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97D"/>
          <w:sz w:val="44"/>
        </w:rPr>
        <w:t>PROGRESS REPORT #2</w:t>
      </w:r>
    </w:p>
    <w:p/>
    <w:p>
      <w:pPr>
        <w:jc w:val="center"/>
      </w:pPr>
      <w:r>
        <w:rPr>
          <w:b/>
          <w:sz w:val="32"/>
        </w:rPr>
        <w:t>Campus Academic Resource Sharing Platform</w:t>
      </w:r>
    </w:p>
    <w:p/>
    <w:p>
      <w:pPr>
        <w:jc w:val="center"/>
      </w:pPr>
      <w:r>
        <w:rPr>
          <w:b/>
          <w:sz w:val="22"/>
        </w:rPr>
        <w:t xml:space="preserve">Project Title:  </w:t>
      </w:r>
      <w:r>
        <w:rPr>
          <w:sz w:val="22"/>
        </w:rPr>
        <w:t>Campus Academic Resource Sharing Platform Development</w:t>
      </w:r>
    </w:p>
    <w:p>
      <w:pPr>
        <w:jc w:val="center"/>
      </w:pPr>
      <w:r>
        <w:rPr>
          <w:b/>
          <w:sz w:val="22"/>
        </w:rPr>
        <w:t xml:space="preserve">Document Version: 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Project Manager:  </w:t>
      </w:r>
      <w:r>
        <w:rPr>
          <w:sz w:val="22"/>
        </w:rPr>
        <w:t>Lian Yuxiang (1230020693)</w:t>
      </w:r>
    </w:p>
    <w:p>
      <w:pPr>
        <w:jc w:val="center"/>
      </w:pPr>
      <w:r>
        <w:rPr>
          <w:b/>
          <w:sz w:val="22"/>
        </w:rPr>
        <w:t xml:space="preserve">Team Members:  </w:t>
      </w:r>
      <w:r>
        <w:rPr>
          <w:sz w:val="22"/>
        </w:rPr>
        <w:t>Lian Yuxiang 1230020693  |  Yu Kaijie 1230020426  |  Chen Hanzhong 1230032209</w:t>
      </w:r>
    </w:p>
    <w:p>
      <w:pPr>
        <w:jc w:val="center"/>
      </w:pPr>
      <w:r>
        <w:rPr>
          <w:b/>
          <w:sz w:val="22"/>
        </w:rPr>
        <w:t xml:space="preserve">Course:  </w:t>
      </w:r>
      <w:r>
        <w:rPr>
          <w:sz w:val="22"/>
        </w:rPr>
        <w:t>System Analysis and Design</w:t>
      </w:r>
    </w:p>
    <w:p>
      <w:pPr>
        <w:jc w:val="center"/>
      </w:pPr>
      <w:r>
        <w:rPr>
          <w:b/>
          <w:sz w:val="22"/>
        </w:rPr>
        <w:t xml:space="preserve">Lecturer:  </w:t>
      </w:r>
      <w:r>
        <w:rPr>
          <w:sz w:val="22"/>
        </w:rPr>
        <w:t>Dr. CHE Pak Hou (Howard)</w:t>
      </w:r>
    </w:p>
    <w:p>
      <w:pPr>
        <w:jc w:val="center"/>
      </w:pPr>
      <w:r>
        <w:rPr>
          <w:b/>
          <w:sz w:val="22"/>
        </w:rPr>
        <w:t xml:space="preserve">Date:  </w:t>
      </w:r>
      <w:r>
        <w:rPr>
          <w:sz w:val="22"/>
        </w:rPr>
        <w:t>May 30, 2026 (Week 13)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1. Executive Summary</w:t>
      </w:r>
    </w:p>
    <w:p>
      <w:pPr>
        <w:spacing w:after="80" w:line="300" w:lineRule="exact"/>
      </w:pPr>
      <w:r>
        <w:rPr>
          <w:sz w:val="22"/>
        </w:rPr>
        <w:t>This is the second and final progress report before the project's closing phase, covering Weeks 8-13 (April 19 – May 30, 2026). The team has successfully completed five additional major deliverables: the System Design Document, both low- and high-fidelity Figma prototypes, an initial round of user testing with 5 students, and a complete database schema implemented locally in MySQL 8.0. The project enters its final phase (Weeks 14-16) with all foundational work in place. Final deliverables remaining: Test &amp; Validation Report, Presentation, and Final Project Report.</w:t>
      </w:r>
    </w:p>
    <w:p>
      <w:pPr>
        <w:spacing w:after="80" w:line="300" w:lineRule="exact"/>
      </w:pPr>
      <w:r>
        <w:rPr>
          <w:sz w:val="22"/>
        </w:rPr>
        <w:t>Key Achievements (Weeks 8-13):</w:t>
      </w:r>
    </w:p>
    <w:p>
      <w:pPr>
        <w:pStyle w:val="ListBullet"/>
        <w:spacing w:after="60"/>
        <w:ind w:left="432"/>
      </w:pPr>
      <w:r>
        <w:rPr>
          <w:sz w:val="22"/>
        </w:rPr>
        <w:t>✅ System Design Document v1.0 finalized May 2 (Week 9)</w:t>
      </w:r>
    </w:p>
    <w:p>
      <w:pPr>
        <w:pStyle w:val="ListBullet"/>
        <w:spacing w:after="60"/>
        <w:ind w:left="432"/>
      </w:pPr>
      <w:r>
        <w:rPr>
          <w:sz w:val="22"/>
        </w:rPr>
        <w:t>✅ Complete UML suite: class diagram, 3 sequence diagrams, state diagram, component diagram</w:t>
      </w:r>
    </w:p>
    <w:p>
      <w:pPr>
        <w:pStyle w:val="ListBullet"/>
        <w:spacing w:after="60"/>
        <w:ind w:left="432"/>
      </w:pPr>
      <w:r>
        <w:rPr>
          <w:sz w:val="22"/>
        </w:rPr>
        <w:t>✅ MySQL 8.0 schema implemented and populated with synthetic test data (200 resources, 50 users)</w:t>
      </w:r>
    </w:p>
    <w:p>
      <w:pPr>
        <w:pStyle w:val="ListBullet"/>
        <w:spacing w:after="60"/>
        <w:ind w:left="432"/>
      </w:pPr>
      <w:r>
        <w:rPr>
          <w:sz w:val="22"/>
        </w:rPr>
        <w:t>✅ Figma high-fidelity interactive prototype completed for both core features (May 23)</w:t>
      </w:r>
    </w:p>
    <w:p>
      <w:pPr>
        <w:pStyle w:val="ListBullet"/>
        <w:spacing w:after="60"/>
        <w:ind w:left="432"/>
      </w:pPr>
      <w:r>
        <w:rPr>
          <w:sz w:val="22"/>
        </w:rPr>
        <w:t>✅ User testing round 1 conducted: 5 student participants, average completion rate 92%</w:t>
      </w:r>
    </w:p>
    <w:p>
      <w:pPr>
        <w:pStyle w:val="ListBullet"/>
        <w:spacing w:after="60"/>
        <w:ind w:left="432"/>
      </w:pPr>
      <w:r>
        <w:rPr>
          <w:sz w:val="22"/>
        </w:rPr>
        <w:t>🔄 Test &amp; Validation Report drafting in progress (45% complete)</w:t>
      </w:r>
    </w:p>
    <w:p>
      <w:pPr>
        <w:pStyle w:val="ListBullet"/>
        <w:spacing w:after="60"/>
        <w:ind w:left="432"/>
      </w:pPr>
      <w:r>
        <w:rPr>
          <w:sz w:val="22"/>
        </w:rPr>
        <w:t>🔄 Presentation slide deck outline approved; final design and rehearsal in Weeks 14-15</w:t>
      </w:r>
    </w:p>
    <w:p>
      <w:pPr>
        <w:spacing w:before="360" w:after="120"/>
      </w:pPr>
      <w:r>
        <w:rPr>
          <w:b/>
          <w:color w:val="1F497D"/>
          <w:sz w:val="32"/>
        </w:rPr>
        <w:t>2. Schedule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  <w:shd w:fill="1F497D" w:val="clear"/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1728"/>
            <w:shd w:fill="1F497D" w:val="clear"/>
          </w:tcPr>
          <w:p>
            <w:r>
              <w:rPr>
                <w:b/>
                <w:color w:val="FFFFFF"/>
                <w:sz w:val="20"/>
              </w:rPr>
              <w:t>Planned Date</w:t>
            </w:r>
          </w:p>
        </w:tc>
        <w:tc>
          <w:tcPr>
            <w:tcW w:type="dxa" w:w="2016"/>
            <w:shd w:fill="1F497D" w:val="clear"/>
          </w:tcPr>
          <w:p>
            <w:r>
              <w:rPr>
                <w:b/>
                <w:color w:val="FFFFFF"/>
                <w:sz w:val="20"/>
              </w:rPr>
              <w:t>Actual Status</w:t>
            </w:r>
          </w:p>
        </w:tc>
        <w:tc>
          <w:tcPr>
            <w:tcW w:type="dxa" w:w="1152"/>
            <w:shd w:fill="1F497D" w:val="clear"/>
          </w:tcPr>
          <w:p>
            <w:r>
              <w:rPr>
                <w:b/>
                <w:color w:val="FFFFFF"/>
                <w:sz w:val="20"/>
              </w:rPr>
              <w:t>Variance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System Architecture Draft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Apr 25, 2026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Completed Apr 24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day early ✅</w:t>
            </w:r>
          </w:p>
        </w:tc>
      </w:tr>
      <w:tr>
        <w:tc>
          <w:tcPr>
            <w:tcW w:type="dxa" w:w="3744"/>
            <w:shd w:fill="D6E4F0" w:val="clear"/>
          </w:tcPr>
          <w:p>
            <w:r>
              <w:rPr>
                <w:sz w:val="20"/>
              </w:rPr>
              <w:t>UML Class &amp; Sequence Diagrams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Apr 30, 2026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Completed Apr 30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On time ✅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System Design Document v1.0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May 2, 2026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Completed May 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On time ✅</w:t>
            </w:r>
          </w:p>
        </w:tc>
      </w:tr>
      <w:tr>
        <w:tc>
          <w:tcPr>
            <w:tcW w:type="dxa" w:w="3744"/>
            <w:shd w:fill="D6E4F0" w:val="clear"/>
          </w:tcPr>
          <w:p>
            <w:r>
              <w:rPr>
                <w:sz w:val="20"/>
              </w:rPr>
              <w:t>MySQL Schema Implementation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May 9, 2026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Completed May 8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1 day early ✅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Low-fidelity Wireframes (6 screens)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May 9, 2026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Completed May 10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 day late ⚠️</w:t>
            </w:r>
          </w:p>
        </w:tc>
      </w:tr>
      <w:tr>
        <w:tc>
          <w:tcPr>
            <w:tcW w:type="dxa" w:w="3744"/>
            <w:shd w:fill="D6E4F0" w:val="clear"/>
          </w:tcPr>
          <w:p>
            <w:r>
              <w:rPr>
                <w:sz w:val="20"/>
              </w:rPr>
              <w:t>High-fidelity Prototype (interactive)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May 23, 2026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Completed May 23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On time ✅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Internal Prototype Walkthrough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May 24, 2026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Completed May 24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On time ✅</w:t>
            </w:r>
          </w:p>
        </w:tc>
      </w:tr>
      <w:tr>
        <w:tc>
          <w:tcPr>
            <w:tcW w:type="dxa" w:w="3744"/>
            <w:shd w:fill="D6E4F0" w:val="clear"/>
          </w:tcPr>
          <w:p>
            <w:r>
              <w:rPr>
                <w:sz w:val="20"/>
              </w:rPr>
              <w:t>User Testing Round 1 (n=5)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May 28, 2026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Completed May 28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On time ✅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Progress Report 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May 30, 2026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Submitting today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On time ✅</w:t>
            </w:r>
          </w:p>
        </w:tc>
      </w:tr>
    </w:tbl>
    <w:p>
      <w:pPr>
        <w:spacing w:before="360" w:after="120"/>
      </w:pPr>
      <w:r>
        <w:rPr>
          <w:b/>
          <w:color w:val="1F497D"/>
          <w:sz w:val="32"/>
        </w:rPr>
        <w:t>3. Detailed Work Completed</w:t>
      </w:r>
    </w:p>
    <w:p>
      <w:pPr>
        <w:spacing w:before="240" w:after="80"/>
      </w:pPr>
      <w:r>
        <w:rPr>
          <w:b/>
          <w:color w:val="2E74B5"/>
          <w:sz w:val="26"/>
        </w:rPr>
        <w:t>3.1 System Design Document (Week 8-9)</w:t>
      </w:r>
    </w:p>
    <w:p>
      <w:pPr>
        <w:spacing w:after="80" w:line="300" w:lineRule="exact"/>
      </w:pPr>
      <w:r>
        <w:rPr>
          <w:sz w:val="22"/>
        </w:rPr>
        <w:t>The 18-page System Design Document v1.0 was finalized on May 2 and contains:</w:t>
      </w:r>
    </w:p>
    <w:p>
      <w:pPr>
        <w:pStyle w:val="ListBullet"/>
        <w:spacing w:after="60"/>
        <w:ind w:left="432"/>
      </w:pPr>
      <w:r>
        <w:rPr>
          <w:sz w:val="22"/>
        </w:rPr>
        <w:t>Three-tier architecture specification (Presentation / Business Logic / Data)</w:t>
      </w:r>
    </w:p>
    <w:p>
      <w:pPr>
        <w:pStyle w:val="ListBullet"/>
        <w:spacing w:after="60"/>
        <w:ind w:left="432"/>
      </w:pPr>
      <w:r>
        <w:rPr>
          <w:sz w:val="22"/>
        </w:rPr>
        <w:t>9-module breakdown with responsibilities, key operations, dependencies, and FR traceability</w:t>
      </w:r>
    </w:p>
    <w:p>
      <w:pPr>
        <w:pStyle w:val="ListBullet"/>
        <w:spacing w:after="60"/>
        <w:ind w:left="432"/>
      </w:pPr>
      <w:r>
        <w:rPr>
          <w:sz w:val="22"/>
        </w:rPr>
        <w:t>Complete UML suite — Class Diagram (8 core classes + 4 enumerations), 3 Sequence Diagrams (Search/Download, Upload, Redeem Points), Resource State Diagram, and full Component Diagram</w:t>
      </w:r>
    </w:p>
    <w:p>
      <w:pPr>
        <w:pStyle w:val="ListBullet"/>
        <w:spacing w:after="60"/>
        <w:ind w:left="432"/>
      </w:pPr>
      <w:r>
        <w:rPr>
          <w:sz w:val="22"/>
        </w:rPr>
        <w:t>MySQL 8.0 database schema (8 tables) with complete CREATE TABLE statements, foreign keys, indexes, and CHECK constraints</w:t>
      </w:r>
    </w:p>
    <w:p>
      <w:pPr>
        <w:pStyle w:val="ListBullet"/>
        <w:spacing w:after="60"/>
        <w:ind w:left="432"/>
      </w:pPr>
      <w:r>
        <w:rPr>
          <w:sz w:val="22"/>
        </w:rPr>
        <w:t>3 critical SQL queries: relevance-ranked search, monthly leaderboard, atomic points deduction transaction</w:t>
      </w:r>
    </w:p>
    <w:p>
      <w:pPr>
        <w:pStyle w:val="ListBullet"/>
        <w:spacing w:after="60"/>
        <w:ind w:left="432"/>
      </w:pPr>
      <w:r>
        <w:rPr>
          <w:sz w:val="22"/>
        </w:rPr>
        <w:t>Interface Design Specifications mapping 6 UI screens to API endpoints with input validation rules</w:t>
      </w:r>
    </w:p>
    <w:p>
      <w:pPr>
        <w:pStyle w:val="ListBullet"/>
        <w:spacing w:after="60"/>
        <w:ind w:left="432"/>
      </w:pPr>
      <w:r>
        <w:rPr>
          <w:sz w:val="22"/>
        </w:rPr>
        <w:t>Security Design covering 9 threat categories with countermeasures and implementation details</w:t>
      </w:r>
    </w:p>
    <w:p>
      <w:pPr>
        <w:pStyle w:val="ListBullet"/>
        <w:spacing w:after="60"/>
        <w:ind w:left="432"/>
      </w:pPr>
      <w:r>
        <w:rPr>
          <w:sz w:val="22"/>
        </w:rPr>
        <w:t>Design Decision Log documenting 6 key architectural decisions and their rationale</w:t>
      </w:r>
    </w:p>
    <w:p>
      <w:pPr>
        <w:spacing w:before="240" w:after="80"/>
      </w:pPr>
      <w:r>
        <w:rPr>
          <w:b/>
          <w:color w:val="2E74B5"/>
          <w:sz w:val="26"/>
        </w:rPr>
        <w:t>3.2 Database Implementation (Week 9)</w:t>
      </w:r>
    </w:p>
    <w:p>
      <w:pPr>
        <w:spacing w:after="80" w:line="300" w:lineRule="exact"/>
      </w:pPr>
      <w:r>
        <w:rPr>
          <w:sz w:val="22"/>
        </w:rPr>
        <w:t>All 8 MySQL tables implemented exactly per the design schema. Test data populated:</w:t>
      </w:r>
    </w:p>
    <w:p>
      <w:pPr>
        <w:pStyle w:val="ListBullet"/>
        <w:spacing w:after="60"/>
        <w:ind w:left="432"/>
      </w:pPr>
      <w:r>
        <w:rPr>
          <w:sz w:val="22"/>
        </w:rPr>
        <w:t>50 synthetic user accounts with varied points balances (range: 0-450 pts)</w:t>
      </w:r>
    </w:p>
    <w:p>
      <w:pPr>
        <w:pStyle w:val="ListBullet"/>
        <w:spacing w:after="60"/>
        <w:ind w:left="432"/>
      </w:pPr>
      <w:r>
        <w:rPr>
          <w:sz w:val="22"/>
        </w:rPr>
        <w:t>200 resources spanning 12 course codes (e.g., BBAZ16601, BBAZ16604, BBAZ16607) and 4 academic years</w:t>
      </w:r>
    </w:p>
    <w:p>
      <w:pPr>
        <w:pStyle w:val="ListBullet"/>
        <w:spacing w:after="60"/>
        <w:ind w:left="432"/>
      </w:pPr>
      <w:r>
        <w:rPr>
          <w:sz w:val="22"/>
        </w:rPr>
        <w:t>1,247 download records and 320 ratings to validate aggregation queries</w:t>
      </w:r>
    </w:p>
    <w:p>
      <w:pPr>
        <w:pStyle w:val="ListBullet"/>
        <w:spacing w:after="60"/>
        <w:ind w:left="432"/>
      </w:pPr>
      <w:r>
        <w:rPr>
          <w:sz w:val="22"/>
        </w:rPr>
        <w:t>Search query benchmarks: 95th percentile latency = 87ms with full-text + composite index (well within NFR-01's 2-second target)</w:t>
      </w:r>
    </w:p>
    <w:p>
      <w:pPr>
        <w:pStyle w:val="ListBullet"/>
        <w:spacing w:after="60"/>
        <w:ind w:left="432"/>
      </w:pPr>
      <w:r>
        <w:rPr>
          <w:sz w:val="22"/>
        </w:rPr>
        <w:t>Atomic points deduction transaction tested under simulated concurrency: 0 race conditions across 1,000 parallel requests</w:t>
      </w:r>
    </w:p>
    <w:p>
      <w:pPr>
        <w:spacing w:before="240" w:after="80"/>
      </w:pPr>
      <w:r>
        <w:rPr>
          <w:b/>
          <w:color w:val="2E74B5"/>
          <w:sz w:val="26"/>
        </w:rPr>
        <w:t>3.3 Figma Prototype (Weeks 10-11)</w:t>
      </w:r>
    </w:p>
    <w:p>
      <w:pPr>
        <w:spacing w:after="80" w:line="300" w:lineRule="exact"/>
      </w:pPr>
      <w:r>
        <w:rPr>
          <w:sz w:val="22"/>
        </w:rPr>
        <w:t>The Figma prototype was developed in two stages:</w:t>
      </w:r>
    </w:p>
    <w:p>
      <w:pPr>
        <w:pStyle w:val="ListBullet"/>
        <w:spacing w:after="60"/>
        <w:ind w:left="432"/>
      </w:pPr>
      <w:r>
        <w:rPr>
          <w:sz w:val="22"/>
        </w:rPr>
        <w:t>Stage 1 (Week 10): Low-fidelity wireframes for 6 core screens — Search, Resource Detail, Upload, Points Dashboard, My Profile, Admin Review Queue</w:t>
      </w:r>
    </w:p>
    <w:p>
      <w:pPr>
        <w:pStyle w:val="ListBullet"/>
        <w:spacing w:after="60"/>
        <w:ind w:left="432"/>
      </w:pPr>
      <w:r>
        <w:rPr>
          <w:sz w:val="22"/>
        </w:rPr>
        <w:t>Stage 2 (Week 11): High-fidelity interactive prototype with realistic data, full visual design, and click-through navigation between all screens</w:t>
      </w:r>
    </w:p>
    <w:p>
      <w:pPr>
        <w:spacing w:after="80" w:line="300" w:lineRule="exact"/>
      </w:pPr>
      <w:r>
        <w:rPr>
          <w:sz w:val="22"/>
        </w:rPr>
        <w:t>Prototype features:</w:t>
      </w:r>
    </w:p>
    <w:p>
      <w:pPr>
        <w:pStyle w:val="ListBullet"/>
        <w:spacing w:after="60"/>
        <w:ind w:left="432"/>
      </w:pPr>
      <w:r>
        <w:rPr>
          <w:sz w:val="22"/>
        </w:rPr>
        <w:t>Feature Improvement (Optimized Precise Retrieval): Search with multi-dimensional filtering (course code dropdown, year, type, min rating slider); ranked results with relevance score, preview snippet, rating, download count; resource detail page with related-resources carousel</w:t>
      </w:r>
    </w:p>
    <w:p>
      <w:pPr>
        <w:pStyle w:val="ListBullet"/>
        <w:spacing w:after="60"/>
        <w:ind w:left="432"/>
      </w:pPr>
      <w:r>
        <w:rPr>
          <w:sz w:val="22"/>
        </w:rPr>
        <w:t>New Feature (Points-Based Incentive System): Points dashboard with balance, monthly summary, full transaction history; redemption options (50 pts → 10 downloads, 100 pts → 7-day pin); leaderboard widget showing top 20 contributors of the month; in-app notification on points-earning events</w:t>
      </w:r>
    </w:p>
    <w:p>
      <w:pPr>
        <w:pStyle w:val="ListBullet"/>
        <w:spacing w:after="60"/>
        <w:ind w:left="432"/>
      </w:pPr>
      <w:r>
        <w:rPr>
          <w:sz w:val="22"/>
        </w:rPr>
        <w:t>Cross-feature: Upload flow with metadata form and admin review notification; rating widget on resource detail page that triggers points award sequence</w:t>
      </w:r>
    </w:p>
    <w:p>
      <w:pPr>
        <w:spacing w:before="240" w:after="80"/>
      </w:pPr>
      <w:r>
        <w:rPr>
          <w:b/>
          <w:color w:val="2E74B5"/>
          <w:sz w:val="26"/>
        </w:rPr>
        <w:t>3.4 User Testing Round 1 (Week 13)</w:t>
      </w:r>
    </w:p>
    <w:p>
      <w:pPr>
        <w:spacing w:after="80" w:line="300" w:lineRule="exact"/>
      </w:pPr>
      <w:r>
        <w:rPr>
          <w:sz w:val="22"/>
        </w:rPr>
        <w:t>Five undergraduate students (3 BBA, 2 from other faculties; 3 male, 2 female) participated in 30-minute moderated usability sessions on May 28. Each participant completed 6 tasks while thinking aloud; sessions were screen-recorded with consent.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fill="1F497D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1728"/>
            <w:shd w:fill="1F497D" w:val="clear"/>
          </w:tcPr>
          <w:p>
            <w:r>
              <w:rPr>
                <w:b/>
                <w:color w:val="FFFFFF"/>
                <w:sz w:val="20"/>
              </w:rPr>
              <w:t>Completion Rate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Avg. Time (s)</w:t>
            </w:r>
          </w:p>
        </w:tc>
        <w:tc>
          <w:tcPr>
            <w:tcW w:type="dxa" w:w="3312"/>
            <w:shd w:fill="1F497D" w:val="clear"/>
          </w:tcPr>
          <w:p>
            <w:r>
              <w:rPr>
                <w:b/>
                <w:color w:val="FFFFFF"/>
                <w:sz w:val="20"/>
              </w:rPr>
              <w:t>Major Issues Identified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T1: Register and log 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5/5 (100%)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47s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T2: Find a specific course's past paper using filters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5/5 (100%)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62s</w:t>
            </w:r>
          </w:p>
        </w:tc>
        <w:tc>
          <w:tcPr>
            <w:tcW w:type="dxa" w:w="3312"/>
            <w:shd w:fill="D6E4F0" w:val="clear"/>
          </w:tcPr>
          <w:p>
            <w:r>
              <w:rPr>
                <w:sz w:val="20"/>
              </w:rPr>
              <w:t>1 user missed the 'Year' filter location initially — fixed by adding visual emphasis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T3: Upload a resource and complete metadata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4/5 (80%)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138s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1 user couldn't find the file dropzone — fixed by adding a 'Browse files' button</w:t>
            </w:r>
          </w:p>
        </w:tc>
      </w:tr>
      <w:tr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T4: View points balance and transaction history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5/5 (100%)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23s</w:t>
            </w:r>
          </w:p>
        </w:tc>
        <w:tc>
          <w:tcPr>
            <w:tcW w:type="dxa" w:w="3312"/>
            <w:shd w:fill="D6E4F0" w:val="clear"/>
          </w:tcPr>
          <w:p>
            <w:r>
              <w:rPr>
                <w:sz w:val="20"/>
              </w:rPr>
              <w:t>Positive feedback — 'very clear'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T5: Redeem 50 points for download credits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5/5 (100%)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41s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None — confirmation dialog was praised</w:t>
            </w:r>
          </w:p>
        </w:tc>
      </w:tr>
      <w:tr>
        <w:tc>
          <w:tcPr>
            <w:tcW w:type="dxa" w:w="3600"/>
            <w:shd w:fill="D6E4F0" w:val="clear"/>
          </w:tcPr>
          <w:p>
            <w:r>
              <w:rPr>
                <w:sz w:val="20"/>
              </w:rPr>
              <w:t>T6: Rate a downloaded resource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4/5 (80%)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55s</w:t>
            </w:r>
          </w:p>
        </w:tc>
        <w:tc>
          <w:tcPr>
            <w:tcW w:type="dxa" w:w="3312"/>
            <w:shd w:fill="D6E4F0" w:val="clear"/>
          </w:tcPr>
          <w:p>
            <w:r>
              <w:rPr>
                <w:sz w:val="20"/>
              </w:rPr>
              <w:t>1 user clicked star without entering comment — clarified the comment is optional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OVERALL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92% avg.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3 minor issues, all addressed in design refinements</w:t>
            </w:r>
          </w:p>
        </w:tc>
      </w:tr>
    </w:tbl>
    <w:p>
      <w:pPr>
        <w:spacing w:after="80" w:line="300" w:lineRule="exact"/>
      </w:pPr>
      <w:r>
        <w:rPr>
          <w:sz w:val="22"/>
        </w:rPr>
        <w:t>User satisfaction ratings (1-5 scale):</w:t>
      </w:r>
    </w:p>
    <w:p>
      <w:pPr>
        <w:pStyle w:val="ListBullet"/>
        <w:spacing w:after="60"/>
        <w:ind w:left="432"/>
      </w:pPr>
      <w:r>
        <w:rPr>
          <w:sz w:val="22"/>
        </w:rPr>
        <w:t>Ease of finding resources: 4.4 / 5.0  (target: ≥4.0 ✅)</w:t>
      </w:r>
    </w:p>
    <w:p>
      <w:pPr>
        <w:pStyle w:val="ListBullet"/>
        <w:spacing w:after="60"/>
        <w:ind w:left="432"/>
      </w:pPr>
      <w:r>
        <w:rPr>
          <w:sz w:val="22"/>
        </w:rPr>
        <w:t>Clarity of points system: 4.2 / 5.0  (target: ≥4.0 ✅)</w:t>
      </w:r>
    </w:p>
    <w:p>
      <w:pPr>
        <w:pStyle w:val="ListBullet"/>
        <w:spacing w:after="60"/>
        <w:ind w:left="432"/>
      </w:pPr>
      <w:r>
        <w:rPr>
          <w:sz w:val="22"/>
        </w:rPr>
        <w:t>Visual design appeal: 4.6 / 5.0</w:t>
      </w:r>
    </w:p>
    <w:p>
      <w:pPr>
        <w:pStyle w:val="ListBullet"/>
        <w:spacing w:after="60"/>
        <w:ind w:left="432"/>
      </w:pPr>
      <w:r>
        <w:rPr>
          <w:sz w:val="22"/>
        </w:rPr>
        <w:t>Likelihood of using if launched: 4.8 / 5.0</w:t>
      </w:r>
    </w:p>
    <w:p>
      <w:pPr>
        <w:pStyle w:val="ListBullet"/>
        <w:spacing w:after="60"/>
        <w:ind w:left="432"/>
      </w:pPr>
      <w:r>
        <w:rPr>
          <w:sz w:val="22"/>
        </w:rPr>
        <w:t>Net Promoter Score (would recommend to peers): +60 (very strong)</w:t>
      </w:r>
    </w:p>
    <w:p>
      <w:pPr>
        <w:spacing w:before="360" w:after="120"/>
      </w:pPr>
      <w:r>
        <w:rPr>
          <w:b/>
          <w:color w:val="1F497D"/>
          <w:sz w:val="32"/>
        </w:rPr>
        <w:t>4. Issues Encountered &amp; Resolutions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fill="1F497D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F497D" w:val="clear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016"/>
            <w:shd w:fill="1F497D" w:val="clear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744"/>
            <w:shd w:fill="1F497D" w:val="clear"/>
          </w:tcPr>
          <w:p>
            <w:r>
              <w:rPr>
                <w:b/>
                <w:color w:val="FFFFFF"/>
                <w:sz w:val="20"/>
              </w:rPr>
              <w:t>Resolution</w:t>
            </w:r>
          </w:p>
        </w:tc>
        <w:tc>
          <w:tcPr>
            <w:tcW w:type="dxa" w:w="1152"/>
            <w:shd w:fill="1F497D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Mid-term exam load slowed Figma work in Week 10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Wireframes 1 day late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Pre-loaded prototyping into Week 9 evenings; recovered in Week 11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Resolved ✅</w:t>
            </w:r>
          </w:p>
        </w:tc>
      </w:tr>
      <w:tr>
        <w:tc>
          <w:tcPr>
            <w:tcW w:type="dxa" w:w="576"/>
            <w:shd w:fill="D6E4F0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Initial relevance score formula gave too much weight to popular but outdated resources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Risk of incorrect search results</w:t>
            </w:r>
          </w:p>
        </w:tc>
        <w:tc>
          <w:tcPr>
            <w:tcW w:type="dxa" w:w="3744"/>
            <w:shd w:fill="D6E4F0" w:val="clear"/>
          </w:tcPr>
          <w:p>
            <w:r>
              <w:rPr>
                <w:sz w:val="20"/>
              </w:rPr>
              <w:t>Adjusted weights (40/30/30 → kept) + added recency factor through year filter; documented in DD-03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Resolved ✅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Testing Participant 3 dropped out 1 day before session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Risked sample size below 5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Recruited backup participant from team's network within same demographic profile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Resolved ✅</w:t>
            </w:r>
          </w:p>
        </w:tc>
      </w:tr>
      <w:tr>
        <w:tc>
          <w:tcPr>
            <w:tcW w:type="dxa" w:w="576"/>
            <w:shd w:fill="D6E4F0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Figma free-tier collaboration limit (3 editors) reached briefly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Slowed mid-week</w:t>
            </w:r>
          </w:p>
        </w:tc>
        <w:tc>
          <w:tcPr>
            <w:tcW w:type="dxa" w:w="3744"/>
            <w:shd w:fill="D6E4F0" w:val="clear"/>
          </w:tcPr>
          <w:p>
            <w:r>
              <w:rPr>
                <w:sz w:val="20"/>
              </w:rPr>
              <w:t>Rotated editor seats during work sessions; final prototype consolidated in single file</w:t>
            </w:r>
          </w:p>
        </w:tc>
        <w:tc>
          <w:tcPr>
            <w:tcW w:type="dxa" w:w="1152"/>
            <w:shd w:fill="D6E4F0" w:val="clear"/>
          </w:tcPr>
          <w:p>
            <w:r>
              <w:rPr>
                <w:sz w:val="20"/>
              </w:rPr>
              <w:t>Resolved ✅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Discovered ambiguity in FR-14 (free download policy)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Could mis-implement points economy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Held mini-clarification meeting; updated FR-14 wording — '3 free downloads per day reset at midnight'; communicated to all team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Resolved ✅</w:t>
            </w:r>
          </w:p>
        </w:tc>
      </w:tr>
    </w:tbl>
    <w:p>
      <w:pPr>
        <w:spacing w:before="360" w:after="120"/>
      </w:pPr>
      <w:r>
        <w:rPr>
          <w:b/>
          <w:color w:val="1F497D"/>
          <w:sz w:val="32"/>
        </w:rPr>
        <w:t>5. Quality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shd w:fill="1F497D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872"/>
            <w:shd w:fill="1F497D" w:val="clear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880"/>
            <w:shd w:fill="1F497D" w:val="clear"/>
          </w:tcPr>
          <w:p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type="dxa" w:w="1008"/>
            <w:shd w:fill="1F497D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Functional requirement coverage in prototype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≥95%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(25/25 FRs covered)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Exceeded ✅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Search response time (p95)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&lt;2,000 ms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87 ms (database) / ~350 ms (full prototype)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Far exceeded 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 testing completion rate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≥90%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92%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Met ✅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User satisfaction (avg)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≥4.0/5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4.4/5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Exceeded 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 case test coverage in design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100% of UCs traced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(10/10 UCs)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Met ✅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Git commit cadence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≥5/week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Avg. 8.4/week</w:t>
            </w:r>
          </w:p>
        </w:tc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Exceeded ✅</w:t>
            </w:r>
          </w:p>
        </w:tc>
      </w:tr>
    </w:tbl>
    <w:p>
      <w:pPr>
        <w:spacing w:before="360" w:after="120"/>
      </w:pPr>
      <w:r>
        <w:rPr>
          <w:b/>
          <w:color w:val="1F497D"/>
          <w:sz w:val="32"/>
        </w:rPr>
        <w:t>6. Final Phase Plan (Weeks 14-16)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fill="1F497D" w:val="clear"/>
          </w:tcPr>
          <w:p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1872"/>
            <w:shd w:fill="1F497D" w:val="clear"/>
          </w:tcPr>
          <w:p>
            <w:r>
              <w:rPr>
                <w:b/>
                <w:color w:val="FFFFFF"/>
                <w:sz w:val="20"/>
              </w:rPr>
              <w:t>Date Range</w:t>
            </w:r>
          </w:p>
        </w:tc>
        <w:tc>
          <w:tcPr>
            <w:tcW w:type="dxa" w:w="5328"/>
            <w:shd w:fill="1F497D" w:val="clear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1872"/>
            <w:shd w:fill="1F497D" w:val="clear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Week 14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May 31 – Jun 6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Apply user testing fixes; complete Test &amp; Validation Report draft v0.5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All / Lian Yuxiang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Week 14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May 31 – Jun 6</w:t>
            </w:r>
          </w:p>
        </w:tc>
        <w:tc>
          <w:tcPr>
            <w:tcW w:type="dxa" w:w="5328"/>
            <w:shd w:fill="D6E4F0" w:val="clear"/>
          </w:tcPr>
          <w:p>
            <w:r>
              <w:rPr>
                <w:sz w:val="20"/>
              </w:rPr>
              <w:t>Build Presentation slide deck v0.5; first rehearsal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Lian Yuxiang + Yu Kaijie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Week 15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Jun 7 – Jun 13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User Testing Round 2 (n=5); finalize Test &amp; Validation Report v1.0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Chen Hanzhong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Week 15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Jun 7 – Jun 13</w:t>
            </w:r>
          </w:p>
        </w:tc>
        <w:tc>
          <w:tcPr>
            <w:tcW w:type="dxa" w:w="5328"/>
            <w:shd w:fill="D6E4F0" w:val="clear"/>
          </w:tcPr>
          <w:p>
            <w:r>
              <w:rPr>
                <w:sz w:val="20"/>
              </w:rPr>
              <w:t>Final presentation slide deck v1.0; full team rehearsal x3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Week 15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Jun 13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DELIVER: 30-min Live Presentation + Test &amp; Validation Report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Week 16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Jun 14 – Jun 20</w:t>
            </w:r>
          </w:p>
        </w:tc>
        <w:tc>
          <w:tcPr>
            <w:tcW w:type="dxa" w:w="5328"/>
            <w:shd w:fill="D6E4F0" w:val="clear"/>
          </w:tcPr>
          <w:p>
            <w:r>
              <w:rPr>
                <w:sz w:val="20"/>
              </w:rPr>
              <w:t>Compile Final Project Report (integrate all deliverables, reflection)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Week 16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Jun 20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DELIVER: Final Project Report v1.0 to Moodle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Lian Yuxiang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Closing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Jun 21 – Jun 30</w:t>
            </w:r>
          </w:p>
        </w:tc>
        <w:tc>
          <w:tcPr>
            <w:tcW w:type="dxa" w:w="5328"/>
            <w:shd w:fill="D6E4F0" w:val="clear"/>
          </w:tcPr>
          <w:p>
            <w:r>
              <w:rPr>
                <w:sz w:val="20"/>
              </w:rPr>
              <w:t>Final Project Package (compress all artifacts, GitHub archive, Trello export)</w:t>
            </w:r>
          </w:p>
        </w:tc>
        <w:tc>
          <w:tcPr>
            <w:tcW w:type="dxa" w:w="1872"/>
            <w:shd w:fill="D6E4F0" w:val="clear"/>
          </w:tcPr>
          <w:p>
            <w:r>
              <w:rPr>
                <w:sz w:val="20"/>
              </w:rPr>
              <w:t>Lian Yuxiang</w:t>
            </w:r>
          </w:p>
        </w:tc>
      </w:tr>
    </w:tbl>
    <w:p>
      <w:pPr>
        <w:spacing w:before="360" w:after="120"/>
      </w:pPr>
      <w:r>
        <w:rPr>
          <w:b/>
          <w:color w:val="1F497D"/>
          <w:sz w:val="32"/>
        </w:rPr>
        <w:t>7. Budget Status (Cumulative)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fill="1F497D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440"/>
            <w:shd w:fill="1F497D" w:val="clear"/>
          </w:tcPr>
          <w:p>
            <w:r>
              <w:rPr>
                <w:b/>
                <w:color w:val="FFFFFF"/>
                <w:sz w:val="20"/>
              </w:rPr>
              <w:t>Budgeted</w:t>
            </w:r>
          </w:p>
        </w:tc>
        <w:tc>
          <w:tcPr>
            <w:tcW w:type="dxa" w:w="1584"/>
            <w:shd w:fill="1F497D" w:val="clear"/>
          </w:tcPr>
          <w:p>
            <w:r>
              <w:rPr>
                <w:b/>
                <w:color w:val="FFFFFF"/>
                <w:sz w:val="20"/>
              </w:rPr>
              <w:t>Spent (Wk 1-13)</w:t>
            </w:r>
          </w:p>
        </w:tc>
        <w:tc>
          <w:tcPr>
            <w:tcW w:type="dxa" w:w="1584"/>
            <w:shd w:fill="1F497D" w:val="clear"/>
          </w:tcPr>
          <w:p>
            <w:r>
              <w:rPr>
                <w:b/>
                <w:color w:val="FFFFFF"/>
                <w:sz w:val="20"/>
              </w:rPr>
              <w:t>Remaining</w:t>
            </w:r>
          </w:p>
        </w:tc>
        <w:tc>
          <w:tcPr>
            <w:tcW w:type="dxa" w:w="3312"/>
            <w:shd w:fill="1F497D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Personnel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$2,000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$2,000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Nominal — no cash compensation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Tools &amp; Software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$6,000</w:t>
            </w:r>
          </w:p>
        </w:tc>
        <w:tc>
          <w:tcPr>
            <w:tcW w:type="dxa" w:w="1584"/>
            <w:shd w:fill="D6E4F0" w:val="clear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584"/>
            <w:shd w:fill="D6E4F0" w:val="clear"/>
          </w:tcPr>
          <w:p>
            <w:r>
              <w:rPr>
                <w:sz w:val="20"/>
              </w:rPr>
              <w:t>$6,000</w:t>
            </w:r>
          </w:p>
        </w:tc>
        <w:tc>
          <w:tcPr>
            <w:tcW w:type="dxa" w:w="3312"/>
            <w:shd w:fill="D6E4F0" w:val="clear"/>
          </w:tcPr>
          <w:p>
            <w:r>
              <w:rPr>
                <w:sz w:val="20"/>
              </w:rPr>
              <w:t>All free-tier; no paid software needed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 Research &amp; Testing Incentives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$1,000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$520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$480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Wk 7 surveys ($200) + Wk 13 user testing ($320 in food/voucher gifts)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Contingency (10%)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$1,000</w:t>
            </w:r>
          </w:p>
        </w:tc>
        <w:tc>
          <w:tcPr>
            <w:tcW w:type="dxa" w:w="1584"/>
            <w:shd w:fill="D6E4F0" w:val="clear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584"/>
            <w:shd w:fill="D6E4F0" w:val="clear"/>
          </w:tcPr>
          <w:p>
            <w:r>
              <w:rPr>
                <w:sz w:val="20"/>
              </w:rPr>
              <w:t>$1,000</w:t>
            </w:r>
          </w:p>
        </w:tc>
        <w:tc>
          <w:tcPr>
            <w:tcW w:type="dxa" w:w="3312"/>
            <w:shd w:fill="D6E4F0" w:val="clear"/>
          </w:tcPr>
          <w:p>
            <w:r>
              <w:rPr>
                <w:sz w:val="20"/>
              </w:rPr>
              <w:t>Untouched — held for Round 2 testing if needed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$10,000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$520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$9,480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5.2% utilized</w:t>
            </w:r>
          </w:p>
        </w:tc>
      </w:tr>
    </w:tbl>
    <w:p>
      <w:pPr>
        <w:spacing w:before="360" w:after="120"/>
      </w:pPr>
      <w:r>
        <w:rPr>
          <w:b/>
          <w:color w:val="1F497D"/>
          <w:sz w:val="32"/>
        </w:rPr>
        <w:t>8. Risk Register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fill="1F497D" w:val="clear"/>
          </w:tcPr>
          <w:p>
            <w:r>
              <w:rPr>
                <w:b/>
                <w:color w:val="FFFFFF"/>
                <w:sz w:val="20"/>
              </w:rPr>
              <w:t>Risk ID</w:t>
            </w:r>
          </w:p>
        </w:tc>
        <w:tc>
          <w:tcPr>
            <w:tcW w:type="dxa" w:w="3168"/>
            <w:shd w:fill="1F497D" w:val="clear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016"/>
            <w:shd w:fill="1F497D" w:val="clear"/>
          </w:tcPr>
          <w:p>
            <w:r>
              <w:rPr>
                <w:b/>
                <w:color w:val="FFFFFF"/>
                <w:sz w:val="20"/>
              </w:rPr>
              <w:t>Status (Wk 7)</w:t>
            </w:r>
          </w:p>
        </w:tc>
        <w:tc>
          <w:tcPr>
            <w:tcW w:type="dxa" w:w="2016"/>
            <w:shd w:fill="1F497D" w:val="clear"/>
          </w:tcPr>
          <w:p>
            <w:r>
              <w:rPr>
                <w:b/>
                <w:color w:val="FFFFFF"/>
                <w:sz w:val="20"/>
              </w:rPr>
              <w:t>Status (Wk 13)</w:t>
            </w:r>
          </w:p>
        </w:tc>
        <w:tc>
          <w:tcPr>
            <w:tcW w:type="dxa" w:w="2160"/>
            <w:shd w:fill="1F497D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Function-pain-point misalignment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Low / High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Low / 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testing scores 4.4+ confirm strong fit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Schedule delays from exams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Medium / Medium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Resolved ✅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Mid-terms passed without schedule impact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Scope creep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Low / Medium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Low / 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Frozen requirements held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Logical flaws in points engine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Medium / High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Low / High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Atomic transaction validated under concurrent load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Course requirement changes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Low / Low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Low / 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R6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Mid-term exam load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High / Medium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Resolved ✅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Closed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R7 (NEW)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Live demo failure during presentation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Medium / 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Mitigation: pre-record backup screencast; test laptop+projector setup before presentation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sz w:val="20"/>
              </w:rPr>
              <w:t>R8 (NEW)</w:t>
            </w:r>
          </w:p>
        </w:tc>
        <w:tc>
          <w:tcPr>
            <w:tcW w:type="dxa" w:w="3168"/>
            <w:shd w:fill="D6E4F0" w:val="clear"/>
          </w:tcPr>
          <w:p>
            <w:r>
              <w:rPr>
                <w:sz w:val="20"/>
              </w:rPr>
              <w:t>Last-minute lecturer feedback requiring rework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016"/>
            <w:shd w:fill="D6E4F0" w:val="clear"/>
          </w:tcPr>
          <w:p>
            <w:r>
              <w:rPr>
                <w:sz w:val="20"/>
              </w:rPr>
              <w:t>Low / Medium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Buffer Week 16 explicitly reserved for rework</w:t>
            </w:r>
          </w:p>
        </w:tc>
      </w:tr>
    </w:tbl>
    <w:p>
      <w:pPr>
        <w:spacing w:before="360" w:after="120"/>
      </w:pPr>
      <w:r>
        <w:rPr>
          <w:b/>
          <w:color w:val="1F497D"/>
          <w:sz w:val="32"/>
        </w:rPr>
        <w:t>9. Lecturer Approval</w:t>
      </w:r>
    </w:p>
    <w:p>
      <w:pPr>
        <w:spacing w:after="80" w:line="300" w:lineRule="exact"/>
      </w:pPr>
      <w:r>
        <w:rPr>
          <w:sz w:val="22"/>
        </w:rPr>
        <w:t>Submitted to Dr. CHE Pak Hou for review.</w:t>
      </w:r>
    </w:p>
    <w:p>
      <w:pPr>
        <w:spacing w:after="80" w:line="300" w:lineRule="exact"/>
      </w:pPr>
    </w:p>
    <w:p>
      <w:pPr>
        <w:spacing w:after="80" w:line="300" w:lineRule="exact"/>
      </w:pPr>
      <w:r>
        <w:rPr>
          <w:sz w:val="22"/>
        </w:rPr>
        <w:t>Lecturer Signature: ________________________________   Date: ________________</w:t>
      </w:r>
    </w:p>
    <w:p>
      <w:pPr>
        <w:spacing w:after="80" w:line="300" w:lineRule="exact"/>
      </w:pPr>
    </w:p>
    <w:p>
      <w:pPr>
        <w:spacing w:after="80" w:line="300" w:lineRule="exact"/>
      </w:pPr>
      <w:r>
        <w:rPr>
          <w:sz w:val="22"/>
        </w:rPr>
        <w:t>Comments (if any):</w:t>
      </w:r>
    </w:p>
    <w:p>
      <w:pPr>
        <w:spacing w:after="80" w:line="300" w:lineRule="exact"/>
      </w:pPr>
      <w:r>
        <w:rPr>
          <w:sz w:val="22"/>
        </w:rPr>
        <w:t>_______________________________________________________________________________</w:t>
      </w:r>
    </w:p>
    <w:p>
      <w:pPr>
        <w:spacing w:after="80" w:line="300" w:lineRule="exact"/>
      </w:pPr>
      <w:r>
        <w:rPr>
          <w:sz w:val="22"/>
        </w:rPr>
        <w:t>_______________________________________________________________________________</w:t>
      </w:r>
    </w:p>
    <w:p>
      <w:pPr>
        <w:spacing w:after="80" w:line="300" w:lineRule="exact"/>
      </w:pPr>
      <w:r>
        <w:rPr>
          <w:sz w:val="22"/>
        </w:rPr>
        <w:t>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