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Brian Miller</w:t>
      </w:r>
    </w:p>
    <w:p>
      <w:pPr>
        <w:jc w:val="center"/>
      </w:pPr>
      <w:r>
        <w:rPr>
          <w:sz w:val="20"/>
        </w:rPr>
        <w:t>brian.miller.pm@example.com | 555-0117 | Portland, OR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Project Manager with a focus on software development lifecycles. Skilled in Agile methodologies, stakeholder communication, and resource planning.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Technical Project Manager</w:t>
      </w:r>
      <w:r>
        <w:t xml:space="preserve"> | PortTech Solutions</w:t>
      </w:r>
    </w:p>
    <w:p>
      <w:pPr>
        <w:spacing w:after="40"/>
      </w:pPr>
      <w:r>
        <w:rPr>
          <w:i/>
          <w:sz w:val="20"/>
        </w:rPr>
        <w:t>2019 - Present</w:t>
      </w:r>
    </w:p>
    <w:p>
      <w:pPr>
        <w:pStyle w:val="ListBullet"/>
      </w:pPr>
      <w:r>
        <w:t>Manage cross-functional teams to deliver software projects on time and within budget.</w:t>
      </w:r>
    </w:p>
    <w:p>
      <w:pPr>
        <w:pStyle w:val="ListBullet"/>
      </w:pPr>
      <w:r>
        <w:t>Facilitated Agile ceremonies, including sprint planning, daily stand-ups, and retrospectives.</w:t>
      </w:r>
    </w:p>
    <w:p>
      <w:pPr>
        <w:pStyle w:val="ListBullet"/>
      </w:pPr>
      <w:r>
        <w:t>Communicated project status and risks to executive leadership and external stakeholders.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Project Management, Agile/Scrum, Jira, Software Development Lifecycle (SDLC), Stakeholder Management, Resource Planning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Management Information Systems</w:t>
      </w:r>
      <w:r>
        <w:t>, Oregon State University (2015 - 2019)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