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05FCA" w14:textId="74624D2D" w:rsidR="00297E71" w:rsidRPr="006F73F9" w:rsidRDefault="006F73F9" w:rsidP="00297E71">
      <w:pPr>
        <w:jc w:val="center"/>
        <w:rPr>
          <w:rFonts w:ascii="標楷體" w:eastAsia="標楷體" w:hAnsi="標楷體" w:cstheme="majorHAnsi"/>
          <w:sz w:val="32"/>
          <w:szCs w:val="32"/>
        </w:rPr>
      </w:pPr>
      <w:r w:rsidRPr="006F73F9">
        <w:rPr>
          <w:rFonts w:ascii="標楷體" w:eastAsia="標楷體" w:hAnsi="標楷體" w:cstheme="majorHAnsi" w:hint="eastAsia"/>
          <w:sz w:val="32"/>
          <w:szCs w:val="32"/>
        </w:rPr>
        <w:t>實作</w:t>
      </w:r>
      <w:r w:rsidR="00297E71" w:rsidRPr="006F73F9">
        <w:rPr>
          <w:rFonts w:ascii="標楷體" w:eastAsia="標楷體" w:hAnsi="標楷體" w:cstheme="majorHAnsi"/>
          <w:sz w:val="32"/>
          <w:szCs w:val="32"/>
        </w:rPr>
        <w:t>組競賽題目：</w:t>
      </w:r>
      <w:r w:rsidR="00D36105" w:rsidRPr="00D36105">
        <w:rPr>
          <w:rFonts w:ascii="標楷體" w:eastAsia="標楷體" w:hAnsi="標楷體" w:cstheme="majorHAnsi" w:hint="eastAsia"/>
          <w:sz w:val="32"/>
          <w:szCs w:val="32"/>
        </w:rPr>
        <w:t>金融科技風控模組</w:t>
      </w:r>
      <w:r w:rsidR="00297E71" w:rsidRPr="006F73F9">
        <w:rPr>
          <w:rFonts w:ascii="標楷體" w:eastAsia="標楷體" w:hAnsi="標楷體" w:cstheme="majorHAnsi"/>
          <w:sz w:val="32"/>
          <w:szCs w:val="32"/>
        </w:rPr>
        <w:t>– 違約率預測</w:t>
      </w:r>
    </w:p>
    <w:p w14:paraId="14F7F11D" w14:textId="77777777" w:rsidR="00297E71" w:rsidRPr="006F73F9" w:rsidRDefault="00297E71" w:rsidP="00297E71">
      <w:pPr>
        <w:jc w:val="center"/>
        <w:rPr>
          <w:rFonts w:ascii="標楷體" w:eastAsia="標楷體" w:hAnsi="標楷體" w:cstheme="majorHAnsi"/>
          <w:sz w:val="28"/>
          <w:szCs w:val="28"/>
        </w:rPr>
      </w:pPr>
    </w:p>
    <w:p w14:paraId="25F76DEC" w14:textId="77777777" w:rsidR="00297E71" w:rsidRPr="006F73F9" w:rsidRDefault="00297E71" w:rsidP="00297E71">
      <w:pPr>
        <w:rPr>
          <w:rFonts w:ascii="標楷體" w:eastAsia="標楷體" w:hAnsi="標楷體" w:cstheme="majorHAnsi"/>
          <w:sz w:val="28"/>
          <w:szCs w:val="28"/>
        </w:rPr>
      </w:pPr>
      <w:r w:rsidRPr="006F73F9">
        <w:rPr>
          <w:rFonts w:ascii="標楷體" w:eastAsia="標楷體" w:hAnsi="標楷體" w:cstheme="majorHAnsi"/>
          <w:sz w:val="28"/>
          <w:szCs w:val="28"/>
        </w:rPr>
        <w:t>競賽說明：</w:t>
      </w:r>
    </w:p>
    <w:p w14:paraId="2040D0A7" w14:textId="79F24ACB" w:rsidR="00297E71" w:rsidRPr="006F73F9" w:rsidRDefault="005D164E" w:rsidP="00297E71">
      <w:pPr>
        <w:rPr>
          <w:rFonts w:ascii="標楷體" w:eastAsia="標楷體" w:hAnsi="標楷體" w:cstheme="majorHAnsi"/>
          <w:sz w:val="28"/>
          <w:szCs w:val="28"/>
        </w:rPr>
      </w:pPr>
      <w:r>
        <w:rPr>
          <w:rFonts w:ascii="標楷體" w:eastAsia="標楷體" w:hAnsi="標楷體" w:cstheme="majorHAnsi" w:hint="eastAsia"/>
          <w:sz w:val="28"/>
          <w:szCs w:val="28"/>
        </w:rPr>
        <w:t>金融科技</w:t>
      </w:r>
      <w:r w:rsidR="006B4694">
        <w:rPr>
          <w:rFonts w:ascii="標楷體" w:eastAsia="標楷體" w:hAnsi="標楷體" w:cstheme="majorHAnsi" w:hint="eastAsia"/>
          <w:sz w:val="28"/>
          <w:szCs w:val="28"/>
        </w:rPr>
        <w:t>為</w:t>
      </w:r>
      <w:r>
        <w:rPr>
          <w:rFonts w:ascii="標楷體" w:eastAsia="標楷體" w:hAnsi="標楷體" w:cstheme="majorHAnsi" w:hint="eastAsia"/>
          <w:sz w:val="28"/>
          <w:szCs w:val="28"/>
        </w:rPr>
        <w:t>基於創新原則納入科技技術</w:t>
      </w:r>
      <w:r w:rsidR="006B4694">
        <w:rPr>
          <w:rFonts w:ascii="標楷體" w:eastAsia="標楷體" w:hAnsi="標楷體" w:cstheme="majorHAnsi" w:hint="eastAsia"/>
          <w:sz w:val="28"/>
          <w:szCs w:val="28"/>
        </w:rPr>
        <w:t>，</w:t>
      </w:r>
      <w:r>
        <w:rPr>
          <w:rFonts w:ascii="標楷體" w:eastAsia="標楷體" w:hAnsi="標楷體" w:cstheme="majorHAnsi" w:hint="eastAsia"/>
          <w:sz w:val="28"/>
          <w:szCs w:val="28"/>
        </w:rPr>
        <w:t>改善</w:t>
      </w:r>
      <w:r w:rsidR="008E6906">
        <w:rPr>
          <w:rFonts w:ascii="標楷體" w:eastAsia="標楷體" w:hAnsi="標楷體" w:cstheme="majorHAnsi" w:hint="eastAsia"/>
          <w:sz w:val="28"/>
          <w:szCs w:val="28"/>
        </w:rPr>
        <w:t>並突破現有</w:t>
      </w:r>
      <w:r>
        <w:rPr>
          <w:rFonts w:ascii="標楷體" w:eastAsia="標楷體" w:hAnsi="標楷體" w:cstheme="majorHAnsi" w:hint="eastAsia"/>
          <w:sz w:val="28"/>
          <w:szCs w:val="28"/>
        </w:rPr>
        <w:t>金融環境，近年來台灣正在發展的</w:t>
      </w:r>
      <w:r w:rsidR="00297E71" w:rsidRPr="006F73F9">
        <w:rPr>
          <w:rFonts w:ascii="標楷體" w:eastAsia="標楷體" w:hAnsi="標楷體" w:cstheme="majorHAnsi" w:hint="eastAsia"/>
          <w:sz w:val="28"/>
          <w:szCs w:val="28"/>
        </w:rPr>
        <w:t>P</w:t>
      </w:r>
      <w:r w:rsidR="00297E71" w:rsidRPr="006F73F9">
        <w:rPr>
          <w:rFonts w:ascii="標楷體" w:eastAsia="標楷體" w:hAnsi="標楷體" w:cstheme="majorHAnsi"/>
          <w:sz w:val="28"/>
          <w:szCs w:val="28"/>
        </w:rPr>
        <w:t>2P借貸就是不</w:t>
      </w:r>
      <w:r w:rsidR="00297E71" w:rsidRPr="006F73F9">
        <w:rPr>
          <w:rFonts w:ascii="標楷體" w:eastAsia="標楷體" w:hAnsi="標楷體" w:cstheme="majorHAnsi" w:hint="eastAsia"/>
          <w:sz w:val="28"/>
          <w:szCs w:val="28"/>
        </w:rPr>
        <w:t>直接</w:t>
      </w:r>
      <w:r w:rsidR="00297E71" w:rsidRPr="006F73F9">
        <w:rPr>
          <w:rFonts w:ascii="標楷體" w:eastAsia="標楷體" w:hAnsi="標楷體" w:cstheme="majorHAnsi"/>
          <w:sz w:val="28"/>
          <w:szCs w:val="28"/>
        </w:rPr>
        <w:t>透過銀行，由投資方直接放款給資金需求方，達成去中心化，而</w:t>
      </w:r>
      <w:r w:rsidR="00297E71" w:rsidRPr="006F73F9">
        <w:rPr>
          <w:rFonts w:ascii="標楷體" w:eastAsia="標楷體" w:hAnsi="標楷體" w:cstheme="majorHAnsi" w:hint="eastAsia"/>
          <w:sz w:val="28"/>
          <w:szCs w:val="28"/>
        </w:rPr>
        <w:t>最大的</w:t>
      </w:r>
      <w:r w:rsidR="00297E71" w:rsidRPr="006F73F9">
        <w:rPr>
          <w:rFonts w:ascii="標楷體" w:eastAsia="標楷體" w:hAnsi="標楷體" w:cstheme="majorHAnsi"/>
          <w:sz w:val="28"/>
          <w:szCs w:val="28"/>
        </w:rPr>
        <w:t>特色就是</w:t>
      </w:r>
      <w:r w:rsidR="006B4694">
        <w:rPr>
          <w:rFonts w:ascii="標楷體" w:eastAsia="標楷體" w:hAnsi="標楷體" w:cstheme="majorHAnsi" w:hint="eastAsia"/>
          <w:sz w:val="28"/>
          <w:szCs w:val="28"/>
        </w:rPr>
        <w:t>手續費</w:t>
      </w:r>
      <w:r w:rsidR="00297E71" w:rsidRPr="006F73F9">
        <w:rPr>
          <w:rFonts w:ascii="標楷體" w:eastAsia="標楷體" w:hAnsi="標楷體" w:cstheme="majorHAnsi"/>
          <w:sz w:val="28"/>
          <w:szCs w:val="28"/>
        </w:rPr>
        <w:t>低且效率非常高，因為不需要支付銀行</w:t>
      </w:r>
      <w:r w:rsidR="006B4694">
        <w:rPr>
          <w:rFonts w:ascii="標楷體" w:eastAsia="標楷體" w:hAnsi="標楷體" w:cstheme="majorHAnsi" w:hint="eastAsia"/>
          <w:sz w:val="28"/>
          <w:szCs w:val="28"/>
        </w:rPr>
        <w:t>高額的管理費</w:t>
      </w:r>
      <w:r w:rsidR="00297E71" w:rsidRPr="006F73F9">
        <w:rPr>
          <w:rFonts w:ascii="標楷體" w:eastAsia="標楷體" w:hAnsi="標楷體" w:cstheme="majorHAnsi"/>
          <w:sz w:val="28"/>
          <w:szCs w:val="28"/>
        </w:rPr>
        <w:t>且省略許多線下作業</w:t>
      </w:r>
      <w:r w:rsidR="00297E71" w:rsidRPr="006F73F9">
        <w:rPr>
          <w:rFonts w:ascii="標楷體" w:eastAsia="標楷體" w:hAnsi="標楷體" w:cstheme="majorHAnsi" w:hint="eastAsia"/>
          <w:sz w:val="28"/>
          <w:szCs w:val="28"/>
        </w:rPr>
        <w:t>，為台灣將來的開放銀行開了</w:t>
      </w:r>
      <w:proofErr w:type="gramStart"/>
      <w:r w:rsidR="00297E71" w:rsidRPr="006F73F9">
        <w:rPr>
          <w:rFonts w:ascii="標楷體" w:eastAsia="標楷體" w:hAnsi="標楷體" w:cstheme="majorHAnsi" w:hint="eastAsia"/>
          <w:sz w:val="28"/>
          <w:szCs w:val="28"/>
        </w:rPr>
        <w:t>第一扇</w:t>
      </w:r>
      <w:proofErr w:type="gramEnd"/>
      <w:r w:rsidR="00297E71" w:rsidRPr="006F73F9">
        <w:rPr>
          <w:rFonts w:ascii="標楷體" w:eastAsia="標楷體" w:hAnsi="標楷體" w:cstheme="majorHAnsi" w:hint="eastAsia"/>
          <w:sz w:val="28"/>
          <w:szCs w:val="28"/>
        </w:rPr>
        <w:t>門。</w:t>
      </w:r>
    </w:p>
    <w:p w14:paraId="6DA8412E" w14:textId="69D54638" w:rsidR="00297E71" w:rsidRPr="006F73F9" w:rsidRDefault="00297E71" w:rsidP="00297E71">
      <w:pPr>
        <w:rPr>
          <w:rFonts w:ascii="標楷體" w:eastAsia="標楷體" w:hAnsi="標楷體" w:cstheme="majorHAnsi"/>
          <w:sz w:val="28"/>
          <w:szCs w:val="28"/>
        </w:rPr>
      </w:pPr>
      <w:r w:rsidRPr="006F73F9">
        <w:rPr>
          <w:rFonts w:ascii="標楷體" w:eastAsia="標楷體" w:hAnsi="標楷體" w:cstheme="majorHAnsi" w:hint="eastAsia"/>
          <w:sz w:val="28"/>
          <w:szCs w:val="28"/>
        </w:rPr>
        <w:t>而</w:t>
      </w:r>
      <w:r w:rsidRPr="006F73F9">
        <w:rPr>
          <w:rFonts w:ascii="標楷體" w:eastAsia="標楷體" w:hAnsi="標楷體" w:cstheme="majorHAnsi"/>
          <w:sz w:val="28"/>
          <w:szCs w:val="28"/>
        </w:rPr>
        <w:t>信用貸款通常是一時急用，故大多不會像房貸一樣分期非常長的期間，但若借款人仍然發生逾期的情況將增加資訊平台的成本，然而哪些借款人的因子才能夠準確預測他的個人行為呢?</w:t>
      </w:r>
    </w:p>
    <w:p w14:paraId="6AD976D2" w14:textId="2BC3058F" w:rsidR="00297E71" w:rsidRPr="006F73F9" w:rsidRDefault="00297E71" w:rsidP="00297E71">
      <w:pPr>
        <w:rPr>
          <w:rFonts w:ascii="標楷體" w:eastAsia="標楷體" w:hAnsi="標楷體" w:cstheme="majorHAnsi"/>
          <w:sz w:val="28"/>
          <w:szCs w:val="28"/>
        </w:rPr>
      </w:pPr>
      <w:r w:rsidRPr="006F73F9">
        <w:rPr>
          <w:rFonts w:ascii="標楷體" w:eastAsia="標楷體" w:hAnsi="標楷體" w:cstheme="majorHAnsi"/>
          <w:sz w:val="28"/>
          <w:szCs w:val="28"/>
        </w:rPr>
        <w:t>本次競賽使用了P2P信用借貸的去識別化數據資料，請大家集思廣益一同創造出良好風控模</w:t>
      </w:r>
      <w:r w:rsidR="005D164E">
        <w:rPr>
          <w:rFonts w:ascii="標楷體" w:eastAsia="標楷體" w:hAnsi="標楷體" w:cstheme="majorHAnsi" w:hint="eastAsia"/>
          <w:sz w:val="28"/>
          <w:szCs w:val="28"/>
        </w:rPr>
        <w:t>組</w:t>
      </w:r>
      <w:r w:rsidRPr="006F73F9">
        <w:rPr>
          <w:rFonts w:ascii="標楷體" w:eastAsia="標楷體" w:hAnsi="標楷體" w:cstheme="majorHAnsi"/>
          <w:sz w:val="28"/>
          <w:szCs w:val="28"/>
        </w:rPr>
        <w:t>來對借款人進行預測！</w:t>
      </w:r>
    </w:p>
    <w:p w14:paraId="33B052E5" w14:textId="06E99D36" w:rsidR="00297E71" w:rsidRPr="006F73F9" w:rsidRDefault="00297E71" w:rsidP="00297E71">
      <w:pPr>
        <w:tabs>
          <w:tab w:val="left" w:pos="2452"/>
        </w:tabs>
        <w:rPr>
          <w:rFonts w:ascii="標楷體" w:eastAsia="標楷體" w:hAnsi="標楷體" w:cstheme="majorHAnsi"/>
          <w:sz w:val="28"/>
          <w:szCs w:val="28"/>
        </w:rPr>
      </w:pPr>
      <w:r w:rsidRPr="006F73F9">
        <w:rPr>
          <w:rFonts w:ascii="標楷體" w:eastAsia="標楷體" w:hAnsi="標楷體" w:cstheme="majorHAnsi"/>
          <w:sz w:val="28"/>
          <w:szCs w:val="28"/>
        </w:rPr>
        <w:tab/>
      </w:r>
    </w:p>
    <w:p w14:paraId="55E546C3" w14:textId="77777777" w:rsidR="006F73F9" w:rsidRPr="006F73F9" w:rsidRDefault="00297E71" w:rsidP="00297E71">
      <w:pPr>
        <w:rPr>
          <w:rFonts w:ascii="標楷體" w:eastAsia="標楷體" w:hAnsi="標楷體" w:cstheme="majorHAnsi"/>
          <w:sz w:val="28"/>
          <w:szCs w:val="28"/>
        </w:rPr>
      </w:pPr>
      <w:r w:rsidRPr="006F73F9">
        <w:rPr>
          <w:rFonts w:ascii="標楷體" w:eastAsia="標楷體" w:hAnsi="標楷體" w:cstheme="majorHAnsi"/>
          <w:sz w:val="28"/>
          <w:szCs w:val="28"/>
        </w:rPr>
        <w:t>預測說明：</w:t>
      </w:r>
    </w:p>
    <w:p w14:paraId="3A1A76F0" w14:textId="6B3B8FE9" w:rsidR="00917799" w:rsidRPr="006F73F9" w:rsidRDefault="00917799" w:rsidP="00297E71">
      <w:pPr>
        <w:rPr>
          <w:rFonts w:ascii="標楷體" w:eastAsia="標楷體" w:hAnsi="標楷體" w:cstheme="majorHAnsi"/>
          <w:sz w:val="28"/>
          <w:szCs w:val="28"/>
        </w:rPr>
      </w:pPr>
      <w:r w:rsidRPr="006F73F9">
        <w:rPr>
          <w:rFonts w:ascii="標楷體" w:eastAsia="標楷體" w:hAnsi="標楷體" w:cstheme="majorHAnsi" w:hint="eastAsia"/>
          <w:sz w:val="28"/>
          <w:szCs w:val="28"/>
        </w:rPr>
        <w:t>針對所有</w:t>
      </w:r>
      <w:proofErr w:type="spellStart"/>
      <w:r w:rsidRPr="006F73F9">
        <w:rPr>
          <w:rFonts w:ascii="標楷體" w:eastAsia="標楷體" w:hAnsi="標楷體" w:cstheme="majorHAnsi"/>
          <w:sz w:val="28"/>
          <w:szCs w:val="28"/>
        </w:rPr>
        <w:t>X_text</w:t>
      </w:r>
      <w:proofErr w:type="spellEnd"/>
      <w:r w:rsidRPr="006F73F9">
        <w:rPr>
          <w:rFonts w:ascii="標楷體" w:eastAsia="標楷體" w:hAnsi="標楷體" w:cstheme="majorHAnsi" w:hint="eastAsia"/>
          <w:sz w:val="28"/>
          <w:szCs w:val="28"/>
        </w:rPr>
        <w:t>資料，</w:t>
      </w:r>
      <w:r w:rsidR="00297E71" w:rsidRPr="006F73F9">
        <w:rPr>
          <w:rFonts w:ascii="標楷體" w:eastAsia="標楷體" w:hAnsi="標楷體" w:cstheme="majorHAnsi" w:hint="eastAsia"/>
          <w:sz w:val="28"/>
          <w:szCs w:val="28"/>
        </w:rPr>
        <w:t>預</w:t>
      </w:r>
      <w:r w:rsidR="00297E71" w:rsidRPr="006F73F9">
        <w:rPr>
          <w:rFonts w:ascii="標楷體" w:eastAsia="標楷體" w:hAnsi="標楷體" w:cstheme="majorHAnsi"/>
          <w:sz w:val="28"/>
          <w:szCs w:val="28"/>
        </w:rPr>
        <w:t>測該筆資料是否為逾期資料</w:t>
      </w:r>
      <w:r w:rsidR="006B4694">
        <w:rPr>
          <w:rFonts w:ascii="標楷體" w:eastAsia="標楷體" w:hAnsi="標楷體" w:cstheme="majorHAnsi" w:hint="eastAsia"/>
          <w:sz w:val="28"/>
          <w:szCs w:val="28"/>
        </w:rPr>
        <w:t>。</w:t>
      </w:r>
    </w:p>
    <w:p w14:paraId="69FB8C21" w14:textId="061E6C6E" w:rsidR="00297E71" w:rsidRPr="006F73F9" w:rsidRDefault="00917799" w:rsidP="00297E71">
      <w:pPr>
        <w:rPr>
          <w:rFonts w:ascii="標楷體" w:eastAsia="標楷體" w:hAnsi="標楷體" w:cstheme="majorHAnsi"/>
          <w:color w:val="FF0000"/>
          <w:sz w:val="28"/>
          <w:szCs w:val="28"/>
        </w:rPr>
      </w:pPr>
      <w:r w:rsidRPr="006F73F9">
        <w:rPr>
          <w:rFonts w:ascii="標楷體" w:eastAsia="標楷體" w:hAnsi="標楷體" w:cstheme="majorHAnsi"/>
          <w:color w:val="FF0000"/>
          <w:sz w:val="28"/>
          <w:szCs w:val="28"/>
        </w:rPr>
        <w:t>(</w:t>
      </w:r>
      <w:r w:rsidRPr="006F73F9">
        <w:rPr>
          <w:rFonts w:ascii="標楷體" w:eastAsia="標楷體" w:hAnsi="標楷體" w:cstheme="majorHAnsi" w:hint="eastAsia"/>
          <w:color w:val="FF0000"/>
          <w:sz w:val="28"/>
          <w:szCs w:val="28"/>
        </w:rPr>
        <w:t>競賽</w:t>
      </w:r>
      <w:proofErr w:type="gramStart"/>
      <w:r w:rsidRPr="006F73F9">
        <w:rPr>
          <w:rFonts w:ascii="標楷體" w:eastAsia="標楷體" w:hAnsi="標楷體" w:cstheme="majorHAnsi" w:hint="eastAsia"/>
          <w:color w:val="FF0000"/>
          <w:sz w:val="28"/>
          <w:szCs w:val="28"/>
        </w:rPr>
        <w:t>隊伍需上傳</w:t>
      </w:r>
      <w:proofErr w:type="gramEnd"/>
      <w:r w:rsidRPr="006F73F9">
        <w:rPr>
          <w:rFonts w:ascii="標楷體" w:eastAsia="標楷體" w:hAnsi="標楷體" w:cstheme="majorHAnsi" w:hint="eastAsia"/>
          <w:color w:val="FF0000"/>
          <w:sz w:val="28"/>
          <w:szCs w:val="28"/>
        </w:rPr>
        <w:t>自己的</w:t>
      </w:r>
      <w:proofErr w:type="spellStart"/>
      <w:r w:rsidRPr="006F73F9">
        <w:rPr>
          <w:rFonts w:ascii="標楷體" w:eastAsia="標楷體" w:hAnsi="標楷體" w:cstheme="majorHAnsi" w:hint="eastAsia"/>
          <w:color w:val="FF0000"/>
          <w:sz w:val="28"/>
          <w:szCs w:val="28"/>
        </w:rPr>
        <w:t>Y</w:t>
      </w:r>
      <w:r w:rsidRPr="006F73F9">
        <w:rPr>
          <w:rFonts w:ascii="標楷體" w:eastAsia="標楷體" w:hAnsi="標楷體" w:cstheme="majorHAnsi"/>
          <w:color w:val="FF0000"/>
          <w:sz w:val="28"/>
          <w:szCs w:val="28"/>
        </w:rPr>
        <w:t>_test</w:t>
      </w:r>
      <w:proofErr w:type="spellEnd"/>
      <w:r w:rsidRPr="006F73F9">
        <w:rPr>
          <w:rFonts w:ascii="標楷體" w:eastAsia="標楷體" w:hAnsi="標楷體" w:cstheme="majorHAnsi" w:hint="eastAsia"/>
          <w:color w:val="FF0000"/>
          <w:sz w:val="28"/>
          <w:szCs w:val="28"/>
        </w:rPr>
        <w:t>檔案的答案，每一筆資料須為N或Y</w:t>
      </w:r>
      <w:r w:rsidR="005D164E">
        <w:rPr>
          <w:rFonts w:ascii="標楷體" w:eastAsia="標楷體" w:hAnsi="標楷體" w:cstheme="majorHAnsi" w:hint="eastAsia"/>
          <w:color w:val="FF0000"/>
          <w:sz w:val="28"/>
          <w:szCs w:val="28"/>
        </w:rPr>
        <w:t>,</w:t>
      </w:r>
      <w:r w:rsidR="005D164E">
        <w:rPr>
          <w:rFonts w:ascii="標楷體" w:eastAsia="標楷體" w:hAnsi="標楷體" w:cstheme="majorHAnsi"/>
          <w:color w:val="FF0000"/>
          <w:sz w:val="28"/>
          <w:szCs w:val="28"/>
        </w:rPr>
        <w:t xml:space="preserve"> </w:t>
      </w:r>
      <w:r w:rsidR="005D164E">
        <w:rPr>
          <w:rFonts w:ascii="標楷體" w:eastAsia="標楷體" w:hAnsi="標楷體" w:cstheme="majorHAnsi" w:hint="eastAsia"/>
          <w:color w:val="FF0000"/>
          <w:sz w:val="28"/>
          <w:szCs w:val="28"/>
        </w:rPr>
        <w:t>且上傳檔案的i</w:t>
      </w:r>
      <w:r w:rsidR="005D164E">
        <w:rPr>
          <w:rFonts w:ascii="標楷體" w:eastAsia="標楷體" w:hAnsi="標楷體" w:cstheme="majorHAnsi"/>
          <w:color w:val="FF0000"/>
          <w:sz w:val="28"/>
          <w:szCs w:val="28"/>
        </w:rPr>
        <w:t>ndex</w:t>
      </w:r>
      <w:r w:rsidR="005D164E">
        <w:rPr>
          <w:rFonts w:ascii="標楷體" w:eastAsia="標楷體" w:hAnsi="標楷體" w:cstheme="majorHAnsi" w:hint="eastAsia"/>
          <w:color w:val="FF0000"/>
          <w:sz w:val="28"/>
          <w:szCs w:val="28"/>
        </w:rPr>
        <w:t>順序必須與</w:t>
      </w:r>
      <w:proofErr w:type="spellStart"/>
      <w:r w:rsidR="005D164E">
        <w:rPr>
          <w:rFonts w:ascii="標楷體" w:eastAsia="標楷體" w:hAnsi="標楷體" w:cstheme="majorHAnsi" w:hint="eastAsia"/>
          <w:color w:val="FF0000"/>
          <w:sz w:val="28"/>
          <w:szCs w:val="28"/>
        </w:rPr>
        <w:t>X</w:t>
      </w:r>
      <w:r w:rsidR="005D164E">
        <w:rPr>
          <w:rFonts w:ascii="標楷體" w:eastAsia="標楷體" w:hAnsi="標楷體" w:cstheme="majorHAnsi"/>
          <w:color w:val="FF0000"/>
          <w:sz w:val="28"/>
          <w:szCs w:val="28"/>
        </w:rPr>
        <w:t>_text</w:t>
      </w:r>
      <w:proofErr w:type="spellEnd"/>
      <w:r w:rsidR="005D164E">
        <w:rPr>
          <w:rFonts w:ascii="標楷體" w:eastAsia="標楷體" w:hAnsi="標楷體" w:cstheme="majorHAnsi" w:hint="eastAsia"/>
          <w:color w:val="FF0000"/>
          <w:sz w:val="28"/>
          <w:szCs w:val="28"/>
        </w:rPr>
        <w:t>的相同</w:t>
      </w:r>
      <w:r w:rsidRPr="006F73F9">
        <w:rPr>
          <w:rFonts w:ascii="標楷體" w:eastAsia="標楷體" w:hAnsi="標楷體" w:cstheme="majorHAnsi" w:hint="eastAsia"/>
          <w:color w:val="FF0000"/>
          <w:sz w:val="28"/>
          <w:szCs w:val="28"/>
        </w:rPr>
        <w:t>)</w:t>
      </w:r>
    </w:p>
    <w:p w14:paraId="28A7DB0E" w14:textId="77777777" w:rsidR="006F73F9" w:rsidRPr="006F73F9" w:rsidRDefault="006F73F9" w:rsidP="00297E71">
      <w:pPr>
        <w:rPr>
          <w:rFonts w:ascii="標楷體" w:eastAsia="標楷體" w:hAnsi="標楷體" w:cstheme="majorHAnsi"/>
          <w:sz w:val="28"/>
          <w:szCs w:val="28"/>
        </w:rPr>
      </w:pPr>
    </w:p>
    <w:p w14:paraId="64017E68" w14:textId="77777777" w:rsidR="006F73F9" w:rsidRPr="006F73F9" w:rsidRDefault="00297E71" w:rsidP="00297E71">
      <w:pPr>
        <w:rPr>
          <w:rFonts w:ascii="標楷體" w:eastAsia="標楷體" w:hAnsi="標楷體" w:cstheme="majorHAnsi"/>
          <w:sz w:val="28"/>
          <w:szCs w:val="28"/>
        </w:rPr>
      </w:pPr>
      <w:r w:rsidRPr="006F73F9">
        <w:rPr>
          <w:rFonts w:ascii="標楷體" w:eastAsia="標楷體" w:hAnsi="標楷體" w:cstheme="majorHAnsi"/>
          <w:sz w:val="28"/>
          <w:szCs w:val="28"/>
        </w:rPr>
        <w:t>評分方式：</w:t>
      </w:r>
    </w:p>
    <w:p w14:paraId="78907FEE" w14:textId="63D8BA7D" w:rsidR="00297E71" w:rsidRPr="006F73F9" w:rsidRDefault="00297E71" w:rsidP="00297E71">
      <w:pPr>
        <w:rPr>
          <w:rFonts w:ascii="標楷體" w:eastAsia="標楷體" w:hAnsi="標楷體" w:cstheme="majorHAnsi"/>
          <w:sz w:val="28"/>
          <w:szCs w:val="28"/>
        </w:rPr>
      </w:pPr>
      <w:r w:rsidRPr="006F73F9">
        <w:rPr>
          <w:rFonts w:ascii="標楷體" w:eastAsia="標楷體" w:hAnsi="標楷體" w:cstheme="majorHAnsi"/>
          <w:sz w:val="28"/>
          <w:szCs w:val="28"/>
        </w:rPr>
        <w:t>F1-Score</w:t>
      </w:r>
    </w:p>
    <w:p w14:paraId="0C772DC5" w14:textId="77777777" w:rsidR="006F73F9" w:rsidRPr="006F73F9" w:rsidRDefault="006F73F9" w:rsidP="00297E71">
      <w:pPr>
        <w:rPr>
          <w:rFonts w:ascii="標楷體" w:eastAsia="標楷體" w:hAnsi="標楷體" w:cstheme="majorHAnsi"/>
          <w:sz w:val="28"/>
          <w:szCs w:val="28"/>
        </w:rPr>
      </w:pPr>
    </w:p>
    <w:p w14:paraId="5C0FC3D5" w14:textId="77777777" w:rsidR="006F73F9" w:rsidRPr="006F73F9" w:rsidRDefault="006D1C36" w:rsidP="00297E71">
      <w:pPr>
        <w:rPr>
          <w:rFonts w:ascii="標楷體" w:eastAsia="標楷體" w:hAnsi="標楷體" w:cs="微軟正黑體"/>
          <w:sz w:val="28"/>
          <w:szCs w:val="28"/>
        </w:rPr>
      </w:pPr>
      <w:r w:rsidRPr="006F73F9">
        <w:rPr>
          <w:rFonts w:ascii="標楷體" w:eastAsia="標楷體" w:hAnsi="標楷體" w:cs="微軟正黑體" w:hint="eastAsia"/>
          <w:sz w:val="28"/>
          <w:szCs w:val="28"/>
        </w:rPr>
        <w:t>每日上傳規定：</w:t>
      </w:r>
    </w:p>
    <w:p w14:paraId="676573EA" w14:textId="3F90BF67" w:rsidR="006D1C36" w:rsidRDefault="006D1C36" w:rsidP="00297E71">
      <w:pPr>
        <w:rPr>
          <w:rFonts w:ascii="標楷體" w:eastAsia="標楷體" w:hAnsi="標楷體" w:cs="微軟正黑體"/>
          <w:sz w:val="28"/>
          <w:szCs w:val="28"/>
        </w:rPr>
      </w:pPr>
      <w:r w:rsidRPr="006F73F9">
        <w:rPr>
          <w:rFonts w:ascii="標楷體" w:eastAsia="標楷體" w:hAnsi="標楷體" w:cs="微軟正黑體" w:hint="eastAsia"/>
          <w:sz w:val="28"/>
          <w:szCs w:val="28"/>
        </w:rPr>
        <w:t>每天限2次上傳，並同步做總排名</w:t>
      </w:r>
      <w:r w:rsidR="006B4694">
        <w:rPr>
          <w:rFonts w:ascii="標楷體" w:eastAsia="標楷體" w:hAnsi="標楷體" w:cs="微軟正黑體" w:hint="eastAsia"/>
          <w:sz w:val="28"/>
          <w:szCs w:val="28"/>
        </w:rPr>
        <w:t>。</w:t>
      </w:r>
    </w:p>
    <w:p w14:paraId="1F0BD37C" w14:textId="23BD09E6" w:rsidR="005D164E" w:rsidRDefault="005D164E" w:rsidP="00297E71">
      <w:pPr>
        <w:rPr>
          <w:rFonts w:ascii="標楷體" w:eastAsia="標楷體" w:hAnsi="標楷體" w:cs="微軟正黑體"/>
          <w:sz w:val="28"/>
          <w:szCs w:val="28"/>
        </w:rPr>
      </w:pPr>
    </w:p>
    <w:p w14:paraId="26318BD5" w14:textId="77777777" w:rsidR="005D164E" w:rsidRPr="006F73F9" w:rsidRDefault="005D164E" w:rsidP="00297E71">
      <w:pPr>
        <w:rPr>
          <w:rFonts w:ascii="標楷體" w:eastAsia="標楷體" w:hAnsi="標楷體" w:cs="微軟正黑體"/>
          <w:sz w:val="28"/>
          <w:szCs w:val="28"/>
        </w:rPr>
      </w:pPr>
    </w:p>
    <w:p w14:paraId="51EABAFB" w14:textId="77777777" w:rsidR="006F73F9" w:rsidRPr="006F73F9" w:rsidRDefault="006F73F9" w:rsidP="00297E71">
      <w:pPr>
        <w:rPr>
          <w:rFonts w:ascii="標楷體" w:eastAsia="標楷體" w:hAnsi="標楷體" w:cs="微軟正黑體"/>
          <w:sz w:val="28"/>
          <w:szCs w:val="28"/>
        </w:rPr>
      </w:pPr>
    </w:p>
    <w:p w14:paraId="5A88CBDD" w14:textId="77777777" w:rsidR="00297E71" w:rsidRPr="006F73F9" w:rsidRDefault="00297E71" w:rsidP="00297E71">
      <w:pPr>
        <w:rPr>
          <w:rFonts w:ascii="標楷體" w:eastAsia="標楷體" w:hAnsi="標楷體" w:cstheme="majorHAnsi"/>
          <w:sz w:val="28"/>
          <w:szCs w:val="28"/>
        </w:rPr>
      </w:pPr>
      <w:r w:rsidRPr="006F73F9">
        <w:rPr>
          <w:rFonts w:ascii="標楷體" w:eastAsia="標楷體" w:hAnsi="標楷體" w:cstheme="majorHAnsi"/>
          <w:sz w:val="28"/>
          <w:szCs w:val="28"/>
        </w:rPr>
        <w:t>競賽規則：</w:t>
      </w:r>
    </w:p>
    <w:p w14:paraId="4D01C79C" w14:textId="77777777" w:rsidR="00297E71" w:rsidRPr="006F73F9" w:rsidRDefault="00297E71" w:rsidP="00297E71">
      <w:pPr>
        <w:rPr>
          <w:rFonts w:ascii="標楷體" w:eastAsia="標楷體" w:hAnsi="標楷體" w:cstheme="majorHAnsi"/>
          <w:sz w:val="28"/>
          <w:szCs w:val="28"/>
        </w:rPr>
      </w:pPr>
      <w:r w:rsidRPr="006F73F9">
        <w:rPr>
          <w:rFonts w:ascii="標楷體" w:eastAsia="標楷體" w:hAnsi="標楷體" w:cstheme="majorHAnsi"/>
          <w:sz w:val="28"/>
          <w:szCs w:val="28"/>
        </w:rPr>
        <w:t>1.</w:t>
      </w:r>
      <w:r w:rsidRPr="006F73F9">
        <w:rPr>
          <w:rFonts w:ascii="標楷體" w:eastAsia="標楷體" w:hAnsi="標楷體" w:cstheme="majorHAnsi"/>
          <w:sz w:val="28"/>
          <w:szCs w:val="28"/>
        </w:rPr>
        <w:tab/>
        <w:t>務必使用Machine Learning來進行辨識與分類，禁止使用任何人工標記。</w:t>
      </w:r>
    </w:p>
    <w:p w14:paraId="58537BD8" w14:textId="77777777" w:rsidR="00297E71" w:rsidRPr="006F73F9" w:rsidRDefault="00297E71" w:rsidP="00297E71">
      <w:pPr>
        <w:rPr>
          <w:rFonts w:ascii="標楷體" w:eastAsia="標楷體" w:hAnsi="標楷體" w:cstheme="majorHAnsi"/>
          <w:sz w:val="28"/>
          <w:szCs w:val="28"/>
        </w:rPr>
      </w:pPr>
      <w:r w:rsidRPr="006F73F9">
        <w:rPr>
          <w:rFonts w:ascii="標楷體" w:eastAsia="標楷體" w:hAnsi="標楷體" w:cstheme="majorHAnsi"/>
          <w:sz w:val="28"/>
          <w:szCs w:val="28"/>
        </w:rPr>
        <w:t>2.</w:t>
      </w:r>
      <w:r w:rsidRPr="006F73F9">
        <w:rPr>
          <w:rFonts w:ascii="標楷體" w:eastAsia="標楷體" w:hAnsi="標楷體" w:cstheme="majorHAnsi"/>
          <w:sz w:val="28"/>
          <w:szCs w:val="28"/>
        </w:rPr>
        <w:tab/>
        <w:t>禁止使用非開源Auto Machine Learning 相關之自動建模服務。</w:t>
      </w:r>
    </w:p>
    <w:p w14:paraId="15C2F4F3" w14:textId="177D5E20" w:rsidR="00297E71" w:rsidRPr="005D164E" w:rsidRDefault="00297E71" w:rsidP="00297E71">
      <w:pPr>
        <w:rPr>
          <w:rFonts w:ascii="標楷體" w:eastAsia="標楷體" w:hAnsi="標楷體" w:cstheme="majorHAnsi"/>
          <w:sz w:val="28"/>
          <w:szCs w:val="28"/>
          <w:lang/>
        </w:rPr>
      </w:pPr>
      <w:r w:rsidRPr="006F73F9">
        <w:rPr>
          <w:rFonts w:ascii="標楷體" w:eastAsia="標楷體" w:hAnsi="標楷體" w:cstheme="majorHAnsi"/>
          <w:sz w:val="28"/>
          <w:szCs w:val="28"/>
        </w:rPr>
        <w:t>3.</w:t>
      </w:r>
      <w:r w:rsidRPr="006F73F9">
        <w:rPr>
          <w:rFonts w:ascii="標楷體" w:eastAsia="標楷體" w:hAnsi="標楷體" w:cstheme="majorHAnsi"/>
          <w:sz w:val="28"/>
          <w:szCs w:val="28"/>
        </w:rPr>
        <w:tab/>
        <w:t>不可私下共享程式及特徵值</w:t>
      </w:r>
      <w:r w:rsidR="005D164E">
        <w:rPr>
          <w:rFonts w:ascii="標楷體" w:eastAsia="標楷體" w:hAnsi="標楷體" w:cstheme="majorHAnsi" w:hint="eastAsia"/>
          <w:sz w:val="28"/>
          <w:szCs w:val="28"/>
        </w:rPr>
        <w:t>，但可在官方交流討論區公開討論</w:t>
      </w:r>
      <w:r w:rsidR="006B4694">
        <w:rPr>
          <w:rFonts w:ascii="標楷體" w:eastAsia="標楷體" w:hAnsi="標楷體" w:cstheme="majorHAnsi" w:hint="eastAsia"/>
          <w:sz w:val="28"/>
          <w:szCs w:val="28"/>
        </w:rPr>
        <w:t>。</w:t>
      </w:r>
    </w:p>
    <w:p w14:paraId="733BBBD5" w14:textId="77777777" w:rsidR="00297E71" w:rsidRPr="006F73F9" w:rsidRDefault="00297E71" w:rsidP="00297E71">
      <w:pPr>
        <w:rPr>
          <w:rFonts w:ascii="標楷體" w:eastAsia="標楷體" w:hAnsi="標楷體" w:cstheme="majorHAnsi"/>
          <w:sz w:val="28"/>
          <w:szCs w:val="28"/>
        </w:rPr>
      </w:pPr>
      <w:r w:rsidRPr="006F73F9">
        <w:rPr>
          <w:rFonts w:ascii="標楷體" w:eastAsia="標楷體" w:hAnsi="標楷體" w:cstheme="majorHAnsi"/>
          <w:sz w:val="28"/>
          <w:szCs w:val="28"/>
        </w:rPr>
        <w:t>4.</w:t>
      </w:r>
      <w:r w:rsidRPr="006F73F9">
        <w:rPr>
          <w:rFonts w:ascii="標楷體" w:eastAsia="標楷體" w:hAnsi="標楷體" w:cstheme="majorHAnsi"/>
          <w:sz w:val="28"/>
          <w:szCs w:val="28"/>
        </w:rPr>
        <w:tab/>
        <w:t>不可使用非主辦單位提供的訓練及測試資料集。</w:t>
      </w:r>
    </w:p>
    <w:p w14:paraId="55A1C500" w14:textId="77777777" w:rsidR="00297E71" w:rsidRPr="006F73F9" w:rsidRDefault="00297E71" w:rsidP="00297E71">
      <w:pPr>
        <w:rPr>
          <w:rFonts w:ascii="標楷體" w:eastAsia="標楷體" w:hAnsi="標楷體" w:cstheme="majorHAnsi"/>
          <w:sz w:val="28"/>
          <w:szCs w:val="28"/>
        </w:rPr>
      </w:pPr>
      <w:r w:rsidRPr="006F73F9">
        <w:rPr>
          <w:rFonts w:ascii="標楷體" w:eastAsia="標楷體" w:hAnsi="標楷體" w:cstheme="majorHAnsi"/>
          <w:sz w:val="28"/>
          <w:szCs w:val="28"/>
        </w:rPr>
        <w:t>5.</w:t>
      </w:r>
      <w:r w:rsidRPr="006F73F9">
        <w:rPr>
          <w:rFonts w:ascii="標楷體" w:eastAsia="標楷體" w:hAnsi="標楷體" w:cstheme="majorHAnsi"/>
          <w:sz w:val="28"/>
          <w:szCs w:val="28"/>
        </w:rPr>
        <w:tab/>
        <w:t>如有需要，主辦單位有權在比賽途中調整資料集。</w:t>
      </w:r>
    </w:p>
    <w:p w14:paraId="3A0F7D1F" w14:textId="77777777" w:rsidR="00297E71" w:rsidRPr="006F73F9" w:rsidRDefault="00297E71" w:rsidP="00297E71">
      <w:pPr>
        <w:rPr>
          <w:rFonts w:ascii="標楷體" w:eastAsia="標楷體" w:hAnsi="標楷體" w:cstheme="majorHAnsi"/>
          <w:sz w:val="28"/>
          <w:szCs w:val="28"/>
        </w:rPr>
      </w:pPr>
      <w:r w:rsidRPr="006F73F9">
        <w:rPr>
          <w:rFonts w:ascii="標楷體" w:eastAsia="標楷體" w:hAnsi="標楷體" w:cstheme="majorHAnsi"/>
          <w:sz w:val="28"/>
          <w:szCs w:val="28"/>
        </w:rPr>
        <w:lastRenderedPageBreak/>
        <w:t>6.</w:t>
      </w:r>
      <w:r w:rsidRPr="006F73F9">
        <w:rPr>
          <w:rFonts w:ascii="標楷體" w:eastAsia="標楷體" w:hAnsi="標楷體" w:cstheme="majorHAnsi"/>
          <w:sz w:val="28"/>
          <w:szCs w:val="28"/>
        </w:rPr>
        <w:tab/>
        <w:t>如有下列情事，主辦單位得無需告知參賽者，逕行取消參賽者資格或領獎資格：</w:t>
      </w:r>
    </w:p>
    <w:p w14:paraId="7F3FEC38" w14:textId="0568821C" w:rsidR="00297E71" w:rsidRPr="006F73F9" w:rsidRDefault="00297E71" w:rsidP="00297E71">
      <w:pPr>
        <w:ind w:firstLine="720"/>
        <w:rPr>
          <w:rFonts w:ascii="標楷體" w:eastAsia="標楷體" w:hAnsi="標楷體" w:cstheme="majorHAnsi"/>
          <w:sz w:val="28"/>
          <w:szCs w:val="28"/>
        </w:rPr>
      </w:pPr>
      <w:r w:rsidRPr="006F73F9">
        <w:rPr>
          <w:rFonts w:ascii="標楷體" w:eastAsia="標楷體" w:hAnsi="標楷體" w:cstheme="majorHAnsi"/>
          <w:sz w:val="28"/>
          <w:szCs w:val="28"/>
        </w:rPr>
        <w:t>a.</w:t>
      </w:r>
      <w:r w:rsidRPr="006F73F9">
        <w:rPr>
          <w:rFonts w:ascii="標楷體" w:eastAsia="標楷體" w:hAnsi="標楷體" w:cstheme="majorHAnsi"/>
          <w:sz w:val="28"/>
          <w:szCs w:val="28"/>
        </w:rPr>
        <w:tab/>
        <w:t>已有具體事證，所屬隊伍有任何抄襲及作弊行為</w:t>
      </w:r>
      <w:r w:rsidR="006B4694">
        <w:rPr>
          <w:rFonts w:ascii="標楷體" w:eastAsia="標楷體" w:hAnsi="標楷體" w:cstheme="majorHAnsi" w:hint="eastAsia"/>
          <w:sz w:val="28"/>
          <w:szCs w:val="28"/>
        </w:rPr>
        <w:t>。</w:t>
      </w:r>
    </w:p>
    <w:p w14:paraId="52561801" w14:textId="1554280B" w:rsidR="00297E71" w:rsidRDefault="00297E71" w:rsidP="00297E71">
      <w:pPr>
        <w:ind w:firstLine="720"/>
        <w:rPr>
          <w:rFonts w:ascii="標楷體" w:eastAsia="標楷體" w:hAnsi="標楷體" w:cstheme="majorHAnsi"/>
          <w:sz w:val="28"/>
          <w:szCs w:val="28"/>
        </w:rPr>
      </w:pPr>
      <w:r w:rsidRPr="006F73F9">
        <w:rPr>
          <w:rFonts w:ascii="標楷體" w:eastAsia="標楷體" w:hAnsi="標楷體" w:cstheme="majorHAnsi"/>
          <w:sz w:val="28"/>
          <w:szCs w:val="28"/>
        </w:rPr>
        <w:t>b.</w:t>
      </w:r>
      <w:r w:rsidRPr="006F73F9">
        <w:rPr>
          <w:rFonts w:ascii="標楷體" w:eastAsia="標楷體" w:hAnsi="標楷體" w:cstheme="majorHAnsi"/>
          <w:sz w:val="28"/>
          <w:szCs w:val="28"/>
        </w:rPr>
        <w:tab/>
        <w:t>已有具體事證，所屬隊伍影響其他參賽隊伍導致不公平事例發生</w:t>
      </w:r>
      <w:r w:rsidR="006B4694">
        <w:rPr>
          <w:rFonts w:ascii="標楷體" w:eastAsia="標楷體" w:hAnsi="標楷體" w:cstheme="majorHAnsi" w:hint="eastAsia"/>
          <w:sz w:val="28"/>
          <w:szCs w:val="28"/>
        </w:rPr>
        <w:t>。</w:t>
      </w:r>
    </w:p>
    <w:p w14:paraId="605EE097" w14:textId="5890E67E" w:rsidR="005D164E" w:rsidRPr="006F73F9" w:rsidRDefault="005D164E" w:rsidP="00297E71">
      <w:pPr>
        <w:ind w:firstLine="720"/>
        <w:rPr>
          <w:rFonts w:ascii="標楷體" w:eastAsia="標楷體" w:hAnsi="標楷體" w:cstheme="majorHAnsi"/>
          <w:sz w:val="28"/>
          <w:szCs w:val="28"/>
        </w:rPr>
      </w:pPr>
      <w:r>
        <w:rPr>
          <w:rFonts w:ascii="標楷體" w:eastAsia="標楷體" w:hAnsi="標楷體" w:cstheme="majorHAnsi"/>
          <w:sz w:val="28"/>
          <w:szCs w:val="28"/>
        </w:rPr>
        <w:t>c.</w:t>
      </w:r>
      <w:r>
        <w:rPr>
          <w:rFonts w:ascii="標楷體" w:eastAsia="標楷體" w:hAnsi="標楷體" w:cstheme="majorHAnsi"/>
          <w:sz w:val="28"/>
          <w:szCs w:val="28"/>
        </w:rPr>
        <w:tab/>
      </w:r>
      <w:r>
        <w:rPr>
          <w:rFonts w:ascii="標楷體" w:eastAsia="標楷體" w:hAnsi="標楷體" w:cstheme="majorHAnsi" w:hint="eastAsia"/>
          <w:sz w:val="28"/>
          <w:szCs w:val="28"/>
        </w:rPr>
        <w:t>已有具體事證，所屬隊伍對排名系統進行攻擊</w:t>
      </w:r>
      <w:r w:rsidR="006B4694">
        <w:rPr>
          <w:rFonts w:ascii="標楷體" w:eastAsia="標楷體" w:hAnsi="標楷體" w:cstheme="majorHAnsi" w:hint="eastAsia"/>
          <w:sz w:val="28"/>
          <w:szCs w:val="28"/>
        </w:rPr>
        <w:t>。</w:t>
      </w:r>
    </w:p>
    <w:p w14:paraId="0C5B7598" w14:textId="49E747F7" w:rsidR="00297E71" w:rsidRDefault="00297E71" w:rsidP="00297E71">
      <w:pPr>
        <w:rPr>
          <w:rFonts w:ascii="標楷體" w:eastAsia="標楷體" w:hAnsi="標楷體" w:cstheme="majorHAnsi"/>
          <w:sz w:val="28"/>
          <w:szCs w:val="28"/>
        </w:rPr>
      </w:pPr>
      <w:r w:rsidRPr="006F73F9">
        <w:rPr>
          <w:rFonts w:ascii="標楷體" w:eastAsia="標楷體" w:hAnsi="標楷體" w:cstheme="majorHAnsi"/>
          <w:sz w:val="28"/>
          <w:szCs w:val="28"/>
        </w:rPr>
        <w:t>7.</w:t>
      </w:r>
      <w:r w:rsidRPr="006F73F9">
        <w:rPr>
          <w:rFonts w:ascii="標楷體" w:eastAsia="標楷體" w:hAnsi="標楷體" w:cstheme="majorHAnsi"/>
          <w:sz w:val="28"/>
          <w:szCs w:val="28"/>
        </w:rPr>
        <w:tab/>
        <w:t>主辦單位保有對競賽規則解釋及裁決的權利</w:t>
      </w:r>
      <w:r w:rsidR="006B4694">
        <w:rPr>
          <w:rFonts w:ascii="標楷體" w:eastAsia="標楷體" w:hAnsi="標楷體" w:cstheme="majorHAnsi" w:hint="eastAsia"/>
          <w:sz w:val="28"/>
          <w:szCs w:val="28"/>
        </w:rPr>
        <w:t>。</w:t>
      </w:r>
    </w:p>
    <w:p w14:paraId="48C0A08D" w14:textId="1C666AB4" w:rsidR="006B4694" w:rsidRDefault="006B4694" w:rsidP="00297E71">
      <w:pPr>
        <w:rPr>
          <w:rFonts w:ascii="標楷體" w:eastAsia="標楷體" w:hAnsi="標楷體" w:cstheme="majorHAnsi"/>
          <w:sz w:val="28"/>
          <w:szCs w:val="28"/>
        </w:rPr>
      </w:pPr>
    </w:p>
    <w:p w14:paraId="20182B59" w14:textId="77777777" w:rsidR="006B4694" w:rsidRPr="006F73F9" w:rsidRDefault="006B4694" w:rsidP="00297E71">
      <w:pPr>
        <w:rPr>
          <w:rFonts w:ascii="標楷體" w:eastAsia="標楷體" w:hAnsi="標楷體" w:cstheme="majorHAnsi" w:hint="eastAsia"/>
          <w:sz w:val="28"/>
          <w:szCs w:val="28"/>
        </w:rPr>
      </w:pPr>
    </w:p>
    <w:p w14:paraId="191BF58B" w14:textId="77777777" w:rsidR="006B4694" w:rsidRDefault="00297E71" w:rsidP="006B4694">
      <w:pPr>
        <w:pStyle w:val="a5"/>
        <w:spacing w:line="440" w:lineRule="exact"/>
        <w:ind w:leftChars="0" w:left="720"/>
        <w:rPr>
          <w:rFonts w:ascii="標楷體" w:eastAsia="標楷體" w:hAnsi="標楷體" w:cs="Times New Roman"/>
          <w:color w:val="000000" w:themeColor="text1"/>
          <w:sz w:val="28"/>
        </w:rPr>
      </w:pPr>
      <w:r w:rsidRPr="006F73F9">
        <w:rPr>
          <w:rFonts w:ascii="標楷體" w:eastAsia="標楷體" w:hAnsi="標楷體" w:cstheme="majorHAnsi" w:hint="eastAsia"/>
          <w:sz w:val="28"/>
          <w:szCs w:val="28"/>
        </w:rPr>
        <w:t>主辦單位：A</w:t>
      </w:r>
      <w:r w:rsidRPr="006F73F9">
        <w:rPr>
          <w:rFonts w:ascii="標楷體" w:eastAsia="標楷體" w:hAnsi="標楷體" w:cstheme="majorHAnsi"/>
          <w:sz w:val="28"/>
          <w:szCs w:val="28"/>
        </w:rPr>
        <w:t>I</w:t>
      </w:r>
      <w:r w:rsidRPr="006F73F9">
        <w:rPr>
          <w:rFonts w:ascii="標楷體" w:eastAsia="標楷體" w:hAnsi="標楷體" w:cstheme="majorHAnsi" w:hint="eastAsia"/>
          <w:sz w:val="28"/>
          <w:szCs w:val="28"/>
        </w:rPr>
        <w:t>金融科技協會</w:t>
      </w:r>
      <w:r w:rsidR="006B4694">
        <w:rPr>
          <w:rFonts w:ascii="微軟正黑體" w:eastAsia="微軟正黑體" w:hAnsi="微軟正黑體" w:cs="Times New Roman" w:hint="eastAsia"/>
          <w:color w:val="000000" w:themeColor="text1"/>
          <w:sz w:val="28"/>
        </w:rPr>
        <w:t>、</w:t>
      </w:r>
      <w:r w:rsidR="006B4694">
        <w:rPr>
          <w:rFonts w:ascii="Times New Roman" w:eastAsia="標楷體" w:hAnsi="Times New Roman" w:cs="Times New Roman" w:hint="eastAsia"/>
          <w:color w:val="000000" w:themeColor="text1"/>
          <w:sz w:val="28"/>
        </w:rPr>
        <w:t>國立臺灣大學</w:t>
      </w:r>
      <w:r w:rsidR="006B4694">
        <w:rPr>
          <w:rFonts w:ascii="標楷體" w:eastAsia="標楷體" w:hAnsi="標楷體" w:cs="Times New Roman" w:hint="eastAsia"/>
          <w:color w:val="000000" w:themeColor="text1"/>
          <w:sz w:val="28"/>
        </w:rPr>
        <w:t>；</w:t>
      </w:r>
    </w:p>
    <w:p w14:paraId="60A78E11" w14:textId="5A43B266" w:rsidR="006B4694" w:rsidRDefault="006B4694" w:rsidP="006B4694">
      <w:pPr>
        <w:pStyle w:val="a5"/>
        <w:spacing w:line="440" w:lineRule="exact"/>
        <w:ind w:leftChars="0" w:left="720"/>
        <w:rPr>
          <w:rFonts w:ascii="Times New Roman" w:eastAsia="標楷體" w:hAnsi="Times New Roman" w:cs="Times New Roman" w:hint="eastAsia"/>
          <w:color w:val="0070C0"/>
          <w:sz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協辦單位</w:t>
      </w:r>
      <w:r>
        <w:rPr>
          <w:rFonts w:ascii="微軟正黑體" w:eastAsia="微軟正黑體" w:hAnsi="微軟正黑體" w:cs="Times New Roman" w:hint="eastAsia"/>
          <w:color w:val="000000" w:themeColor="text1"/>
          <w:sz w:val="28"/>
        </w:rPr>
        <w:t>：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國立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臺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北大學</w:t>
      </w:r>
      <w:r>
        <w:rPr>
          <w:rFonts w:ascii="微軟正黑體" w:eastAsia="微軟正黑體" w:hAnsi="微軟正黑體" w:cs="Times New Roman" w:hint="eastAsia"/>
          <w:color w:val="000000" w:themeColor="text1"/>
          <w:sz w:val="28"/>
        </w:rPr>
        <w:t>、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國立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臺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北商業大學</w:t>
      </w:r>
      <w:r>
        <w:rPr>
          <w:rFonts w:ascii="微軟正黑體" w:eastAsia="微軟正黑體" w:hAnsi="微軟正黑體" w:cs="Times New Roman" w:hint="eastAsia"/>
          <w:color w:val="000000" w:themeColor="text1"/>
          <w:sz w:val="28"/>
        </w:rPr>
        <w:t>、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國立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臺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北科技大學</w:t>
      </w:r>
      <w:r>
        <w:rPr>
          <w:rFonts w:ascii="微軟正黑體" w:eastAsia="微軟正黑體" w:hAnsi="微軟正黑體" w:cs="Times New Roman" w:hint="eastAsia"/>
          <w:color w:val="000000" w:themeColor="text1"/>
          <w:sz w:val="28"/>
        </w:rPr>
        <w:t>、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國立高雄科技大學</w:t>
      </w:r>
      <w:r>
        <w:rPr>
          <w:rFonts w:ascii="微軟正黑體" w:eastAsia="微軟正黑體" w:hAnsi="微軟正黑體" w:cs="Times New Roman" w:hint="eastAsia"/>
          <w:color w:val="000000" w:themeColor="text1"/>
          <w:sz w:val="28"/>
        </w:rPr>
        <w:t>、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東吳大學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。</w:t>
      </w:r>
    </w:p>
    <w:p w14:paraId="244B29DB" w14:textId="17020156" w:rsidR="00297E71" w:rsidRPr="006B4694" w:rsidRDefault="00297E71" w:rsidP="00297E71">
      <w:pPr>
        <w:rPr>
          <w:rFonts w:ascii="標楷體" w:eastAsia="標楷體" w:hAnsi="標楷體" w:cstheme="majorHAnsi"/>
          <w:sz w:val="28"/>
          <w:szCs w:val="28"/>
        </w:rPr>
      </w:pPr>
    </w:p>
    <w:sectPr w:rsidR="00297E71" w:rsidRPr="006B4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54B63"/>
    <w:multiLevelType w:val="multilevel"/>
    <w:tmpl w:val="B1C0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71"/>
    <w:rsid w:val="00297E71"/>
    <w:rsid w:val="005D164E"/>
    <w:rsid w:val="006B4694"/>
    <w:rsid w:val="006D1C36"/>
    <w:rsid w:val="006F73F9"/>
    <w:rsid w:val="008E6906"/>
    <w:rsid w:val="00917799"/>
    <w:rsid w:val="00A324C3"/>
    <w:rsid w:val="00D36105"/>
    <w:rsid w:val="00DB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3410"/>
  <w15:chartTrackingRefBased/>
  <w15:docId w15:val="{552DDA55-122D-8A4C-A7A3-DBD25D62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E71"/>
    <w:rPr>
      <w:rFonts w:ascii="Times New Roman" w:hAnsi="Times New Roman" w:cs="Times New Roman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97E71"/>
    <w:rPr>
      <w:rFonts w:ascii="Times New Roman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6B4694"/>
    <w:pPr>
      <w:widowControl w:val="0"/>
      <w:ind w:leftChars="200" w:left="480"/>
    </w:pPr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0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佳臻 蔡</cp:lastModifiedBy>
  <cp:revision>3</cp:revision>
  <cp:lastPrinted>2020-09-28T11:15:00Z</cp:lastPrinted>
  <dcterms:created xsi:type="dcterms:W3CDTF">2020-10-13T05:51:00Z</dcterms:created>
  <dcterms:modified xsi:type="dcterms:W3CDTF">2020-10-13T06:10:00Z</dcterms:modified>
</cp:coreProperties>
</file>