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64F96C1F" w:rsidR="00292DF8" w:rsidRPr="007D6CDE" w:rsidRDefault="00E12FCD" w:rsidP="00D167FD">
      <w:pPr>
        <w:widowControl/>
        <w:spacing w:after="120"/>
        <w:jc w:val="center"/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7D6CDE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5</w:t>
      </w:r>
    </w:p>
    <w:p w14:paraId="7583B8D2" w14:textId="17F555E8" w:rsidR="000A319C" w:rsidRPr="00AD298D" w:rsidRDefault="00292DF8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4B37247E" w14:textId="1D620D11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9E8E558" w14:textId="77777777" w:rsidR="007D6CDE" w:rsidRPr="007D6CDE" w:rsidRDefault="007D6CDE" w:rsidP="007D6CDE">
      <w:pPr>
        <w:spacing w:line="560" w:lineRule="exact"/>
        <w:ind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分成兩大定位：單點定位、相對定位。這兩大定位方式又分別可運用兩種觀測量：電碼、載波，代入相應觀測方程式，以求得最終定位座標、相對距離。</w:t>
      </w:r>
    </w:p>
    <w:p w14:paraId="46B321A2" w14:textId="77777777" w:rsidR="007D6CDE" w:rsidRPr="007D6CDE" w:rsidRDefault="007D6CDE" w:rsidP="007D6CDE">
      <w:pPr>
        <w:numPr>
          <w:ilvl w:val="0"/>
          <w:numId w:val="45"/>
        </w:numPr>
        <w:spacing w:line="560" w:lineRule="exact"/>
        <w:ind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單點定位：又稱絕對定位、導航定位，是一種利用單獨一個觀測站接收衛星訊號，進而求得該測站的絕對X、Y、Z座標值，大部分採用電碼觀測量來求解。一般可以再細分為傳統單點定位、精確單點定位 (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Precise Point Positioning 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,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PPP)。</w:t>
      </w:r>
    </w:p>
    <w:p w14:paraId="611E1453" w14:textId="77777777" w:rsidR="007D6CDE" w:rsidRPr="007D6CDE" w:rsidRDefault="007D6CDE" w:rsidP="007D6CDE">
      <w:pPr>
        <w:numPr>
          <w:ilvl w:val="0"/>
          <w:numId w:val="45"/>
        </w:numPr>
        <w:spacing w:line="560" w:lineRule="exact"/>
        <w:ind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相對定位：由兩個以上的測站同時接收衛星訊號，其中一部接收儀放置於已知座標點，進行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聯合解算而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求得任兩個不同測站之間的基線向量 (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baseline vector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)，大部分採用載波觀測量來求解。一般可再細分為靜態、動態兩個分類。由於此方法必定有大量的多餘觀測量，因此相當適合配合差分技術來提升精確度。值得一提的是：測站的間距離如果小於十公里，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則測得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的電離層、對流層折射誤差就會很相近，可提升差分技術消除誤差的能力。</w:t>
      </w:r>
    </w:p>
    <w:p w14:paraId="59FE9123" w14:textId="77777777" w:rsidR="007D6CDE" w:rsidRPr="007D6CDE" w:rsidRDefault="007D6CDE" w:rsidP="007D6CDE">
      <w:pPr>
        <w:spacing w:line="560" w:lineRule="exact"/>
        <w:ind w:left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以上是GNSS定位方式的綱要式簡介，接下來針對不同名詞做進一步介紹。</w:t>
      </w:r>
    </w:p>
    <w:p w14:paraId="1612D584" w14:textId="77777777" w:rsidR="007D6CDE" w:rsidRPr="007D6CDE" w:rsidRDefault="007D6CDE" w:rsidP="007D6CDE">
      <w:pPr>
        <w:numPr>
          <w:ilvl w:val="0"/>
          <w:numId w:val="47"/>
        </w:numPr>
        <w:spacing w:line="560" w:lineRule="exact"/>
        <w:ind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精確單點定位：雖然傳統單點定位最為簡便、成本最低、資料後處理要求最少，但是其定位誤差最大。為了解決這樣子的缺點，我們可以透過事前向國際組織 (例如：IGS) 索取精密星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，結合現場觀測的雙頻衛星訊號，就可以得到高精度的定位座標。首先，我們利用雙頻GPS接收儀測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與載波相位觀測量；接著，利用數學公式獲得無電離層線性組合L3的電碼虛擬距離與載波相位觀測量；最後，就可以求解未知數：測站座標、接收儀時鐘差、載波相位ambiguity、電離層折射誤差、對流層折射誤差。P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的優點顯而易見：只需一台GPS接收儀就可求得精密度達公分的座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標；然而其缺點就是精密星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無法即時獲得，例如IGS</w:t>
      </w:r>
      <w:proofErr w:type="gramStart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最快只</w:t>
      </w:r>
      <w:proofErr w:type="gramEnd"/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能延遲1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天提供精密星曆。另外，PPP也無法避免需面對求解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ambiguity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的困難過程。</w:t>
      </w:r>
    </w:p>
    <w:p w14:paraId="6B95EEB6" w14:textId="77777777" w:rsidR="007D6CDE" w:rsidRPr="007D6CDE" w:rsidRDefault="007D6CDE" w:rsidP="007D6CDE">
      <w:pPr>
        <w:numPr>
          <w:ilvl w:val="0"/>
          <w:numId w:val="47"/>
        </w:numPr>
        <w:spacing w:line="560" w:lineRule="exact"/>
        <w:ind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靜態相對定位：顧名思義，就是兩個以上的GPS接收儀全部都維持不動地同步觀測衛星訊號，以求出固定長度的基線向量。</w:t>
      </w:r>
    </w:p>
    <w:p w14:paraId="3047CD2B" w14:textId="20785B9B" w:rsidR="00B25A65" w:rsidRPr="00B25A65" w:rsidRDefault="007D6CDE" w:rsidP="00B25A65">
      <w:pPr>
        <w:numPr>
          <w:ilvl w:val="0"/>
          <w:numId w:val="47"/>
        </w:numPr>
        <w:spacing w:line="560" w:lineRule="exact"/>
        <w:ind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動態相對定位：在觀測過程中，有一台接收儀放置在運動物體上，一般出現在需要即時得到座標的應用場域。又可以再細分為：DGPS與KGPS。DPGS (Di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fferential GPS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)是利用差分技術來修正電碼觀測量虛擬距離的定位方法，目前廣為人知的WAAS、LAAS系統皆有使用這項技術。KGPS (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Kinematic GPS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)是利用載波相位觀測量虛擬距離來定位，目前最為出名的應用就是即時動態測量 (R</w:t>
      </w:r>
      <w:r w:rsidRPr="007D6CD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Time Kinematic, RTK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)，根據我國工研院的最新發展</w:t>
      </w:r>
      <w:hyperlink w:anchor="Source2" w:history="1">
        <w:r w:rsidRPr="00CF70CA">
          <w:rPr>
            <w:rFonts w:ascii="Noto Sans CJK TC DemiLight" w:eastAsia="Noto Sans CJK TC DemiLight" w:hAnsi="Noto Sans CJK TC DemiLight" w:cs="Times New Roman"/>
            <w:color w:val="0563C1" w:themeColor="hyperlink"/>
            <w:spacing w:val="-1"/>
            <w:kern w:val="0"/>
            <w:sz w:val="28"/>
            <w:szCs w:val="28"/>
            <w:u w:val="single"/>
            <w:vertAlign w:val="superscript"/>
          </w:rPr>
          <w:t>[</w:t>
        </w:r>
        <w:r w:rsidR="00426014" w:rsidRPr="00CF70CA">
          <w:rPr>
            <w:rFonts w:ascii="Noto Sans CJK TC DemiLight" w:eastAsia="Noto Sans CJK TC DemiLight" w:hAnsi="Noto Sans CJK TC DemiLight" w:cs="Times New Roman"/>
            <w:color w:val="0563C1" w:themeColor="hyperlink"/>
            <w:spacing w:val="-1"/>
            <w:kern w:val="0"/>
            <w:sz w:val="28"/>
            <w:szCs w:val="28"/>
            <w:u w:val="single"/>
            <w:vertAlign w:val="superscript"/>
          </w:rPr>
          <w:t>1</w:t>
        </w:r>
        <w:r w:rsidRPr="00CF70CA">
          <w:rPr>
            <w:rFonts w:ascii="Noto Sans CJK TC DemiLight" w:eastAsia="Noto Sans CJK TC DemiLight" w:hAnsi="Noto Sans CJK TC DemiLight" w:cs="Times New Roman"/>
            <w:color w:val="0563C1" w:themeColor="hyperlink"/>
            <w:spacing w:val="-1"/>
            <w:kern w:val="0"/>
            <w:sz w:val="28"/>
            <w:szCs w:val="28"/>
            <w:u w:val="single"/>
            <w:vertAlign w:val="superscript"/>
          </w:rPr>
          <w:t>]</w:t>
        </w:r>
      </w:hyperlink>
      <w:r w:rsidR="0033524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Pr="007D6CD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RTK已經可達成每100毫秒提供公分等級的定位座標。</w:t>
      </w:r>
    </w:p>
    <w:p w14:paraId="7FBCAB09" w14:textId="445F0853" w:rsidR="007D6CDE" w:rsidRDefault="007D6CDE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CCF28C7" w14:textId="025C1EDB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31872C1" w14:textId="7BF71C9F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211EDAE" w14:textId="14D81809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11ED35B" w14:textId="569F2BD7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361B285" w14:textId="460A62DF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77FD497" w14:textId="1E0B5496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3B8CD05" w14:textId="539DFA14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8FB31F" w14:textId="19D78EA5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7D881672" w14:textId="68D210B1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DD74B1D" w14:textId="27697832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434D5C8" w14:textId="49FA154D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A0FF4EE" w14:textId="77777777" w:rsidR="00B25A65" w:rsidRDefault="00B25A65" w:rsidP="007D6CDE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5832622D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601218" w14:textId="7C9C4B0A" w:rsidR="00183A0E" w:rsidRDefault="0036792D" w:rsidP="0036792D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差分全球衛星導航系統（D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ifferential Global Navigation Satellite System,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GNSS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）是一種基於GNSS的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擴增系統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51F097AD" w14:textId="020AEE56" w:rsidR="0036792D" w:rsidRDefault="00B829C1" w:rsidP="0036792D">
      <w:pPr>
        <w:pStyle w:val="a5"/>
        <w:spacing w:line="520" w:lineRule="exact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1CF58F9" wp14:editId="46695D9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248400" cy="468630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首先，觀測者於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「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已知精確座標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」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之位置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（B</w:t>
      </w:r>
      <w:r w:rsidR="00183A0E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as</w:t>
      </w:r>
      <w:r w:rsidR="00D93DC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 Station, BS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架設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接收儀，透過單點定位與已知精確座標做比較，來計算出GNSS座標修正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參數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。接著，觀測者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附近</w:t>
      </w:r>
      <w:proofErr w:type="gramStart"/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待測點</w:t>
      </w:r>
      <w:proofErr w:type="gramEnd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同樣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進行單點定位。因為兩個測站相距不遙遠（一般以五至十公里為限），環境</w:t>
      </w:r>
      <w:proofErr w:type="gramStart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誤差變量大致上</w:t>
      </w:r>
      <w:proofErr w:type="gramEnd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相同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可以套用相同的</w:t>
      </w:r>
      <w:r w:rsidR="00183A0E" w:rsidRP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座標修正參數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。最後，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觀測者</w:t>
      </w:r>
      <w:proofErr w:type="gramStart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將待測點</w:t>
      </w:r>
      <w:proofErr w:type="gramEnd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的單點定位座標，合併</w:t>
      </w:r>
      <w:proofErr w:type="gramStart"/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第一步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時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</w:t>
      </w:r>
      <w:proofErr w:type="gramEnd"/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 w:rsidR="00BF42E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座標修正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參數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，就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獲得高精度</w:t>
      </w:r>
      <w:proofErr w:type="gramStart"/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的待測點</w:t>
      </w:r>
      <w:proofErr w:type="gramEnd"/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座標。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上述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過程中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，座標修正</w:t>
      </w:r>
      <w:r w:rsidR="00183A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參數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可以即時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串流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的方式，由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傳送</w:t>
      </w:r>
      <w:proofErr w:type="gramStart"/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給待測</w:t>
      </w:r>
      <w:proofErr w:type="gramEnd"/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點，讓兩個點位的觀測儀同時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連續</w:t>
      </w:r>
      <w:r w:rsidR="005C3EB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運作，以獲得連續的定位資訊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（下圖為此處文字所述三步驟的圖示說明）</w:t>
      </w:r>
      <w:r w:rsidR="00700C0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25DCCA2D" w14:textId="38514767" w:rsidR="001A15F6" w:rsidRPr="004234DF" w:rsidRDefault="004234DF" w:rsidP="0036792D">
      <w:pPr>
        <w:pStyle w:val="a5"/>
        <w:spacing w:line="52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一般來說，DGNSS有能力輕鬆達到單點定位精度一至三公尺，</w:t>
      </w:r>
      <w:r w:rsidR="000812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因此常用在船隻導航（尤其是船隻進港時）、車輛定位、航空導航等場景。</w:t>
      </w:r>
      <w:r w:rsidR="001A15F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雖然上述文字僅描述BS只有</w:t>
      </w:r>
      <w:proofErr w:type="gramStart"/>
      <w:r w:rsidR="001A15F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一臺</w:t>
      </w:r>
      <w:proofErr w:type="gramEnd"/>
      <w:r w:rsidR="001A15F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的情境，但是實際應用時，也可以透過架設多</w:t>
      </w:r>
      <w:proofErr w:type="gramStart"/>
      <w:r w:rsidR="001A15F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臺</w:t>
      </w:r>
      <w:proofErr w:type="gramEnd"/>
      <w:r w:rsidR="001A15F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BS，建立DGNSS網路，來增加整體系統的服務範圍與精度。目前有應用到DGNSS技術之導航系統，包含：WAAS和LASS，</w:t>
      </w:r>
      <w:r w:rsidR="0051338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這兩類系統都是利用多</w:t>
      </w:r>
      <w:proofErr w:type="gramStart"/>
      <w:r w:rsidR="0051338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臺</w:t>
      </w:r>
      <w:proofErr w:type="gramEnd"/>
      <w:r w:rsidR="0051338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BS，來提供不同服務範圍的飛行導航系統。</w:t>
      </w:r>
    </w:p>
    <w:p w14:paraId="3D409BDA" w14:textId="2BF9914C" w:rsidR="00B25A65" w:rsidRPr="001A15F6" w:rsidRDefault="00B25A65" w:rsidP="00367F0C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96627"/>
    </w:p>
    <w:p w14:paraId="1D9B969A" w14:textId="5C7722D6" w:rsidR="00E42254" w:rsidRPr="00425F88" w:rsidRDefault="00E42254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bookmarkStart w:id="1" w:name="_GoBack"/>
      <w:bookmarkEnd w:id="0"/>
      <w:bookmarkEnd w:id="1"/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0E07414" w14:textId="77777777" w:rsidR="00D05FD0" w:rsidRDefault="00002551" w:rsidP="002C5B33">
      <w:pPr>
        <w:pStyle w:val="a5"/>
        <w:spacing w:line="520" w:lineRule="exact"/>
        <w:ind w:leftChars="35" w:left="84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DGNSS的關鍵技術，就是BS會傳送</w:t>
      </w:r>
      <w:r w:rsidRPr="000025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座標修正參數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給待測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點使用者。一般來說，傳送出去的</w:t>
      </w:r>
      <w:r w:rsidRPr="000025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座標修正參數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分成兩類：</w:t>
      </w:r>
      <w:r w:rsidR="00816CD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座標分量改正量、虛擬距離改正量。前者，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就如同前一題之圖片所示，BS傳送（ΔX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Δ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Y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Δ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Z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）給使用者，因此獲得高精度定位座標的方法，僅需將單點定位座標加上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（ΔX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ΔY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Δ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Z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即可。後者則為BS告知使用者：衛星到接收儀之間的虛擬距離存在</w:t>
      </w:r>
      <w:proofErr w:type="gramStart"/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多少的</w:t>
      </w:r>
      <w:proofErr w:type="gramEnd"/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修正量。因此，使用者需要先修正虛擬距離觀測量之後，才可進行座標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（X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, 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Y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,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2C5B3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Z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）</w:t>
      </w:r>
      <w:r w:rsidR="002C5B3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的換算。</w:t>
      </w:r>
    </w:p>
    <w:p w14:paraId="73E18A38" w14:textId="2E855B82" w:rsidR="0085681E" w:rsidRPr="002C5B33" w:rsidRDefault="0085681E" w:rsidP="002C5B33">
      <w:pPr>
        <w:pStyle w:val="a5"/>
        <w:spacing w:line="520" w:lineRule="exact"/>
        <w:ind w:leftChars="35" w:left="84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BS傳送</w:t>
      </w:r>
      <w:r w:rsidRPr="0000255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座標修正參數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的方式當然也有很多種，舉凡：</w:t>
      </w:r>
      <w:r w:rsidR="00D05FD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陸基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無線電</w:t>
      </w:r>
      <w:r w:rsidR="00D05FD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、行動數據通訊、衛星訊號傳輸、專線光纖傳輸等，都是可行的方法。</w:t>
      </w:r>
    </w:p>
    <w:p w14:paraId="5C4A8455" w14:textId="77777777" w:rsidR="008A58E7" w:rsidRDefault="008A58E7" w:rsidP="00EF5788">
      <w:pPr>
        <w:pStyle w:val="a5"/>
        <w:spacing w:line="52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0251408" w14:textId="5D215755" w:rsidR="00E42254" w:rsidRPr="00425F88" w:rsidRDefault="0096740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2254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ABC7304" w14:textId="3D57C62D" w:rsidR="00FE70E6" w:rsidRDefault="00A3435C" w:rsidP="00A3435C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2" w:name="_Hlk38597874"/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GPS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衛星發送的訊號有兩種頻率，分別為L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 (1575.42 MH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z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)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及L2 (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1227.60MH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z)</w:t>
      </w:r>
      <w:r w:rsidR="00374A1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，這兩種訊號內含的訊息都是一樣的，都可以解讀出電碼並求出電碼虛擬距離。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如果我們對這兩種訊號測量其載波相位，得到兩條載波觀測方程式，並求其線性組合，則能夠得到去除電離層射誤差的觀測方程式。也就是所謂的無電離層線性組合 (I</w:t>
      </w:r>
      <w:r w:rsidR="00424F4C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onosphere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-</w:t>
      </w:r>
      <w:r w:rsidR="00424F4C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Free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Combination, L3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)、</w:t>
      </w:r>
      <w:proofErr w:type="gramStart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無幾何距</w:t>
      </w:r>
      <w:r w:rsidR="00424F4C" w:rsidRP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線性</w:t>
      </w:r>
      <w:proofErr w:type="gramEnd"/>
      <w:r w:rsidR="00424F4C" w:rsidRP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(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Geometry-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F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ree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C</w:t>
      </w:r>
      <w:r w:rsidR="006F2DCF" w:rsidRP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ombination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, L4)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寬巷線</w:t>
      </w:r>
      <w:proofErr w:type="gramEnd"/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性組合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(Wide Lane Combination, 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lastRenderedPageBreak/>
        <w:t>L5)</w:t>
      </w:r>
      <w:r w:rsidR="00424F4C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、窄巷線性組合</w:t>
      </w:r>
      <w:r w:rsidR="006F2DC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</w:t>
      </w:r>
      <w:r w:rsidR="006F2DCF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Narrow Lane Combination, L6)</w:t>
      </w:r>
      <w:r w:rsidR="0034132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B5A8AE8" w14:textId="227EB143" w:rsidR="0070397D" w:rsidRPr="002A7D1B" w:rsidRDefault="0070397D" w:rsidP="00A3435C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附註：以下符號之定義，詳細請見第五題。</w:t>
      </w:r>
    </w:p>
    <w:p w14:paraId="65245DCA" w14:textId="7A0A9310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3</w:t>
      </w:r>
      <w:r w:rsidR="002A7D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目的是消除載波觀測方程式的電離層折射誤差，詳見第五題。</w:t>
      </w:r>
    </w:p>
    <w:p w14:paraId="02B8B4BE" w14:textId="1C6B295A" w:rsidR="00E374E5" w:rsidRPr="00F8526A" w:rsidRDefault="00F8526A" w:rsidP="00F8526A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L3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L3</m:t>
              </m:r>
            </m:sub>
          </m:sSub>
        </m:oMath>
      </m:oMathPara>
    </w:p>
    <w:p w14:paraId="561E2282" w14:textId="5758380A" w:rsidR="00F8526A" w:rsidRPr="00F8526A" w:rsidRDefault="00F8526A" w:rsidP="00F8526A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≈2.5457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≈-1.9837</m:t>
        </m:r>
      </m:oMath>
    </w:p>
    <w:p w14:paraId="6BCF4AEB" w14:textId="378CAD04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4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目的是消除載波觀測</w:t>
      </w:r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方程式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的真實距離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F8526A" w:rsidRP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對流層</w:t>
      </w:r>
      <w:r w:rsidR="00F8526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折射誤差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="00140B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D84E28E" w14:textId="45F08DDB" w:rsidR="00414CC0" w:rsidRPr="00414CC0" w:rsidRDefault="00414CC0" w:rsidP="00414CC0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L4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=L1-L2=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ion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L4</m:t>
              </m:r>
            </m:sub>
          </m:sSub>
        </m:oMath>
      </m:oMathPara>
    </w:p>
    <w:p w14:paraId="2AD653F0" w14:textId="29371640" w:rsidR="00414CC0" w:rsidRDefault="00414CC0" w:rsidP="00414CC0">
      <w:pPr>
        <w:pStyle w:val="a5"/>
        <w:spacing w:line="56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≈-0.6469Δ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</m:oMath>
    </w:p>
    <w:p w14:paraId="42C13074" w14:textId="0DFAAEE3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5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目的是形成波長較L1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L2更長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且具有整數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E7009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之組合波</w:t>
      </w:r>
    </w:p>
    <w:p w14:paraId="6513EF4A" w14:textId="403C5C3A" w:rsidR="00E70093" w:rsidRPr="00F87A97" w:rsidRDefault="00E7009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L5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5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L5</m:t>
              </m:r>
            </m:sub>
          </m:sSub>
        </m:oMath>
      </m:oMathPara>
    </w:p>
    <w:p w14:paraId="66AAE4A0" w14:textId="72D3C43E" w:rsidR="00F87A97" w:rsidRPr="005666F3" w:rsidRDefault="005666F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≈86.1918 cm</m:t>
        </m:r>
      </m:oMath>
    </w:p>
    <w:p w14:paraId="397C3169" w14:textId="4B24E1BD" w:rsidR="000A7C69" w:rsidRDefault="00E374E5" w:rsidP="00FE70E6">
      <w:pPr>
        <w:pStyle w:val="a5"/>
        <w:numPr>
          <w:ilvl w:val="0"/>
          <w:numId w:val="4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6</w:t>
      </w:r>
      <w:r w:rsidR="000A7C6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目的是形成波長較L1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L2更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短，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且具有整數</w:t>
      </w:r>
      <w:r w:rsid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E7009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E70093" w:rsidRPr="00E700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之組合波</w:t>
      </w:r>
    </w:p>
    <w:p w14:paraId="60F4FF3A" w14:textId="292541FD" w:rsidR="00E70093" w:rsidRPr="005666F3" w:rsidRDefault="00E7009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L6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6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6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L6</m:t>
              </m:r>
            </m:sub>
          </m:sSub>
        </m:oMath>
      </m:oMathPara>
    </w:p>
    <w:p w14:paraId="156158BC" w14:textId="71632B56" w:rsidR="005666F3" w:rsidRDefault="005666F3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10.6953 cm</m:t>
        </m:r>
      </m:oMath>
    </w:p>
    <w:p w14:paraId="0482647A" w14:textId="30987873" w:rsidR="0070397D" w:rsidRDefault="0070397D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4519D35" w14:textId="77777777" w:rsidR="0070397D" w:rsidRPr="00E70093" w:rsidRDefault="0070397D" w:rsidP="00E70093">
      <w:pPr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2"/>
    <w:p w14:paraId="3EEF356B" w14:textId="63203709" w:rsidR="00E42254" w:rsidRPr="00425F88" w:rsidRDefault="0096740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2254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五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E1FA6CE" w14:textId="67DA4BC2" w:rsidR="00D05F26" w:rsidRDefault="00D05F26" w:rsidP="00D05F26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</w:t>
      </w:r>
      <w:r w:rsidRPr="00D05F2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我們回顧前一次作業提及的載波觀測方程式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183702C7" w14:textId="2E556C11" w:rsidR="00D05F26" w:rsidRPr="00D05F26" w:rsidRDefault="00183A0E" w:rsidP="00D05F2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=r+c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sat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trop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L2</m:t>
                      </m:r>
                    </m:sub>
                  </m:sSub>
                </m:e>
              </m:eqArr>
            </m:e>
          </m:d>
        </m:oMath>
      </m:oMathPara>
    </w:p>
    <w:p w14:paraId="2A2F2374" w14:textId="2262558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上述公式的符號分別代表：(長度單位meter、時間單位second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</w:p>
    <w:p w14:paraId="7A92BB4F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</m:t>
        </m:r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bookmarkStart w:id="3" w:name="_Hlk39162806"/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利用GPS L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頻率所測得的載波p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seudo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range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bookmarkEnd w:id="3"/>
    <w:p w14:paraId="6A28C719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r</m:t>
        </m:r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：代表衛星到GPS receiver之間的真實距離</w:t>
      </w:r>
    </w:p>
    <w:p w14:paraId="396AFE99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rec</m:t>
            </m:r>
          </m:sub>
        </m:sSub>
      </m:oMath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：GPS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receiver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與GPS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58B5F85D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w:lastRenderedPageBreak/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sat</m:t>
            </m:r>
          </m:sub>
        </m:sSub>
      </m:oMath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：衛星與GPS </w:t>
      </w:r>
      <w:r w:rsidRPr="00DA7E5D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system time</w:t>
      </w:r>
      <w:r w:rsidRPr="00DA7E5D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的時鐘差等</w:t>
      </w:r>
    </w:p>
    <w:p w14:paraId="5805FE3F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trop</m:t>
            </m:r>
          </m:sub>
        </m:sSub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：對流層延遲誤差</w:t>
      </w:r>
    </w:p>
    <w:p w14:paraId="78F79764" w14:textId="77777777" w:rsidR="00DA7E5D" w:rsidRPr="00DA7E5D" w:rsidRDefault="00DA7E5D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：電離層對GPS L</w:t>
      </w:r>
      <w:r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頻率造成的延遲誤差，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4D77D5BB" w14:textId="77777777" w:rsidR="00DA7E5D" w:rsidRPr="00DA7E5D" w:rsidRDefault="00183A0E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：GPS L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頻率的波長，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1575.42 MHz</m:t>
                </m:r>
              </m:e>
            </m:d>
          </m:den>
        </m:f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c</m:t>
            </m:r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1227.6 MHz</m:t>
                </m:r>
              </m:e>
            </m:d>
          </m:den>
        </m:f>
      </m:oMath>
    </w:p>
    <w:p w14:paraId="094F5143" w14:textId="77777777" w:rsidR="00DA7E5D" w:rsidRPr="00DA7E5D" w:rsidRDefault="00183A0E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：利用GPS L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進行載波觀測的i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nteger 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mbiguity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1E1D9648" w14:textId="3177E566" w:rsidR="00DA7E5D" w:rsidRDefault="00183A0E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Li</m:t>
            </m:r>
          </m:sub>
        </m:sSub>
      </m:oMath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：載波</w:t>
      </w:r>
      <w:r w:rsidR="00DA7E5D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pseudo range</w:t>
      </w:r>
      <w:r w:rsidR="00DA7E5D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觀測量的雜訊與多路徑效應，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5FA84D39" w14:textId="77777777" w:rsidR="00C764AC" w:rsidRPr="00DA7E5D" w:rsidRDefault="00C764AC" w:rsidP="00DA7E5D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6D45C6F" w14:textId="35B495A5" w:rsidR="00D05F26" w:rsidRDefault="00CF2ED2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同一台GPS接收儀針對同一顆衛星進行L1和L2頻率的觀測，我們可以得到兩條載波觀測方程式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，若以</w:t>
      </w:r>
      <w:proofErr w:type="gramStart"/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週</w:t>
      </w:r>
      <w:proofErr w:type="gramEnd"/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波數 (# o</w:t>
      </w:r>
      <w:r w:rsidR="007C2D5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 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7C2D5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ycles</w:t>
      </w:r>
      <w:r w:rsidR="007C2D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 作為單位可表示為：</w:t>
      </w:r>
    </w:p>
    <w:p w14:paraId="3310D44C" w14:textId="096C4F39" w:rsidR="00CF2ED2" w:rsidRPr="007C2D58" w:rsidRDefault="00183A0E" w:rsidP="007C2D58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r+c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trop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ion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L1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r+c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rec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sat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trop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ion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f>
                    <m:fPr>
                      <m:type m:val="skw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L2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DC2DE4B" w14:textId="60496F8C" w:rsidR="00CF2ED2" w:rsidRDefault="008D27F0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或寫做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35F57567" w14:textId="3839D0C0" w:rsidR="008D27F0" w:rsidRPr="00767437" w:rsidRDefault="00183A0E" w:rsidP="008872BA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r+c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rec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sat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trop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⋯⋯⋯⋯(5.1)</m:t>
                  </m:r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r+c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rec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sat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trop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ion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⋯⋯⋯⋯(5.2)</m:t>
                  </m:r>
                </m:e>
              </m:eqArr>
            </m:e>
          </m:d>
        </m:oMath>
      </m:oMathPara>
    </w:p>
    <w:p w14:paraId="3D15FEAD" w14:textId="77777777" w:rsidR="004E68F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DF5B2E9" w14:textId="77777777" w:rsidR="004E68F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0F0DDE" w14:textId="0FD8099E" w:rsidR="008357F2" w:rsidRDefault="008357F2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</w:p>
    <w:p w14:paraId="5611803A" w14:textId="2D3A34B7" w:rsidR="008357F2" w:rsidRPr="00DA7E5D" w:rsidRDefault="00183A0E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利用GPS L</w:t>
      </w:r>
      <w:r w:rsidR="008357F2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頻率所測得的載波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觀測量 (# o</w:t>
      </w:r>
      <w:r w:rsidR="008357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f 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c</w:t>
      </w:r>
      <w:r w:rsidR="008357F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ycles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</w:p>
    <w:p w14:paraId="73D86251" w14:textId="05DD7D8C" w:rsidR="008357F2" w:rsidRDefault="00183A0E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</m:t>
            </m:r>
          </m:sub>
        </m:sSub>
      </m:oMath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：G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PS L</w:t>
      </w:r>
      <w:r w:rsidR="008357F2" w:rsidRPr="00DA7E5D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</w:t>
      </w:r>
      <w:r w:rsidR="008357F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頻率，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i=1, 2</m:t>
        </m:r>
      </m:oMath>
      <w:r w:rsidR="003504F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=1575.42 MHz</m:t>
        </m:r>
      </m:oMath>
      <w:r w:rsidR="008357F2" w:rsidRPr="00DA7E5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=1227.60 MHz</m:t>
        </m:r>
      </m:oMath>
    </w:p>
    <w:p w14:paraId="1D2622BA" w14:textId="77777777" w:rsidR="004E68FD" w:rsidRPr="00DA7E5D" w:rsidRDefault="004E68FD" w:rsidP="008357F2">
      <w:pPr>
        <w:spacing w:line="520" w:lineRule="exact"/>
        <w:ind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033F6657" w14:textId="5D9D909B" w:rsidR="008D27F0" w:rsidRPr="008357F2" w:rsidRDefault="000B2491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接著，我們計算</w:t>
      </w:r>
      <w:r w:rsidR="00FB196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(5.1)×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-(5.2)×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</m:oMath>
      <w:r w:rsidR="00FB196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3936A5B2" w14:textId="54A5036A" w:rsidR="008D27F0" w:rsidRPr="000D46FD" w:rsidRDefault="00183A0E" w:rsidP="00CF0BE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   -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ion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w:r w:rsidR="00A92F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           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⋯⋯⋯⋯⋯⋯⋯⋯⋯(5.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3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</w:p>
    <w:p w14:paraId="77C5761D" w14:textId="1772EBAA" w:rsidR="00AA05C9" w:rsidRDefault="00AA05C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因為</w:t>
      </w:r>
      <w:r w:rsidRPr="00AA05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電離層</w:t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折射</w:t>
      </w:r>
      <w:r w:rsidRPr="00AA05C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誤差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714193" w:rsidRP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GPS Li頻率</w:t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的平方成反比</w:t>
      </w:r>
      <w:bookmarkStart w:id="4" w:name="Ref1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HYPERLINK  \l "Source1" </w:instrText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separate"/>
      </w:r>
      <w:r w:rsidR="00432C83" w:rsidRPr="00432C83">
        <w:rPr>
          <w:rStyle w:val="af2"/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[1]</w:t>
      </w:r>
      <w:bookmarkEnd w:id="4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71419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，意即：</w:t>
      </w:r>
    </w:p>
    <w:p w14:paraId="6BBD31AB" w14:textId="59A606BC" w:rsidR="00714193" w:rsidRPr="00AF5A97" w:rsidRDefault="00714193" w:rsidP="00714193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ion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-40.3TEC</m:t>
              </m:r>
            </m:num>
            <m:den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>, where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 TEC=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e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box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6"/>
                      <w:szCs w:val="26"/>
                    </w:rPr>
                    <m:t>dr</m:t>
                  </m:r>
                </m:e>
              </m:box>
            </m:e>
          </m:nary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 and 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6"/>
              <w:szCs w:val="26"/>
            </w:rPr>
            <m:t xml:space="preserve">=# of electrons per 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meter</m:t>
              </m:r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6"/>
                  <w:szCs w:val="26"/>
                </w:rPr>
                <m:t>3</m:t>
              </m:r>
            </m:sup>
          </m:sSup>
        </m:oMath>
      </m:oMathPara>
    </w:p>
    <w:p w14:paraId="019A1DE3" w14:textId="0CF85F65" w:rsidR="00AF5A97" w:rsidRDefault="00A92F1F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(</w:t>
      </w:r>
      <w:r w:rsidR="00AF5A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附註：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6"/>
            <w:szCs w:val="26"/>
          </w:rPr>
          <m:t>TEC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6"/>
            <w:szCs w:val="26"/>
          </w:rPr>
          <m:t>即</m:t>
        </m:r>
      </m:oMath>
      <w:r w:rsidR="00EE3AEA" w:rsidRPr="00EE3AE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為</w:t>
      </w:r>
      <w:r w:rsidR="00AF5A9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訊號由衛星傳播到GPS接收儀的路徑上的總電子量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6"/>
          <w:szCs w:val="26"/>
        </w:rPr>
        <w:t>)</w:t>
      </w:r>
    </w:p>
    <w:p w14:paraId="071BF5A3" w14:textId="59709995" w:rsidR="00A92F1F" w:rsidRDefault="00714193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所以，</w:t>
      </w:r>
      <m:oMath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Δ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ion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constant</m:t>
        </m:r>
      </m:oMath>
      <w:r w:rsidR="00A92F1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，也就是</w:t>
      </w:r>
      <w:r w:rsidR="007E2E4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(5.3)</m:t>
        </m:r>
      </m:oMath>
      <w:r w:rsidR="007E2E4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可化簡為：</w:t>
      </w:r>
    </w:p>
    <w:p w14:paraId="67E17271" w14:textId="474C7308" w:rsidR="007E2E46" w:rsidRPr="000D46FD" w:rsidRDefault="00183A0E" w:rsidP="007E2E46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i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     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⋯⋯⋯⋯⋯⋯⋯⋯⋯(5.4)</m:t>
          </m:r>
        </m:oMath>
      </m:oMathPara>
    </w:p>
    <w:p w14:paraId="3B5709FE" w14:textId="63A6B77F" w:rsidR="007E2E46" w:rsidRDefault="00816E98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最後，我們</w:t>
      </w:r>
      <w:r w:rsidR="004E68F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(5.4)×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28560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再稍微</w:t>
      </w:r>
      <w:r w:rsidR="00E8195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化簡等式</w:t>
      </w:r>
      <w:r w:rsidR="00B36BC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14:paraId="7C515C2F" w14:textId="62F98EA6" w:rsidR="00285601" w:rsidRPr="00C57E59" w:rsidRDefault="00183A0E" w:rsidP="00C57E59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α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α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=</m:t>
          </m:r>
          <m:f>
            <m:fPr>
              <m:type m:val="skw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trop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Cs w:val="24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Cs w:val="24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3D867CAE" w14:textId="30B544F2" w:rsidR="00285601" w:rsidRPr="007E2E46" w:rsidRDefault="00253CEE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≈2.5457</m:t>
        </m:r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≈-1.9837</m:t>
        </m:r>
      </m:oMath>
    </w:p>
    <w:p w14:paraId="797210FB" w14:textId="77777777" w:rsidR="00683AE9" w:rsidRDefault="00683AE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ED9CF95" w14:textId="7F9B872D" w:rsidR="00FD3DF9" w:rsidRDefault="00FD3DF9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更進一步，藉著定義全新名詞：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onosphere-Free Combination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(L3)，幫助我們</w:t>
      </w:r>
      <w:r w:rsidR="00D8563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化簡最終消除電離層折射誤差的載波觀測方程式。</w:t>
      </w:r>
    </w:p>
    <w:p w14:paraId="071CBE8E" w14:textId="4FF76BE6" w:rsidR="00FD3DF9" w:rsidRPr="00683AE9" w:rsidRDefault="00183A0E" w:rsidP="00D85631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r+c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rec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-Δ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sat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trop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sub>
          </m:sSub>
        </m:oMath>
      </m:oMathPara>
    </w:p>
    <w:p w14:paraId="61F343E0" w14:textId="50FCA506" w:rsidR="00121037" w:rsidRPr="00683AE9" w:rsidRDefault="00121037" w:rsidP="00D85631">
      <w:pPr>
        <w:pStyle w:val="a5"/>
        <w:spacing w:line="560" w:lineRule="exact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或寫回以</w:t>
      </w:r>
      <w:r w:rsid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單位為公尺</w:t>
      </w:r>
      <w:r w:rsidRPr="00683AE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的形式：</w:t>
      </w:r>
    </w:p>
    <w:p w14:paraId="5957034A" w14:textId="3451E53D" w:rsidR="009D2786" w:rsidRPr="00683AE9" w:rsidRDefault="00121037" w:rsidP="009D2786">
      <w:pPr>
        <w:pStyle w:val="a5"/>
        <w:spacing w:line="560" w:lineRule="exact"/>
        <w:ind w:leftChars="236" w:left="56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L3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=r+c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rec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sat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+Δ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trop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L3</m:t>
              </m:r>
            </m:sub>
          </m:sSub>
        </m:oMath>
      </m:oMathPara>
    </w:p>
    <w:p w14:paraId="4EFB3994" w14:textId="65EC4855" w:rsidR="00E42254" w:rsidRPr="00425F88" w:rsidRDefault="0096740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2254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六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3902D26" w14:textId="43CEAD22" w:rsidR="00475062" w:rsidRDefault="001C5233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分成兩大</w:t>
      </w:r>
      <w:r w:rsidR="004750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定位：單點定位、相對定位。這兩大定位方式又分別可運用兩種觀測量：電碼、載波，</w:t>
      </w:r>
      <w:r w:rsidR="00E5586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代入相應觀測方程式，以</w:t>
      </w:r>
      <w:r w:rsidR="0047506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求得最終定位座標、相對距離。</w:t>
      </w:r>
    </w:p>
    <w:p w14:paraId="6746FEEA" w14:textId="2CCF49CF" w:rsidR="00475062" w:rsidRDefault="00475062" w:rsidP="00475062">
      <w:pPr>
        <w:pStyle w:val="a5"/>
        <w:numPr>
          <w:ilvl w:val="0"/>
          <w:numId w:val="45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單點定位：又稱絕對定位、導航定位，是一種利用單獨一個觀測站接收衛星訊號，進而求得該測站的</w:t>
      </w:r>
      <w:r w:rsidR="00AD52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X、Y、Z座標值</w:t>
      </w:r>
      <w:r w:rsidR="00A213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，大部分採用電碼觀測量來求解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。一般可以再細分為傳統單點定位、精確單點定位 (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recise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oint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P</w:t>
      </w:r>
      <w:r w:rsidRPr="0047506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ositioning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,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PPP)。</w:t>
      </w:r>
    </w:p>
    <w:p w14:paraId="0870C346" w14:textId="013C952E" w:rsidR="00475062" w:rsidRDefault="00475062" w:rsidP="00475062">
      <w:pPr>
        <w:pStyle w:val="a5"/>
        <w:numPr>
          <w:ilvl w:val="0"/>
          <w:numId w:val="45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相對定位：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由兩個以上的測站同時接收衛星訊號</w:t>
      </w:r>
      <w:r w:rsidR="00B129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，其中一部接收儀放置於已</w:t>
      </w:r>
      <w:r w:rsidR="00B129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知座標點，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</w:t>
      </w:r>
      <w:proofErr w:type="gramStart"/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聯合解算而</w:t>
      </w:r>
      <w:proofErr w:type="gramEnd"/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求得</w:t>
      </w:r>
      <w:r w:rsidR="00B129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任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兩個不同測站之間的基線向量 (</w:t>
      </w:r>
      <w:r w:rsidR="008C3B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baseline vector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A213C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，大部分採用載波觀測量來求解</w:t>
      </w:r>
      <w:r w:rsidR="008C3B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DA0D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一般可再細分為靜態、動態兩個分類。</w:t>
      </w:r>
      <w:r w:rsidR="00CB1E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由於此方法必定有大量的多餘觀測量，因此相當適合配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合</w:t>
      </w:r>
      <w:r w:rsidR="00CB1EA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差分技術來提升精確度。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值得一提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的是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：測站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的間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距離如果小於十公里，</w:t>
      </w:r>
      <w:proofErr w:type="gramStart"/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則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測得</w:t>
      </w:r>
      <w:proofErr w:type="gramEnd"/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的電離層、對流層折射誤差就會很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相近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03F0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</w:t>
      </w:r>
      <w:r w:rsidR="00F714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提升差分技術消除誤差的能力。</w:t>
      </w:r>
    </w:p>
    <w:p w14:paraId="2BE83519" w14:textId="63CC9A74" w:rsidR="00AD522D" w:rsidRDefault="00AD522D" w:rsidP="00AD522D">
      <w:pPr>
        <w:spacing w:line="560" w:lineRule="exact"/>
        <w:ind w:left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AD522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以上是GNSS定位方式的綱要式簡介，接下來針對不同名詞做進一步介紹。</w:t>
      </w:r>
    </w:p>
    <w:p w14:paraId="315EF554" w14:textId="2C1BDF26" w:rsidR="006A5884" w:rsidRDefault="00AD522D" w:rsidP="006A5884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精確單點定位：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</w:t>
      </w:r>
      <w:r w:rsidR="0055187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傳統單點定位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最為簡便、成本最低、資料後處理要求最少，但是其定位誤差最大。為了解決這樣子的缺點，我們可以透過事</w:t>
      </w:r>
      <w:r w:rsidR="005F017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</w:t>
      </w:r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向國際組織 (例如：IGS) 索取精密星</w:t>
      </w:r>
      <w:proofErr w:type="gramStart"/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7C3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，結合現場觀測的雙頻衛星訊號，就可以得到高精度的定位座標。</w:t>
      </w:r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</w:t>
      </w:r>
      <w:r w:rsidR="0093244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載波相位觀測量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；接著，利用數學公式獲得無電離層線性組合L3的電碼虛擬距離與載波相位觀測量；最後，就可以求解未知數：測站座標、接收儀時鐘差、載波相位ambiguity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="006A588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3055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F3055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 w:rsidR="00F3055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的優點顯而易見：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只需一台GPS接收儀就可求得精密度達公分的座標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然而其缺點就是精密星</w:t>
      </w:r>
      <w:proofErr w:type="gramStart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無法即時獲得，例如IGS</w:t>
      </w:r>
      <w:proofErr w:type="gramStart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最快只</w:t>
      </w:r>
      <w:proofErr w:type="gramEnd"/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能延遲1</w:t>
      </w:r>
      <w:r w:rsidR="00075E49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 w:rsidR="00075E4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天提供精密星曆。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另外，PPP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無法避免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</w:t>
      </w:r>
      <w:r w:rsidR="00866442" w:rsidRPr="00866442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ambiguity</w:t>
      </w:r>
      <w:r w:rsidR="0086644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的困難過程。</w:t>
      </w:r>
    </w:p>
    <w:p w14:paraId="7B20CF64" w14:textId="6CDF8A10" w:rsidR="00866442" w:rsidRDefault="00866442" w:rsidP="006A5884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靜態相對定位：</w:t>
      </w:r>
      <w:r w:rsidR="00BD14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顧名思義，就是兩個以上的GPS接收儀全部都維持不動地同步觀測衛星訊號，以求出固定長度的基線向量。</w:t>
      </w:r>
    </w:p>
    <w:p w14:paraId="709DB432" w14:textId="541A87A1" w:rsidR="000358EA" w:rsidRPr="00311120" w:rsidRDefault="00866442" w:rsidP="00572A65">
      <w:pPr>
        <w:pStyle w:val="a5"/>
        <w:numPr>
          <w:ilvl w:val="0"/>
          <w:numId w:val="47"/>
        </w:numPr>
        <w:spacing w:line="560" w:lineRule="exact"/>
        <w:ind w:leftChars="0" w:left="567" w:hanging="425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動態相對定位：</w:t>
      </w:r>
      <w:r w:rsidR="00E443CF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在觀測過程中，</w:t>
      </w:r>
      <w:r w:rsidR="004E5F0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有一台接收儀放置在運動物體上，一般出現在需要即時得到座標的應用場域。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又可以再細分為：DGPS與KGPS。DPGS (Di</w:t>
      </w:r>
      <w:r w:rsidR="0016598A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fferential GPS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bookmarkStart w:id="5" w:name="_Hlk39111341"/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是利用差分技術來修正電碼觀測量虛擬距離的定位方法</w:t>
      </w:r>
      <w:bookmarkEnd w:id="5"/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，目前廣為人知的WAAS、LAAS系統皆有使用這項技術。KGPS (</w:t>
      </w:r>
      <w:r w:rsidR="0016598A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Kinematic GPS</w:t>
      </w:r>
      <w:r w:rsidR="0016598A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9251E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是利用載波相位觀測量虛擬距離來定位，目前最為出名的應用就是即時動態測量 (R</w:t>
      </w:r>
      <w:r w:rsidR="009251E8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eal Time Kinematic</w:t>
      </w:r>
      <w:r w:rsidR="00275513" w:rsidRPr="0031112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, RTK</w:t>
      </w:r>
      <w:r w:rsidR="009251E8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="001D7280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，根據我國工研院的</w:t>
      </w:r>
      <w:r w:rsidR="001D7280" w:rsidRPr="00082FE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最新發展</w:t>
      </w:r>
      <w:bookmarkStart w:id="6" w:name="Ref2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begin"/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instrText xml:space="preserve"> HYPERLINK  \l "Source2" </w:instrText>
      </w:r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separate"/>
      </w:r>
      <w:r w:rsidR="00B37CB4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[</w:t>
      </w:r>
      <w:r w:rsidR="00432C83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2</w:t>
      </w:r>
      <w:r w:rsidR="00B37CB4" w:rsidRPr="00432C83">
        <w:rPr>
          <w:rStyle w:val="af2"/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]</w:t>
      </w:r>
      <w:bookmarkEnd w:id="6"/>
      <w:r w:rsidR="00432C83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fldChar w:fldCharType="end"/>
      </w:r>
      <w:r w:rsidR="001D7280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指</w:t>
      </w:r>
      <w:r w:rsidR="001D7280" w:rsidRPr="0031112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出：RTK已經可達成每100毫秒提供公分等級的定位座標。</w:t>
      </w:r>
    </w:p>
    <w:p w14:paraId="2F643F27" w14:textId="349FCC95" w:rsidR="00E42254" w:rsidRPr="00425F88" w:rsidRDefault="0096740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2254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七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C44058C" w14:textId="77777777" w:rsidR="00886C6E" w:rsidRDefault="001B006A" w:rsidP="008810E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前述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文字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提及的相對定位，提升其精度有兩種主要路線：衛星空間分布盡量分散、提高觀測量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精度。對於提高觀測量</w:t>
      </w:r>
      <w:r w:rsidR="00D4079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精度有許多做法，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並非本題重點而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此贅述。</w:t>
      </w:r>
    </w:p>
    <w:p w14:paraId="43627162" w14:textId="32A49492" w:rsidR="00C8160B" w:rsidRDefault="001B006A" w:rsidP="00D4079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理想的衛星訊號應該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來自於測站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上空「四面八方」，而非全部集中在某一個方位。為了數值化這樣子的概念，方便我們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互相比較</w:t>
      </w:r>
      <w:r w:rsidR="000D3EC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何種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情況應該視作理想狀態，因此創造了精度因子 (D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ilution of Precision, D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OP)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來度量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常用的DOP有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horizontal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(HDOP)、vertical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(VDOP)、position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(PDOP)、time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(TDOP)與geometric </w:t>
      </w:r>
      <w:r w:rsidR="00886C6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DOP</w:t>
      </w:r>
      <w:r w:rsidR="00060115" w:rsidRPr="0006011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(GDOP)</w:t>
      </w:r>
      <w:r w:rsidR="000F4FD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，其中又以GDOP最廣為使用。</w:t>
      </w:r>
    </w:p>
    <w:p w14:paraId="33D77C95" w14:textId="3462916B" w:rsidR="00E42254" w:rsidRDefault="000F4FDB" w:rsidP="00D4079B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概念上，GDOP等於GPS接收儀的X、Y、Z座標值與時鐘差四個分量的</w:t>
      </w:r>
      <w:r w:rsidR="001A7C9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變異數</w:t>
      </w:r>
      <w:r w:rsidR="00C8160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的開根號，也就是PDOP的平方加上TDOP的平方再取開根號。在幾何空間裡，GPS接收儀與四顆衛星所形成的六面體體積，與GDOP成反比，因此GDOP越小代表該六面體體積越大，意味著四顆衛星的分散程度越大，也就是越接近理想的衛星空間分布</w:t>
      </w:r>
      <w:r w:rsidR="001E16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，習慣上以GDOP值為10當作分界點。</w:t>
      </w:r>
    </w:p>
    <w:p w14:paraId="6CD3298E" w14:textId="71783296" w:rsidR="00E42254" w:rsidRPr="00425F88" w:rsidRDefault="0096740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067F3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="00E42254"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D4FA9C8" w14:textId="77777777" w:rsidR="00907D7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雖然傳統單點定位最為簡便、成本最低、資料後處理要求最少，但是其定位誤差最大。為了解決這樣子的缺點，我們可以透過事前向國際組織 (例如：IGS) 索取精密星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</w:t>
      </w:r>
      <w:r w:rsidR="009A274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，這個概念就稱作精密單點定位 (Precise Point Positioning, P</w:t>
      </w:r>
      <w:r w:rsidR="009A274C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 w:rsidR="009A274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6D000DC4" w14:textId="218920A1" w:rsidR="00907D7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電碼虛擬距離與載波相位觀測量；接著，利用數學公式獲得無電離層線性組合L3的電碼虛擬距離與載波相位觀測量；最後，就可以求解未知數：測站座標、接收儀時鐘差、載波相位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ambiguity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CD7A6A3" w14:textId="1C90064A" w:rsidR="00E42254" w:rsidRDefault="00F27831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PPP的優點顯而易見：只需一台GPS接收儀就可以求得精密度達公分等級的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座標值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，而非相對測定位的基線向量，同時兼顧成本以及精確度；另外，因為沒有使用到差分技術，所以接收儀時鐘差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、電離層誤差、對流層誤差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不會被消去，適合</w:t>
      </w:r>
      <w:r w:rsidR="000069B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進行相關領域的研究</w:t>
      </w:r>
      <w:r w:rsidR="009B7B1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缺點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來自於其核心概念：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無法即時獲得，例如IGS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最快只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能延遲12天提供精密星曆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，因此PPP無法應用在動態測量的場域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另外，PPP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也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無法避免</w:t>
      </w:r>
      <w:r w:rsidR="00E672D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面</w:t>
      </w:r>
      <w:r w:rsid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對</w:t>
      </w:r>
      <w:r w:rsidR="00F46A05" w:rsidRPr="00F46A0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求解ambiguity的困難過程。</w:t>
      </w:r>
    </w:p>
    <w:p w14:paraId="5C4DFE0D" w14:textId="11538C8F" w:rsidR="00797C3E" w:rsidRDefault="00797C3E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797C3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輔助全球衛星定位系統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(</w:t>
      </w:r>
      <w:r w:rsidR="009008FB" w:rsidRP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Assisted</w:t>
      </w:r>
      <w:r w:rsid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GPS, or </w:t>
      </w:r>
      <w:r w:rsidR="009008FB" w:rsidRP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Augmented GPS</w:t>
      </w:r>
      <w:r w:rsidR="009008F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, abbreviated as AGPS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)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是一種利用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向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手機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基地台索取定位輔助訊息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，配合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觀測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傳統GPS衛星信號，讓定位速度更快</w:t>
      </w:r>
      <w:r w:rsid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的方法</w:t>
      </w:r>
      <w:r w:rsidR="00F2707E" w:rsidRPr="00F2707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3C19C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如果只有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手機獨立觀測GPS訊號，首先需要搜尋所有PRN編號的訊號，接著針對訊號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良好的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PRN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解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讀L1頻率當中的o</w:t>
      </w:r>
      <w:r w:rsidR="00CF3C5A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bservation data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與跟隨在其後的navigation </w:t>
      </w:r>
      <w:r w:rsidR="00DB44E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m</w:t>
      </w:r>
      <w:r w:rsidR="00DB44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essage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，最後才能進行定位相關的計算與求解，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此</w:t>
      </w:r>
      <w:r w:rsidR="00CF3C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過程不僅緩慢而且耗費許多計算能力。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AGPS可以讓手機基地台發送良好訊號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PRN</w:t>
      </w:r>
      <w:r w:rsidR="0073181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清單與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navigation </w:t>
      </w:r>
      <w:r w:rsidR="00DB44E8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message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給手機，隨後手機只需要針對特定PRN觀測其o</w:t>
      </w:r>
      <w:r w:rsidR="00283A74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bservation data</w:t>
      </w:r>
      <w:r w:rsidR="00283A7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，即可開始進行定位計算與求解。</w:t>
      </w:r>
    </w:p>
    <w:p w14:paraId="4D43F8C7" w14:textId="43ABD84A" w:rsidR="00967402" w:rsidRDefault="00967402" w:rsidP="00F27831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6D9EA29" w14:textId="1C118CC3" w:rsidR="00967402" w:rsidRPr="00425F88" w:rsidRDefault="00967402" w:rsidP="00967402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九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10F8E6D0" w14:textId="77777777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雖然傳統單點定位最為簡便、成本最低、資料後處理要求最少，但是其定位誤差最大。為了解決這樣子的缺點，我們可以透過事前向國際組織 (例如：IGS) 索取精密星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，這個概念就稱作精密單點定位 (Precise Point Positioning, 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7BB6AB7" w14:textId="77777777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電碼虛擬距離與載波相位觀測量；接著，利用數學公式獲得無電離層線性組合L3的電碼虛擬距離與載波相位觀測量；最後，就可以求解未知數：測站座標、接收儀時鐘差、載波相位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ambiguity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32955B3C" w14:textId="296CB91E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PPP的優點顯而易見：只需一台GPS接收儀就可以求得精密度達公分等級的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，而非相對測定位的基線向量，同時兼顧成本以及精確度；另外，因為沒有使用到差分技術，所以接收儀時鐘差、電離</w:t>
      </w:r>
    </w:p>
    <w:p w14:paraId="51FD456C" w14:textId="24B9935C" w:rsidR="00967402" w:rsidRPr="00425F88" w:rsidRDefault="00967402" w:rsidP="00967402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x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十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C5D2529" w14:textId="77777777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雖然傳統單點定位最為簡便、成本最低、資料後處理要求最少，但是其定位誤差最大。為了解決這樣子的缺點，我們可以透過事前向國際組織 (例如：IGS) 索取精密星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，結合現場觀測的雙頻衛星訊號，就可以得到高精度的定位座標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，這個概念就稱作精密單點定位 (Precise Point Positioning, P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PP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C678970" w14:textId="77777777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首先，我們利用雙頻GPS接收儀測</w:t>
      </w:r>
      <w:proofErr w:type="gramStart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得非差分</w:t>
      </w:r>
      <w:proofErr w:type="gramEnd"/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電碼虛擬距離與載波相位觀測量；接著，利用數學公式獲得無電離層線性組合L3的電碼虛擬距離與載波相位觀測量；最後，就可以求解未知數：測站座標、接收儀時鐘差、載波相位ambiguity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、電離層折射誤差、對流層折射誤差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4B067682" w14:textId="4B1044C2" w:rsidR="00967402" w:rsidRDefault="00967402" w:rsidP="00967402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</w:pP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PPP的優點顯而易見：只需一台GPS接收儀就可以求得精密度達公分等級的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絕對</w:t>
      </w:r>
      <w:r w:rsidRPr="00F2783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座標值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，而非相對測定位的基線向量，同時兼顧成本以及精確度；另外，因為沒有使用到差分技術，所以接收儀時鐘差、電離</w:t>
      </w:r>
    </w:p>
    <w:p w14:paraId="3FB86330" w14:textId="7E37BC30" w:rsidR="00ED7D42" w:rsidRPr="00425F88" w:rsidRDefault="0048214A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參考文獻</w:t>
      </w:r>
    </w:p>
    <w:bookmarkStart w:id="7" w:name="Source2"/>
    <w:p w14:paraId="7F1404DB" w14:textId="4DA4DBE7" w:rsidR="00432C83" w:rsidRPr="00432C83" w:rsidRDefault="00432C83" w:rsidP="00CF70CA">
      <w:pPr>
        <w:pStyle w:val="a5"/>
        <w:numPr>
          <w:ilvl w:val="0"/>
          <w:numId w:val="40"/>
        </w:numPr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begin"/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instrText xml:space="preserve"> HYPERLINK  \l "Ref2" </w:instrTex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separate"/>
      </w:r>
      <w:r w:rsidR="00DF5D33"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[</w:t>
      </w:r>
      <w:r w:rsidR="00426014">
        <w:rPr>
          <w:rStyle w:val="af2"/>
          <w:rFonts w:ascii="Noto Sans Thin" w:eastAsia="Noto Sans CJK TC DemiLight" w:hAnsi="Noto Sans Thin" w:cs="Noto Sans Thin" w:hint="eastAsia"/>
          <w:spacing w:val="-1"/>
          <w:kern w:val="0"/>
          <w:szCs w:val="28"/>
        </w:rPr>
        <w:t>1</w:t>
      </w:r>
      <w:r w:rsidR="00DF5D33" w:rsidRPr="00432C83">
        <w:rPr>
          <w:rStyle w:val="af2"/>
          <w:rFonts w:ascii="Noto Sans Thin" w:eastAsia="Noto Sans CJK TC DemiLight" w:hAnsi="Noto Sans Thin" w:cs="Noto Sans Thin"/>
          <w:spacing w:val="-1"/>
          <w:kern w:val="0"/>
          <w:szCs w:val="28"/>
        </w:rPr>
        <w:t>]</w:t>
      </w:r>
      <w:r>
        <w:rPr>
          <w:rFonts w:ascii="Noto Sans Thin" w:eastAsia="Noto Sans CJK TC DemiLight" w:hAnsi="Noto Sans Thin" w:cs="Noto Sans Thin"/>
          <w:spacing w:val="-1"/>
          <w:kern w:val="0"/>
          <w:szCs w:val="28"/>
        </w:rPr>
        <w:fldChar w:fldCharType="end"/>
      </w:r>
    </w:p>
    <w:bookmarkEnd w:id="7"/>
    <w:p w14:paraId="4480AF1E" w14:textId="2EE76B81" w:rsidR="00432C83" w:rsidRPr="00432C83" w:rsidRDefault="00D800E3" w:rsidP="00432C83">
      <w:pPr>
        <w:pStyle w:val="a5"/>
        <w:spacing w:line="560" w:lineRule="exact"/>
        <w:ind w:leftChars="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432C83">
        <w:rPr>
          <w:rFonts w:ascii="Noto Sans Thin" w:eastAsia="Noto Sans CJK TC DemiLight" w:hAnsi="Noto Sans Thin" w:cs="Noto Sans Thin"/>
          <w:spacing w:val="-1"/>
          <w:kern w:val="0"/>
          <w:szCs w:val="28"/>
        </w:rPr>
        <w:t>https://ictjournal.itri.org.tw/Content/Messagess/contents.aspx?MmmID=654304432061644411&amp;MSID=1035144027215166537</w:t>
      </w:r>
    </w:p>
    <w:sectPr w:rsidR="00432C83" w:rsidRPr="00432C83" w:rsidSect="00BD662A">
      <w:headerReference w:type="default" r:id="rId9"/>
      <w:footerReference w:type="default" r:id="rId10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6C9BE" w14:textId="77777777" w:rsidR="00870734" w:rsidRDefault="00870734" w:rsidP="005D6AAC">
      <w:r>
        <w:separator/>
      </w:r>
    </w:p>
  </w:endnote>
  <w:endnote w:type="continuationSeparator" w:id="0">
    <w:p w14:paraId="60365834" w14:textId="77777777" w:rsidR="00870734" w:rsidRDefault="00870734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Thin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183A0E" w:rsidRPr="005D6AAC" w:rsidRDefault="00183A0E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63A80" w14:textId="77777777" w:rsidR="00870734" w:rsidRDefault="00870734" w:rsidP="005D6AAC">
      <w:r>
        <w:separator/>
      </w:r>
    </w:p>
  </w:footnote>
  <w:footnote w:type="continuationSeparator" w:id="0">
    <w:p w14:paraId="3391337D" w14:textId="77777777" w:rsidR="00870734" w:rsidRDefault="00870734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183A0E" w:rsidRPr="00C729D9" w:rsidRDefault="00183A0E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6BC019E"/>
    <w:multiLevelType w:val="hybridMultilevel"/>
    <w:tmpl w:val="856AA886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6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7C0065"/>
    <w:multiLevelType w:val="hybridMultilevel"/>
    <w:tmpl w:val="D1EE215C"/>
    <w:lvl w:ilvl="0" w:tplc="3C5E7088">
      <w:start w:val="1"/>
      <w:numFmt w:val="decimal"/>
      <w:lvlText w:val="(%1)"/>
      <w:lvlJc w:val="left"/>
      <w:pPr>
        <w:ind w:left="1036" w:hanging="480"/>
      </w:pPr>
      <w:rPr>
        <w:rFonts w:eastAsiaTheme="minorEastAsia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0C1777E6"/>
    <w:multiLevelType w:val="hybridMultilevel"/>
    <w:tmpl w:val="EF6CA3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9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1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5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4" w15:restartNumberingAfterBreak="0">
    <w:nsid w:val="3AD84048"/>
    <w:multiLevelType w:val="hybridMultilevel"/>
    <w:tmpl w:val="338E3E94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5" w15:restartNumberingAfterBreak="0">
    <w:nsid w:val="3B4D42BE"/>
    <w:multiLevelType w:val="hybridMultilevel"/>
    <w:tmpl w:val="82EAD91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7" w15:restartNumberingAfterBreak="0">
    <w:nsid w:val="3DA479DA"/>
    <w:multiLevelType w:val="hybridMultilevel"/>
    <w:tmpl w:val="DE9EDC00"/>
    <w:lvl w:ilvl="0" w:tplc="D3E48302">
      <w:start w:val="1"/>
      <w:numFmt w:val="bullet"/>
      <w:lvlText w:val="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8" w15:restartNumberingAfterBreak="0">
    <w:nsid w:val="3EEA60FD"/>
    <w:multiLevelType w:val="hybridMultilevel"/>
    <w:tmpl w:val="7256D41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9" w15:restartNumberingAfterBreak="0">
    <w:nsid w:val="4419266C"/>
    <w:multiLevelType w:val="hybridMultilevel"/>
    <w:tmpl w:val="48729F9C"/>
    <w:lvl w:ilvl="0" w:tplc="911C4356">
      <w:start w:val="1"/>
      <w:numFmt w:val="decimal"/>
      <w:lvlText w:val="(%1)"/>
      <w:lvlJc w:val="left"/>
      <w:pPr>
        <w:ind w:left="1047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43D2C7F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1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2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4" w15:restartNumberingAfterBreak="0">
    <w:nsid w:val="52C17ABA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5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7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9" w15:restartNumberingAfterBreak="0">
    <w:nsid w:val="66A4659B"/>
    <w:multiLevelType w:val="hybridMultilevel"/>
    <w:tmpl w:val="5358A6A2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0" w15:restartNumberingAfterBreak="0">
    <w:nsid w:val="690D6988"/>
    <w:multiLevelType w:val="hybridMultilevel"/>
    <w:tmpl w:val="A1129E96"/>
    <w:lvl w:ilvl="0" w:tplc="56FA4560">
      <w:start w:val="1"/>
      <w:numFmt w:val="decimal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41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2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3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4" w15:restartNumberingAfterBreak="0">
    <w:nsid w:val="6B561A78"/>
    <w:multiLevelType w:val="hybridMultilevel"/>
    <w:tmpl w:val="2CC2810A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5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7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48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220C77"/>
    <w:multiLevelType w:val="hybridMultilevel"/>
    <w:tmpl w:val="8CB81122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48"/>
  </w:num>
  <w:num w:numId="2">
    <w:abstractNumId w:val="45"/>
  </w:num>
  <w:num w:numId="3">
    <w:abstractNumId w:val="19"/>
  </w:num>
  <w:num w:numId="4">
    <w:abstractNumId w:val="22"/>
  </w:num>
  <w:num w:numId="5">
    <w:abstractNumId w:val="13"/>
  </w:num>
  <w:num w:numId="6">
    <w:abstractNumId w:val="6"/>
  </w:num>
  <w:num w:numId="7">
    <w:abstractNumId w:val="21"/>
  </w:num>
  <w:num w:numId="8">
    <w:abstractNumId w:val="16"/>
  </w:num>
  <w:num w:numId="9">
    <w:abstractNumId w:val="9"/>
  </w:num>
  <w:num w:numId="10">
    <w:abstractNumId w:val="35"/>
  </w:num>
  <w:num w:numId="11">
    <w:abstractNumId w:val="1"/>
  </w:num>
  <w:num w:numId="12">
    <w:abstractNumId w:val="10"/>
  </w:num>
  <w:num w:numId="13">
    <w:abstractNumId w:val="5"/>
  </w:num>
  <w:num w:numId="14">
    <w:abstractNumId w:val="33"/>
  </w:num>
  <w:num w:numId="15">
    <w:abstractNumId w:val="2"/>
  </w:num>
  <w:num w:numId="16">
    <w:abstractNumId w:val="12"/>
  </w:num>
  <w:num w:numId="17">
    <w:abstractNumId w:val="20"/>
  </w:num>
  <w:num w:numId="18">
    <w:abstractNumId w:val="36"/>
  </w:num>
  <w:num w:numId="19">
    <w:abstractNumId w:val="38"/>
  </w:num>
  <w:num w:numId="20">
    <w:abstractNumId w:val="31"/>
  </w:num>
  <w:num w:numId="21">
    <w:abstractNumId w:val="14"/>
  </w:num>
  <w:num w:numId="22">
    <w:abstractNumId w:val="0"/>
  </w:num>
  <w:num w:numId="23">
    <w:abstractNumId w:val="17"/>
  </w:num>
  <w:num w:numId="24">
    <w:abstractNumId w:val="32"/>
  </w:num>
  <w:num w:numId="25">
    <w:abstractNumId w:val="23"/>
  </w:num>
  <w:num w:numId="26">
    <w:abstractNumId w:val="46"/>
  </w:num>
  <w:num w:numId="27">
    <w:abstractNumId w:val="42"/>
  </w:num>
  <w:num w:numId="28">
    <w:abstractNumId w:val="3"/>
  </w:num>
  <w:num w:numId="29">
    <w:abstractNumId w:val="47"/>
  </w:num>
  <w:num w:numId="30">
    <w:abstractNumId w:val="43"/>
  </w:num>
  <w:num w:numId="31">
    <w:abstractNumId w:val="15"/>
  </w:num>
  <w:num w:numId="32">
    <w:abstractNumId w:val="18"/>
  </w:num>
  <w:num w:numId="33">
    <w:abstractNumId w:val="37"/>
  </w:num>
  <w:num w:numId="34">
    <w:abstractNumId w:val="26"/>
  </w:num>
  <w:num w:numId="35">
    <w:abstractNumId w:val="41"/>
  </w:num>
  <w:num w:numId="36">
    <w:abstractNumId w:val="11"/>
  </w:num>
  <w:num w:numId="37">
    <w:abstractNumId w:val="24"/>
  </w:num>
  <w:num w:numId="38">
    <w:abstractNumId w:val="7"/>
  </w:num>
  <w:num w:numId="39">
    <w:abstractNumId w:val="29"/>
  </w:num>
  <w:num w:numId="40">
    <w:abstractNumId w:val="4"/>
  </w:num>
  <w:num w:numId="41">
    <w:abstractNumId w:val="44"/>
  </w:num>
  <w:num w:numId="42">
    <w:abstractNumId w:val="49"/>
  </w:num>
  <w:num w:numId="43">
    <w:abstractNumId w:val="34"/>
  </w:num>
  <w:num w:numId="44">
    <w:abstractNumId w:val="8"/>
  </w:num>
  <w:num w:numId="45">
    <w:abstractNumId w:val="30"/>
  </w:num>
  <w:num w:numId="46">
    <w:abstractNumId w:val="25"/>
  </w:num>
  <w:num w:numId="47">
    <w:abstractNumId w:val="27"/>
  </w:num>
  <w:num w:numId="48">
    <w:abstractNumId w:val="40"/>
  </w:num>
  <w:num w:numId="49">
    <w:abstractNumId w:val="3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551"/>
    <w:rsid w:val="00002FD7"/>
    <w:rsid w:val="00004870"/>
    <w:rsid w:val="00004D5A"/>
    <w:rsid w:val="000069B3"/>
    <w:rsid w:val="00007BFA"/>
    <w:rsid w:val="00011792"/>
    <w:rsid w:val="00012187"/>
    <w:rsid w:val="00012D92"/>
    <w:rsid w:val="00014059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5813"/>
    <w:rsid w:val="0005604D"/>
    <w:rsid w:val="000565F4"/>
    <w:rsid w:val="00057040"/>
    <w:rsid w:val="00057C61"/>
    <w:rsid w:val="00057DFA"/>
    <w:rsid w:val="00060115"/>
    <w:rsid w:val="0006082D"/>
    <w:rsid w:val="00061FFC"/>
    <w:rsid w:val="000622AE"/>
    <w:rsid w:val="000626C1"/>
    <w:rsid w:val="00064B48"/>
    <w:rsid w:val="00064D00"/>
    <w:rsid w:val="00065408"/>
    <w:rsid w:val="0007039E"/>
    <w:rsid w:val="0007150C"/>
    <w:rsid w:val="00071C25"/>
    <w:rsid w:val="00072461"/>
    <w:rsid w:val="00075E49"/>
    <w:rsid w:val="000812C7"/>
    <w:rsid w:val="00082588"/>
    <w:rsid w:val="00082FE3"/>
    <w:rsid w:val="0008399C"/>
    <w:rsid w:val="00084931"/>
    <w:rsid w:val="00084CF8"/>
    <w:rsid w:val="0008515F"/>
    <w:rsid w:val="000851A1"/>
    <w:rsid w:val="0008637D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150D"/>
    <w:rsid w:val="000A2E1F"/>
    <w:rsid w:val="000A319C"/>
    <w:rsid w:val="000A7C69"/>
    <w:rsid w:val="000B0306"/>
    <w:rsid w:val="000B2491"/>
    <w:rsid w:val="000B315D"/>
    <w:rsid w:val="000B46E6"/>
    <w:rsid w:val="000B5F9F"/>
    <w:rsid w:val="000B683E"/>
    <w:rsid w:val="000B7162"/>
    <w:rsid w:val="000C138D"/>
    <w:rsid w:val="000C1AA3"/>
    <w:rsid w:val="000C3672"/>
    <w:rsid w:val="000C3C70"/>
    <w:rsid w:val="000C764B"/>
    <w:rsid w:val="000D2EEF"/>
    <w:rsid w:val="000D3EC8"/>
    <w:rsid w:val="000D46FD"/>
    <w:rsid w:val="000D75C3"/>
    <w:rsid w:val="000E2044"/>
    <w:rsid w:val="000E4B25"/>
    <w:rsid w:val="000E6342"/>
    <w:rsid w:val="000E7F5F"/>
    <w:rsid w:val="000F4FDB"/>
    <w:rsid w:val="000F55FD"/>
    <w:rsid w:val="00103FDD"/>
    <w:rsid w:val="00107387"/>
    <w:rsid w:val="001108BC"/>
    <w:rsid w:val="00110F05"/>
    <w:rsid w:val="00112800"/>
    <w:rsid w:val="00113B4D"/>
    <w:rsid w:val="00113DD9"/>
    <w:rsid w:val="0012018E"/>
    <w:rsid w:val="00120714"/>
    <w:rsid w:val="00121037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90"/>
    <w:rsid w:val="00140BFD"/>
    <w:rsid w:val="00142B28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9A2"/>
    <w:rsid w:val="001625AA"/>
    <w:rsid w:val="00163984"/>
    <w:rsid w:val="0016443E"/>
    <w:rsid w:val="0016557F"/>
    <w:rsid w:val="0016598A"/>
    <w:rsid w:val="00166FD7"/>
    <w:rsid w:val="001725C7"/>
    <w:rsid w:val="00173D9B"/>
    <w:rsid w:val="00177044"/>
    <w:rsid w:val="0017710C"/>
    <w:rsid w:val="00181A68"/>
    <w:rsid w:val="00182C1F"/>
    <w:rsid w:val="00183A0E"/>
    <w:rsid w:val="00184995"/>
    <w:rsid w:val="00184BF5"/>
    <w:rsid w:val="001855A7"/>
    <w:rsid w:val="00186AFC"/>
    <w:rsid w:val="00186BC6"/>
    <w:rsid w:val="00190BAA"/>
    <w:rsid w:val="001931BB"/>
    <w:rsid w:val="001933C7"/>
    <w:rsid w:val="00193AA3"/>
    <w:rsid w:val="00193EA1"/>
    <w:rsid w:val="0019745C"/>
    <w:rsid w:val="001A0635"/>
    <w:rsid w:val="001A15F6"/>
    <w:rsid w:val="001A4640"/>
    <w:rsid w:val="001A4893"/>
    <w:rsid w:val="001A564D"/>
    <w:rsid w:val="001A6360"/>
    <w:rsid w:val="001A6D63"/>
    <w:rsid w:val="001A7186"/>
    <w:rsid w:val="001A7C9D"/>
    <w:rsid w:val="001B006A"/>
    <w:rsid w:val="001B1485"/>
    <w:rsid w:val="001B44A5"/>
    <w:rsid w:val="001B4D2D"/>
    <w:rsid w:val="001B4F90"/>
    <w:rsid w:val="001B70DC"/>
    <w:rsid w:val="001C08FA"/>
    <w:rsid w:val="001C17AB"/>
    <w:rsid w:val="001C5233"/>
    <w:rsid w:val="001C78D9"/>
    <w:rsid w:val="001D1CBE"/>
    <w:rsid w:val="001D2139"/>
    <w:rsid w:val="001D24E8"/>
    <w:rsid w:val="001D2E05"/>
    <w:rsid w:val="001D3DE2"/>
    <w:rsid w:val="001D5EF3"/>
    <w:rsid w:val="001D7280"/>
    <w:rsid w:val="001E06BA"/>
    <w:rsid w:val="001E16DA"/>
    <w:rsid w:val="001E1DC3"/>
    <w:rsid w:val="001E248F"/>
    <w:rsid w:val="001E522D"/>
    <w:rsid w:val="001F0074"/>
    <w:rsid w:val="001F0150"/>
    <w:rsid w:val="001F0916"/>
    <w:rsid w:val="001F31DF"/>
    <w:rsid w:val="001F322E"/>
    <w:rsid w:val="001F3616"/>
    <w:rsid w:val="001F46BD"/>
    <w:rsid w:val="001F65B2"/>
    <w:rsid w:val="001F7F88"/>
    <w:rsid w:val="0020266D"/>
    <w:rsid w:val="002041B4"/>
    <w:rsid w:val="002122FE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533C"/>
    <w:rsid w:val="00247480"/>
    <w:rsid w:val="00247581"/>
    <w:rsid w:val="00247B7A"/>
    <w:rsid w:val="00251CFC"/>
    <w:rsid w:val="0025397C"/>
    <w:rsid w:val="002539DC"/>
    <w:rsid w:val="00253CEE"/>
    <w:rsid w:val="00262679"/>
    <w:rsid w:val="0026428E"/>
    <w:rsid w:val="002656FA"/>
    <w:rsid w:val="00266625"/>
    <w:rsid w:val="00275513"/>
    <w:rsid w:val="00276EEB"/>
    <w:rsid w:val="00277B97"/>
    <w:rsid w:val="00283249"/>
    <w:rsid w:val="00283A74"/>
    <w:rsid w:val="00285601"/>
    <w:rsid w:val="0028647C"/>
    <w:rsid w:val="00290AB4"/>
    <w:rsid w:val="00292DF8"/>
    <w:rsid w:val="00296B54"/>
    <w:rsid w:val="00297049"/>
    <w:rsid w:val="002A05BB"/>
    <w:rsid w:val="002A0D47"/>
    <w:rsid w:val="002A1190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31EB"/>
    <w:rsid w:val="002C3446"/>
    <w:rsid w:val="002C3734"/>
    <w:rsid w:val="002C59C5"/>
    <w:rsid w:val="002C5B33"/>
    <w:rsid w:val="002C6B6A"/>
    <w:rsid w:val="002C7318"/>
    <w:rsid w:val="002D295F"/>
    <w:rsid w:val="002D726F"/>
    <w:rsid w:val="002D7606"/>
    <w:rsid w:val="002F55FC"/>
    <w:rsid w:val="002F6365"/>
    <w:rsid w:val="00300D45"/>
    <w:rsid w:val="0030337A"/>
    <w:rsid w:val="00303F00"/>
    <w:rsid w:val="00307118"/>
    <w:rsid w:val="003102BF"/>
    <w:rsid w:val="00310332"/>
    <w:rsid w:val="00311120"/>
    <w:rsid w:val="00311A6C"/>
    <w:rsid w:val="00311C4A"/>
    <w:rsid w:val="00322182"/>
    <w:rsid w:val="00322F90"/>
    <w:rsid w:val="00324757"/>
    <w:rsid w:val="003264FA"/>
    <w:rsid w:val="00331307"/>
    <w:rsid w:val="003323D1"/>
    <w:rsid w:val="0033297D"/>
    <w:rsid w:val="003341FD"/>
    <w:rsid w:val="0033433E"/>
    <w:rsid w:val="00334D94"/>
    <w:rsid w:val="0033524D"/>
    <w:rsid w:val="003353CA"/>
    <w:rsid w:val="00336666"/>
    <w:rsid w:val="003408CE"/>
    <w:rsid w:val="0034132E"/>
    <w:rsid w:val="003413EE"/>
    <w:rsid w:val="00341F71"/>
    <w:rsid w:val="00342DA5"/>
    <w:rsid w:val="00343C0D"/>
    <w:rsid w:val="003442FF"/>
    <w:rsid w:val="00345A0F"/>
    <w:rsid w:val="003473BD"/>
    <w:rsid w:val="00350487"/>
    <w:rsid w:val="003504F1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C4B"/>
    <w:rsid w:val="0036438D"/>
    <w:rsid w:val="0036542F"/>
    <w:rsid w:val="003667A7"/>
    <w:rsid w:val="0036792D"/>
    <w:rsid w:val="00367E48"/>
    <w:rsid w:val="00367F0C"/>
    <w:rsid w:val="0037041E"/>
    <w:rsid w:val="00370458"/>
    <w:rsid w:val="00371E30"/>
    <w:rsid w:val="00372188"/>
    <w:rsid w:val="0037230E"/>
    <w:rsid w:val="00372865"/>
    <w:rsid w:val="00372887"/>
    <w:rsid w:val="00372C97"/>
    <w:rsid w:val="00373890"/>
    <w:rsid w:val="00374A11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534A"/>
    <w:rsid w:val="00395363"/>
    <w:rsid w:val="00395F04"/>
    <w:rsid w:val="003961DA"/>
    <w:rsid w:val="003963A6"/>
    <w:rsid w:val="00397183"/>
    <w:rsid w:val="00397E61"/>
    <w:rsid w:val="003A0789"/>
    <w:rsid w:val="003A16E4"/>
    <w:rsid w:val="003A2D90"/>
    <w:rsid w:val="003A4D66"/>
    <w:rsid w:val="003A7660"/>
    <w:rsid w:val="003A7F77"/>
    <w:rsid w:val="003B1CE7"/>
    <w:rsid w:val="003B47EB"/>
    <w:rsid w:val="003B6ECD"/>
    <w:rsid w:val="003B77CA"/>
    <w:rsid w:val="003B792C"/>
    <w:rsid w:val="003C04DB"/>
    <w:rsid w:val="003C0C21"/>
    <w:rsid w:val="003C174E"/>
    <w:rsid w:val="003C19C1"/>
    <w:rsid w:val="003C1CFA"/>
    <w:rsid w:val="003C2E2A"/>
    <w:rsid w:val="003C2EB2"/>
    <w:rsid w:val="003C35CB"/>
    <w:rsid w:val="003C5354"/>
    <w:rsid w:val="003C72E4"/>
    <w:rsid w:val="003C7CB0"/>
    <w:rsid w:val="003D04C9"/>
    <w:rsid w:val="003D26D8"/>
    <w:rsid w:val="003D3486"/>
    <w:rsid w:val="003D6A5B"/>
    <w:rsid w:val="003E2FF2"/>
    <w:rsid w:val="003E3018"/>
    <w:rsid w:val="003E3199"/>
    <w:rsid w:val="003E507B"/>
    <w:rsid w:val="003E6533"/>
    <w:rsid w:val="003E72C9"/>
    <w:rsid w:val="003F0830"/>
    <w:rsid w:val="003F2ABD"/>
    <w:rsid w:val="003F2E99"/>
    <w:rsid w:val="003F58BC"/>
    <w:rsid w:val="003F5E7F"/>
    <w:rsid w:val="003F6E6E"/>
    <w:rsid w:val="003F7AD9"/>
    <w:rsid w:val="0040737D"/>
    <w:rsid w:val="00407945"/>
    <w:rsid w:val="00413657"/>
    <w:rsid w:val="00414CC0"/>
    <w:rsid w:val="00415739"/>
    <w:rsid w:val="0041754E"/>
    <w:rsid w:val="00417A4C"/>
    <w:rsid w:val="00417AB7"/>
    <w:rsid w:val="004206D3"/>
    <w:rsid w:val="00421C39"/>
    <w:rsid w:val="00422E6C"/>
    <w:rsid w:val="004234DF"/>
    <w:rsid w:val="00424F4C"/>
    <w:rsid w:val="00425F88"/>
    <w:rsid w:val="00426014"/>
    <w:rsid w:val="0042666B"/>
    <w:rsid w:val="00431509"/>
    <w:rsid w:val="00432C83"/>
    <w:rsid w:val="00434266"/>
    <w:rsid w:val="00435FC7"/>
    <w:rsid w:val="004405A2"/>
    <w:rsid w:val="00440E1E"/>
    <w:rsid w:val="00442F60"/>
    <w:rsid w:val="00444521"/>
    <w:rsid w:val="004445C6"/>
    <w:rsid w:val="00444820"/>
    <w:rsid w:val="00445AAA"/>
    <w:rsid w:val="00447731"/>
    <w:rsid w:val="004513F0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739DC"/>
    <w:rsid w:val="00475062"/>
    <w:rsid w:val="004809AF"/>
    <w:rsid w:val="00481C1D"/>
    <w:rsid w:val="0048214A"/>
    <w:rsid w:val="004845DB"/>
    <w:rsid w:val="00484ED5"/>
    <w:rsid w:val="004854D8"/>
    <w:rsid w:val="00485DA7"/>
    <w:rsid w:val="00486C0F"/>
    <w:rsid w:val="00487180"/>
    <w:rsid w:val="004872D5"/>
    <w:rsid w:val="0049001C"/>
    <w:rsid w:val="0049288B"/>
    <w:rsid w:val="00492BF0"/>
    <w:rsid w:val="0049370A"/>
    <w:rsid w:val="004938C2"/>
    <w:rsid w:val="00497738"/>
    <w:rsid w:val="004A17C2"/>
    <w:rsid w:val="004A2868"/>
    <w:rsid w:val="004A3777"/>
    <w:rsid w:val="004A37B5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3761"/>
    <w:rsid w:val="004C484F"/>
    <w:rsid w:val="004C57F1"/>
    <w:rsid w:val="004C6B15"/>
    <w:rsid w:val="004C78C2"/>
    <w:rsid w:val="004D47BA"/>
    <w:rsid w:val="004D5B59"/>
    <w:rsid w:val="004E261B"/>
    <w:rsid w:val="004E4D6F"/>
    <w:rsid w:val="004E5F08"/>
    <w:rsid w:val="004E68FD"/>
    <w:rsid w:val="004E7671"/>
    <w:rsid w:val="004E78B2"/>
    <w:rsid w:val="004F13D2"/>
    <w:rsid w:val="004F2490"/>
    <w:rsid w:val="004F38B8"/>
    <w:rsid w:val="004F496F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38F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1879"/>
    <w:rsid w:val="0055206F"/>
    <w:rsid w:val="005522BC"/>
    <w:rsid w:val="005529D5"/>
    <w:rsid w:val="005547CA"/>
    <w:rsid w:val="00554943"/>
    <w:rsid w:val="005565F1"/>
    <w:rsid w:val="00563891"/>
    <w:rsid w:val="00565627"/>
    <w:rsid w:val="005666F3"/>
    <w:rsid w:val="00570C1F"/>
    <w:rsid w:val="00571431"/>
    <w:rsid w:val="00571963"/>
    <w:rsid w:val="0057235D"/>
    <w:rsid w:val="00572A65"/>
    <w:rsid w:val="0057521C"/>
    <w:rsid w:val="00581B79"/>
    <w:rsid w:val="00582E11"/>
    <w:rsid w:val="00584315"/>
    <w:rsid w:val="0058527C"/>
    <w:rsid w:val="00585876"/>
    <w:rsid w:val="0058624D"/>
    <w:rsid w:val="0058705A"/>
    <w:rsid w:val="00587E95"/>
    <w:rsid w:val="00590DCC"/>
    <w:rsid w:val="005974B4"/>
    <w:rsid w:val="005974EB"/>
    <w:rsid w:val="005A0B0F"/>
    <w:rsid w:val="005A16A6"/>
    <w:rsid w:val="005A3530"/>
    <w:rsid w:val="005A4051"/>
    <w:rsid w:val="005A7FC8"/>
    <w:rsid w:val="005B0078"/>
    <w:rsid w:val="005B0329"/>
    <w:rsid w:val="005B0CCA"/>
    <w:rsid w:val="005B12A7"/>
    <w:rsid w:val="005B18E3"/>
    <w:rsid w:val="005B2AB8"/>
    <w:rsid w:val="005B3D74"/>
    <w:rsid w:val="005B4D51"/>
    <w:rsid w:val="005C1B73"/>
    <w:rsid w:val="005C3186"/>
    <w:rsid w:val="005C3972"/>
    <w:rsid w:val="005C3EB4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017A"/>
    <w:rsid w:val="005F147D"/>
    <w:rsid w:val="005F1B41"/>
    <w:rsid w:val="005F25CF"/>
    <w:rsid w:val="005F2CE9"/>
    <w:rsid w:val="005F3FEE"/>
    <w:rsid w:val="005F64DF"/>
    <w:rsid w:val="005F7E6F"/>
    <w:rsid w:val="0060267D"/>
    <w:rsid w:val="00602DDA"/>
    <w:rsid w:val="00605E8C"/>
    <w:rsid w:val="00606B46"/>
    <w:rsid w:val="00613AA2"/>
    <w:rsid w:val="0061435D"/>
    <w:rsid w:val="006148AB"/>
    <w:rsid w:val="00614A9C"/>
    <w:rsid w:val="006167E8"/>
    <w:rsid w:val="00616A08"/>
    <w:rsid w:val="006175E2"/>
    <w:rsid w:val="00621C02"/>
    <w:rsid w:val="00624983"/>
    <w:rsid w:val="00624B5B"/>
    <w:rsid w:val="0062775A"/>
    <w:rsid w:val="00630839"/>
    <w:rsid w:val="00632258"/>
    <w:rsid w:val="00632EAB"/>
    <w:rsid w:val="00636106"/>
    <w:rsid w:val="00637A9D"/>
    <w:rsid w:val="00640B91"/>
    <w:rsid w:val="00640BC6"/>
    <w:rsid w:val="00644026"/>
    <w:rsid w:val="006474F0"/>
    <w:rsid w:val="00647924"/>
    <w:rsid w:val="006505DA"/>
    <w:rsid w:val="00650A9D"/>
    <w:rsid w:val="00651173"/>
    <w:rsid w:val="006512B9"/>
    <w:rsid w:val="0065235C"/>
    <w:rsid w:val="00654BB2"/>
    <w:rsid w:val="00654F67"/>
    <w:rsid w:val="0065649A"/>
    <w:rsid w:val="006610AD"/>
    <w:rsid w:val="00663D85"/>
    <w:rsid w:val="006666AD"/>
    <w:rsid w:val="006668D4"/>
    <w:rsid w:val="00666A96"/>
    <w:rsid w:val="00672847"/>
    <w:rsid w:val="00672C59"/>
    <w:rsid w:val="0067379A"/>
    <w:rsid w:val="006764D5"/>
    <w:rsid w:val="00676C07"/>
    <w:rsid w:val="00680CF8"/>
    <w:rsid w:val="00681B43"/>
    <w:rsid w:val="00682C49"/>
    <w:rsid w:val="0068361B"/>
    <w:rsid w:val="00683AE9"/>
    <w:rsid w:val="00684BC7"/>
    <w:rsid w:val="00685B95"/>
    <w:rsid w:val="00690581"/>
    <w:rsid w:val="006933FC"/>
    <w:rsid w:val="00695EC6"/>
    <w:rsid w:val="006967BA"/>
    <w:rsid w:val="006A0954"/>
    <w:rsid w:val="006A2E5E"/>
    <w:rsid w:val="006A2F8D"/>
    <w:rsid w:val="006A5642"/>
    <w:rsid w:val="006A5884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7D"/>
    <w:rsid w:val="006C7380"/>
    <w:rsid w:val="006C7861"/>
    <w:rsid w:val="006C7ED3"/>
    <w:rsid w:val="006D03E4"/>
    <w:rsid w:val="006D17D9"/>
    <w:rsid w:val="006D42D3"/>
    <w:rsid w:val="006D4C6F"/>
    <w:rsid w:val="006D674E"/>
    <w:rsid w:val="006D683C"/>
    <w:rsid w:val="006D6D40"/>
    <w:rsid w:val="006D6EA7"/>
    <w:rsid w:val="006E1368"/>
    <w:rsid w:val="006E1D0B"/>
    <w:rsid w:val="006E6139"/>
    <w:rsid w:val="006E69E8"/>
    <w:rsid w:val="006F1B0C"/>
    <w:rsid w:val="006F1D04"/>
    <w:rsid w:val="006F2DCF"/>
    <w:rsid w:val="006F2FB4"/>
    <w:rsid w:val="006F5EF2"/>
    <w:rsid w:val="00700C04"/>
    <w:rsid w:val="007029B2"/>
    <w:rsid w:val="0070397D"/>
    <w:rsid w:val="00704430"/>
    <w:rsid w:val="00704F97"/>
    <w:rsid w:val="00705F56"/>
    <w:rsid w:val="00706083"/>
    <w:rsid w:val="00706464"/>
    <w:rsid w:val="00707705"/>
    <w:rsid w:val="00711A3A"/>
    <w:rsid w:val="00713AC0"/>
    <w:rsid w:val="00714193"/>
    <w:rsid w:val="0071448F"/>
    <w:rsid w:val="00714C85"/>
    <w:rsid w:val="00715119"/>
    <w:rsid w:val="00716B45"/>
    <w:rsid w:val="00716C7E"/>
    <w:rsid w:val="00717CD4"/>
    <w:rsid w:val="00722DC2"/>
    <w:rsid w:val="007242DE"/>
    <w:rsid w:val="0072683A"/>
    <w:rsid w:val="0073181B"/>
    <w:rsid w:val="0073227A"/>
    <w:rsid w:val="00732767"/>
    <w:rsid w:val="00737309"/>
    <w:rsid w:val="007376C0"/>
    <w:rsid w:val="00740140"/>
    <w:rsid w:val="00742298"/>
    <w:rsid w:val="007442AF"/>
    <w:rsid w:val="007447D0"/>
    <w:rsid w:val="007468D1"/>
    <w:rsid w:val="0074761B"/>
    <w:rsid w:val="00747DA7"/>
    <w:rsid w:val="007520A8"/>
    <w:rsid w:val="0075237E"/>
    <w:rsid w:val="00752D60"/>
    <w:rsid w:val="007532A3"/>
    <w:rsid w:val="00753CEF"/>
    <w:rsid w:val="00754952"/>
    <w:rsid w:val="0076087D"/>
    <w:rsid w:val="00761EEF"/>
    <w:rsid w:val="007632AB"/>
    <w:rsid w:val="00763E8A"/>
    <w:rsid w:val="0076406B"/>
    <w:rsid w:val="00766C4B"/>
    <w:rsid w:val="00767437"/>
    <w:rsid w:val="007710E0"/>
    <w:rsid w:val="00771B43"/>
    <w:rsid w:val="00773EFA"/>
    <w:rsid w:val="00775EED"/>
    <w:rsid w:val="00780B25"/>
    <w:rsid w:val="00782067"/>
    <w:rsid w:val="0078375A"/>
    <w:rsid w:val="00785370"/>
    <w:rsid w:val="007858D4"/>
    <w:rsid w:val="007867C4"/>
    <w:rsid w:val="007873E1"/>
    <w:rsid w:val="00787ECE"/>
    <w:rsid w:val="007904AD"/>
    <w:rsid w:val="00790E28"/>
    <w:rsid w:val="007935FF"/>
    <w:rsid w:val="007939DB"/>
    <w:rsid w:val="00793B55"/>
    <w:rsid w:val="00793FEF"/>
    <w:rsid w:val="0079462F"/>
    <w:rsid w:val="0079638F"/>
    <w:rsid w:val="00796F0E"/>
    <w:rsid w:val="00797C3E"/>
    <w:rsid w:val="007A199A"/>
    <w:rsid w:val="007A1D67"/>
    <w:rsid w:val="007A5F64"/>
    <w:rsid w:val="007A6CD6"/>
    <w:rsid w:val="007B0BED"/>
    <w:rsid w:val="007B1A63"/>
    <w:rsid w:val="007B2161"/>
    <w:rsid w:val="007B2397"/>
    <w:rsid w:val="007B257A"/>
    <w:rsid w:val="007B33C5"/>
    <w:rsid w:val="007B509F"/>
    <w:rsid w:val="007B6A1F"/>
    <w:rsid w:val="007B7916"/>
    <w:rsid w:val="007B7F01"/>
    <w:rsid w:val="007C10ED"/>
    <w:rsid w:val="007C2D58"/>
    <w:rsid w:val="007C3102"/>
    <w:rsid w:val="007C3699"/>
    <w:rsid w:val="007C39C1"/>
    <w:rsid w:val="007C4044"/>
    <w:rsid w:val="007C66E9"/>
    <w:rsid w:val="007D03C8"/>
    <w:rsid w:val="007D128A"/>
    <w:rsid w:val="007D1693"/>
    <w:rsid w:val="007D2F9F"/>
    <w:rsid w:val="007D6A8E"/>
    <w:rsid w:val="007D6B23"/>
    <w:rsid w:val="007D6CDE"/>
    <w:rsid w:val="007D783D"/>
    <w:rsid w:val="007E0D15"/>
    <w:rsid w:val="007E1DCB"/>
    <w:rsid w:val="007E2E46"/>
    <w:rsid w:val="007E4B87"/>
    <w:rsid w:val="007E621B"/>
    <w:rsid w:val="007E752F"/>
    <w:rsid w:val="007E771E"/>
    <w:rsid w:val="007F1A10"/>
    <w:rsid w:val="007F352D"/>
    <w:rsid w:val="007F35C6"/>
    <w:rsid w:val="007F5C1F"/>
    <w:rsid w:val="007F7D55"/>
    <w:rsid w:val="00804076"/>
    <w:rsid w:val="00804214"/>
    <w:rsid w:val="00806696"/>
    <w:rsid w:val="00806FA3"/>
    <w:rsid w:val="00810ACD"/>
    <w:rsid w:val="008139E8"/>
    <w:rsid w:val="00814A29"/>
    <w:rsid w:val="00815019"/>
    <w:rsid w:val="00815706"/>
    <w:rsid w:val="00816867"/>
    <w:rsid w:val="00816CDD"/>
    <w:rsid w:val="00816E98"/>
    <w:rsid w:val="008173ED"/>
    <w:rsid w:val="008229BA"/>
    <w:rsid w:val="008232D9"/>
    <w:rsid w:val="008322DC"/>
    <w:rsid w:val="008343FB"/>
    <w:rsid w:val="008357F2"/>
    <w:rsid w:val="00843DD6"/>
    <w:rsid w:val="00845ACB"/>
    <w:rsid w:val="00845B16"/>
    <w:rsid w:val="008478F9"/>
    <w:rsid w:val="00847A31"/>
    <w:rsid w:val="0085222D"/>
    <w:rsid w:val="00853D63"/>
    <w:rsid w:val="008564EB"/>
    <w:rsid w:val="0085681E"/>
    <w:rsid w:val="00857EC5"/>
    <w:rsid w:val="00861FB9"/>
    <w:rsid w:val="00863DB9"/>
    <w:rsid w:val="008640FC"/>
    <w:rsid w:val="00866442"/>
    <w:rsid w:val="00867A71"/>
    <w:rsid w:val="00870503"/>
    <w:rsid w:val="00870734"/>
    <w:rsid w:val="00871E0D"/>
    <w:rsid w:val="00872DF9"/>
    <w:rsid w:val="0087558A"/>
    <w:rsid w:val="00876437"/>
    <w:rsid w:val="0087764C"/>
    <w:rsid w:val="008807E2"/>
    <w:rsid w:val="00880990"/>
    <w:rsid w:val="008810EB"/>
    <w:rsid w:val="00881487"/>
    <w:rsid w:val="00881785"/>
    <w:rsid w:val="008830ED"/>
    <w:rsid w:val="008836BC"/>
    <w:rsid w:val="00883E90"/>
    <w:rsid w:val="00885B4C"/>
    <w:rsid w:val="00885E01"/>
    <w:rsid w:val="008867D8"/>
    <w:rsid w:val="00886C6E"/>
    <w:rsid w:val="00886D50"/>
    <w:rsid w:val="00886D5D"/>
    <w:rsid w:val="008872BA"/>
    <w:rsid w:val="0088762B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58E7"/>
    <w:rsid w:val="008A6EE6"/>
    <w:rsid w:val="008B010E"/>
    <w:rsid w:val="008B0878"/>
    <w:rsid w:val="008B0F7D"/>
    <w:rsid w:val="008B10D0"/>
    <w:rsid w:val="008B1614"/>
    <w:rsid w:val="008B2CE8"/>
    <w:rsid w:val="008B4D65"/>
    <w:rsid w:val="008C0135"/>
    <w:rsid w:val="008C183D"/>
    <w:rsid w:val="008C3B6F"/>
    <w:rsid w:val="008C4D03"/>
    <w:rsid w:val="008D049B"/>
    <w:rsid w:val="008D180A"/>
    <w:rsid w:val="008D27F0"/>
    <w:rsid w:val="008D4DAC"/>
    <w:rsid w:val="008D4FD6"/>
    <w:rsid w:val="008E0028"/>
    <w:rsid w:val="008E13B1"/>
    <w:rsid w:val="008E19B3"/>
    <w:rsid w:val="008E2EAB"/>
    <w:rsid w:val="008E3E64"/>
    <w:rsid w:val="008E4511"/>
    <w:rsid w:val="008E6376"/>
    <w:rsid w:val="008F247A"/>
    <w:rsid w:val="008F4BFD"/>
    <w:rsid w:val="008F6159"/>
    <w:rsid w:val="008F77E3"/>
    <w:rsid w:val="009008FB"/>
    <w:rsid w:val="00900B11"/>
    <w:rsid w:val="00903BCB"/>
    <w:rsid w:val="00903DBB"/>
    <w:rsid w:val="00907D74"/>
    <w:rsid w:val="00911195"/>
    <w:rsid w:val="009119CF"/>
    <w:rsid w:val="00915410"/>
    <w:rsid w:val="0092381D"/>
    <w:rsid w:val="009251E8"/>
    <w:rsid w:val="0092549B"/>
    <w:rsid w:val="009267A8"/>
    <w:rsid w:val="00927F43"/>
    <w:rsid w:val="00930820"/>
    <w:rsid w:val="0093199F"/>
    <w:rsid w:val="00932441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3B7A"/>
    <w:rsid w:val="00954505"/>
    <w:rsid w:val="009617B5"/>
    <w:rsid w:val="00961D6B"/>
    <w:rsid w:val="00962AE0"/>
    <w:rsid w:val="00965D0E"/>
    <w:rsid w:val="00966B8F"/>
    <w:rsid w:val="00967402"/>
    <w:rsid w:val="00971867"/>
    <w:rsid w:val="00971BF3"/>
    <w:rsid w:val="00971BF7"/>
    <w:rsid w:val="00971D06"/>
    <w:rsid w:val="009735EA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A01"/>
    <w:rsid w:val="00997F4D"/>
    <w:rsid w:val="009A274C"/>
    <w:rsid w:val="009A6339"/>
    <w:rsid w:val="009A7C59"/>
    <w:rsid w:val="009B05FA"/>
    <w:rsid w:val="009B09E7"/>
    <w:rsid w:val="009B213C"/>
    <w:rsid w:val="009B475A"/>
    <w:rsid w:val="009B7B11"/>
    <w:rsid w:val="009C0FAA"/>
    <w:rsid w:val="009C1E7C"/>
    <w:rsid w:val="009C4964"/>
    <w:rsid w:val="009C540B"/>
    <w:rsid w:val="009C5BEA"/>
    <w:rsid w:val="009C7916"/>
    <w:rsid w:val="009D26EF"/>
    <w:rsid w:val="009D2786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6E9A"/>
    <w:rsid w:val="009F79DE"/>
    <w:rsid w:val="009F7B3C"/>
    <w:rsid w:val="009F7B59"/>
    <w:rsid w:val="00A01B23"/>
    <w:rsid w:val="00A04926"/>
    <w:rsid w:val="00A06E93"/>
    <w:rsid w:val="00A1031D"/>
    <w:rsid w:val="00A10AD5"/>
    <w:rsid w:val="00A10E68"/>
    <w:rsid w:val="00A13FB2"/>
    <w:rsid w:val="00A15970"/>
    <w:rsid w:val="00A16CEF"/>
    <w:rsid w:val="00A17533"/>
    <w:rsid w:val="00A213C5"/>
    <w:rsid w:val="00A24DD8"/>
    <w:rsid w:val="00A261E3"/>
    <w:rsid w:val="00A273C5"/>
    <w:rsid w:val="00A30BDF"/>
    <w:rsid w:val="00A32062"/>
    <w:rsid w:val="00A32AC1"/>
    <w:rsid w:val="00A33BA0"/>
    <w:rsid w:val="00A3435C"/>
    <w:rsid w:val="00A35204"/>
    <w:rsid w:val="00A37112"/>
    <w:rsid w:val="00A40877"/>
    <w:rsid w:val="00A4129F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6DFB"/>
    <w:rsid w:val="00A57948"/>
    <w:rsid w:val="00A611A9"/>
    <w:rsid w:val="00A6421B"/>
    <w:rsid w:val="00A67440"/>
    <w:rsid w:val="00A724D9"/>
    <w:rsid w:val="00A7455B"/>
    <w:rsid w:val="00A81EAD"/>
    <w:rsid w:val="00A866A3"/>
    <w:rsid w:val="00A91B4F"/>
    <w:rsid w:val="00A92B1D"/>
    <w:rsid w:val="00A92F1F"/>
    <w:rsid w:val="00A93799"/>
    <w:rsid w:val="00A93BDE"/>
    <w:rsid w:val="00A9556C"/>
    <w:rsid w:val="00A973C3"/>
    <w:rsid w:val="00AA02BD"/>
    <w:rsid w:val="00AA05C9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C0070"/>
    <w:rsid w:val="00AC04D3"/>
    <w:rsid w:val="00AC0528"/>
    <w:rsid w:val="00AC053C"/>
    <w:rsid w:val="00AC1DAC"/>
    <w:rsid w:val="00AC456D"/>
    <w:rsid w:val="00AC6706"/>
    <w:rsid w:val="00AC6E1A"/>
    <w:rsid w:val="00AD0188"/>
    <w:rsid w:val="00AD298D"/>
    <w:rsid w:val="00AD3C40"/>
    <w:rsid w:val="00AD4AF0"/>
    <w:rsid w:val="00AD522D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A97"/>
    <w:rsid w:val="00AF5C9E"/>
    <w:rsid w:val="00B00D21"/>
    <w:rsid w:val="00B0770B"/>
    <w:rsid w:val="00B07B78"/>
    <w:rsid w:val="00B12984"/>
    <w:rsid w:val="00B12A3A"/>
    <w:rsid w:val="00B13435"/>
    <w:rsid w:val="00B1435D"/>
    <w:rsid w:val="00B144C6"/>
    <w:rsid w:val="00B150F9"/>
    <w:rsid w:val="00B15FF8"/>
    <w:rsid w:val="00B168D3"/>
    <w:rsid w:val="00B16F11"/>
    <w:rsid w:val="00B208B2"/>
    <w:rsid w:val="00B21612"/>
    <w:rsid w:val="00B21A70"/>
    <w:rsid w:val="00B22D6A"/>
    <w:rsid w:val="00B241F2"/>
    <w:rsid w:val="00B25A65"/>
    <w:rsid w:val="00B2628B"/>
    <w:rsid w:val="00B26BD9"/>
    <w:rsid w:val="00B36BCE"/>
    <w:rsid w:val="00B375EB"/>
    <w:rsid w:val="00B37CB4"/>
    <w:rsid w:val="00B42432"/>
    <w:rsid w:val="00B4299F"/>
    <w:rsid w:val="00B44BEA"/>
    <w:rsid w:val="00B465AE"/>
    <w:rsid w:val="00B46C48"/>
    <w:rsid w:val="00B46ED1"/>
    <w:rsid w:val="00B479D9"/>
    <w:rsid w:val="00B47A6D"/>
    <w:rsid w:val="00B51A23"/>
    <w:rsid w:val="00B51C71"/>
    <w:rsid w:val="00B520DA"/>
    <w:rsid w:val="00B533BB"/>
    <w:rsid w:val="00B56139"/>
    <w:rsid w:val="00B572B4"/>
    <w:rsid w:val="00B57438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60F5"/>
    <w:rsid w:val="00B80CB5"/>
    <w:rsid w:val="00B80F1F"/>
    <w:rsid w:val="00B8148D"/>
    <w:rsid w:val="00B829C1"/>
    <w:rsid w:val="00B841DE"/>
    <w:rsid w:val="00B86C9B"/>
    <w:rsid w:val="00B94003"/>
    <w:rsid w:val="00BA0EE7"/>
    <w:rsid w:val="00BA21F5"/>
    <w:rsid w:val="00BA3245"/>
    <w:rsid w:val="00BA37BA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141B"/>
    <w:rsid w:val="00BD18EA"/>
    <w:rsid w:val="00BD4727"/>
    <w:rsid w:val="00BD4F1F"/>
    <w:rsid w:val="00BD50BB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42E1"/>
    <w:rsid w:val="00BF5AB0"/>
    <w:rsid w:val="00BF722B"/>
    <w:rsid w:val="00BF79AE"/>
    <w:rsid w:val="00C00618"/>
    <w:rsid w:val="00C007DA"/>
    <w:rsid w:val="00C00B0D"/>
    <w:rsid w:val="00C0385D"/>
    <w:rsid w:val="00C0390A"/>
    <w:rsid w:val="00C03932"/>
    <w:rsid w:val="00C07008"/>
    <w:rsid w:val="00C07459"/>
    <w:rsid w:val="00C07951"/>
    <w:rsid w:val="00C07FE6"/>
    <w:rsid w:val="00C10B26"/>
    <w:rsid w:val="00C1201F"/>
    <w:rsid w:val="00C1273A"/>
    <w:rsid w:val="00C21BE3"/>
    <w:rsid w:val="00C22039"/>
    <w:rsid w:val="00C2346D"/>
    <w:rsid w:val="00C23B5A"/>
    <w:rsid w:val="00C2623A"/>
    <w:rsid w:val="00C26A21"/>
    <w:rsid w:val="00C321BD"/>
    <w:rsid w:val="00C323C2"/>
    <w:rsid w:val="00C335C0"/>
    <w:rsid w:val="00C34D95"/>
    <w:rsid w:val="00C437A9"/>
    <w:rsid w:val="00C4496C"/>
    <w:rsid w:val="00C44D60"/>
    <w:rsid w:val="00C458A8"/>
    <w:rsid w:val="00C45CD6"/>
    <w:rsid w:val="00C47451"/>
    <w:rsid w:val="00C50785"/>
    <w:rsid w:val="00C5227B"/>
    <w:rsid w:val="00C531E9"/>
    <w:rsid w:val="00C55EBC"/>
    <w:rsid w:val="00C57E59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4AC"/>
    <w:rsid w:val="00C76E9B"/>
    <w:rsid w:val="00C771C3"/>
    <w:rsid w:val="00C81043"/>
    <w:rsid w:val="00C8160B"/>
    <w:rsid w:val="00C83323"/>
    <w:rsid w:val="00C83D58"/>
    <w:rsid w:val="00C86736"/>
    <w:rsid w:val="00C86BCD"/>
    <w:rsid w:val="00C91E67"/>
    <w:rsid w:val="00C927C6"/>
    <w:rsid w:val="00C93BB2"/>
    <w:rsid w:val="00C95199"/>
    <w:rsid w:val="00C96BC3"/>
    <w:rsid w:val="00C97AAB"/>
    <w:rsid w:val="00CA5C96"/>
    <w:rsid w:val="00CA7CEE"/>
    <w:rsid w:val="00CB12B6"/>
    <w:rsid w:val="00CB1EA2"/>
    <w:rsid w:val="00CB1FBC"/>
    <w:rsid w:val="00CB4A42"/>
    <w:rsid w:val="00CB5928"/>
    <w:rsid w:val="00CB6F67"/>
    <w:rsid w:val="00CC454B"/>
    <w:rsid w:val="00CC55E1"/>
    <w:rsid w:val="00CC5A88"/>
    <w:rsid w:val="00CC64C7"/>
    <w:rsid w:val="00CC7918"/>
    <w:rsid w:val="00CC7FB0"/>
    <w:rsid w:val="00CD0165"/>
    <w:rsid w:val="00CD0420"/>
    <w:rsid w:val="00CD06ED"/>
    <w:rsid w:val="00CD0E16"/>
    <w:rsid w:val="00CD1C81"/>
    <w:rsid w:val="00CD739B"/>
    <w:rsid w:val="00CE14FF"/>
    <w:rsid w:val="00CE3AE7"/>
    <w:rsid w:val="00CE4491"/>
    <w:rsid w:val="00CE471E"/>
    <w:rsid w:val="00CE78DA"/>
    <w:rsid w:val="00CF0A62"/>
    <w:rsid w:val="00CF0BE6"/>
    <w:rsid w:val="00CF0F21"/>
    <w:rsid w:val="00CF173F"/>
    <w:rsid w:val="00CF2A3B"/>
    <w:rsid w:val="00CF2ED2"/>
    <w:rsid w:val="00CF2FBC"/>
    <w:rsid w:val="00CF3C5A"/>
    <w:rsid w:val="00CF70CA"/>
    <w:rsid w:val="00D0088C"/>
    <w:rsid w:val="00D01A48"/>
    <w:rsid w:val="00D05DB9"/>
    <w:rsid w:val="00D05F26"/>
    <w:rsid w:val="00D05FD0"/>
    <w:rsid w:val="00D1228F"/>
    <w:rsid w:val="00D123F8"/>
    <w:rsid w:val="00D1469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1A51"/>
    <w:rsid w:val="00D32D41"/>
    <w:rsid w:val="00D36DA9"/>
    <w:rsid w:val="00D4079B"/>
    <w:rsid w:val="00D431D3"/>
    <w:rsid w:val="00D43DEB"/>
    <w:rsid w:val="00D44C07"/>
    <w:rsid w:val="00D460A3"/>
    <w:rsid w:val="00D460C4"/>
    <w:rsid w:val="00D4700C"/>
    <w:rsid w:val="00D510B0"/>
    <w:rsid w:val="00D51B96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6F6"/>
    <w:rsid w:val="00D7741A"/>
    <w:rsid w:val="00D800E3"/>
    <w:rsid w:val="00D80C1C"/>
    <w:rsid w:val="00D8309D"/>
    <w:rsid w:val="00D85631"/>
    <w:rsid w:val="00D86A41"/>
    <w:rsid w:val="00D86C60"/>
    <w:rsid w:val="00D8745C"/>
    <w:rsid w:val="00D91B81"/>
    <w:rsid w:val="00D92AF5"/>
    <w:rsid w:val="00D92E2B"/>
    <w:rsid w:val="00D93929"/>
    <w:rsid w:val="00D93DC4"/>
    <w:rsid w:val="00D95390"/>
    <w:rsid w:val="00D95EAD"/>
    <w:rsid w:val="00D96E4E"/>
    <w:rsid w:val="00DA0D2D"/>
    <w:rsid w:val="00DA1855"/>
    <w:rsid w:val="00DA2BEF"/>
    <w:rsid w:val="00DA2DD9"/>
    <w:rsid w:val="00DA3F26"/>
    <w:rsid w:val="00DA4CDD"/>
    <w:rsid w:val="00DA668B"/>
    <w:rsid w:val="00DA79D0"/>
    <w:rsid w:val="00DA7E5D"/>
    <w:rsid w:val="00DB1AED"/>
    <w:rsid w:val="00DB44E8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1874"/>
    <w:rsid w:val="00DE3921"/>
    <w:rsid w:val="00DE517C"/>
    <w:rsid w:val="00DE56FD"/>
    <w:rsid w:val="00DF0836"/>
    <w:rsid w:val="00DF20EB"/>
    <w:rsid w:val="00DF2ED7"/>
    <w:rsid w:val="00DF5D33"/>
    <w:rsid w:val="00E0082B"/>
    <w:rsid w:val="00E05514"/>
    <w:rsid w:val="00E067F3"/>
    <w:rsid w:val="00E1055B"/>
    <w:rsid w:val="00E11322"/>
    <w:rsid w:val="00E11957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111E"/>
    <w:rsid w:val="00E32B1D"/>
    <w:rsid w:val="00E33187"/>
    <w:rsid w:val="00E33959"/>
    <w:rsid w:val="00E36FB5"/>
    <w:rsid w:val="00E374E5"/>
    <w:rsid w:val="00E42254"/>
    <w:rsid w:val="00E443CF"/>
    <w:rsid w:val="00E45B08"/>
    <w:rsid w:val="00E4738D"/>
    <w:rsid w:val="00E50FEA"/>
    <w:rsid w:val="00E5197E"/>
    <w:rsid w:val="00E53CB7"/>
    <w:rsid w:val="00E54039"/>
    <w:rsid w:val="00E551E9"/>
    <w:rsid w:val="00E55868"/>
    <w:rsid w:val="00E57CD5"/>
    <w:rsid w:val="00E63479"/>
    <w:rsid w:val="00E6492B"/>
    <w:rsid w:val="00E64948"/>
    <w:rsid w:val="00E66444"/>
    <w:rsid w:val="00E672DA"/>
    <w:rsid w:val="00E677BB"/>
    <w:rsid w:val="00E70070"/>
    <w:rsid w:val="00E70093"/>
    <w:rsid w:val="00E70DFC"/>
    <w:rsid w:val="00E70F76"/>
    <w:rsid w:val="00E70F7B"/>
    <w:rsid w:val="00E74476"/>
    <w:rsid w:val="00E76D8B"/>
    <w:rsid w:val="00E77804"/>
    <w:rsid w:val="00E80C5A"/>
    <w:rsid w:val="00E81958"/>
    <w:rsid w:val="00E82291"/>
    <w:rsid w:val="00E851BD"/>
    <w:rsid w:val="00E852BD"/>
    <w:rsid w:val="00E87FD9"/>
    <w:rsid w:val="00E90698"/>
    <w:rsid w:val="00E91F89"/>
    <w:rsid w:val="00E92D1E"/>
    <w:rsid w:val="00E9527D"/>
    <w:rsid w:val="00E96D90"/>
    <w:rsid w:val="00EA5625"/>
    <w:rsid w:val="00EB0766"/>
    <w:rsid w:val="00EB195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AEA"/>
    <w:rsid w:val="00EE3EDB"/>
    <w:rsid w:val="00EE4932"/>
    <w:rsid w:val="00EE7413"/>
    <w:rsid w:val="00EF07CB"/>
    <w:rsid w:val="00EF10E5"/>
    <w:rsid w:val="00EF1B1A"/>
    <w:rsid w:val="00EF2C1F"/>
    <w:rsid w:val="00EF4511"/>
    <w:rsid w:val="00EF5788"/>
    <w:rsid w:val="00F01169"/>
    <w:rsid w:val="00F03886"/>
    <w:rsid w:val="00F0617F"/>
    <w:rsid w:val="00F07105"/>
    <w:rsid w:val="00F1041B"/>
    <w:rsid w:val="00F117C6"/>
    <w:rsid w:val="00F11E25"/>
    <w:rsid w:val="00F13296"/>
    <w:rsid w:val="00F13ABB"/>
    <w:rsid w:val="00F14E04"/>
    <w:rsid w:val="00F1613D"/>
    <w:rsid w:val="00F200BF"/>
    <w:rsid w:val="00F2707E"/>
    <w:rsid w:val="00F27831"/>
    <w:rsid w:val="00F30552"/>
    <w:rsid w:val="00F31F16"/>
    <w:rsid w:val="00F35D7B"/>
    <w:rsid w:val="00F36225"/>
    <w:rsid w:val="00F37FBF"/>
    <w:rsid w:val="00F4082D"/>
    <w:rsid w:val="00F40E27"/>
    <w:rsid w:val="00F41B03"/>
    <w:rsid w:val="00F42B7E"/>
    <w:rsid w:val="00F44CBA"/>
    <w:rsid w:val="00F45F65"/>
    <w:rsid w:val="00F46927"/>
    <w:rsid w:val="00F46A05"/>
    <w:rsid w:val="00F47094"/>
    <w:rsid w:val="00F47CFB"/>
    <w:rsid w:val="00F51A3E"/>
    <w:rsid w:val="00F52709"/>
    <w:rsid w:val="00F551BB"/>
    <w:rsid w:val="00F55AA6"/>
    <w:rsid w:val="00F56C5E"/>
    <w:rsid w:val="00F600E4"/>
    <w:rsid w:val="00F64009"/>
    <w:rsid w:val="00F650B4"/>
    <w:rsid w:val="00F65E2B"/>
    <w:rsid w:val="00F66057"/>
    <w:rsid w:val="00F66177"/>
    <w:rsid w:val="00F67051"/>
    <w:rsid w:val="00F67C06"/>
    <w:rsid w:val="00F71343"/>
    <w:rsid w:val="00F714D2"/>
    <w:rsid w:val="00F71C5D"/>
    <w:rsid w:val="00F72F5B"/>
    <w:rsid w:val="00F757FE"/>
    <w:rsid w:val="00F76A1F"/>
    <w:rsid w:val="00F77E01"/>
    <w:rsid w:val="00F828FB"/>
    <w:rsid w:val="00F8526A"/>
    <w:rsid w:val="00F87A97"/>
    <w:rsid w:val="00F928AB"/>
    <w:rsid w:val="00F95AF2"/>
    <w:rsid w:val="00F975B7"/>
    <w:rsid w:val="00FA008E"/>
    <w:rsid w:val="00FA0E4F"/>
    <w:rsid w:val="00FA1EEC"/>
    <w:rsid w:val="00FA2A0D"/>
    <w:rsid w:val="00FA3E52"/>
    <w:rsid w:val="00FB0EAB"/>
    <w:rsid w:val="00FB0ECE"/>
    <w:rsid w:val="00FB1964"/>
    <w:rsid w:val="00FB2751"/>
    <w:rsid w:val="00FB294A"/>
    <w:rsid w:val="00FB46D0"/>
    <w:rsid w:val="00FB5203"/>
    <w:rsid w:val="00FB5B7C"/>
    <w:rsid w:val="00FC106F"/>
    <w:rsid w:val="00FC1206"/>
    <w:rsid w:val="00FC1AC9"/>
    <w:rsid w:val="00FC6DAC"/>
    <w:rsid w:val="00FC73A2"/>
    <w:rsid w:val="00FD2053"/>
    <w:rsid w:val="00FD2C6E"/>
    <w:rsid w:val="00FD30EF"/>
    <w:rsid w:val="00FD3CE1"/>
    <w:rsid w:val="00FD3DF9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78"/>
    <w:rsid w:val="00FE70E6"/>
    <w:rsid w:val="00FE786F"/>
    <w:rsid w:val="00FF1D94"/>
    <w:rsid w:val="00FF2EAF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67402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9C2A-4F05-4BA6-A52A-4620934C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11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447</cp:revision>
  <cp:lastPrinted>2020-04-30T12:13:00Z</cp:lastPrinted>
  <dcterms:created xsi:type="dcterms:W3CDTF">2020-04-17T11:32:00Z</dcterms:created>
  <dcterms:modified xsi:type="dcterms:W3CDTF">2020-06-12T04:53:00Z</dcterms:modified>
</cp:coreProperties>
</file>