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A88CE" w14:textId="7A05B24B" w:rsidR="00E12FCD" w:rsidRPr="00E12FCD" w:rsidRDefault="0095729A" w:rsidP="00E12FCD">
      <w:pPr>
        <w:widowControl/>
        <w:spacing w:after="120"/>
        <w:jc w:val="center"/>
        <w:rPr>
          <w:rFonts w:ascii="Georgia" w:eastAsia="Noto Sans CJK TC Regular" w:hAnsi="Georgia" w:cs="Times New Roman"/>
          <w:bCs/>
          <w:noProof/>
          <w:kern w:val="0"/>
          <w:sz w:val="52"/>
          <w:szCs w:val="60"/>
        </w:rPr>
      </w:pPr>
      <w:r>
        <w:rPr>
          <w:rFonts w:ascii="Georgia" w:eastAsia="Noto Sans CJK TC Regular" w:hAnsi="Georgia" w:cs="Times New Roman"/>
          <w:bCs/>
          <w:noProof/>
          <w:kern w:val="0"/>
          <w:sz w:val="52"/>
          <w:szCs w:val="60"/>
        </w:rPr>
        <w:t xml:space="preserve">Homework </w:t>
      </w:r>
      <w:r w:rsidR="00BD3505">
        <w:rPr>
          <w:rFonts w:ascii="Georgia" w:eastAsia="Noto Sans CJK TC Regular" w:hAnsi="Georgia" w:cs="Times New Roman" w:hint="eastAsia"/>
          <w:bCs/>
          <w:noProof/>
          <w:kern w:val="0"/>
          <w:sz w:val="52"/>
          <w:szCs w:val="60"/>
        </w:rPr>
        <w:t>4</w:t>
      </w:r>
    </w:p>
    <w:p w14:paraId="3F0EEE8C" w14:textId="6F9BEA71" w:rsidR="00292DF8" w:rsidRPr="004020E7" w:rsidRDefault="00BD3505" w:rsidP="00E12FCD">
      <w:pPr>
        <w:widowControl/>
        <w:spacing w:after="120" w:line="480" w:lineRule="exact"/>
        <w:jc w:val="center"/>
        <w:rPr>
          <w:rFonts w:ascii="Georgia" w:eastAsia="Noto Sans CJK TC Regular" w:hAnsi="Georgia" w:cs="Times New Roman"/>
          <w:bCs/>
          <w:noProof/>
          <w:kern w:val="0"/>
          <w:sz w:val="44"/>
          <w:szCs w:val="44"/>
        </w:rPr>
      </w:pPr>
      <w:r>
        <w:rPr>
          <w:rFonts w:ascii="Georgia" w:eastAsia="Noto Sans CJK TC Regular" w:hAnsi="Georgia" w:cs="Times New Roman" w:hint="eastAsia"/>
          <w:bCs/>
          <w:noProof/>
          <w:kern w:val="0"/>
          <w:sz w:val="44"/>
          <w:szCs w:val="44"/>
        </w:rPr>
        <w:t>E</w:t>
      </w:r>
      <w:r>
        <w:rPr>
          <w:rFonts w:ascii="Georgia" w:eastAsia="Noto Sans CJK TC Regular" w:hAnsi="Georgia" w:cs="Times New Roman"/>
          <w:bCs/>
          <w:noProof/>
          <w:kern w:val="0"/>
          <w:sz w:val="44"/>
          <w:szCs w:val="44"/>
        </w:rPr>
        <w:t>valuation of Portfolio Performance</w:t>
      </w:r>
    </w:p>
    <w:p w14:paraId="3AE2550A" w14:textId="77777777" w:rsidR="00407945" w:rsidRPr="0053788C" w:rsidRDefault="00292DF8" w:rsidP="0053788C">
      <w:pPr>
        <w:widowControl/>
        <w:spacing w:line="360" w:lineRule="exact"/>
        <w:jc w:val="center"/>
        <w:rPr>
          <w:rFonts w:ascii="Georgia" w:eastAsia="教育部標準楷書" w:hAnsi="Georgia" w:cs="Times New Roman"/>
          <w:kern w:val="0"/>
          <w:sz w:val="26"/>
          <w:szCs w:val="26"/>
        </w:rPr>
      </w:pPr>
      <w:r>
        <w:rPr>
          <w:rFonts w:ascii="Garamond" w:eastAsia="Noto Sans CJK TC Regular" w:hAnsi="Garamond" w:cs="Times New Roman"/>
          <w:kern w:val="0"/>
          <w:sz w:val="28"/>
          <w:szCs w:val="20"/>
        </w:rPr>
        <w:t>10</w:t>
      </w:r>
      <w:r w:rsidR="00F0617F">
        <w:rPr>
          <w:rFonts w:ascii="Garamond" w:eastAsia="Noto Sans CJK TC Regular" w:hAnsi="Garamond" w:cs="Times New Roman" w:hint="eastAsia"/>
          <w:kern w:val="0"/>
          <w:sz w:val="28"/>
          <w:szCs w:val="20"/>
        </w:rPr>
        <w:t>7B</w:t>
      </w:r>
      <w:r w:rsidR="00277B97">
        <w:rPr>
          <w:rFonts w:ascii="Garamond" w:eastAsia="Noto Sans CJK TC Regular" w:hAnsi="Garamond" w:cs="Times New Roman" w:hint="eastAsia"/>
          <w:kern w:val="0"/>
          <w:sz w:val="28"/>
          <w:szCs w:val="20"/>
        </w:rPr>
        <w:t xml:space="preserve"> </w:t>
      </w:r>
      <w:r w:rsidR="00F0617F">
        <w:rPr>
          <w:rFonts w:ascii="Garamond" w:eastAsia="Noto Sans CJK TC Regular" w:hAnsi="Garamond" w:cs="Times New Roman" w:hint="eastAsia"/>
          <w:kern w:val="0"/>
          <w:sz w:val="28"/>
          <w:szCs w:val="20"/>
        </w:rPr>
        <w:t xml:space="preserve">(5587) </w:t>
      </w:r>
      <w:r w:rsidR="00E12FCD" w:rsidRPr="00E12FCD">
        <w:rPr>
          <w:rFonts w:ascii="Garamond" w:eastAsia="Noto Sans CJK TC Regular" w:hAnsi="Garamond" w:cs="Times New Roman"/>
          <w:kern w:val="0"/>
          <w:sz w:val="28"/>
          <w:szCs w:val="20"/>
        </w:rPr>
        <w:t>Investments</w:t>
      </w:r>
      <w:r w:rsidR="00B760F5" w:rsidRPr="00867A71">
        <w:rPr>
          <w:rFonts w:ascii="教育部標準楷書" w:eastAsia="教育部標準楷書" w:hAnsi="Georgia" w:cs="微軟正黑體" w:hint="eastAsia"/>
          <w:kern w:val="0"/>
          <w:sz w:val="26"/>
          <w:szCs w:val="26"/>
        </w:rPr>
        <w:t xml:space="preserve">　</w:t>
      </w:r>
      <w:r w:rsidRPr="00867A71">
        <w:rPr>
          <w:rFonts w:ascii="標楷體" w:eastAsia="標楷體" w:hAnsi="標楷體" w:cs="微軟正黑體" w:hint="eastAsia"/>
          <w:kern w:val="0"/>
          <w:sz w:val="26"/>
          <w:szCs w:val="26"/>
        </w:rPr>
        <w:t>王傳鈞</w:t>
      </w:r>
      <w:r w:rsidRPr="00867A71">
        <w:rPr>
          <w:rFonts w:ascii="教育部標準楷書" w:eastAsia="教育部標準楷書" w:hAnsi="Georgia" w:cs="微軟正黑體" w:hint="eastAsia"/>
          <w:kern w:val="0"/>
          <w:sz w:val="26"/>
          <w:szCs w:val="26"/>
        </w:rPr>
        <w:t xml:space="preserve">　</w:t>
      </w:r>
      <w:r w:rsidRPr="00867A71">
        <w:rPr>
          <w:rFonts w:ascii="Georgia" w:eastAsia="教育部標準楷書" w:hAnsi="Georgia" w:cs="Times New Roman"/>
          <w:kern w:val="0"/>
          <w:sz w:val="26"/>
          <w:szCs w:val="26"/>
        </w:rPr>
        <w:t>041604</w:t>
      </w:r>
      <w:r w:rsidRPr="00867A71">
        <w:rPr>
          <w:rFonts w:ascii="Georgia" w:eastAsia="教育部標準楷書" w:hAnsi="Georgia" w:cs="Times New Roman" w:hint="eastAsia"/>
          <w:kern w:val="0"/>
          <w:sz w:val="26"/>
          <w:szCs w:val="26"/>
        </w:rPr>
        <w:t>7</w:t>
      </w:r>
    </w:p>
    <w:p w14:paraId="17E534DB" w14:textId="77777777" w:rsidR="008343FB" w:rsidRPr="00065408" w:rsidRDefault="008343FB" w:rsidP="00065408">
      <w:pPr>
        <w:spacing w:line="600" w:lineRule="exact"/>
        <w:ind w:left="85"/>
        <w:jc w:val="center"/>
        <w:rPr>
          <w:rFonts w:ascii="Noto Sans CJK TC Medium" w:eastAsia="Noto Sans CJK TC Medium" w:hAnsi="Noto Sans CJK TC Medium" w:cs="Times New Roman"/>
          <w:spacing w:val="-1"/>
          <w:kern w:val="0"/>
          <w:sz w:val="36"/>
          <w:szCs w:val="30"/>
        </w:rPr>
      </w:pPr>
      <w:r w:rsidRPr="00065408">
        <w:rPr>
          <w:rFonts w:ascii="Noto Sans CJK TC Medium" w:eastAsia="Noto Sans CJK TC Medium" w:hAnsi="Noto Sans CJK TC Medium" w:cs="Times New Roman" w:hint="eastAsia"/>
          <w:spacing w:val="-1"/>
          <w:kern w:val="0"/>
          <w:sz w:val="36"/>
          <w:szCs w:val="30"/>
        </w:rPr>
        <w:t>第一題</w:t>
      </w:r>
    </w:p>
    <w:p w14:paraId="4F296F54" w14:textId="10C96877" w:rsidR="00695059" w:rsidRDefault="00DD08AF" w:rsidP="003E74DC">
      <w:pPr>
        <w:pStyle w:val="a4"/>
        <w:numPr>
          <w:ilvl w:val="0"/>
          <w:numId w:val="22"/>
        </w:numPr>
        <w:spacing w:line="520" w:lineRule="exact"/>
        <w:ind w:leftChars="0"/>
        <w:rPr>
          <w:rFonts w:ascii="Noto Sans CJK TC DemiLight" w:eastAsia="Noto Sans CJK TC DemiLight" w:hAnsi="Noto Sans CJK TC DemiLight" w:cs="Times New Roman"/>
          <w:spacing w:val="-1"/>
          <w:kern w:val="0"/>
          <w:sz w:val="28"/>
          <w:szCs w:val="28"/>
        </w:rPr>
      </w:pPr>
      <w:r>
        <w:rPr>
          <w:rFonts w:ascii="Noto Sans CJK TC DemiLight" w:eastAsia="Noto Sans CJK TC DemiLight" w:hAnsi="Noto Sans CJK TC DemiLight" w:cs="Times New Roman" w:hint="eastAsia"/>
          <w:spacing w:val="-1"/>
          <w:kern w:val="0"/>
          <w:sz w:val="28"/>
          <w:szCs w:val="28"/>
        </w:rPr>
        <w:t>使用</w:t>
      </w:r>
      <w:r w:rsidR="00991DFC">
        <w:rPr>
          <w:rFonts w:ascii="Noto Sans CJK TC DemiLight" w:eastAsia="Noto Sans CJK TC DemiLight" w:hAnsi="Noto Sans CJK TC DemiLight" w:cs="Times New Roman"/>
          <w:spacing w:val="-1"/>
          <w:kern w:val="0"/>
          <w:sz w:val="28"/>
          <w:szCs w:val="28"/>
        </w:rPr>
        <w:fldChar w:fldCharType="begin"/>
      </w:r>
      <w:r w:rsidR="00991DFC">
        <w:rPr>
          <w:rFonts w:ascii="Noto Sans CJK TC DemiLight" w:eastAsia="Noto Sans CJK TC DemiLight" w:hAnsi="Noto Sans CJK TC DemiLight" w:cs="Times New Roman"/>
          <w:spacing w:val="-1"/>
          <w:kern w:val="0"/>
          <w:sz w:val="28"/>
          <w:szCs w:val="28"/>
        </w:rPr>
        <w:instrText xml:space="preserve"> HYPERLINK "http://screen.morningstar.com/FundResults.html" </w:instrText>
      </w:r>
      <w:r w:rsidR="00991DFC">
        <w:rPr>
          <w:rFonts w:ascii="Noto Sans CJK TC DemiLight" w:eastAsia="Noto Sans CJK TC DemiLight" w:hAnsi="Noto Sans CJK TC DemiLight" w:cs="Times New Roman"/>
          <w:spacing w:val="-1"/>
          <w:kern w:val="0"/>
          <w:sz w:val="28"/>
          <w:szCs w:val="28"/>
        </w:rPr>
        <w:fldChar w:fldCharType="separate"/>
      </w:r>
      <w:r w:rsidR="002056FD" w:rsidRPr="00991DFC">
        <w:rPr>
          <w:rStyle w:val="af1"/>
          <w:rFonts w:ascii="Noto Sans CJK TC DemiLight" w:eastAsia="Noto Sans CJK TC DemiLight" w:hAnsi="Noto Sans CJK TC DemiLight" w:cs="Times New Roman" w:hint="eastAsia"/>
          <w:spacing w:val="-1"/>
          <w:kern w:val="0"/>
          <w:sz w:val="28"/>
          <w:szCs w:val="28"/>
        </w:rPr>
        <w:t>Mo</w:t>
      </w:r>
      <w:r w:rsidR="002056FD" w:rsidRPr="00991DFC">
        <w:rPr>
          <w:rStyle w:val="af1"/>
          <w:rFonts w:ascii="Noto Sans CJK TC DemiLight" w:eastAsia="Noto Sans CJK TC DemiLight" w:hAnsi="Noto Sans CJK TC DemiLight" w:cs="Times New Roman"/>
          <w:spacing w:val="-1"/>
          <w:kern w:val="0"/>
          <w:sz w:val="28"/>
          <w:szCs w:val="28"/>
        </w:rPr>
        <w:t>rn</w:t>
      </w:r>
      <w:r w:rsidR="00991DFC" w:rsidRPr="00991DFC">
        <w:rPr>
          <w:rStyle w:val="af1"/>
          <w:rFonts w:ascii="Noto Sans CJK TC DemiLight" w:eastAsia="Noto Sans CJK TC DemiLight" w:hAnsi="Noto Sans CJK TC DemiLight" w:cs="Times New Roman"/>
          <w:spacing w:val="-1"/>
          <w:kern w:val="0"/>
          <w:sz w:val="28"/>
          <w:szCs w:val="28"/>
        </w:rPr>
        <w:t>ingstar Fund Screener</w:t>
      </w:r>
      <w:r w:rsidR="00991DFC">
        <w:rPr>
          <w:rFonts w:ascii="Noto Sans CJK TC DemiLight" w:eastAsia="Noto Sans CJK TC DemiLight" w:hAnsi="Noto Sans CJK TC DemiLight" w:cs="Times New Roman"/>
          <w:spacing w:val="-1"/>
          <w:kern w:val="0"/>
          <w:sz w:val="28"/>
          <w:szCs w:val="28"/>
        </w:rPr>
        <w:fldChar w:fldCharType="end"/>
      </w:r>
      <w:r w:rsidR="00991DFC">
        <w:rPr>
          <w:rFonts w:ascii="Noto Sans CJK TC DemiLight" w:eastAsia="Noto Sans CJK TC DemiLight" w:hAnsi="Noto Sans CJK TC DemiLight" w:cs="Times New Roman" w:hint="eastAsia"/>
          <w:spacing w:val="-1"/>
          <w:kern w:val="0"/>
          <w:sz w:val="28"/>
          <w:szCs w:val="28"/>
        </w:rPr>
        <w:t>進行條件篩選</w:t>
      </w:r>
      <w:r w:rsidR="0021146D">
        <w:rPr>
          <w:rFonts w:ascii="Noto Sans CJK TC DemiLight" w:eastAsia="Noto Sans CJK TC DemiLight" w:hAnsi="Noto Sans CJK TC DemiLight" w:cs="Times New Roman" w:hint="eastAsia"/>
          <w:spacing w:val="-1"/>
          <w:kern w:val="0"/>
          <w:sz w:val="28"/>
          <w:szCs w:val="28"/>
        </w:rPr>
        <w:t>之後</w:t>
      </w:r>
      <w:r w:rsidR="00991DFC">
        <w:rPr>
          <w:rFonts w:ascii="Noto Sans CJK TC DemiLight" w:eastAsia="Noto Sans CJK TC DemiLight" w:hAnsi="Noto Sans CJK TC DemiLight" w:cs="Times New Roman" w:hint="eastAsia"/>
          <w:spacing w:val="-1"/>
          <w:kern w:val="0"/>
          <w:sz w:val="28"/>
          <w:szCs w:val="28"/>
        </w:rPr>
        <w:t>，挑選出</w:t>
      </w:r>
      <w:r w:rsidR="0021146D">
        <w:rPr>
          <w:rFonts w:ascii="Noto Sans CJK TC DemiLight" w:eastAsia="Noto Sans CJK TC DemiLight" w:hAnsi="Noto Sans CJK TC DemiLight" w:cs="Times New Roman" w:hint="eastAsia"/>
          <w:spacing w:val="-1"/>
          <w:kern w:val="0"/>
          <w:sz w:val="28"/>
          <w:szCs w:val="28"/>
        </w:rPr>
        <w:t>其中</w:t>
      </w:r>
      <w:r w:rsidR="00991DFC">
        <w:rPr>
          <w:rFonts w:ascii="Noto Sans CJK TC DemiLight" w:eastAsia="Noto Sans CJK TC DemiLight" w:hAnsi="Noto Sans CJK TC DemiLight" w:cs="Times New Roman" w:hint="eastAsia"/>
          <w:spacing w:val="-1"/>
          <w:kern w:val="0"/>
          <w:sz w:val="28"/>
          <w:szCs w:val="28"/>
        </w:rPr>
        <w:t>兩個</w:t>
      </w:r>
      <w:r w:rsidR="004F1FD7">
        <w:rPr>
          <w:rFonts w:ascii="Noto Sans CJK TC DemiLight" w:eastAsia="Noto Sans CJK TC DemiLight" w:hAnsi="Noto Sans CJK TC DemiLight" w:cs="Times New Roman" w:hint="eastAsia"/>
          <w:spacing w:val="-1"/>
          <w:kern w:val="0"/>
          <w:sz w:val="28"/>
          <w:szCs w:val="28"/>
        </w:rPr>
        <w:t>具</w:t>
      </w:r>
      <w:r w:rsidR="0021146D">
        <w:rPr>
          <w:rFonts w:ascii="Noto Sans CJK TC DemiLight" w:eastAsia="Noto Sans CJK TC DemiLight" w:hAnsi="Noto Sans CJK TC DemiLight" w:cs="Times New Roman" w:hint="eastAsia"/>
          <w:spacing w:val="-1"/>
          <w:kern w:val="0"/>
          <w:sz w:val="28"/>
          <w:szCs w:val="28"/>
        </w:rPr>
        <w:t>特殊</w:t>
      </w:r>
      <w:r w:rsidR="00991DFC">
        <w:rPr>
          <w:rFonts w:ascii="Noto Sans CJK TC DemiLight" w:eastAsia="Noto Sans CJK TC DemiLight" w:hAnsi="Noto Sans CJK TC DemiLight" w:cs="Times New Roman" w:hint="eastAsia"/>
          <w:spacing w:val="-1"/>
          <w:kern w:val="0"/>
          <w:sz w:val="28"/>
          <w:szCs w:val="28"/>
        </w:rPr>
        <w:t xml:space="preserve">的US </w:t>
      </w:r>
      <w:r w:rsidR="00991DFC">
        <w:rPr>
          <w:rFonts w:ascii="Noto Sans CJK TC DemiLight" w:eastAsia="Noto Sans CJK TC DemiLight" w:hAnsi="Noto Sans CJK TC DemiLight" w:cs="Times New Roman"/>
          <w:spacing w:val="-1"/>
          <w:kern w:val="0"/>
          <w:sz w:val="28"/>
          <w:szCs w:val="28"/>
        </w:rPr>
        <w:t>equity fund</w:t>
      </w:r>
      <w:r w:rsidR="00991DFC">
        <w:rPr>
          <w:rFonts w:ascii="Noto Sans CJK TC DemiLight" w:eastAsia="Noto Sans CJK TC DemiLight" w:hAnsi="Noto Sans CJK TC DemiLight" w:cs="Times New Roman" w:hint="eastAsia"/>
          <w:spacing w:val="-1"/>
          <w:kern w:val="0"/>
          <w:sz w:val="28"/>
          <w:szCs w:val="28"/>
        </w:rPr>
        <w:t>：</w:t>
      </w:r>
      <w:r w:rsidR="008A24F3">
        <w:rPr>
          <w:rFonts w:ascii="Noto Sans CJK TC DemiLight" w:eastAsia="Noto Sans CJK TC DemiLight" w:hAnsi="Noto Sans CJK TC DemiLight" w:cs="Times New Roman"/>
          <w:spacing w:val="-1"/>
          <w:kern w:val="0"/>
          <w:sz w:val="28"/>
          <w:szCs w:val="28"/>
        </w:rPr>
        <w:fldChar w:fldCharType="begin"/>
      </w:r>
      <w:r w:rsidR="008A24F3">
        <w:rPr>
          <w:rFonts w:ascii="Noto Sans CJK TC DemiLight" w:eastAsia="Noto Sans CJK TC DemiLight" w:hAnsi="Noto Sans CJK TC DemiLight" w:cs="Times New Roman"/>
          <w:spacing w:val="-1"/>
          <w:kern w:val="0"/>
          <w:sz w:val="28"/>
          <w:szCs w:val="28"/>
        </w:rPr>
        <w:instrText xml:space="preserve"> HYPERLINK "https://am.jpmorgan.com/us/en/asset-management/gim/adv/products/d/jpmorgan-large-cap-growth-fund-r5-4812c2379" </w:instrText>
      </w:r>
      <w:r w:rsidR="008A24F3">
        <w:rPr>
          <w:rFonts w:ascii="Noto Sans CJK TC DemiLight" w:eastAsia="Noto Sans CJK TC DemiLight" w:hAnsi="Noto Sans CJK TC DemiLight" w:cs="Times New Roman"/>
          <w:spacing w:val="-1"/>
          <w:kern w:val="0"/>
          <w:sz w:val="28"/>
          <w:szCs w:val="28"/>
        </w:rPr>
        <w:fldChar w:fldCharType="separate"/>
      </w:r>
      <w:r w:rsidR="00991DFC" w:rsidRPr="008A24F3">
        <w:rPr>
          <w:rStyle w:val="af1"/>
          <w:rFonts w:ascii="Noto Sans CJK TC DemiLight" w:eastAsia="Noto Sans CJK TC DemiLight" w:hAnsi="Noto Sans CJK TC DemiLight" w:cs="Times New Roman"/>
          <w:spacing w:val="-1"/>
          <w:kern w:val="0"/>
          <w:sz w:val="28"/>
          <w:szCs w:val="28"/>
        </w:rPr>
        <w:t>JPMorgan Large Cap Growth R5</w:t>
      </w:r>
      <w:r w:rsidR="008A24F3">
        <w:rPr>
          <w:rFonts w:ascii="Noto Sans CJK TC DemiLight" w:eastAsia="Noto Sans CJK TC DemiLight" w:hAnsi="Noto Sans CJK TC DemiLight" w:cs="Times New Roman"/>
          <w:spacing w:val="-1"/>
          <w:kern w:val="0"/>
          <w:sz w:val="28"/>
          <w:szCs w:val="28"/>
        </w:rPr>
        <w:fldChar w:fldCharType="end"/>
      </w:r>
      <w:r w:rsidR="00991DFC">
        <w:rPr>
          <w:rFonts w:ascii="Noto Sans CJK TC DemiLight" w:eastAsia="Noto Sans CJK TC DemiLight" w:hAnsi="Noto Sans CJK TC DemiLight" w:cs="Times New Roman" w:hint="eastAsia"/>
          <w:spacing w:val="-1"/>
          <w:kern w:val="0"/>
          <w:sz w:val="28"/>
          <w:szCs w:val="28"/>
        </w:rPr>
        <w:t xml:space="preserve"> (</w:t>
      </w:r>
      <w:hyperlink r:id="rId8" w:history="1">
        <w:r w:rsidR="00991DFC" w:rsidRPr="008A24F3">
          <w:rPr>
            <w:rStyle w:val="af1"/>
            <w:rFonts w:ascii="Noto Sans CJK TC DemiLight" w:eastAsia="Noto Sans CJK TC DemiLight" w:hAnsi="Noto Sans CJK TC DemiLight" w:cs="Times New Roman"/>
            <w:spacing w:val="-1"/>
            <w:kern w:val="0"/>
            <w:sz w:val="28"/>
            <w:szCs w:val="28"/>
          </w:rPr>
          <w:t>JLGRX</w:t>
        </w:r>
      </w:hyperlink>
      <w:r w:rsidR="00991DFC">
        <w:rPr>
          <w:rFonts w:ascii="Noto Sans CJK TC DemiLight" w:eastAsia="Noto Sans CJK TC DemiLight" w:hAnsi="Noto Sans CJK TC DemiLight" w:cs="Times New Roman" w:hint="eastAsia"/>
          <w:spacing w:val="-1"/>
          <w:kern w:val="0"/>
          <w:sz w:val="28"/>
          <w:szCs w:val="28"/>
        </w:rPr>
        <w:t>)、</w:t>
      </w:r>
      <w:r w:rsidR="00767BF5">
        <w:rPr>
          <w:rFonts w:ascii="Noto Sans CJK TC DemiLight" w:eastAsia="Noto Sans CJK TC DemiLight" w:hAnsi="Noto Sans CJK TC DemiLight" w:cs="Times New Roman"/>
          <w:spacing w:val="-1"/>
          <w:kern w:val="0"/>
          <w:sz w:val="28"/>
          <w:szCs w:val="28"/>
        </w:rPr>
        <w:br/>
      </w:r>
      <w:hyperlink r:id="rId9" w:history="1">
        <w:r w:rsidR="00991DFC" w:rsidRPr="008A24F3">
          <w:rPr>
            <w:rStyle w:val="af1"/>
            <w:rFonts w:ascii="Noto Sans CJK TC DemiLight" w:eastAsia="Noto Sans CJK TC DemiLight" w:hAnsi="Noto Sans CJK TC DemiLight" w:cs="Times New Roman"/>
            <w:spacing w:val="-1"/>
            <w:kern w:val="0"/>
            <w:sz w:val="28"/>
            <w:szCs w:val="28"/>
          </w:rPr>
          <w:t>AB Growth Fund Advisor Class</w:t>
        </w:r>
      </w:hyperlink>
      <w:r w:rsidR="008A24F3">
        <w:rPr>
          <w:rFonts w:ascii="Noto Sans CJK TC DemiLight" w:eastAsia="Noto Sans CJK TC DemiLight" w:hAnsi="Noto Sans CJK TC DemiLight" w:cs="Times New Roman"/>
          <w:spacing w:val="-1"/>
          <w:kern w:val="0"/>
          <w:sz w:val="28"/>
          <w:szCs w:val="28"/>
        </w:rPr>
        <w:t xml:space="preserve"> (</w:t>
      </w:r>
      <w:hyperlink r:id="rId10" w:history="1">
        <w:r w:rsidR="008A24F3" w:rsidRPr="008A24F3">
          <w:rPr>
            <w:rStyle w:val="af1"/>
            <w:rFonts w:ascii="Noto Sans CJK TC DemiLight" w:eastAsia="Noto Sans CJK TC DemiLight" w:hAnsi="Noto Sans CJK TC DemiLight" w:cs="Times New Roman"/>
            <w:spacing w:val="-1"/>
            <w:kern w:val="0"/>
            <w:sz w:val="28"/>
            <w:szCs w:val="28"/>
          </w:rPr>
          <w:t>AGRYX</w:t>
        </w:r>
      </w:hyperlink>
      <w:r w:rsidR="008A24F3">
        <w:rPr>
          <w:rFonts w:ascii="Noto Sans CJK TC DemiLight" w:eastAsia="Noto Sans CJK TC DemiLight" w:hAnsi="Noto Sans CJK TC DemiLight" w:cs="Times New Roman"/>
          <w:spacing w:val="-1"/>
          <w:kern w:val="0"/>
          <w:sz w:val="28"/>
          <w:szCs w:val="28"/>
        </w:rPr>
        <w:t>)</w:t>
      </w:r>
      <w:r w:rsidR="008A24F3" w:rsidRPr="003E74DC">
        <w:rPr>
          <w:rFonts w:ascii="Noto Sans CJK TC DemiLight" w:eastAsia="Noto Sans CJK TC DemiLight" w:hAnsi="Noto Sans CJK TC DemiLight" w:cs="Times New Roman" w:hint="eastAsia"/>
          <w:spacing w:val="-1"/>
          <w:kern w:val="0"/>
          <w:sz w:val="28"/>
          <w:szCs w:val="28"/>
        </w:rPr>
        <w:t>。</w:t>
      </w:r>
    </w:p>
    <w:p w14:paraId="7DC4A130" w14:textId="5DC18CFC" w:rsidR="0044598E" w:rsidRDefault="0044598E" w:rsidP="003E74DC">
      <w:pPr>
        <w:pStyle w:val="a4"/>
        <w:numPr>
          <w:ilvl w:val="0"/>
          <w:numId w:val="22"/>
        </w:numPr>
        <w:spacing w:line="520" w:lineRule="exact"/>
        <w:ind w:leftChars="0"/>
        <w:rPr>
          <w:rFonts w:ascii="Noto Sans CJK TC DemiLight" w:eastAsia="Noto Sans CJK TC DemiLight" w:hAnsi="Noto Sans CJK TC DemiLight" w:cs="Times New Roman"/>
          <w:spacing w:val="-1"/>
          <w:kern w:val="0"/>
          <w:sz w:val="28"/>
          <w:szCs w:val="28"/>
        </w:rPr>
      </w:pPr>
      <w:r>
        <w:rPr>
          <w:rFonts w:ascii="Noto Sans CJK TC DemiLight" w:eastAsia="Noto Sans CJK TC DemiLight" w:hAnsi="Noto Sans CJK TC DemiLight" w:cs="Times New Roman" w:hint="eastAsia"/>
          <w:spacing w:val="-1"/>
          <w:kern w:val="0"/>
          <w:sz w:val="28"/>
          <w:szCs w:val="28"/>
        </w:rPr>
        <w:t>上述基金名稱</w:t>
      </w:r>
      <w:r w:rsidR="006A239E">
        <w:rPr>
          <w:rFonts w:ascii="Noto Sans CJK TC DemiLight" w:eastAsia="Noto Sans CJK TC DemiLight" w:hAnsi="Noto Sans CJK TC DemiLight" w:cs="Times New Roman" w:hint="eastAsia"/>
          <w:spacing w:val="-1"/>
          <w:kern w:val="0"/>
          <w:sz w:val="28"/>
          <w:szCs w:val="28"/>
        </w:rPr>
        <w:t>的</w:t>
      </w:r>
      <w:proofErr w:type="gramStart"/>
      <w:r w:rsidR="006A239E">
        <w:rPr>
          <w:rFonts w:ascii="Noto Sans CJK TC DemiLight" w:eastAsia="Noto Sans CJK TC DemiLight" w:hAnsi="Noto Sans CJK TC DemiLight" w:cs="Times New Roman" w:hint="eastAsia"/>
          <w:spacing w:val="-1"/>
          <w:kern w:val="0"/>
          <w:sz w:val="28"/>
          <w:szCs w:val="28"/>
        </w:rPr>
        <w:t>後綴字</w:t>
      </w:r>
      <w:proofErr w:type="gramEnd"/>
      <w:r w:rsidR="006A239E">
        <w:rPr>
          <w:rFonts w:ascii="Noto Sans CJK TC DemiLight" w:eastAsia="Noto Sans CJK TC DemiLight" w:hAnsi="Noto Sans CJK TC DemiLight" w:cs="Times New Roman" w:hint="eastAsia"/>
          <w:spacing w:val="-1"/>
          <w:kern w:val="0"/>
          <w:sz w:val="28"/>
          <w:szCs w:val="28"/>
        </w:rPr>
        <w:t>：</w:t>
      </w:r>
      <w:r>
        <w:rPr>
          <w:rFonts w:ascii="Noto Sans CJK TC DemiLight" w:eastAsia="Noto Sans CJK TC DemiLight" w:hAnsi="Noto Sans CJK TC DemiLight" w:cs="Times New Roman" w:hint="eastAsia"/>
          <w:spacing w:val="-1"/>
          <w:kern w:val="0"/>
          <w:sz w:val="28"/>
          <w:szCs w:val="28"/>
        </w:rPr>
        <w:t>「R5」代表</w:t>
      </w:r>
      <w:r w:rsidRPr="0044598E">
        <w:rPr>
          <w:rFonts w:ascii="Noto Sans CJK TC DemiLight" w:eastAsia="Noto Sans CJK TC DemiLight" w:hAnsi="Noto Sans CJK TC DemiLight" w:cs="Times New Roman"/>
          <w:spacing w:val="-1"/>
          <w:kern w:val="0"/>
          <w:sz w:val="28"/>
          <w:szCs w:val="28"/>
          <w:u w:val="single"/>
        </w:rPr>
        <w:t>R</w:t>
      </w:r>
      <w:r w:rsidRPr="0044598E">
        <w:rPr>
          <w:rFonts w:ascii="Noto Sans CJK TC DemiLight" w:eastAsia="Noto Sans CJK TC DemiLight" w:hAnsi="Noto Sans CJK TC DemiLight" w:cs="Times New Roman"/>
          <w:spacing w:val="-1"/>
          <w:kern w:val="0"/>
          <w:sz w:val="28"/>
          <w:szCs w:val="28"/>
        </w:rPr>
        <w:t>etirement</w:t>
      </w:r>
      <w:r>
        <w:rPr>
          <w:rFonts w:ascii="Noto Sans CJK TC DemiLight" w:eastAsia="Noto Sans CJK TC DemiLight" w:hAnsi="Noto Sans CJK TC DemiLight" w:cs="Times New Roman" w:hint="eastAsia"/>
          <w:spacing w:val="-1"/>
          <w:kern w:val="0"/>
          <w:sz w:val="28"/>
          <w:szCs w:val="28"/>
        </w:rPr>
        <w:t xml:space="preserve"> s</w:t>
      </w:r>
      <w:r>
        <w:rPr>
          <w:rFonts w:ascii="Noto Sans CJK TC DemiLight" w:eastAsia="Noto Sans CJK TC DemiLight" w:hAnsi="Noto Sans CJK TC DemiLight" w:cs="Times New Roman"/>
          <w:spacing w:val="-1"/>
          <w:kern w:val="0"/>
          <w:sz w:val="28"/>
          <w:szCs w:val="28"/>
        </w:rPr>
        <w:t>hares</w:t>
      </w:r>
      <w:r>
        <w:rPr>
          <w:rFonts w:ascii="Noto Sans CJK TC DemiLight" w:eastAsia="Noto Sans CJK TC DemiLight" w:hAnsi="Noto Sans CJK TC DemiLight" w:cs="Times New Roman" w:hint="eastAsia"/>
          <w:spacing w:val="-1"/>
          <w:kern w:val="0"/>
          <w:sz w:val="28"/>
          <w:szCs w:val="28"/>
        </w:rPr>
        <w:t>，也就是只能透過401</w:t>
      </w:r>
      <w:r>
        <w:rPr>
          <w:rFonts w:ascii="Noto Sans CJK TC DemiLight" w:eastAsia="Noto Sans CJK TC DemiLight" w:hAnsi="Noto Sans CJK TC DemiLight" w:cs="Times New Roman"/>
          <w:spacing w:val="-1"/>
          <w:kern w:val="0"/>
          <w:sz w:val="28"/>
          <w:szCs w:val="28"/>
        </w:rPr>
        <w:t>k</w:t>
      </w:r>
      <w:r>
        <w:rPr>
          <w:rFonts w:ascii="Noto Sans CJK TC DemiLight" w:eastAsia="Noto Sans CJK TC DemiLight" w:hAnsi="Noto Sans CJK TC DemiLight" w:cs="Times New Roman" w:hint="eastAsia"/>
          <w:spacing w:val="-1"/>
          <w:kern w:val="0"/>
          <w:sz w:val="28"/>
          <w:szCs w:val="28"/>
        </w:rPr>
        <w:t>等退休基金來購買；「</w:t>
      </w:r>
      <w:r w:rsidRPr="0044598E">
        <w:rPr>
          <w:rFonts w:ascii="Noto Sans CJK TC DemiLight" w:eastAsia="Noto Sans CJK TC DemiLight" w:hAnsi="Noto Sans CJK TC DemiLight" w:cs="Times New Roman"/>
          <w:spacing w:val="-1"/>
          <w:kern w:val="0"/>
          <w:sz w:val="28"/>
          <w:szCs w:val="28"/>
        </w:rPr>
        <w:t>Advisor Class</w:t>
      </w:r>
      <w:r>
        <w:rPr>
          <w:rFonts w:ascii="Noto Sans CJK TC DemiLight" w:eastAsia="Noto Sans CJK TC DemiLight" w:hAnsi="Noto Sans CJK TC DemiLight" w:cs="Times New Roman" w:hint="eastAsia"/>
          <w:spacing w:val="-1"/>
          <w:kern w:val="0"/>
          <w:sz w:val="28"/>
          <w:szCs w:val="28"/>
        </w:rPr>
        <w:t>」則代表該基金通常只能透過理財顧問等管道來購買。</w:t>
      </w:r>
    </w:p>
    <w:p w14:paraId="654A7BEE" w14:textId="77EF7D46" w:rsidR="00BC1064" w:rsidRPr="003E74DC" w:rsidRDefault="00BC1064" w:rsidP="003E74DC">
      <w:pPr>
        <w:pStyle w:val="a4"/>
        <w:numPr>
          <w:ilvl w:val="0"/>
          <w:numId w:val="22"/>
        </w:numPr>
        <w:spacing w:line="520" w:lineRule="exact"/>
        <w:ind w:leftChars="0"/>
        <w:rPr>
          <w:rFonts w:ascii="Noto Sans CJK TC DemiLight" w:eastAsia="Noto Sans CJK TC DemiLight" w:hAnsi="Noto Sans CJK TC DemiLight" w:cs="Times New Roman"/>
          <w:spacing w:val="-1"/>
          <w:kern w:val="0"/>
          <w:sz w:val="28"/>
          <w:szCs w:val="28"/>
        </w:rPr>
      </w:pPr>
      <w:r>
        <w:rPr>
          <w:rFonts w:ascii="Noto Sans CJK TC DemiLight" w:eastAsia="Noto Sans CJK TC DemiLight" w:hAnsi="Noto Sans CJK TC DemiLight" w:cs="Times New Roman" w:hint="eastAsia"/>
          <w:spacing w:val="-1"/>
          <w:kern w:val="0"/>
          <w:sz w:val="28"/>
          <w:szCs w:val="28"/>
        </w:rPr>
        <w:t>關於JLGRX和AGRYX的一些特點，請詳閱表格一、表格二或</w:t>
      </w:r>
      <w:r w:rsidR="004F1FD7">
        <w:rPr>
          <w:rFonts w:ascii="Noto Sans CJK TC DemiLight" w:eastAsia="Noto Sans CJK TC DemiLight" w:hAnsi="Noto Sans CJK TC DemiLight" w:cs="Times New Roman" w:hint="eastAsia"/>
          <w:spacing w:val="-1"/>
          <w:kern w:val="0"/>
          <w:sz w:val="28"/>
          <w:szCs w:val="28"/>
        </w:rPr>
        <w:t>上述</w:t>
      </w:r>
      <w:r>
        <w:rPr>
          <w:rFonts w:ascii="Noto Sans CJK TC DemiLight" w:eastAsia="Noto Sans CJK TC DemiLight" w:hAnsi="Noto Sans CJK TC DemiLight" w:cs="Times New Roman" w:hint="eastAsia"/>
          <w:spacing w:val="-1"/>
          <w:kern w:val="0"/>
          <w:sz w:val="28"/>
          <w:szCs w:val="28"/>
        </w:rPr>
        <w:t>網址。</w:t>
      </w:r>
    </w:p>
    <w:tbl>
      <w:tblPr>
        <w:tblStyle w:val="a3"/>
        <w:tblpPr w:leftFromText="180" w:rightFromText="180" w:vertAnchor="text" w:horzAnchor="margin" w:tblpXSpec="center" w:tblpY="242"/>
        <w:tblW w:w="9639" w:type="dxa"/>
        <w:jc w:val="center"/>
        <w:tblLook w:val="04A0" w:firstRow="1" w:lastRow="0" w:firstColumn="1" w:lastColumn="0" w:noHBand="0" w:noVBand="1"/>
      </w:tblPr>
      <w:tblGrid>
        <w:gridCol w:w="1701"/>
        <w:gridCol w:w="1587"/>
        <w:gridCol w:w="1531"/>
        <w:gridCol w:w="57"/>
        <w:gridCol w:w="1587"/>
        <w:gridCol w:w="57"/>
        <w:gridCol w:w="1130"/>
        <w:gridCol w:w="401"/>
        <w:gridCol w:w="1588"/>
      </w:tblGrid>
      <w:tr w:rsidR="00B9193D" w:rsidRPr="003556EE" w14:paraId="38DF5B08" w14:textId="77777777" w:rsidTr="00B9193D">
        <w:trPr>
          <w:jc w:val="center"/>
        </w:trPr>
        <w:tc>
          <w:tcPr>
            <w:tcW w:w="9639" w:type="dxa"/>
            <w:gridSpan w:val="9"/>
            <w:shd w:val="clear" w:color="auto" w:fill="AEAAAA" w:themeFill="background2" w:themeFillShade="BF"/>
            <w:vAlign w:val="center"/>
          </w:tcPr>
          <w:p w14:paraId="723D6883" w14:textId="77777777" w:rsidR="00B9193D" w:rsidRPr="00D33327" w:rsidRDefault="00B9193D" w:rsidP="00B9193D">
            <w:pPr>
              <w:widowControl/>
              <w:jc w:val="center"/>
              <w:rPr>
                <w:rFonts w:ascii="HelveticaNeueLT Com 55 Roman" w:eastAsia="Noto Sans CJK TC Regular" w:hAnsi="HelveticaNeueLT Com 55 Roman" w:cs="Times New Roman"/>
                <w:color w:val="000000"/>
                <w:kern w:val="0"/>
                <w:sz w:val="22"/>
              </w:rPr>
            </w:pPr>
            <w:bookmarkStart w:id="0" w:name="_Hlk10560628"/>
            <w:r w:rsidRPr="00D33327">
              <w:rPr>
                <w:rFonts w:ascii="HelveticaNeueLT Com 55 Roman" w:eastAsia="Noto Sans CJK TC Regular" w:hAnsi="HelveticaNeueLT Com 55 Roman" w:cs="Times New Roman"/>
                <w:color w:val="000000"/>
                <w:kern w:val="0"/>
                <w:sz w:val="22"/>
              </w:rPr>
              <w:t xml:space="preserve">JPMorgan Large Cap Growth R5 </w:t>
            </w:r>
            <w:proofErr w:type="gramStart"/>
            <w:r w:rsidRPr="00D33327">
              <w:rPr>
                <w:rFonts w:ascii="HelveticaNeueLT Com 55 Roman" w:eastAsia="Noto Sans CJK TC Regular" w:hAnsi="HelveticaNeueLT Com 55 Roman" w:cs="Times New Roman"/>
                <w:color w:val="000000"/>
                <w:kern w:val="0"/>
                <w:sz w:val="22"/>
              </w:rPr>
              <w:t>( JLGRX</w:t>
            </w:r>
            <w:proofErr w:type="gramEnd"/>
            <w:r w:rsidRPr="00D33327">
              <w:rPr>
                <w:rFonts w:ascii="HelveticaNeueLT Com 55 Roman" w:eastAsia="Noto Sans CJK TC Regular" w:hAnsi="HelveticaNeueLT Com 55 Roman" w:cs="Times New Roman"/>
                <w:color w:val="000000"/>
                <w:kern w:val="0"/>
                <w:sz w:val="22"/>
              </w:rPr>
              <w:t xml:space="preserve"> )</w:t>
            </w:r>
          </w:p>
        </w:tc>
      </w:tr>
      <w:tr w:rsidR="00B9193D" w:rsidRPr="003556EE" w14:paraId="77A4BF8A" w14:textId="77777777" w:rsidTr="00B9193D">
        <w:trPr>
          <w:jc w:val="center"/>
        </w:trPr>
        <w:tc>
          <w:tcPr>
            <w:tcW w:w="9639" w:type="dxa"/>
            <w:gridSpan w:val="9"/>
            <w:shd w:val="clear" w:color="auto" w:fill="D9D9D9" w:themeFill="background1" w:themeFillShade="D9"/>
            <w:vAlign w:val="center"/>
          </w:tcPr>
          <w:p w14:paraId="6BB41C0B" w14:textId="77777777" w:rsidR="00B9193D" w:rsidRPr="00D33327" w:rsidRDefault="00B9193D" w:rsidP="00B9193D">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hint="eastAsia"/>
                <w:color w:val="000000"/>
                <w:kern w:val="0"/>
                <w:sz w:val="22"/>
              </w:rPr>
              <w:t>Overview</w:t>
            </w:r>
          </w:p>
        </w:tc>
      </w:tr>
      <w:tr w:rsidR="00B9193D" w:rsidRPr="003556EE" w14:paraId="2210ED75" w14:textId="77777777" w:rsidTr="00B9193D">
        <w:trPr>
          <w:jc w:val="center"/>
        </w:trPr>
        <w:tc>
          <w:tcPr>
            <w:tcW w:w="1701" w:type="dxa"/>
            <w:shd w:val="clear" w:color="auto" w:fill="D9D9D9" w:themeFill="background1" w:themeFillShade="D9"/>
            <w:vAlign w:val="center"/>
          </w:tcPr>
          <w:p w14:paraId="0655008E" w14:textId="77777777" w:rsidR="00B9193D" w:rsidRPr="00D33327" w:rsidRDefault="00B9193D" w:rsidP="00B9193D">
            <w:pPr>
              <w:jc w:val="center"/>
              <w:rPr>
                <w:rFonts w:ascii="HelveticaNeueLT Com 55 Roman" w:eastAsia="新細明體" w:hAnsi="HelveticaNeueLT Com 55 Roman" w:cs="新細明體"/>
                <w:color w:val="000000"/>
                <w:kern w:val="0"/>
                <w:sz w:val="22"/>
              </w:rPr>
            </w:pPr>
            <w:r w:rsidRPr="00D33327">
              <w:rPr>
                <w:rFonts w:ascii="HelveticaNeueLT Com 55 Roman" w:eastAsia="新細明體" w:hAnsi="HelveticaNeueLT Com 55 Roman" w:cs="新細明體"/>
                <w:color w:val="000000"/>
                <w:kern w:val="0"/>
                <w:sz w:val="22"/>
              </w:rPr>
              <w:t>Fund Family</w:t>
            </w:r>
          </w:p>
        </w:tc>
        <w:tc>
          <w:tcPr>
            <w:tcW w:w="3118" w:type="dxa"/>
            <w:gridSpan w:val="2"/>
            <w:vAlign w:val="center"/>
          </w:tcPr>
          <w:p w14:paraId="0602FEF6" w14:textId="77777777" w:rsidR="00B9193D" w:rsidRPr="00D33327" w:rsidRDefault="00B9193D" w:rsidP="00B9193D">
            <w:pPr>
              <w:jc w:val="both"/>
              <w:rPr>
                <w:rFonts w:eastAsia="新細明體" w:cs="新細明體"/>
                <w:color w:val="000000"/>
                <w:kern w:val="0"/>
                <w:sz w:val="22"/>
              </w:rPr>
            </w:pPr>
            <w:r w:rsidRPr="00D33327">
              <w:rPr>
                <w:rFonts w:eastAsia="新細明體" w:cs="新細明體"/>
                <w:color w:val="000000"/>
                <w:kern w:val="0"/>
                <w:sz w:val="22"/>
              </w:rPr>
              <w:t>JPMorgan</w:t>
            </w:r>
          </w:p>
        </w:tc>
        <w:tc>
          <w:tcPr>
            <w:tcW w:w="1701" w:type="dxa"/>
            <w:gridSpan w:val="3"/>
            <w:shd w:val="clear" w:color="auto" w:fill="D9D9D9" w:themeFill="background1" w:themeFillShade="D9"/>
            <w:vAlign w:val="center"/>
          </w:tcPr>
          <w:p w14:paraId="3BFBDFC3" w14:textId="77777777" w:rsidR="00B9193D" w:rsidRPr="00D33327" w:rsidRDefault="00B9193D" w:rsidP="00B9193D">
            <w:pPr>
              <w:jc w:val="center"/>
              <w:rPr>
                <w:rFonts w:ascii="HelveticaNeueLT Com 55 Roman" w:eastAsia="新細明體" w:hAnsi="HelveticaNeueLT Com 55 Roman" w:cs="新細明體"/>
                <w:color w:val="000000"/>
                <w:kern w:val="0"/>
                <w:sz w:val="22"/>
              </w:rPr>
            </w:pPr>
            <w:r w:rsidRPr="00D33327">
              <w:rPr>
                <w:rFonts w:ascii="HelveticaNeueLT Com 55 Roman" w:eastAsia="新細明體" w:hAnsi="HelveticaNeueLT Com 55 Roman" w:cs="新細明體"/>
                <w:color w:val="000000"/>
                <w:kern w:val="0"/>
                <w:sz w:val="22"/>
              </w:rPr>
              <w:t>Inception Date</w:t>
            </w:r>
          </w:p>
        </w:tc>
        <w:tc>
          <w:tcPr>
            <w:tcW w:w="3119" w:type="dxa"/>
            <w:gridSpan w:val="3"/>
            <w:vAlign w:val="center"/>
          </w:tcPr>
          <w:p w14:paraId="48C3FEC0" w14:textId="77777777" w:rsidR="00B9193D" w:rsidRPr="00D33327" w:rsidRDefault="00B9193D" w:rsidP="00B9193D">
            <w:pPr>
              <w:jc w:val="both"/>
              <w:rPr>
                <w:rFonts w:eastAsia="新細明體" w:cs="新細明體"/>
                <w:color w:val="000000"/>
                <w:kern w:val="0"/>
                <w:sz w:val="22"/>
              </w:rPr>
            </w:pPr>
            <w:r w:rsidRPr="00D33327">
              <w:rPr>
                <w:rFonts w:eastAsia="新細明體" w:cs="新細明體"/>
                <w:color w:val="000000"/>
                <w:kern w:val="0"/>
                <w:sz w:val="22"/>
              </w:rPr>
              <w:t>2009-04-14</w:t>
            </w:r>
          </w:p>
        </w:tc>
      </w:tr>
      <w:tr w:rsidR="00B9193D" w:rsidRPr="003556EE" w14:paraId="41BBAAC1" w14:textId="77777777" w:rsidTr="00B9193D">
        <w:trPr>
          <w:jc w:val="center"/>
        </w:trPr>
        <w:tc>
          <w:tcPr>
            <w:tcW w:w="1701" w:type="dxa"/>
            <w:shd w:val="clear" w:color="auto" w:fill="D9D9D9" w:themeFill="background1" w:themeFillShade="D9"/>
            <w:vAlign w:val="center"/>
          </w:tcPr>
          <w:p w14:paraId="7E7275F2" w14:textId="77777777" w:rsidR="00B9193D" w:rsidRPr="00D33327" w:rsidRDefault="00B9193D" w:rsidP="00B9193D">
            <w:pPr>
              <w:widowControl/>
              <w:jc w:val="center"/>
              <w:rPr>
                <w:rFonts w:ascii="HelveticaNeueLT Com 55 Roman" w:eastAsia="新細明體" w:hAnsi="HelveticaNeueLT Com 55 Roman" w:cs="新細明體"/>
                <w:color w:val="000000"/>
                <w:kern w:val="0"/>
                <w:sz w:val="22"/>
              </w:rPr>
            </w:pPr>
            <w:r w:rsidRPr="00D33327">
              <w:rPr>
                <w:rFonts w:ascii="HelveticaNeueLT Com 55 Roman" w:eastAsia="新細明體" w:hAnsi="HelveticaNeueLT Com 55 Roman" w:cs="新細明體"/>
                <w:color w:val="000000"/>
                <w:kern w:val="0"/>
                <w:sz w:val="22"/>
              </w:rPr>
              <w:t>Category</w:t>
            </w:r>
          </w:p>
        </w:tc>
        <w:tc>
          <w:tcPr>
            <w:tcW w:w="3118" w:type="dxa"/>
            <w:gridSpan w:val="2"/>
            <w:vAlign w:val="center"/>
          </w:tcPr>
          <w:p w14:paraId="0823B9F5" w14:textId="77777777" w:rsidR="00B9193D" w:rsidRPr="00D33327" w:rsidRDefault="00B9193D" w:rsidP="00B9193D">
            <w:pPr>
              <w:jc w:val="both"/>
              <w:rPr>
                <w:rFonts w:eastAsia="新細明體" w:cs="新細明體"/>
                <w:color w:val="000000"/>
                <w:kern w:val="0"/>
                <w:sz w:val="22"/>
              </w:rPr>
            </w:pPr>
            <w:r w:rsidRPr="00D33327">
              <w:rPr>
                <w:rFonts w:eastAsia="新細明體" w:cs="新細明體"/>
                <w:color w:val="000000"/>
                <w:kern w:val="0"/>
                <w:sz w:val="22"/>
              </w:rPr>
              <w:t>Large Growth</w:t>
            </w:r>
          </w:p>
        </w:tc>
        <w:tc>
          <w:tcPr>
            <w:tcW w:w="1701" w:type="dxa"/>
            <w:gridSpan w:val="3"/>
            <w:shd w:val="clear" w:color="auto" w:fill="D9D9D9" w:themeFill="background1" w:themeFillShade="D9"/>
            <w:vAlign w:val="center"/>
          </w:tcPr>
          <w:p w14:paraId="5DA194FD" w14:textId="77777777" w:rsidR="00B9193D" w:rsidRPr="00D33327" w:rsidRDefault="00B9193D" w:rsidP="00B9193D">
            <w:pPr>
              <w:jc w:val="center"/>
              <w:rPr>
                <w:rFonts w:ascii="HelveticaNeueLT Com 55 Roman" w:eastAsia="新細明體" w:hAnsi="HelveticaNeueLT Com 55 Roman" w:cs="新細明體"/>
                <w:color w:val="000000"/>
                <w:kern w:val="0"/>
                <w:sz w:val="22"/>
              </w:rPr>
            </w:pPr>
            <w:r w:rsidRPr="00D33327">
              <w:rPr>
                <w:rFonts w:ascii="HelveticaNeueLT Com 55 Roman" w:eastAsia="新細明體" w:hAnsi="HelveticaNeueLT Com 55 Roman" w:cs="新細明體"/>
                <w:color w:val="000000"/>
                <w:kern w:val="0"/>
                <w:sz w:val="22"/>
              </w:rPr>
              <w:t>Manager</w:t>
            </w:r>
          </w:p>
        </w:tc>
        <w:tc>
          <w:tcPr>
            <w:tcW w:w="3119" w:type="dxa"/>
            <w:gridSpan w:val="3"/>
            <w:vAlign w:val="center"/>
          </w:tcPr>
          <w:p w14:paraId="1ADD9577" w14:textId="77777777" w:rsidR="00B9193D" w:rsidRPr="00D33327" w:rsidRDefault="00B9193D" w:rsidP="00B9193D">
            <w:pPr>
              <w:jc w:val="both"/>
              <w:rPr>
                <w:rFonts w:eastAsia="新細明體" w:cs="新細明體"/>
                <w:color w:val="000000"/>
                <w:kern w:val="0"/>
                <w:sz w:val="22"/>
              </w:rPr>
            </w:pPr>
            <w:proofErr w:type="spellStart"/>
            <w:r w:rsidRPr="00D33327">
              <w:rPr>
                <w:rFonts w:eastAsia="新細明體" w:cs="新細明體"/>
                <w:color w:val="000000"/>
                <w:kern w:val="0"/>
                <w:sz w:val="22"/>
              </w:rPr>
              <w:t>Giri</w:t>
            </w:r>
            <w:proofErr w:type="spellEnd"/>
            <w:r w:rsidRPr="00D33327">
              <w:rPr>
                <w:rFonts w:eastAsia="新細明體" w:cs="新細明體"/>
                <w:color w:val="000000"/>
                <w:kern w:val="0"/>
                <w:sz w:val="22"/>
              </w:rPr>
              <w:t xml:space="preserve"> </w:t>
            </w:r>
            <w:proofErr w:type="spellStart"/>
            <w:r w:rsidRPr="00D33327">
              <w:rPr>
                <w:rFonts w:eastAsia="新細明體" w:cs="新細明體"/>
                <w:color w:val="000000"/>
                <w:kern w:val="0"/>
                <w:sz w:val="22"/>
              </w:rPr>
              <w:t>Devulapally</w:t>
            </w:r>
            <w:proofErr w:type="spellEnd"/>
          </w:p>
        </w:tc>
      </w:tr>
      <w:tr w:rsidR="00B9193D" w:rsidRPr="003556EE" w14:paraId="45C856F9" w14:textId="77777777" w:rsidTr="00B9193D">
        <w:trPr>
          <w:jc w:val="center"/>
        </w:trPr>
        <w:tc>
          <w:tcPr>
            <w:tcW w:w="1701" w:type="dxa"/>
            <w:shd w:val="clear" w:color="auto" w:fill="D9D9D9" w:themeFill="background1" w:themeFillShade="D9"/>
            <w:vAlign w:val="center"/>
          </w:tcPr>
          <w:p w14:paraId="5792949D" w14:textId="77777777" w:rsidR="00B9193D" w:rsidRPr="00D33327" w:rsidRDefault="00B9193D" w:rsidP="00B9193D">
            <w:pPr>
              <w:widowControl/>
              <w:jc w:val="center"/>
              <w:rPr>
                <w:rFonts w:ascii="HelveticaNeueLT Com 55 Roman" w:eastAsia="新細明體" w:hAnsi="HelveticaNeueLT Com 55 Roman" w:cs="新細明體"/>
                <w:color w:val="000000"/>
                <w:kern w:val="0"/>
                <w:sz w:val="22"/>
              </w:rPr>
            </w:pPr>
            <w:r w:rsidRPr="00D33327">
              <w:rPr>
                <w:rFonts w:ascii="HelveticaNeueLT Com 55 Roman" w:eastAsia="新細明體" w:hAnsi="HelveticaNeueLT Com 55 Roman" w:cs="新細明體"/>
                <w:color w:val="000000"/>
                <w:kern w:val="0"/>
                <w:sz w:val="22"/>
              </w:rPr>
              <w:t>Objectives</w:t>
            </w:r>
          </w:p>
        </w:tc>
        <w:tc>
          <w:tcPr>
            <w:tcW w:w="7938" w:type="dxa"/>
            <w:gridSpan w:val="8"/>
            <w:vAlign w:val="center"/>
          </w:tcPr>
          <w:p w14:paraId="2D5C3775" w14:textId="77777777" w:rsidR="00B9193D" w:rsidRPr="00D33327" w:rsidRDefault="00B9193D" w:rsidP="00B9193D">
            <w:pPr>
              <w:jc w:val="both"/>
              <w:rPr>
                <w:rFonts w:eastAsia="新細明體" w:cs="新細明體"/>
                <w:color w:val="000000"/>
                <w:kern w:val="0"/>
                <w:sz w:val="22"/>
              </w:rPr>
            </w:pPr>
            <w:r w:rsidRPr="00D33327">
              <w:rPr>
                <w:rFonts w:eastAsia="新細明體" w:cs="新細明體"/>
                <w:color w:val="000000"/>
                <w:kern w:val="0"/>
                <w:sz w:val="22"/>
              </w:rPr>
              <w:t>Targeting companies with large markets, sustainable competitive advantages and strong price momentum, JLGRX seeks to harness the return potential of America’s fastest growing companies.</w:t>
            </w:r>
          </w:p>
        </w:tc>
      </w:tr>
      <w:tr w:rsidR="00B9193D" w:rsidRPr="003556EE" w14:paraId="5C42C86D" w14:textId="77777777" w:rsidTr="00B9193D">
        <w:trPr>
          <w:jc w:val="center"/>
        </w:trPr>
        <w:tc>
          <w:tcPr>
            <w:tcW w:w="1701" w:type="dxa"/>
            <w:shd w:val="clear" w:color="auto" w:fill="D9D9D9" w:themeFill="background1" w:themeFillShade="D9"/>
            <w:vAlign w:val="center"/>
          </w:tcPr>
          <w:p w14:paraId="31BD75A2" w14:textId="77777777" w:rsidR="00B9193D" w:rsidRPr="00D33327" w:rsidRDefault="00B9193D" w:rsidP="00B9193D">
            <w:pPr>
              <w:widowControl/>
              <w:jc w:val="center"/>
              <w:rPr>
                <w:rFonts w:ascii="HelveticaNeueLT Com 55 Roman" w:eastAsia="新細明體" w:hAnsi="HelveticaNeueLT Com 55 Roman" w:cs="新細明體"/>
                <w:color w:val="000000"/>
                <w:kern w:val="0"/>
                <w:sz w:val="22"/>
              </w:rPr>
            </w:pPr>
            <w:r w:rsidRPr="00D33327">
              <w:rPr>
                <w:rFonts w:ascii="HelveticaNeueLT Com 55 Roman" w:eastAsia="新細明體" w:hAnsi="HelveticaNeueLT Com 55 Roman" w:cs="新細明體"/>
                <w:color w:val="000000"/>
                <w:kern w:val="0"/>
                <w:sz w:val="22"/>
              </w:rPr>
              <w:t>NAV</w:t>
            </w:r>
          </w:p>
        </w:tc>
        <w:tc>
          <w:tcPr>
            <w:tcW w:w="3118" w:type="dxa"/>
            <w:gridSpan w:val="2"/>
            <w:vAlign w:val="center"/>
          </w:tcPr>
          <w:p w14:paraId="4C56A643" w14:textId="77777777" w:rsidR="00B9193D" w:rsidRPr="00D33327" w:rsidRDefault="00B9193D" w:rsidP="00B9193D">
            <w:pPr>
              <w:widowControl/>
              <w:jc w:val="center"/>
              <w:rPr>
                <w:rFonts w:eastAsia="新細明體" w:cs="新細明體"/>
                <w:color w:val="000000"/>
                <w:kern w:val="0"/>
                <w:sz w:val="22"/>
              </w:rPr>
            </w:pPr>
            <w:r w:rsidRPr="00D33327">
              <w:rPr>
                <w:rFonts w:eastAsia="新細明體" w:cs="新細明體"/>
                <w:color w:val="000000"/>
                <w:kern w:val="0"/>
                <w:sz w:val="22"/>
              </w:rPr>
              <w:t>$40.87</w:t>
            </w:r>
            <w:r>
              <w:rPr>
                <w:rFonts w:eastAsia="新細明體" w:cs="新細明體" w:hint="eastAsia"/>
                <w:color w:val="000000"/>
                <w:kern w:val="0"/>
                <w:sz w:val="22"/>
              </w:rPr>
              <w:t xml:space="preserve"> </w:t>
            </w:r>
            <w:r w:rsidRPr="00774190">
              <w:rPr>
                <w:rFonts w:eastAsia="新細明體" w:cs="新細明體"/>
                <w:color w:val="000000"/>
                <w:kern w:val="0"/>
                <w:sz w:val="22"/>
              </w:rPr>
              <w:t>(@2019-05-24)</w:t>
            </w:r>
          </w:p>
        </w:tc>
        <w:tc>
          <w:tcPr>
            <w:tcW w:w="1701" w:type="dxa"/>
            <w:gridSpan w:val="3"/>
            <w:shd w:val="clear" w:color="auto" w:fill="D9D9D9" w:themeFill="background1" w:themeFillShade="D9"/>
            <w:vAlign w:val="center"/>
          </w:tcPr>
          <w:p w14:paraId="33352D16" w14:textId="77777777" w:rsidR="00B9193D" w:rsidRPr="00D33327" w:rsidRDefault="00B9193D" w:rsidP="00B9193D">
            <w:pPr>
              <w:jc w:val="center"/>
              <w:rPr>
                <w:rFonts w:ascii="HelveticaNeueLT Com 55 Roman" w:eastAsia="新細明體" w:hAnsi="HelveticaNeueLT Com 55 Roman" w:cs="新細明體"/>
                <w:color w:val="000000"/>
                <w:kern w:val="0"/>
                <w:sz w:val="22"/>
              </w:rPr>
            </w:pPr>
            <w:r w:rsidRPr="00D33327">
              <w:rPr>
                <w:rFonts w:ascii="HelveticaNeueLT Com 55 Roman" w:eastAsia="新細明體" w:hAnsi="HelveticaNeueLT Com 55 Roman" w:cs="新細明體"/>
                <w:color w:val="000000"/>
                <w:kern w:val="0"/>
                <w:sz w:val="22"/>
              </w:rPr>
              <w:t>Total Assets</w:t>
            </w:r>
          </w:p>
        </w:tc>
        <w:tc>
          <w:tcPr>
            <w:tcW w:w="3119" w:type="dxa"/>
            <w:gridSpan w:val="3"/>
            <w:vAlign w:val="center"/>
          </w:tcPr>
          <w:p w14:paraId="1A0F692E" w14:textId="290909E1" w:rsidR="00B9193D" w:rsidRPr="00D33327" w:rsidRDefault="00B9193D" w:rsidP="00B9193D">
            <w:pPr>
              <w:widowControl/>
              <w:jc w:val="center"/>
              <w:rPr>
                <w:rFonts w:eastAsia="新細明體" w:cs="新細明體"/>
                <w:color w:val="000000"/>
                <w:kern w:val="0"/>
                <w:sz w:val="22"/>
              </w:rPr>
            </w:pPr>
            <w:r w:rsidRPr="00D33327">
              <w:rPr>
                <w:rFonts w:eastAsia="新細明體" w:cs="新細明體"/>
                <w:color w:val="000000"/>
                <w:kern w:val="0"/>
                <w:sz w:val="22"/>
              </w:rPr>
              <w:t>$14.9 Billion</w:t>
            </w:r>
            <w:r w:rsidR="00A67C95">
              <w:rPr>
                <w:rFonts w:eastAsia="新細明體" w:cs="新細明體"/>
                <w:color w:val="000000"/>
                <w:kern w:val="0"/>
                <w:sz w:val="22"/>
              </w:rPr>
              <w:t xml:space="preserve"> </w:t>
            </w:r>
            <w:r w:rsidR="00A67C95" w:rsidRPr="00774190">
              <w:rPr>
                <w:rFonts w:eastAsia="新細明體" w:cs="新細明體"/>
                <w:color w:val="000000"/>
                <w:kern w:val="0"/>
                <w:sz w:val="22"/>
              </w:rPr>
              <w:t>(@2019-05-24)</w:t>
            </w:r>
          </w:p>
        </w:tc>
      </w:tr>
      <w:tr w:rsidR="00B9193D" w:rsidRPr="003556EE" w14:paraId="1027191B" w14:textId="77777777" w:rsidTr="00B9193D">
        <w:trPr>
          <w:trHeight w:val="44"/>
          <w:jc w:val="center"/>
        </w:trPr>
        <w:tc>
          <w:tcPr>
            <w:tcW w:w="1701" w:type="dxa"/>
            <w:shd w:val="clear" w:color="auto" w:fill="D9D9D9" w:themeFill="background1" w:themeFillShade="D9"/>
            <w:vAlign w:val="center"/>
          </w:tcPr>
          <w:p w14:paraId="090FD8B7" w14:textId="77777777" w:rsidR="00B9193D" w:rsidRPr="00D33327" w:rsidRDefault="00B9193D" w:rsidP="00B9193D">
            <w:pPr>
              <w:widowControl/>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T</w:t>
            </w:r>
            <w:r>
              <w:rPr>
                <w:rFonts w:ascii="HelveticaNeueLT Com 55 Roman" w:eastAsia="新細明體" w:hAnsi="HelveticaNeueLT Com 55 Roman" w:cs="新細明體"/>
                <w:color w:val="000000"/>
                <w:kern w:val="0"/>
                <w:sz w:val="22"/>
              </w:rPr>
              <w:t>urnover</w:t>
            </w:r>
          </w:p>
        </w:tc>
        <w:tc>
          <w:tcPr>
            <w:tcW w:w="3118" w:type="dxa"/>
            <w:gridSpan w:val="2"/>
            <w:vAlign w:val="center"/>
          </w:tcPr>
          <w:p w14:paraId="3FF99329" w14:textId="77777777" w:rsidR="00B9193D" w:rsidRPr="00D33327" w:rsidRDefault="00B9193D" w:rsidP="00B9193D">
            <w:pPr>
              <w:widowControl/>
              <w:jc w:val="center"/>
              <w:rPr>
                <w:rFonts w:eastAsia="新細明體" w:cs="新細明體"/>
                <w:color w:val="000000"/>
                <w:kern w:val="0"/>
                <w:sz w:val="22"/>
              </w:rPr>
            </w:pPr>
            <w:r>
              <w:rPr>
                <w:rFonts w:eastAsia="新細明體" w:cs="新細明體" w:hint="eastAsia"/>
                <w:color w:val="000000"/>
                <w:kern w:val="0"/>
                <w:sz w:val="22"/>
              </w:rPr>
              <w:t>2</w:t>
            </w:r>
            <w:r>
              <w:rPr>
                <w:rFonts w:eastAsia="新細明體" w:cs="新細明體"/>
                <w:color w:val="000000"/>
                <w:kern w:val="0"/>
                <w:sz w:val="22"/>
              </w:rPr>
              <w:t>4%</w:t>
            </w:r>
          </w:p>
        </w:tc>
        <w:tc>
          <w:tcPr>
            <w:tcW w:w="1701" w:type="dxa"/>
            <w:gridSpan w:val="3"/>
            <w:vMerge w:val="restart"/>
            <w:shd w:val="clear" w:color="auto" w:fill="D9D9D9" w:themeFill="background1" w:themeFillShade="D9"/>
            <w:vAlign w:val="center"/>
          </w:tcPr>
          <w:p w14:paraId="648F6BF3" w14:textId="77777777" w:rsidR="00B9193D" w:rsidRPr="00D33327" w:rsidRDefault="00B9193D" w:rsidP="00B9193D">
            <w:pPr>
              <w:jc w:val="center"/>
              <w:rPr>
                <w:rFonts w:ascii="HelveticaNeueLT Com 55 Roman" w:eastAsia="新細明體" w:hAnsi="HelveticaNeueLT Com 55 Roman" w:cs="新細明體"/>
                <w:color w:val="000000"/>
                <w:kern w:val="0"/>
                <w:sz w:val="22"/>
              </w:rPr>
            </w:pPr>
            <w:r w:rsidRPr="00D33327">
              <w:rPr>
                <w:rFonts w:ascii="HelveticaNeueLT Com 55 Roman" w:eastAsia="新細明體" w:hAnsi="HelveticaNeueLT Com 55 Roman" w:cs="新細明體"/>
                <w:color w:val="000000"/>
                <w:kern w:val="0"/>
                <w:sz w:val="22"/>
              </w:rPr>
              <w:t>Total Cost Projections</w:t>
            </w:r>
          </w:p>
        </w:tc>
        <w:tc>
          <w:tcPr>
            <w:tcW w:w="1130" w:type="dxa"/>
            <w:shd w:val="clear" w:color="auto" w:fill="D9D9D9" w:themeFill="background1" w:themeFillShade="D9"/>
            <w:vAlign w:val="center"/>
          </w:tcPr>
          <w:p w14:paraId="6D2D443B" w14:textId="77777777" w:rsidR="00B9193D" w:rsidRPr="00D33327" w:rsidRDefault="00B9193D" w:rsidP="00B9193D">
            <w:pPr>
              <w:jc w:val="center"/>
              <w:rPr>
                <w:rFonts w:ascii="HelveticaNeueLT Com 55 Roman" w:eastAsia="新細明體" w:hAnsi="HelveticaNeueLT Com 55 Roman" w:cs="新細明體"/>
                <w:color w:val="000000"/>
                <w:kern w:val="0"/>
                <w:sz w:val="22"/>
              </w:rPr>
            </w:pPr>
          </w:p>
        </w:tc>
        <w:tc>
          <w:tcPr>
            <w:tcW w:w="1989" w:type="dxa"/>
            <w:gridSpan w:val="2"/>
            <w:shd w:val="clear" w:color="auto" w:fill="D9D9D9" w:themeFill="background1" w:themeFillShade="D9"/>
            <w:vAlign w:val="center"/>
          </w:tcPr>
          <w:p w14:paraId="7C9F8E68" w14:textId="77777777" w:rsidR="00B9193D" w:rsidRPr="00D33327" w:rsidRDefault="00B9193D" w:rsidP="00B9193D">
            <w:pPr>
              <w:jc w:val="center"/>
              <w:rPr>
                <w:rFonts w:eastAsia="新細明體" w:cs="新細明體"/>
                <w:color w:val="000000"/>
                <w:kern w:val="0"/>
                <w:sz w:val="22"/>
              </w:rPr>
            </w:pPr>
            <w:r w:rsidRPr="00D33327">
              <w:rPr>
                <w:rFonts w:ascii="HelveticaNeueLT Com 55 Roman" w:eastAsia="新細明體" w:hAnsi="HelveticaNeueLT Com 55 Roman" w:cs="新細明體"/>
                <w:color w:val="000000"/>
                <w:kern w:val="0"/>
                <w:sz w:val="22"/>
              </w:rPr>
              <w:t>Per $10K</w:t>
            </w:r>
          </w:p>
        </w:tc>
      </w:tr>
      <w:tr w:rsidR="00B9193D" w:rsidRPr="003556EE" w14:paraId="5D483B57" w14:textId="77777777" w:rsidTr="00B9193D">
        <w:trPr>
          <w:trHeight w:val="44"/>
          <w:jc w:val="center"/>
        </w:trPr>
        <w:tc>
          <w:tcPr>
            <w:tcW w:w="1701" w:type="dxa"/>
            <w:shd w:val="clear" w:color="auto" w:fill="D9D9D9" w:themeFill="background1" w:themeFillShade="D9"/>
            <w:vAlign w:val="center"/>
          </w:tcPr>
          <w:p w14:paraId="46FAD4E2" w14:textId="77777777" w:rsidR="00B9193D" w:rsidRPr="00D33327" w:rsidRDefault="00B9193D" w:rsidP="00B9193D">
            <w:pPr>
              <w:widowControl/>
              <w:jc w:val="center"/>
              <w:rPr>
                <w:rFonts w:eastAsia="新細明體" w:cs="新細明體"/>
                <w:color w:val="000000"/>
                <w:kern w:val="0"/>
                <w:sz w:val="22"/>
              </w:rPr>
            </w:pPr>
            <w:r w:rsidRPr="00D33327">
              <w:rPr>
                <w:rFonts w:ascii="HelveticaNeueLT Com 55 Roman" w:eastAsia="新細明體" w:hAnsi="HelveticaNeueLT Com 55 Roman" w:cs="新細明體"/>
                <w:color w:val="000000"/>
                <w:kern w:val="0"/>
                <w:sz w:val="22"/>
              </w:rPr>
              <w:t>Net Expense</w:t>
            </w:r>
          </w:p>
        </w:tc>
        <w:tc>
          <w:tcPr>
            <w:tcW w:w="3118" w:type="dxa"/>
            <w:gridSpan w:val="2"/>
            <w:vAlign w:val="center"/>
          </w:tcPr>
          <w:p w14:paraId="1FC5C529" w14:textId="77777777" w:rsidR="00B9193D" w:rsidRPr="00D33327" w:rsidRDefault="00B9193D" w:rsidP="00B9193D">
            <w:pPr>
              <w:widowControl/>
              <w:jc w:val="center"/>
              <w:rPr>
                <w:rFonts w:eastAsia="新細明體" w:cs="新細明體"/>
                <w:color w:val="000000"/>
                <w:kern w:val="0"/>
                <w:sz w:val="22"/>
              </w:rPr>
            </w:pPr>
            <w:r w:rsidRPr="00D33327">
              <w:rPr>
                <w:rFonts w:eastAsia="新細明體" w:cs="新細明體"/>
                <w:color w:val="000000"/>
                <w:kern w:val="0"/>
                <w:sz w:val="22"/>
              </w:rPr>
              <w:t>0.59%</w:t>
            </w:r>
          </w:p>
        </w:tc>
        <w:tc>
          <w:tcPr>
            <w:tcW w:w="1701" w:type="dxa"/>
            <w:gridSpan w:val="3"/>
            <w:vMerge/>
            <w:shd w:val="clear" w:color="auto" w:fill="D9D9D9" w:themeFill="background1" w:themeFillShade="D9"/>
            <w:vAlign w:val="center"/>
          </w:tcPr>
          <w:p w14:paraId="01296E52" w14:textId="77777777" w:rsidR="00B9193D" w:rsidRPr="00D33327" w:rsidRDefault="00B9193D" w:rsidP="00B9193D">
            <w:pPr>
              <w:jc w:val="center"/>
              <w:rPr>
                <w:rFonts w:eastAsia="新細明體" w:cs="新細明體"/>
                <w:color w:val="000000"/>
                <w:kern w:val="0"/>
                <w:sz w:val="22"/>
              </w:rPr>
            </w:pPr>
          </w:p>
        </w:tc>
        <w:tc>
          <w:tcPr>
            <w:tcW w:w="1130" w:type="dxa"/>
            <w:shd w:val="clear" w:color="auto" w:fill="D9D9D9" w:themeFill="background1" w:themeFillShade="D9"/>
            <w:vAlign w:val="center"/>
          </w:tcPr>
          <w:p w14:paraId="2D79EAA6" w14:textId="77777777" w:rsidR="00B9193D" w:rsidRPr="00D33327" w:rsidRDefault="00B9193D" w:rsidP="00B9193D">
            <w:pPr>
              <w:jc w:val="center"/>
              <w:rPr>
                <w:rFonts w:ascii="HelveticaNeueLT Com 55 Roman" w:eastAsia="新細明體" w:hAnsi="HelveticaNeueLT Com 55 Roman" w:cs="新細明體"/>
                <w:color w:val="000000"/>
                <w:kern w:val="0"/>
                <w:sz w:val="22"/>
              </w:rPr>
            </w:pPr>
            <w:r w:rsidRPr="00D33327">
              <w:rPr>
                <w:rFonts w:ascii="HelveticaNeueLT Com 55 Roman" w:eastAsia="新細明體" w:hAnsi="HelveticaNeueLT Com 55 Roman" w:cs="新細明體"/>
                <w:color w:val="000000"/>
                <w:kern w:val="0"/>
                <w:sz w:val="22"/>
              </w:rPr>
              <w:t xml:space="preserve">3 </w:t>
            </w:r>
            <w:proofErr w:type="spellStart"/>
            <w:r w:rsidRPr="00D33327">
              <w:rPr>
                <w:rFonts w:ascii="HelveticaNeueLT Com 55 Roman" w:eastAsia="新細明體" w:hAnsi="HelveticaNeueLT Com 55 Roman" w:cs="新細明體"/>
                <w:color w:val="000000"/>
                <w:kern w:val="0"/>
                <w:sz w:val="22"/>
              </w:rPr>
              <w:t>Yr</w:t>
            </w:r>
            <w:proofErr w:type="spellEnd"/>
          </w:p>
        </w:tc>
        <w:tc>
          <w:tcPr>
            <w:tcW w:w="1989" w:type="dxa"/>
            <w:gridSpan w:val="2"/>
            <w:vAlign w:val="center"/>
          </w:tcPr>
          <w:p w14:paraId="392BB840" w14:textId="77777777" w:rsidR="00B9193D" w:rsidRPr="00D33327" w:rsidRDefault="00B9193D" w:rsidP="00B9193D">
            <w:pPr>
              <w:widowControl/>
              <w:jc w:val="center"/>
              <w:rPr>
                <w:rFonts w:eastAsia="新細明體" w:cs="新細明體"/>
                <w:color w:val="000000"/>
                <w:kern w:val="0"/>
                <w:sz w:val="22"/>
              </w:rPr>
            </w:pPr>
            <w:r w:rsidRPr="00D33327">
              <w:rPr>
                <w:rFonts w:eastAsia="新細明體" w:cs="新細明體"/>
                <w:color w:val="000000"/>
                <w:kern w:val="0"/>
                <w:sz w:val="22"/>
              </w:rPr>
              <w:t>208</w:t>
            </w:r>
          </w:p>
        </w:tc>
      </w:tr>
      <w:tr w:rsidR="00B9193D" w:rsidRPr="003556EE" w14:paraId="72A4FDB1" w14:textId="77777777" w:rsidTr="00B9193D">
        <w:trPr>
          <w:trHeight w:val="360"/>
          <w:jc w:val="center"/>
        </w:trPr>
        <w:tc>
          <w:tcPr>
            <w:tcW w:w="1701" w:type="dxa"/>
            <w:shd w:val="clear" w:color="auto" w:fill="D9D9D9" w:themeFill="background1" w:themeFillShade="D9"/>
            <w:vAlign w:val="center"/>
          </w:tcPr>
          <w:p w14:paraId="371950B9" w14:textId="77777777" w:rsidR="00B9193D" w:rsidRPr="00D33327" w:rsidRDefault="00B9193D" w:rsidP="00B9193D">
            <w:pPr>
              <w:jc w:val="center"/>
              <w:rPr>
                <w:rFonts w:eastAsia="新細明體" w:cs="新細明體"/>
                <w:color w:val="000000"/>
                <w:kern w:val="0"/>
                <w:sz w:val="22"/>
              </w:rPr>
            </w:pPr>
            <w:r w:rsidRPr="00D227E7">
              <w:rPr>
                <w:rFonts w:ascii="HelveticaNeueLT Com 55 Roman" w:eastAsia="新細明體" w:hAnsi="HelveticaNeueLT Com 55 Roman" w:cs="新細明體" w:hint="eastAsia"/>
                <w:color w:val="000000"/>
                <w:kern w:val="0"/>
                <w:sz w:val="22"/>
              </w:rPr>
              <w:t>O</w:t>
            </w:r>
            <w:r w:rsidRPr="00D227E7">
              <w:rPr>
                <w:rFonts w:ascii="HelveticaNeueLT Com 55 Roman" w:eastAsia="新細明體" w:hAnsi="HelveticaNeueLT Com 55 Roman" w:cs="新細明體"/>
                <w:color w:val="000000"/>
                <w:kern w:val="0"/>
                <w:sz w:val="22"/>
              </w:rPr>
              <w:t>ther Fees</w:t>
            </w:r>
          </w:p>
        </w:tc>
        <w:tc>
          <w:tcPr>
            <w:tcW w:w="3118" w:type="dxa"/>
            <w:gridSpan w:val="2"/>
            <w:vAlign w:val="center"/>
          </w:tcPr>
          <w:p w14:paraId="613A940F" w14:textId="77777777" w:rsidR="00B9193D" w:rsidRPr="00D33327" w:rsidRDefault="00B9193D" w:rsidP="00B9193D">
            <w:pPr>
              <w:jc w:val="center"/>
              <w:rPr>
                <w:rFonts w:eastAsia="新細明體" w:cs="新細明體"/>
                <w:color w:val="000000"/>
                <w:kern w:val="0"/>
                <w:sz w:val="22"/>
              </w:rPr>
            </w:pPr>
            <w:r>
              <w:rPr>
                <w:rFonts w:eastAsia="新細明體" w:cs="新細明體" w:hint="eastAsia"/>
                <w:color w:val="000000"/>
                <w:kern w:val="0"/>
                <w:sz w:val="22"/>
              </w:rPr>
              <w:t>N</w:t>
            </w:r>
            <w:r>
              <w:rPr>
                <w:rFonts w:eastAsia="新細明體" w:cs="新細明體"/>
                <w:color w:val="000000"/>
                <w:kern w:val="0"/>
                <w:sz w:val="22"/>
              </w:rPr>
              <w:t>/A</w:t>
            </w:r>
          </w:p>
        </w:tc>
        <w:tc>
          <w:tcPr>
            <w:tcW w:w="1701" w:type="dxa"/>
            <w:gridSpan w:val="3"/>
            <w:vMerge/>
            <w:shd w:val="clear" w:color="auto" w:fill="D9D9D9" w:themeFill="background1" w:themeFillShade="D9"/>
            <w:vAlign w:val="center"/>
          </w:tcPr>
          <w:p w14:paraId="1F4EEEE6" w14:textId="77777777" w:rsidR="00B9193D" w:rsidRPr="00D33327" w:rsidRDefault="00B9193D" w:rsidP="00B9193D">
            <w:pPr>
              <w:jc w:val="center"/>
              <w:rPr>
                <w:rFonts w:eastAsia="新細明體" w:cs="新細明體"/>
                <w:color w:val="000000"/>
                <w:kern w:val="0"/>
                <w:sz w:val="22"/>
              </w:rPr>
            </w:pPr>
          </w:p>
        </w:tc>
        <w:tc>
          <w:tcPr>
            <w:tcW w:w="1130" w:type="dxa"/>
            <w:shd w:val="clear" w:color="auto" w:fill="D9D9D9" w:themeFill="background1" w:themeFillShade="D9"/>
            <w:vAlign w:val="center"/>
          </w:tcPr>
          <w:p w14:paraId="322FB32A" w14:textId="77777777" w:rsidR="00B9193D" w:rsidRPr="00D33327" w:rsidRDefault="00B9193D" w:rsidP="00B9193D">
            <w:pPr>
              <w:jc w:val="center"/>
              <w:rPr>
                <w:rFonts w:ascii="HelveticaNeueLT Com 55 Roman" w:eastAsia="新細明體" w:hAnsi="HelveticaNeueLT Com 55 Roman" w:cs="新細明體"/>
                <w:color w:val="000000"/>
                <w:kern w:val="0"/>
                <w:sz w:val="22"/>
              </w:rPr>
            </w:pPr>
            <w:r w:rsidRPr="00D33327">
              <w:rPr>
                <w:rFonts w:ascii="HelveticaNeueLT Com 55 Roman" w:eastAsia="新細明體" w:hAnsi="HelveticaNeueLT Com 55 Roman" w:cs="新細明體"/>
                <w:color w:val="000000"/>
                <w:kern w:val="0"/>
                <w:sz w:val="22"/>
              </w:rPr>
              <w:t xml:space="preserve">5 </w:t>
            </w:r>
            <w:proofErr w:type="spellStart"/>
            <w:r w:rsidRPr="00D33327">
              <w:rPr>
                <w:rFonts w:ascii="HelveticaNeueLT Com 55 Roman" w:eastAsia="新細明體" w:hAnsi="HelveticaNeueLT Com 55 Roman" w:cs="新細明體"/>
                <w:color w:val="000000"/>
                <w:kern w:val="0"/>
                <w:sz w:val="22"/>
              </w:rPr>
              <w:t>Yr</w:t>
            </w:r>
            <w:proofErr w:type="spellEnd"/>
          </w:p>
        </w:tc>
        <w:tc>
          <w:tcPr>
            <w:tcW w:w="1989" w:type="dxa"/>
            <w:gridSpan w:val="2"/>
            <w:vAlign w:val="center"/>
          </w:tcPr>
          <w:p w14:paraId="6AF92247" w14:textId="77777777" w:rsidR="00B9193D" w:rsidRPr="00D33327" w:rsidRDefault="00B9193D" w:rsidP="00B9193D">
            <w:pPr>
              <w:jc w:val="center"/>
              <w:rPr>
                <w:rFonts w:eastAsia="新細明體" w:cs="新細明體"/>
                <w:color w:val="000000"/>
                <w:kern w:val="0"/>
                <w:sz w:val="22"/>
              </w:rPr>
            </w:pPr>
            <w:r w:rsidRPr="00D33327">
              <w:rPr>
                <w:rFonts w:eastAsia="新細明體" w:cs="新細明體"/>
                <w:color w:val="000000"/>
                <w:kern w:val="0"/>
                <w:sz w:val="22"/>
              </w:rPr>
              <w:t>374</w:t>
            </w:r>
          </w:p>
        </w:tc>
      </w:tr>
      <w:tr w:rsidR="00B9193D" w:rsidRPr="003556EE" w14:paraId="281A7288" w14:textId="77777777" w:rsidTr="00B9193D">
        <w:trPr>
          <w:trHeight w:val="360"/>
          <w:jc w:val="center"/>
        </w:trPr>
        <w:tc>
          <w:tcPr>
            <w:tcW w:w="1701" w:type="dxa"/>
            <w:shd w:val="clear" w:color="auto" w:fill="D9D9D9" w:themeFill="background1" w:themeFillShade="D9"/>
            <w:vAlign w:val="center"/>
          </w:tcPr>
          <w:p w14:paraId="3EA571E7" w14:textId="77777777" w:rsidR="00B9193D" w:rsidRPr="004F66AD" w:rsidRDefault="00B9193D" w:rsidP="00B9193D">
            <w:pPr>
              <w:jc w:val="center"/>
              <w:rPr>
                <w:rFonts w:ascii="HelveticaNeueLT Com 55 Roman" w:eastAsia="新細明體" w:hAnsi="HelveticaNeueLT Com 55 Roman" w:cs="新細明體"/>
                <w:color w:val="000000"/>
                <w:kern w:val="0"/>
                <w:sz w:val="21"/>
                <w:szCs w:val="21"/>
              </w:rPr>
            </w:pPr>
            <w:r w:rsidRPr="004F66AD">
              <w:rPr>
                <w:rFonts w:ascii="HelveticaNeueLT Com 55 Roman" w:eastAsia="新細明體" w:hAnsi="HelveticaNeueLT Com 55 Roman" w:cs="新細明體" w:hint="eastAsia"/>
                <w:color w:val="000000"/>
                <w:kern w:val="0"/>
                <w:sz w:val="21"/>
                <w:szCs w:val="21"/>
              </w:rPr>
              <w:t>Top 5 Holdings</w:t>
            </w:r>
          </w:p>
        </w:tc>
        <w:tc>
          <w:tcPr>
            <w:tcW w:w="7938" w:type="dxa"/>
            <w:gridSpan w:val="8"/>
            <w:vAlign w:val="center"/>
          </w:tcPr>
          <w:p w14:paraId="6C0F7578" w14:textId="77777777" w:rsidR="00B9193D" w:rsidRPr="00BF3E7D" w:rsidRDefault="00B9193D" w:rsidP="00B9193D">
            <w:pPr>
              <w:jc w:val="both"/>
              <w:rPr>
                <w:rFonts w:eastAsia="新細明體" w:cs="新細明體"/>
                <w:color w:val="000000"/>
                <w:kern w:val="0"/>
                <w:sz w:val="18"/>
              </w:rPr>
            </w:pPr>
            <w:r w:rsidRPr="00BF3E7D">
              <w:rPr>
                <w:rFonts w:eastAsia="新細明體" w:cs="新細明體" w:hint="eastAsia"/>
                <w:color w:val="000000"/>
                <w:kern w:val="0"/>
                <w:sz w:val="18"/>
              </w:rPr>
              <w:t>Amazon (5.91%), Microsoft (4.73%), Mastercard (4.59%), Alphabet (4.50%), Apple (4.10%)</w:t>
            </w:r>
          </w:p>
        </w:tc>
      </w:tr>
      <w:tr w:rsidR="00B9193D" w:rsidRPr="003556EE" w14:paraId="754E39C3" w14:textId="77777777" w:rsidTr="00B9193D">
        <w:trPr>
          <w:trHeight w:val="360"/>
          <w:jc w:val="center"/>
        </w:trPr>
        <w:tc>
          <w:tcPr>
            <w:tcW w:w="9639" w:type="dxa"/>
            <w:gridSpan w:val="9"/>
            <w:shd w:val="clear" w:color="auto" w:fill="D9D9D9" w:themeFill="background1" w:themeFillShade="D9"/>
            <w:vAlign w:val="center"/>
          </w:tcPr>
          <w:p w14:paraId="19A8A1A7" w14:textId="77777777" w:rsidR="00B9193D" w:rsidRPr="0021069E" w:rsidRDefault="00B9193D" w:rsidP="00B9193D">
            <w:pPr>
              <w:jc w:val="center"/>
              <w:rPr>
                <w:rFonts w:ascii="HelveticaNeueLT Com 55 Roman" w:eastAsia="新細明體" w:hAnsi="HelveticaNeueLT Com 55 Roman" w:cs="新細明體"/>
                <w:color w:val="000000"/>
                <w:kern w:val="0"/>
                <w:sz w:val="22"/>
              </w:rPr>
            </w:pPr>
            <w:r w:rsidRPr="0021069E">
              <w:rPr>
                <w:rFonts w:ascii="HelveticaNeueLT Com 55 Roman" w:eastAsia="新細明體" w:hAnsi="HelveticaNeueLT Com 55 Roman" w:cs="新細明體" w:hint="eastAsia"/>
                <w:color w:val="000000"/>
                <w:kern w:val="0"/>
                <w:sz w:val="22"/>
              </w:rPr>
              <w:t>Performance</w:t>
            </w:r>
          </w:p>
        </w:tc>
      </w:tr>
      <w:tr w:rsidR="00B9193D" w:rsidRPr="003556EE" w14:paraId="276A05A8" w14:textId="77777777" w:rsidTr="00B9193D">
        <w:trPr>
          <w:trHeight w:val="360"/>
          <w:jc w:val="center"/>
        </w:trPr>
        <w:tc>
          <w:tcPr>
            <w:tcW w:w="1701" w:type="dxa"/>
            <w:shd w:val="clear" w:color="auto" w:fill="D9D9D9" w:themeFill="background1" w:themeFillShade="D9"/>
            <w:vAlign w:val="center"/>
          </w:tcPr>
          <w:p w14:paraId="550AF396" w14:textId="77777777" w:rsidR="00B9193D" w:rsidRPr="00D227E7" w:rsidRDefault="00B9193D" w:rsidP="00B9193D">
            <w:pPr>
              <w:jc w:val="center"/>
              <w:rPr>
                <w:rFonts w:ascii="HelveticaNeueLT Com 55 Roman" w:eastAsia="新細明體" w:hAnsi="HelveticaNeueLT Com 55 Roman" w:cs="新細明體"/>
                <w:color w:val="000000"/>
                <w:kern w:val="0"/>
                <w:sz w:val="22"/>
              </w:rPr>
            </w:pPr>
          </w:p>
        </w:tc>
        <w:tc>
          <w:tcPr>
            <w:tcW w:w="1587" w:type="dxa"/>
            <w:shd w:val="clear" w:color="auto" w:fill="D9D9D9" w:themeFill="background1" w:themeFillShade="D9"/>
            <w:vAlign w:val="center"/>
          </w:tcPr>
          <w:p w14:paraId="202FA42D" w14:textId="77777777" w:rsidR="00B9193D" w:rsidRPr="005130A3" w:rsidRDefault="00B9193D" w:rsidP="00B9193D">
            <w:pPr>
              <w:jc w:val="center"/>
              <w:rPr>
                <w:rFonts w:ascii="HelveticaNeueLT Com 55 Roman" w:eastAsia="新細明體" w:hAnsi="HelveticaNeueLT Com 55 Roman" w:cs="新細明體"/>
                <w:color w:val="000000"/>
                <w:kern w:val="0"/>
                <w:sz w:val="22"/>
              </w:rPr>
            </w:pPr>
            <w:r w:rsidRPr="005130A3">
              <w:rPr>
                <w:rFonts w:ascii="HelveticaNeueLT Com 55 Roman" w:eastAsia="新細明體" w:hAnsi="HelveticaNeueLT Com 55 Roman" w:cs="新細明體" w:hint="eastAsia"/>
                <w:color w:val="000000"/>
                <w:kern w:val="0"/>
                <w:sz w:val="22"/>
              </w:rPr>
              <w:t>YTD</w:t>
            </w:r>
          </w:p>
        </w:tc>
        <w:tc>
          <w:tcPr>
            <w:tcW w:w="1588" w:type="dxa"/>
            <w:gridSpan w:val="2"/>
            <w:shd w:val="clear" w:color="auto" w:fill="D9D9D9" w:themeFill="background1" w:themeFillShade="D9"/>
            <w:vAlign w:val="center"/>
          </w:tcPr>
          <w:p w14:paraId="5EBA0E4A" w14:textId="77777777" w:rsidR="00B9193D" w:rsidRPr="005130A3" w:rsidRDefault="00B9193D" w:rsidP="00B9193D">
            <w:pPr>
              <w:jc w:val="center"/>
              <w:rPr>
                <w:rFonts w:ascii="HelveticaNeueLT Com 55 Roman" w:eastAsia="新細明體" w:hAnsi="HelveticaNeueLT Com 55 Roman" w:cs="新細明體"/>
                <w:color w:val="000000"/>
                <w:kern w:val="0"/>
                <w:sz w:val="22"/>
              </w:rPr>
            </w:pPr>
            <w:r w:rsidRPr="005130A3">
              <w:rPr>
                <w:rFonts w:ascii="HelveticaNeueLT Com 55 Roman" w:eastAsia="新細明體" w:hAnsi="HelveticaNeueLT Com 55 Roman" w:cs="新細明體" w:hint="eastAsia"/>
                <w:color w:val="000000"/>
                <w:kern w:val="0"/>
                <w:sz w:val="22"/>
              </w:rPr>
              <w:t>1 Mo</w:t>
            </w:r>
          </w:p>
        </w:tc>
        <w:tc>
          <w:tcPr>
            <w:tcW w:w="1587" w:type="dxa"/>
            <w:shd w:val="clear" w:color="auto" w:fill="D9D9D9" w:themeFill="background1" w:themeFillShade="D9"/>
            <w:vAlign w:val="center"/>
          </w:tcPr>
          <w:p w14:paraId="22C312B6" w14:textId="77777777" w:rsidR="00B9193D" w:rsidRPr="00D33327" w:rsidRDefault="00B9193D" w:rsidP="00B9193D">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 xml:space="preserve">1 </w:t>
            </w:r>
            <w:proofErr w:type="spellStart"/>
            <w:r>
              <w:rPr>
                <w:rFonts w:ascii="HelveticaNeueLT Com 55 Roman" w:eastAsia="新細明體" w:hAnsi="HelveticaNeueLT Com 55 Roman" w:cs="新細明體" w:hint="eastAsia"/>
                <w:color w:val="000000"/>
                <w:kern w:val="0"/>
                <w:sz w:val="22"/>
              </w:rPr>
              <w:t>Yr</w:t>
            </w:r>
            <w:proofErr w:type="spellEnd"/>
          </w:p>
        </w:tc>
        <w:tc>
          <w:tcPr>
            <w:tcW w:w="1588" w:type="dxa"/>
            <w:gridSpan w:val="3"/>
            <w:shd w:val="clear" w:color="auto" w:fill="D9D9D9" w:themeFill="background1" w:themeFillShade="D9"/>
            <w:vAlign w:val="center"/>
          </w:tcPr>
          <w:p w14:paraId="30B1A430" w14:textId="77777777" w:rsidR="00B9193D" w:rsidRPr="005130A3" w:rsidRDefault="00B9193D" w:rsidP="00B9193D">
            <w:pPr>
              <w:jc w:val="center"/>
              <w:rPr>
                <w:rFonts w:ascii="HelveticaNeueLT Com 55 Roman" w:eastAsia="新細明體" w:hAnsi="HelveticaNeueLT Com 55 Roman" w:cs="新細明體"/>
                <w:color w:val="000000"/>
                <w:kern w:val="0"/>
                <w:sz w:val="22"/>
              </w:rPr>
            </w:pPr>
            <w:r w:rsidRPr="005130A3">
              <w:rPr>
                <w:rFonts w:ascii="HelveticaNeueLT Com 55 Roman" w:eastAsia="新細明體" w:hAnsi="HelveticaNeueLT Com 55 Roman" w:cs="新細明體" w:hint="eastAsia"/>
                <w:color w:val="000000"/>
                <w:kern w:val="0"/>
                <w:sz w:val="22"/>
              </w:rPr>
              <w:t xml:space="preserve">3 </w:t>
            </w:r>
            <w:proofErr w:type="spellStart"/>
            <w:r w:rsidRPr="005130A3">
              <w:rPr>
                <w:rFonts w:ascii="HelveticaNeueLT Com 55 Roman" w:eastAsia="新細明體" w:hAnsi="HelveticaNeueLT Com 55 Roman" w:cs="新細明體" w:hint="eastAsia"/>
                <w:color w:val="000000"/>
                <w:kern w:val="0"/>
                <w:sz w:val="22"/>
              </w:rPr>
              <w:t>Yr</w:t>
            </w:r>
            <w:proofErr w:type="spellEnd"/>
          </w:p>
        </w:tc>
        <w:tc>
          <w:tcPr>
            <w:tcW w:w="1588" w:type="dxa"/>
            <w:shd w:val="clear" w:color="auto" w:fill="D9D9D9" w:themeFill="background1" w:themeFillShade="D9"/>
            <w:vAlign w:val="center"/>
          </w:tcPr>
          <w:p w14:paraId="29F497A3" w14:textId="77777777" w:rsidR="00B9193D" w:rsidRPr="005130A3" w:rsidRDefault="00B9193D" w:rsidP="00B9193D">
            <w:pPr>
              <w:jc w:val="center"/>
              <w:rPr>
                <w:rFonts w:ascii="HelveticaNeueLT Com 55 Roman" w:eastAsia="新細明體" w:hAnsi="HelveticaNeueLT Com 55 Roman" w:cs="新細明體"/>
                <w:color w:val="000000"/>
                <w:kern w:val="0"/>
                <w:sz w:val="22"/>
              </w:rPr>
            </w:pPr>
            <w:r w:rsidRPr="005130A3">
              <w:rPr>
                <w:rFonts w:ascii="HelveticaNeueLT Com 55 Roman" w:eastAsia="新細明體" w:hAnsi="HelveticaNeueLT Com 55 Roman" w:cs="新細明體" w:hint="eastAsia"/>
                <w:color w:val="000000"/>
                <w:kern w:val="0"/>
                <w:sz w:val="22"/>
              </w:rPr>
              <w:t xml:space="preserve">5 </w:t>
            </w:r>
            <w:proofErr w:type="spellStart"/>
            <w:r w:rsidRPr="005130A3">
              <w:rPr>
                <w:rFonts w:ascii="HelveticaNeueLT Com 55 Roman" w:eastAsia="新細明體" w:hAnsi="HelveticaNeueLT Com 55 Roman" w:cs="新細明體" w:hint="eastAsia"/>
                <w:color w:val="000000"/>
                <w:kern w:val="0"/>
                <w:sz w:val="22"/>
              </w:rPr>
              <w:t>Yr</w:t>
            </w:r>
            <w:proofErr w:type="spellEnd"/>
          </w:p>
        </w:tc>
      </w:tr>
      <w:tr w:rsidR="00B9193D" w:rsidRPr="003556EE" w14:paraId="7AF248B2" w14:textId="77777777" w:rsidTr="00B9193D">
        <w:trPr>
          <w:trHeight w:val="360"/>
          <w:jc w:val="center"/>
        </w:trPr>
        <w:tc>
          <w:tcPr>
            <w:tcW w:w="1701" w:type="dxa"/>
            <w:shd w:val="clear" w:color="auto" w:fill="D9D9D9" w:themeFill="background1" w:themeFillShade="D9"/>
            <w:vAlign w:val="center"/>
          </w:tcPr>
          <w:p w14:paraId="2967D5C6" w14:textId="77777777" w:rsidR="00B9193D" w:rsidRPr="00D227E7" w:rsidRDefault="00B9193D" w:rsidP="00B9193D">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J</w:t>
            </w:r>
            <w:r>
              <w:rPr>
                <w:rFonts w:ascii="HelveticaNeueLT Com 55 Roman" w:eastAsia="新細明體" w:hAnsi="HelveticaNeueLT Com 55 Roman" w:cs="新細明體"/>
                <w:color w:val="000000"/>
                <w:kern w:val="0"/>
                <w:sz w:val="22"/>
              </w:rPr>
              <w:t>LGRX</w:t>
            </w:r>
            <w:r>
              <w:rPr>
                <w:rFonts w:ascii="HelveticaNeueLT Com 55 Roman" w:eastAsia="新細明體" w:hAnsi="HelveticaNeueLT Com 55 Roman" w:cs="新細明體" w:hint="eastAsia"/>
                <w:color w:val="000000"/>
                <w:kern w:val="0"/>
                <w:sz w:val="22"/>
              </w:rPr>
              <w:t xml:space="preserve"> (A)</w:t>
            </w:r>
          </w:p>
        </w:tc>
        <w:tc>
          <w:tcPr>
            <w:tcW w:w="1587" w:type="dxa"/>
            <w:shd w:val="clear" w:color="auto" w:fill="auto"/>
            <w:vAlign w:val="center"/>
          </w:tcPr>
          <w:p w14:paraId="0F80DB4F" w14:textId="77777777" w:rsidR="00B9193D" w:rsidRDefault="00B9193D" w:rsidP="00B9193D">
            <w:pPr>
              <w:jc w:val="center"/>
              <w:rPr>
                <w:rFonts w:eastAsia="新細明體" w:cs="新細明體"/>
                <w:color w:val="000000"/>
                <w:kern w:val="0"/>
                <w:sz w:val="22"/>
              </w:rPr>
            </w:pPr>
            <w:r>
              <w:rPr>
                <w:rFonts w:eastAsia="新細明體" w:cs="新細明體" w:hint="eastAsia"/>
                <w:color w:val="000000"/>
                <w:kern w:val="0"/>
                <w:sz w:val="22"/>
              </w:rPr>
              <w:t>20.85%</w:t>
            </w:r>
          </w:p>
        </w:tc>
        <w:tc>
          <w:tcPr>
            <w:tcW w:w="1588" w:type="dxa"/>
            <w:gridSpan w:val="2"/>
            <w:shd w:val="clear" w:color="auto" w:fill="auto"/>
            <w:vAlign w:val="center"/>
          </w:tcPr>
          <w:p w14:paraId="5D6A1906" w14:textId="77777777" w:rsidR="00B9193D" w:rsidRPr="00D33327" w:rsidRDefault="00B9193D" w:rsidP="00B9193D">
            <w:pPr>
              <w:jc w:val="center"/>
              <w:rPr>
                <w:rFonts w:eastAsia="新細明體" w:cs="新細明體"/>
                <w:color w:val="000000"/>
                <w:kern w:val="0"/>
                <w:sz w:val="22"/>
              </w:rPr>
            </w:pPr>
            <w:r>
              <w:rPr>
                <w:rFonts w:eastAsia="新細明體" w:cs="新細明體" w:hint="eastAsia"/>
                <w:color w:val="000000"/>
                <w:kern w:val="0"/>
                <w:sz w:val="22"/>
              </w:rPr>
              <w:t>-1.40%</w:t>
            </w:r>
          </w:p>
        </w:tc>
        <w:tc>
          <w:tcPr>
            <w:tcW w:w="1587" w:type="dxa"/>
            <w:shd w:val="clear" w:color="auto" w:fill="auto"/>
            <w:vAlign w:val="center"/>
          </w:tcPr>
          <w:p w14:paraId="4A4EE547" w14:textId="77777777" w:rsidR="00B9193D" w:rsidRPr="005130A3" w:rsidRDefault="00B9193D" w:rsidP="00B9193D">
            <w:pPr>
              <w:jc w:val="center"/>
              <w:rPr>
                <w:rFonts w:eastAsia="新細明體" w:cs="新細明體"/>
                <w:color w:val="000000"/>
                <w:kern w:val="0"/>
                <w:sz w:val="22"/>
              </w:rPr>
            </w:pPr>
            <w:r>
              <w:rPr>
                <w:rFonts w:eastAsia="新細明體" w:cs="新細明體" w:hint="eastAsia"/>
                <w:color w:val="000000"/>
                <w:kern w:val="0"/>
                <w:sz w:val="22"/>
              </w:rPr>
              <w:t>8.61%</w:t>
            </w:r>
          </w:p>
        </w:tc>
        <w:tc>
          <w:tcPr>
            <w:tcW w:w="1588" w:type="dxa"/>
            <w:gridSpan w:val="3"/>
            <w:shd w:val="clear" w:color="auto" w:fill="auto"/>
            <w:vAlign w:val="center"/>
          </w:tcPr>
          <w:p w14:paraId="4FBEB66D" w14:textId="77777777" w:rsidR="00B9193D" w:rsidRPr="00D33327" w:rsidRDefault="00B9193D" w:rsidP="00B9193D">
            <w:pPr>
              <w:jc w:val="center"/>
              <w:rPr>
                <w:rFonts w:eastAsia="新細明體" w:cs="新細明體"/>
                <w:color w:val="000000"/>
                <w:kern w:val="0"/>
                <w:sz w:val="22"/>
              </w:rPr>
            </w:pPr>
            <w:r>
              <w:rPr>
                <w:rFonts w:eastAsia="新細明體" w:cs="新細明體" w:hint="eastAsia"/>
                <w:color w:val="000000"/>
                <w:kern w:val="0"/>
                <w:sz w:val="22"/>
              </w:rPr>
              <w:t>20.32%</w:t>
            </w:r>
          </w:p>
        </w:tc>
        <w:tc>
          <w:tcPr>
            <w:tcW w:w="1588" w:type="dxa"/>
            <w:shd w:val="clear" w:color="auto" w:fill="auto"/>
            <w:vAlign w:val="center"/>
          </w:tcPr>
          <w:p w14:paraId="62694112" w14:textId="77777777" w:rsidR="00B9193D" w:rsidRPr="00D33327" w:rsidRDefault="00B9193D" w:rsidP="00B9193D">
            <w:pPr>
              <w:jc w:val="center"/>
              <w:rPr>
                <w:rFonts w:eastAsia="新細明體" w:cs="新細明體"/>
                <w:color w:val="000000"/>
                <w:kern w:val="0"/>
                <w:sz w:val="22"/>
              </w:rPr>
            </w:pPr>
            <w:r>
              <w:rPr>
                <w:rFonts w:eastAsia="新細明體" w:cs="新細明體" w:hint="eastAsia"/>
                <w:color w:val="000000"/>
                <w:kern w:val="0"/>
                <w:sz w:val="22"/>
              </w:rPr>
              <w:t>14.63%</w:t>
            </w:r>
          </w:p>
        </w:tc>
      </w:tr>
      <w:tr w:rsidR="00B9193D" w:rsidRPr="003556EE" w14:paraId="6889E5AA" w14:textId="77777777" w:rsidTr="00B9193D">
        <w:trPr>
          <w:trHeight w:val="360"/>
          <w:jc w:val="center"/>
        </w:trPr>
        <w:tc>
          <w:tcPr>
            <w:tcW w:w="1701" w:type="dxa"/>
            <w:shd w:val="clear" w:color="auto" w:fill="D9D9D9" w:themeFill="background1" w:themeFillShade="D9"/>
            <w:vAlign w:val="center"/>
          </w:tcPr>
          <w:p w14:paraId="3BDBC9DA" w14:textId="6EB4FD13" w:rsidR="00B9193D" w:rsidRPr="00D227E7" w:rsidRDefault="00B9193D" w:rsidP="00B9193D">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S</w:t>
            </w:r>
            <w:r>
              <w:rPr>
                <w:rFonts w:ascii="HelveticaNeueLT Com 55 Roman" w:eastAsia="新細明體" w:hAnsi="HelveticaNeueLT Com 55 Roman" w:cs="新細明體"/>
                <w:color w:val="000000"/>
                <w:kern w:val="0"/>
                <w:sz w:val="22"/>
              </w:rPr>
              <w:t>&amp;P500</w:t>
            </w:r>
            <w:r>
              <w:rPr>
                <w:rFonts w:ascii="HelveticaNeueLT Com 55 Roman" w:eastAsia="新細明體" w:hAnsi="HelveticaNeueLT Com 55 Roman" w:cs="新細明體" w:hint="eastAsia"/>
                <w:color w:val="000000"/>
                <w:kern w:val="0"/>
                <w:sz w:val="22"/>
              </w:rPr>
              <w:t xml:space="preserve"> </w:t>
            </w:r>
            <w:r w:rsidR="00551DCD">
              <w:rPr>
                <w:rFonts w:ascii="HelveticaNeueLT Com 55 Roman" w:eastAsia="新細明體" w:hAnsi="HelveticaNeueLT Com 55 Roman" w:cs="新細明體" w:hint="eastAsia"/>
                <w:color w:val="000000"/>
                <w:kern w:val="0"/>
                <w:sz w:val="22"/>
              </w:rPr>
              <w:t>TR</w:t>
            </w:r>
            <w:r>
              <w:rPr>
                <w:rFonts w:ascii="HelveticaNeueLT Com 55 Roman" w:eastAsia="新細明體" w:hAnsi="HelveticaNeueLT Com 55 Roman" w:cs="新細明體" w:hint="eastAsia"/>
                <w:color w:val="000000"/>
                <w:kern w:val="0"/>
                <w:sz w:val="22"/>
              </w:rPr>
              <w:t>(B)</w:t>
            </w:r>
          </w:p>
        </w:tc>
        <w:tc>
          <w:tcPr>
            <w:tcW w:w="1587" w:type="dxa"/>
            <w:shd w:val="clear" w:color="auto" w:fill="auto"/>
            <w:vAlign w:val="center"/>
          </w:tcPr>
          <w:p w14:paraId="79DB8D54" w14:textId="77777777" w:rsidR="00B9193D" w:rsidRDefault="00B9193D" w:rsidP="00B9193D">
            <w:pPr>
              <w:jc w:val="center"/>
              <w:rPr>
                <w:rFonts w:eastAsia="新細明體" w:cs="新細明體"/>
                <w:color w:val="000000"/>
                <w:kern w:val="0"/>
                <w:sz w:val="22"/>
              </w:rPr>
            </w:pPr>
            <w:r>
              <w:rPr>
                <w:rFonts w:eastAsia="新細明體" w:cs="新細明體" w:hint="eastAsia"/>
                <w:color w:val="000000"/>
                <w:kern w:val="0"/>
                <w:sz w:val="22"/>
              </w:rPr>
              <w:t>13.67%</w:t>
            </w:r>
          </w:p>
        </w:tc>
        <w:tc>
          <w:tcPr>
            <w:tcW w:w="1588" w:type="dxa"/>
            <w:gridSpan w:val="2"/>
            <w:shd w:val="clear" w:color="auto" w:fill="auto"/>
            <w:vAlign w:val="center"/>
          </w:tcPr>
          <w:p w14:paraId="76C9C73F" w14:textId="77777777" w:rsidR="00B9193D" w:rsidRPr="00D33327" w:rsidRDefault="00B9193D" w:rsidP="00B9193D">
            <w:pPr>
              <w:jc w:val="center"/>
              <w:rPr>
                <w:rFonts w:eastAsia="新細明體" w:cs="新細明體"/>
                <w:color w:val="000000"/>
                <w:kern w:val="0"/>
                <w:sz w:val="22"/>
              </w:rPr>
            </w:pPr>
            <w:r>
              <w:rPr>
                <w:rFonts w:eastAsia="新細明體" w:cs="新細明體" w:hint="eastAsia"/>
                <w:color w:val="000000"/>
                <w:kern w:val="0"/>
                <w:sz w:val="22"/>
              </w:rPr>
              <w:t>-3.25%</w:t>
            </w:r>
          </w:p>
        </w:tc>
        <w:tc>
          <w:tcPr>
            <w:tcW w:w="1587" w:type="dxa"/>
            <w:shd w:val="clear" w:color="auto" w:fill="auto"/>
            <w:vAlign w:val="center"/>
          </w:tcPr>
          <w:p w14:paraId="35EDC648" w14:textId="77777777" w:rsidR="00B9193D" w:rsidRPr="005130A3" w:rsidRDefault="00B9193D" w:rsidP="00B9193D">
            <w:pPr>
              <w:jc w:val="center"/>
              <w:rPr>
                <w:rFonts w:eastAsia="新細明體" w:cs="新細明體"/>
                <w:color w:val="000000"/>
                <w:kern w:val="0"/>
                <w:sz w:val="22"/>
              </w:rPr>
            </w:pPr>
            <w:r>
              <w:rPr>
                <w:rFonts w:eastAsia="新細明體" w:cs="新細明體" w:hint="eastAsia"/>
                <w:color w:val="000000"/>
                <w:kern w:val="0"/>
                <w:sz w:val="22"/>
              </w:rPr>
              <w:t>5.71%</w:t>
            </w:r>
          </w:p>
        </w:tc>
        <w:tc>
          <w:tcPr>
            <w:tcW w:w="1588" w:type="dxa"/>
            <w:gridSpan w:val="3"/>
            <w:shd w:val="clear" w:color="auto" w:fill="auto"/>
            <w:vAlign w:val="center"/>
          </w:tcPr>
          <w:p w14:paraId="7DDC7E83" w14:textId="77777777" w:rsidR="00B9193D" w:rsidRPr="00D33327" w:rsidRDefault="00B9193D" w:rsidP="00B9193D">
            <w:pPr>
              <w:jc w:val="center"/>
              <w:rPr>
                <w:rFonts w:eastAsia="新細明體" w:cs="新細明體"/>
                <w:color w:val="000000"/>
                <w:kern w:val="0"/>
                <w:sz w:val="22"/>
              </w:rPr>
            </w:pPr>
            <w:r>
              <w:rPr>
                <w:rFonts w:eastAsia="新細明體" w:cs="新細明體" w:hint="eastAsia"/>
                <w:color w:val="000000"/>
                <w:kern w:val="0"/>
                <w:sz w:val="22"/>
              </w:rPr>
              <w:t>13.09%</w:t>
            </w:r>
          </w:p>
        </w:tc>
        <w:tc>
          <w:tcPr>
            <w:tcW w:w="1588" w:type="dxa"/>
            <w:shd w:val="clear" w:color="auto" w:fill="auto"/>
            <w:vAlign w:val="center"/>
          </w:tcPr>
          <w:p w14:paraId="0EEE56F0" w14:textId="77777777" w:rsidR="00B9193D" w:rsidRPr="00D33327" w:rsidRDefault="00B9193D" w:rsidP="00B9193D">
            <w:pPr>
              <w:jc w:val="center"/>
              <w:rPr>
                <w:rFonts w:eastAsia="新細明體" w:cs="新細明體"/>
                <w:color w:val="000000"/>
                <w:kern w:val="0"/>
                <w:sz w:val="22"/>
              </w:rPr>
            </w:pPr>
            <w:r>
              <w:rPr>
                <w:rFonts w:eastAsia="新細明體" w:cs="新細明體" w:hint="eastAsia"/>
                <w:color w:val="000000"/>
                <w:kern w:val="0"/>
                <w:sz w:val="22"/>
              </w:rPr>
              <w:t>10.51%</w:t>
            </w:r>
          </w:p>
        </w:tc>
      </w:tr>
      <w:tr w:rsidR="00B9193D" w:rsidRPr="003556EE" w14:paraId="5099B46D" w14:textId="77777777" w:rsidTr="00B9193D">
        <w:trPr>
          <w:trHeight w:val="360"/>
          <w:jc w:val="center"/>
        </w:trPr>
        <w:tc>
          <w:tcPr>
            <w:tcW w:w="1701" w:type="dxa"/>
            <w:shd w:val="clear" w:color="auto" w:fill="D9D9D9" w:themeFill="background1" w:themeFillShade="D9"/>
            <w:vAlign w:val="center"/>
          </w:tcPr>
          <w:p w14:paraId="0D3C989B" w14:textId="77777777" w:rsidR="00B9193D" w:rsidRDefault="00B9193D" w:rsidP="00B9193D">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VFINX (C)</w:t>
            </w:r>
          </w:p>
        </w:tc>
        <w:tc>
          <w:tcPr>
            <w:tcW w:w="1587" w:type="dxa"/>
            <w:shd w:val="clear" w:color="auto" w:fill="auto"/>
            <w:vAlign w:val="center"/>
          </w:tcPr>
          <w:p w14:paraId="68B730B9" w14:textId="0BD1A2E8" w:rsidR="00B9193D" w:rsidRDefault="008271E6" w:rsidP="00B9193D">
            <w:pPr>
              <w:jc w:val="center"/>
              <w:rPr>
                <w:rFonts w:eastAsia="新細明體" w:cs="新細明體"/>
                <w:color w:val="000000"/>
                <w:kern w:val="0"/>
                <w:sz w:val="22"/>
              </w:rPr>
            </w:pPr>
            <w:r>
              <w:rPr>
                <w:rFonts w:eastAsia="新細明體" w:cs="新細明體" w:hint="eastAsia"/>
                <w:color w:val="000000"/>
                <w:kern w:val="0"/>
                <w:sz w:val="22"/>
              </w:rPr>
              <w:t>13.62%</w:t>
            </w:r>
          </w:p>
        </w:tc>
        <w:tc>
          <w:tcPr>
            <w:tcW w:w="1588" w:type="dxa"/>
            <w:gridSpan w:val="2"/>
            <w:shd w:val="clear" w:color="auto" w:fill="auto"/>
            <w:vAlign w:val="center"/>
          </w:tcPr>
          <w:p w14:paraId="56D50ECF" w14:textId="1998B6E5" w:rsidR="00B9193D" w:rsidRDefault="008271E6" w:rsidP="00B9193D">
            <w:pPr>
              <w:jc w:val="center"/>
              <w:rPr>
                <w:rFonts w:eastAsia="新細明體" w:cs="新細明體"/>
                <w:color w:val="000000"/>
                <w:kern w:val="0"/>
                <w:sz w:val="22"/>
              </w:rPr>
            </w:pPr>
            <w:r>
              <w:rPr>
                <w:rFonts w:eastAsia="新細明體" w:cs="新細明體" w:hint="eastAsia"/>
                <w:color w:val="000000"/>
                <w:kern w:val="0"/>
                <w:sz w:val="22"/>
              </w:rPr>
              <w:t>-3.26%</w:t>
            </w:r>
          </w:p>
        </w:tc>
        <w:tc>
          <w:tcPr>
            <w:tcW w:w="1587" w:type="dxa"/>
            <w:shd w:val="clear" w:color="auto" w:fill="auto"/>
            <w:vAlign w:val="center"/>
          </w:tcPr>
          <w:p w14:paraId="46A600BA" w14:textId="46E9BA27" w:rsidR="00B9193D" w:rsidRDefault="008271E6" w:rsidP="00B9193D">
            <w:pPr>
              <w:jc w:val="center"/>
              <w:rPr>
                <w:rFonts w:eastAsia="新細明體" w:cs="新細明體"/>
                <w:color w:val="000000"/>
                <w:kern w:val="0"/>
                <w:sz w:val="22"/>
              </w:rPr>
            </w:pPr>
            <w:r>
              <w:rPr>
                <w:rFonts w:eastAsia="新細明體" w:cs="新細明體" w:hint="eastAsia"/>
                <w:color w:val="000000"/>
                <w:kern w:val="0"/>
                <w:sz w:val="22"/>
              </w:rPr>
              <w:t>5.57%</w:t>
            </w:r>
          </w:p>
        </w:tc>
        <w:tc>
          <w:tcPr>
            <w:tcW w:w="1588" w:type="dxa"/>
            <w:gridSpan w:val="3"/>
            <w:shd w:val="clear" w:color="auto" w:fill="auto"/>
            <w:vAlign w:val="center"/>
          </w:tcPr>
          <w:p w14:paraId="6976BE21" w14:textId="66C7CDC4" w:rsidR="00B9193D" w:rsidRDefault="008271E6" w:rsidP="00B9193D">
            <w:pPr>
              <w:jc w:val="center"/>
              <w:rPr>
                <w:rFonts w:eastAsia="新細明體" w:cs="新細明體"/>
                <w:color w:val="000000"/>
                <w:kern w:val="0"/>
                <w:sz w:val="22"/>
              </w:rPr>
            </w:pPr>
            <w:r>
              <w:rPr>
                <w:rFonts w:eastAsia="新細明體" w:cs="新細明體" w:hint="eastAsia"/>
                <w:color w:val="000000"/>
                <w:kern w:val="0"/>
                <w:sz w:val="22"/>
              </w:rPr>
              <w:t>12.95%</w:t>
            </w:r>
          </w:p>
        </w:tc>
        <w:tc>
          <w:tcPr>
            <w:tcW w:w="1588" w:type="dxa"/>
            <w:shd w:val="clear" w:color="auto" w:fill="auto"/>
            <w:vAlign w:val="center"/>
          </w:tcPr>
          <w:p w14:paraId="0B68DAAC" w14:textId="6D376876" w:rsidR="00B9193D" w:rsidRDefault="008271E6" w:rsidP="00B9193D">
            <w:pPr>
              <w:jc w:val="center"/>
              <w:rPr>
                <w:rFonts w:eastAsia="新細明體" w:cs="新細明體"/>
                <w:color w:val="000000"/>
                <w:kern w:val="0"/>
                <w:sz w:val="22"/>
              </w:rPr>
            </w:pPr>
            <w:r>
              <w:rPr>
                <w:rFonts w:eastAsia="新細明體" w:cs="新細明體" w:hint="eastAsia"/>
                <w:color w:val="000000"/>
                <w:kern w:val="0"/>
                <w:sz w:val="22"/>
              </w:rPr>
              <w:t>10.36%</w:t>
            </w:r>
          </w:p>
        </w:tc>
      </w:tr>
      <w:tr w:rsidR="00B9193D" w:rsidRPr="003556EE" w14:paraId="658786E5" w14:textId="77777777" w:rsidTr="008271E6">
        <w:trPr>
          <w:trHeight w:val="360"/>
          <w:jc w:val="center"/>
        </w:trPr>
        <w:tc>
          <w:tcPr>
            <w:tcW w:w="1701" w:type="dxa"/>
            <w:shd w:val="clear" w:color="auto" w:fill="D9D9D9" w:themeFill="background1" w:themeFillShade="D9"/>
            <w:vAlign w:val="center"/>
          </w:tcPr>
          <w:p w14:paraId="33AB9F6D" w14:textId="77777777" w:rsidR="00B9193D" w:rsidRPr="00A04411" w:rsidRDefault="00B9193D" w:rsidP="00B9193D">
            <w:pPr>
              <w:jc w:val="center"/>
              <w:rPr>
                <w:rFonts w:ascii="HelveticaNeueLT Com 55 Roman" w:eastAsia="新細明體" w:hAnsi="HelveticaNeueLT Com 55 Roman" w:cs="新細明體"/>
                <w:color w:val="000000"/>
                <w:kern w:val="0"/>
                <w:sz w:val="22"/>
              </w:rPr>
            </w:pPr>
            <w:r w:rsidRPr="00A04411">
              <w:rPr>
                <w:rFonts w:ascii="HelveticaNeueLT Com 55 Roman" w:eastAsia="新細明體" w:hAnsi="HelveticaNeueLT Com 55 Roman" w:cs="新細明體" w:hint="eastAsia"/>
                <w:color w:val="000000"/>
                <w:kern w:val="0"/>
                <w:sz w:val="22"/>
              </w:rPr>
              <w:t>(A</w:t>
            </w:r>
            <w:r>
              <w:rPr>
                <w:rFonts w:ascii="HelveticaNeueLT Com 55 Roman" w:eastAsia="新細明體" w:hAnsi="HelveticaNeueLT Com 55 Roman" w:cs="新細明體" w:hint="eastAsia"/>
                <w:color w:val="000000"/>
                <w:kern w:val="0"/>
                <w:sz w:val="22"/>
              </w:rPr>
              <w:t xml:space="preserve">) </w:t>
            </w:r>
            <w:r w:rsidRPr="00A04411">
              <w:rPr>
                <w:rFonts w:ascii="HelveticaNeueLT Com 55 Roman" w:eastAsia="新細明體" w:hAnsi="HelveticaNeueLT Com 55 Roman" w:cs="新細明體" w:hint="eastAsia"/>
                <w:color w:val="000000"/>
                <w:kern w:val="0"/>
                <w:sz w:val="22"/>
              </w:rPr>
              <w:t>- (B)</w:t>
            </w:r>
          </w:p>
        </w:tc>
        <w:tc>
          <w:tcPr>
            <w:tcW w:w="1587" w:type="dxa"/>
            <w:shd w:val="clear" w:color="auto" w:fill="F2F2F2" w:themeFill="background1" w:themeFillShade="F2"/>
            <w:vAlign w:val="center"/>
          </w:tcPr>
          <w:p w14:paraId="5A0FECAA" w14:textId="77777777" w:rsidR="00B9193D" w:rsidRDefault="00B9193D" w:rsidP="00B9193D">
            <w:pPr>
              <w:jc w:val="center"/>
              <w:rPr>
                <w:rFonts w:eastAsia="新細明體" w:cs="新細明體"/>
                <w:color w:val="000000"/>
                <w:kern w:val="0"/>
                <w:sz w:val="22"/>
              </w:rPr>
            </w:pPr>
            <w:r>
              <w:rPr>
                <w:rFonts w:eastAsia="新細明體" w:cs="新細明體" w:hint="eastAsia"/>
                <w:color w:val="000000"/>
                <w:kern w:val="0"/>
                <w:sz w:val="22"/>
              </w:rPr>
              <w:t>+7.17%</w:t>
            </w:r>
          </w:p>
        </w:tc>
        <w:tc>
          <w:tcPr>
            <w:tcW w:w="1588" w:type="dxa"/>
            <w:gridSpan w:val="2"/>
            <w:shd w:val="clear" w:color="auto" w:fill="F2F2F2" w:themeFill="background1" w:themeFillShade="F2"/>
            <w:vAlign w:val="center"/>
          </w:tcPr>
          <w:p w14:paraId="2FF72E52" w14:textId="77777777" w:rsidR="00B9193D" w:rsidRPr="00D33327" w:rsidRDefault="00B9193D" w:rsidP="00B9193D">
            <w:pPr>
              <w:jc w:val="center"/>
              <w:rPr>
                <w:rFonts w:eastAsia="新細明體" w:cs="新細明體"/>
                <w:color w:val="000000"/>
                <w:kern w:val="0"/>
                <w:sz w:val="22"/>
              </w:rPr>
            </w:pPr>
            <w:r>
              <w:rPr>
                <w:rFonts w:eastAsia="新細明體" w:cs="新細明體" w:hint="eastAsia"/>
                <w:color w:val="000000"/>
                <w:kern w:val="0"/>
                <w:sz w:val="22"/>
              </w:rPr>
              <w:t>+1.85%</w:t>
            </w:r>
          </w:p>
        </w:tc>
        <w:tc>
          <w:tcPr>
            <w:tcW w:w="1587" w:type="dxa"/>
            <w:shd w:val="clear" w:color="auto" w:fill="F2F2F2" w:themeFill="background1" w:themeFillShade="F2"/>
            <w:vAlign w:val="center"/>
          </w:tcPr>
          <w:p w14:paraId="38B8BD3B" w14:textId="77777777" w:rsidR="00B9193D" w:rsidRPr="005130A3" w:rsidRDefault="00B9193D" w:rsidP="00B9193D">
            <w:pPr>
              <w:jc w:val="center"/>
              <w:rPr>
                <w:rFonts w:eastAsia="新細明體" w:cs="新細明體"/>
                <w:color w:val="000000"/>
                <w:kern w:val="0"/>
                <w:sz w:val="22"/>
              </w:rPr>
            </w:pPr>
            <w:r>
              <w:rPr>
                <w:rFonts w:eastAsia="新細明體" w:cs="新細明體" w:hint="eastAsia"/>
                <w:color w:val="000000"/>
                <w:kern w:val="0"/>
                <w:sz w:val="22"/>
              </w:rPr>
              <w:t>+2.90%</w:t>
            </w:r>
          </w:p>
        </w:tc>
        <w:tc>
          <w:tcPr>
            <w:tcW w:w="1588" w:type="dxa"/>
            <w:gridSpan w:val="3"/>
            <w:shd w:val="clear" w:color="auto" w:fill="F2F2F2" w:themeFill="background1" w:themeFillShade="F2"/>
            <w:vAlign w:val="center"/>
          </w:tcPr>
          <w:p w14:paraId="2240582D" w14:textId="77777777" w:rsidR="00B9193D" w:rsidRPr="00D33327" w:rsidRDefault="00B9193D" w:rsidP="00B9193D">
            <w:pPr>
              <w:jc w:val="center"/>
              <w:rPr>
                <w:rFonts w:eastAsia="新細明體" w:cs="新細明體"/>
                <w:color w:val="000000"/>
                <w:kern w:val="0"/>
                <w:sz w:val="22"/>
              </w:rPr>
            </w:pPr>
            <w:r>
              <w:rPr>
                <w:rFonts w:eastAsia="新細明體" w:cs="新細明體" w:hint="eastAsia"/>
                <w:color w:val="000000"/>
                <w:kern w:val="0"/>
                <w:sz w:val="22"/>
              </w:rPr>
              <w:t>+7.23%</w:t>
            </w:r>
          </w:p>
        </w:tc>
        <w:tc>
          <w:tcPr>
            <w:tcW w:w="1588" w:type="dxa"/>
            <w:shd w:val="clear" w:color="auto" w:fill="F2F2F2" w:themeFill="background1" w:themeFillShade="F2"/>
            <w:vAlign w:val="center"/>
          </w:tcPr>
          <w:p w14:paraId="198384BA" w14:textId="77777777" w:rsidR="00B9193D" w:rsidRPr="00D33327" w:rsidRDefault="00B9193D" w:rsidP="00B9193D">
            <w:pPr>
              <w:jc w:val="center"/>
              <w:rPr>
                <w:rFonts w:eastAsia="新細明體" w:cs="新細明體"/>
                <w:color w:val="000000"/>
                <w:kern w:val="0"/>
                <w:sz w:val="22"/>
              </w:rPr>
            </w:pPr>
            <w:r>
              <w:rPr>
                <w:rFonts w:eastAsia="新細明體" w:cs="新細明體" w:hint="eastAsia"/>
                <w:color w:val="000000"/>
                <w:kern w:val="0"/>
                <w:sz w:val="22"/>
              </w:rPr>
              <w:t>+4.12%</w:t>
            </w:r>
          </w:p>
        </w:tc>
      </w:tr>
      <w:tr w:rsidR="008271E6" w:rsidRPr="003556EE" w14:paraId="5C9B9B8B" w14:textId="77777777" w:rsidTr="00062930">
        <w:trPr>
          <w:trHeight w:val="360"/>
          <w:jc w:val="center"/>
        </w:trPr>
        <w:tc>
          <w:tcPr>
            <w:tcW w:w="1701" w:type="dxa"/>
            <w:shd w:val="clear" w:color="auto" w:fill="D9D9D9" w:themeFill="background1" w:themeFillShade="D9"/>
            <w:vAlign w:val="center"/>
          </w:tcPr>
          <w:p w14:paraId="1B4EE94B" w14:textId="5A473031" w:rsidR="008271E6" w:rsidRPr="00A04411" w:rsidRDefault="008271E6" w:rsidP="008271E6">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 xml:space="preserve">(A) </w:t>
            </w:r>
            <w:r>
              <w:rPr>
                <w:rFonts w:ascii="HelveticaNeueLT Com 55 Roman" w:eastAsia="新細明體" w:hAnsi="HelveticaNeueLT Com 55 Roman" w:cs="新細明體"/>
                <w:color w:val="000000"/>
                <w:kern w:val="0"/>
                <w:sz w:val="22"/>
              </w:rPr>
              <w:t>–</w:t>
            </w:r>
            <w:r>
              <w:rPr>
                <w:rFonts w:ascii="HelveticaNeueLT Com 55 Roman" w:eastAsia="新細明體" w:hAnsi="HelveticaNeueLT Com 55 Roman" w:cs="新細明體" w:hint="eastAsia"/>
                <w:color w:val="000000"/>
                <w:kern w:val="0"/>
                <w:sz w:val="22"/>
              </w:rPr>
              <w:t xml:space="preserve"> (C)</w:t>
            </w:r>
          </w:p>
        </w:tc>
        <w:tc>
          <w:tcPr>
            <w:tcW w:w="1587" w:type="dxa"/>
            <w:shd w:val="clear" w:color="auto" w:fill="F2F2F2" w:themeFill="background1" w:themeFillShade="F2"/>
          </w:tcPr>
          <w:p w14:paraId="3D589D84" w14:textId="71611F87" w:rsidR="008271E6" w:rsidRDefault="008271E6" w:rsidP="008271E6">
            <w:pPr>
              <w:jc w:val="center"/>
              <w:rPr>
                <w:rFonts w:eastAsia="新細明體" w:cs="新細明體"/>
                <w:color w:val="000000"/>
                <w:kern w:val="0"/>
                <w:sz w:val="22"/>
              </w:rPr>
            </w:pPr>
            <w:r>
              <w:rPr>
                <w:rFonts w:eastAsia="新細明體" w:cs="新細明體" w:hint="eastAsia"/>
                <w:color w:val="000000"/>
                <w:kern w:val="0"/>
                <w:sz w:val="22"/>
              </w:rPr>
              <w:t>+</w:t>
            </w:r>
            <w:r w:rsidRPr="008271E6">
              <w:rPr>
                <w:rFonts w:eastAsia="新細明體" w:cs="新細明體"/>
                <w:color w:val="000000"/>
                <w:kern w:val="0"/>
                <w:sz w:val="22"/>
              </w:rPr>
              <w:t>7.23%</w:t>
            </w:r>
          </w:p>
        </w:tc>
        <w:tc>
          <w:tcPr>
            <w:tcW w:w="1588" w:type="dxa"/>
            <w:gridSpan w:val="2"/>
            <w:shd w:val="clear" w:color="auto" w:fill="F2F2F2" w:themeFill="background1" w:themeFillShade="F2"/>
          </w:tcPr>
          <w:p w14:paraId="0B9F9E6F" w14:textId="360361B3" w:rsidR="008271E6" w:rsidRDefault="008271E6" w:rsidP="008271E6">
            <w:pPr>
              <w:jc w:val="center"/>
              <w:rPr>
                <w:rFonts w:eastAsia="新細明體" w:cs="新細明體"/>
                <w:color w:val="000000"/>
                <w:kern w:val="0"/>
                <w:sz w:val="22"/>
              </w:rPr>
            </w:pPr>
            <w:r>
              <w:rPr>
                <w:rFonts w:eastAsia="新細明體" w:cs="新細明體" w:hint="eastAsia"/>
                <w:color w:val="000000"/>
                <w:kern w:val="0"/>
                <w:sz w:val="22"/>
              </w:rPr>
              <w:t>+</w:t>
            </w:r>
            <w:r w:rsidRPr="008271E6">
              <w:rPr>
                <w:rFonts w:eastAsia="新細明體" w:cs="新細明體"/>
                <w:color w:val="000000"/>
                <w:kern w:val="0"/>
                <w:sz w:val="22"/>
              </w:rPr>
              <w:t>1.86%</w:t>
            </w:r>
          </w:p>
        </w:tc>
        <w:tc>
          <w:tcPr>
            <w:tcW w:w="1587" w:type="dxa"/>
            <w:shd w:val="clear" w:color="auto" w:fill="F2F2F2" w:themeFill="background1" w:themeFillShade="F2"/>
          </w:tcPr>
          <w:p w14:paraId="058DB4C3" w14:textId="3AC7D9FB" w:rsidR="008271E6" w:rsidRDefault="008271E6" w:rsidP="008271E6">
            <w:pPr>
              <w:jc w:val="center"/>
              <w:rPr>
                <w:rFonts w:eastAsia="新細明體" w:cs="新細明體"/>
                <w:color w:val="000000"/>
                <w:kern w:val="0"/>
                <w:sz w:val="22"/>
              </w:rPr>
            </w:pPr>
            <w:r>
              <w:rPr>
                <w:rFonts w:eastAsia="新細明體" w:cs="新細明體" w:hint="eastAsia"/>
                <w:color w:val="000000"/>
                <w:kern w:val="0"/>
                <w:sz w:val="22"/>
              </w:rPr>
              <w:t>+</w:t>
            </w:r>
            <w:r w:rsidRPr="008271E6">
              <w:rPr>
                <w:rFonts w:eastAsia="新細明體" w:cs="新細明體"/>
                <w:color w:val="000000"/>
                <w:kern w:val="0"/>
                <w:sz w:val="22"/>
              </w:rPr>
              <w:t>3.04%</w:t>
            </w:r>
          </w:p>
        </w:tc>
        <w:tc>
          <w:tcPr>
            <w:tcW w:w="1588" w:type="dxa"/>
            <w:gridSpan w:val="3"/>
            <w:shd w:val="clear" w:color="auto" w:fill="F2F2F2" w:themeFill="background1" w:themeFillShade="F2"/>
          </w:tcPr>
          <w:p w14:paraId="285C454E" w14:textId="200256BD" w:rsidR="008271E6" w:rsidRDefault="008271E6" w:rsidP="008271E6">
            <w:pPr>
              <w:jc w:val="center"/>
              <w:rPr>
                <w:rFonts w:eastAsia="新細明體" w:cs="新細明體"/>
                <w:color w:val="000000"/>
                <w:kern w:val="0"/>
                <w:sz w:val="22"/>
              </w:rPr>
            </w:pPr>
            <w:r>
              <w:rPr>
                <w:rFonts w:eastAsia="新細明體" w:cs="新細明體" w:hint="eastAsia"/>
                <w:color w:val="000000"/>
                <w:kern w:val="0"/>
                <w:sz w:val="22"/>
              </w:rPr>
              <w:t>+</w:t>
            </w:r>
            <w:r w:rsidRPr="008271E6">
              <w:rPr>
                <w:rFonts w:eastAsia="新細明體" w:cs="新細明體"/>
                <w:color w:val="000000"/>
                <w:kern w:val="0"/>
                <w:sz w:val="22"/>
              </w:rPr>
              <w:t>7.37%</w:t>
            </w:r>
          </w:p>
        </w:tc>
        <w:tc>
          <w:tcPr>
            <w:tcW w:w="1588" w:type="dxa"/>
            <w:shd w:val="clear" w:color="auto" w:fill="F2F2F2" w:themeFill="background1" w:themeFillShade="F2"/>
          </w:tcPr>
          <w:p w14:paraId="76DB781B" w14:textId="14C6615C" w:rsidR="008271E6" w:rsidRDefault="008271E6" w:rsidP="008271E6">
            <w:pPr>
              <w:jc w:val="center"/>
              <w:rPr>
                <w:rFonts w:eastAsia="新細明體" w:cs="新細明體"/>
                <w:color w:val="000000"/>
                <w:kern w:val="0"/>
                <w:sz w:val="22"/>
              </w:rPr>
            </w:pPr>
            <w:r>
              <w:rPr>
                <w:rFonts w:eastAsia="新細明體" w:cs="新細明體" w:hint="eastAsia"/>
                <w:color w:val="000000"/>
                <w:kern w:val="0"/>
                <w:sz w:val="22"/>
              </w:rPr>
              <w:t>+</w:t>
            </w:r>
            <w:r w:rsidRPr="008271E6">
              <w:rPr>
                <w:rFonts w:eastAsia="新細明體" w:cs="新細明體"/>
                <w:color w:val="000000"/>
                <w:kern w:val="0"/>
                <w:sz w:val="22"/>
              </w:rPr>
              <w:t>4.27%</w:t>
            </w:r>
          </w:p>
        </w:tc>
      </w:tr>
    </w:tbl>
    <w:bookmarkEnd w:id="0"/>
    <w:p w14:paraId="03A0C515" w14:textId="5FB541C3" w:rsidR="00655053" w:rsidRPr="006D2AF9" w:rsidRDefault="00CA76CA" w:rsidP="00695059">
      <w:pPr>
        <w:pStyle w:val="a4"/>
        <w:spacing w:line="520" w:lineRule="exact"/>
        <w:ind w:leftChars="0" w:left="565"/>
        <w:rPr>
          <w:rFonts w:ascii="Noto Sans CJK TC DemiLight" w:eastAsia="Noto Sans CJK TC DemiLight" w:hAnsi="Noto Sans CJK TC DemiLight" w:cs="Times New Roman"/>
          <w:spacing w:val="-1"/>
          <w:kern w:val="0"/>
          <w:sz w:val="28"/>
          <w:szCs w:val="28"/>
        </w:rPr>
      </w:pPr>
      <w:r>
        <w:rPr>
          <w:rFonts w:ascii="Noto Sans CJK TC DemiLight" w:eastAsia="Noto Sans CJK TC DemiLight" w:hAnsi="Noto Sans CJK TC DemiLight" w:cs="Times New Roman"/>
          <w:noProof/>
          <w:spacing w:val="-1"/>
          <w:kern w:val="0"/>
          <w:sz w:val="28"/>
          <w:szCs w:val="28"/>
        </w:rPr>
        <mc:AlternateContent>
          <mc:Choice Requires="wps">
            <w:drawing>
              <wp:anchor distT="0" distB="0" distL="114300" distR="114300" simplePos="0" relativeHeight="251659264" behindDoc="0" locked="0" layoutInCell="1" allowOverlap="1" wp14:anchorId="42D58E37" wp14:editId="4DF33FA4">
                <wp:simplePos x="0" y="0"/>
                <wp:positionH relativeFrom="margin">
                  <wp:align>center</wp:align>
                </wp:positionH>
                <wp:positionV relativeFrom="bottomMargin">
                  <wp:posOffset>-410307</wp:posOffset>
                </wp:positionV>
                <wp:extent cx="5436870" cy="504190"/>
                <wp:effectExtent l="0" t="0" r="0" b="0"/>
                <wp:wrapNone/>
                <wp:docPr id="3" name="文字方塊 3"/>
                <wp:cNvGraphicFramePr/>
                <a:graphic xmlns:a="http://schemas.openxmlformats.org/drawingml/2006/main">
                  <a:graphicData uri="http://schemas.microsoft.com/office/word/2010/wordprocessingShape">
                    <wps:wsp>
                      <wps:cNvSpPr txBox="1"/>
                      <wps:spPr>
                        <a:xfrm>
                          <a:off x="0" y="0"/>
                          <a:ext cx="5436870" cy="504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731CE" w14:textId="768EC251" w:rsidR="009E7A25" w:rsidRPr="00F075FB" w:rsidRDefault="009E7A25" w:rsidP="00655053">
                            <w:pPr>
                              <w:jc w:val="center"/>
                              <w:rPr>
                                <w:rFonts w:ascii="Noto Sans CJK TC DemiLight" w:eastAsia="Noto Sans CJK TC DemiLight" w:hAnsi="Noto Sans CJK TC DemiLight"/>
                              </w:rPr>
                            </w:pPr>
                            <w:r>
                              <w:rPr>
                                <w:rFonts w:ascii="Noto Sans CJK TC Medium" w:eastAsia="Noto Sans CJK TC Medium" w:hAnsi="Noto Sans CJK TC Medium"/>
                              </w:rPr>
                              <w:t xml:space="preserve">Table </w:t>
                            </w:r>
                            <w:r w:rsidRPr="00F075FB">
                              <w:rPr>
                                <w:rFonts w:ascii="Noto Sans CJK TC Medium" w:eastAsia="Noto Sans CJK TC Medium" w:hAnsi="Noto Sans CJK TC Medium"/>
                              </w:rPr>
                              <w:t>1</w:t>
                            </w:r>
                            <w:r>
                              <w:rPr>
                                <w:rFonts w:ascii="Noto Sans CJK TC DemiLight" w:eastAsia="Noto Sans CJK TC DemiLight" w:hAnsi="Noto Sans CJK TC DemiLight"/>
                              </w:rPr>
                              <w:t xml:space="preserve"> Summary of Some Key Information of JLGRX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D58E37" id="_x0000_t202" coordsize="21600,21600" o:spt="202" path="m,l,21600r21600,l21600,xe">
                <v:stroke joinstyle="miter"/>
                <v:path gradientshapeok="t" o:connecttype="rect"/>
              </v:shapetype>
              <v:shape id="文字方塊 3" o:spid="_x0000_s1026" type="#_x0000_t202" style="position:absolute;left:0;text-align:left;margin-left:0;margin-top:-32.3pt;width:428.1pt;height:39.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" filled="f" stroked="f" strokeweight=".5pt">
                <v:textbox>
                  <w:txbxContent>
                    <w:p w14:paraId="03D731CE" w14:textId="768EC251" w:rsidR="009E7A25" w:rsidRPr="00F075FB" w:rsidRDefault="009E7A25" w:rsidP="00655053">
                      <w:pPr>
                        <w:jc w:val="center"/>
                        <w:rPr>
                          <w:rFonts w:ascii="Noto Sans CJK TC DemiLight" w:eastAsia="Noto Sans CJK TC DemiLight" w:hAnsi="Noto Sans CJK TC DemiLight"/>
                        </w:rPr>
                      </w:pPr>
                      <w:r>
                        <w:rPr>
                          <w:rFonts w:ascii="Noto Sans CJK TC Medium" w:eastAsia="Noto Sans CJK TC Medium" w:hAnsi="Noto Sans CJK TC Medium"/>
                        </w:rPr>
                        <w:t xml:space="preserve">Table </w:t>
                      </w:r>
                      <w:r w:rsidRPr="00F075FB">
                        <w:rPr>
                          <w:rFonts w:ascii="Noto Sans CJK TC Medium" w:eastAsia="Noto Sans CJK TC Medium" w:hAnsi="Noto Sans CJK TC Medium"/>
                        </w:rPr>
                        <w:t>1</w:t>
                      </w:r>
                      <w:r>
                        <w:rPr>
                          <w:rFonts w:ascii="Noto Sans CJK TC DemiLight" w:eastAsia="Noto Sans CJK TC DemiLight" w:hAnsi="Noto Sans CJK TC DemiLight"/>
                        </w:rPr>
                        <w:t xml:space="preserve"> Summary of Some Key Information of JLGRX</w:t>
                      </w:r>
                    </w:p>
                  </w:txbxContent>
                </v:textbox>
                <w10:wrap anchorx="margin" anchory="margin"/>
              </v:shape>
            </w:pict>
          </mc:Fallback>
        </mc:AlternateContent>
      </w:r>
    </w:p>
    <w:p w14:paraId="7A04DCC0" w14:textId="1829345C" w:rsidR="004931DB" w:rsidRDefault="003D019D" w:rsidP="00695059">
      <w:pPr>
        <w:pStyle w:val="a4"/>
        <w:spacing w:line="520" w:lineRule="exact"/>
        <w:ind w:leftChars="0" w:left="565"/>
        <w:rPr>
          <w:rFonts w:ascii="Noto Sans CJK TC DemiLight" w:eastAsia="Noto Sans CJK TC DemiLight" w:hAnsi="Noto Sans CJK TC DemiLight" w:cs="Times New Roman"/>
          <w:spacing w:val="-1"/>
          <w:kern w:val="0"/>
          <w:sz w:val="28"/>
          <w:szCs w:val="28"/>
        </w:rPr>
      </w:pPr>
      <w:r>
        <w:rPr>
          <w:rFonts w:ascii="Noto Sans CJK TC DemiLight" w:eastAsia="Noto Sans CJK TC DemiLight" w:hAnsi="Noto Sans CJK TC DemiLight" w:cs="Times New Roman"/>
          <w:noProof/>
          <w:spacing w:val="-1"/>
          <w:kern w:val="0"/>
          <w:sz w:val="28"/>
          <w:szCs w:val="28"/>
        </w:rPr>
        <w:lastRenderedPageBreak/>
        <mc:AlternateContent>
          <mc:Choice Requires="wps">
            <w:drawing>
              <wp:anchor distT="0" distB="0" distL="114300" distR="114300" simplePos="0" relativeHeight="251686912" behindDoc="0" locked="0" layoutInCell="1" allowOverlap="1" wp14:anchorId="3AC2C029" wp14:editId="14570B9F">
                <wp:simplePos x="0" y="0"/>
                <wp:positionH relativeFrom="margin">
                  <wp:align>center</wp:align>
                </wp:positionH>
                <wp:positionV relativeFrom="margin">
                  <wp:posOffset>4764405</wp:posOffset>
                </wp:positionV>
                <wp:extent cx="5436870" cy="504190"/>
                <wp:effectExtent l="0" t="0" r="0" b="0"/>
                <wp:wrapNone/>
                <wp:docPr id="1" name="文字方塊 1"/>
                <wp:cNvGraphicFramePr/>
                <a:graphic xmlns:a="http://schemas.openxmlformats.org/drawingml/2006/main">
                  <a:graphicData uri="http://schemas.microsoft.com/office/word/2010/wordprocessingShape">
                    <wps:wsp>
                      <wps:cNvSpPr txBox="1"/>
                      <wps:spPr>
                        <a:xfrm>
                          <a:off x="0" y="0"/>
                          <a:ext cx="5436870" cy="504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1245B" w14:textId="0818B960" w:rsidR="009E7A25" w:rsidRPr="00F075FB" w:rsidRDefault="009E7A25" w:rsidP="00655053">
                            <w:pPr>
                              <w:jc w:val="center"/>
                              <w:rPr>
                                <w:rFonts w:ascii="Noto Sans CJK TC DemiLight" w:eastAsia="Noto Sans CJK TC DemiLight" w:hAnsi="Noto Sans CJK TC DemiLight"/>
                              </w:rPr>
                            </w:pPr>
                            <w:r>
                              <w:rPr>
                                <w:rFonts w:ascii="Noto Sans CJK TC Medium" w:eastAsia="Noto Sans CJK TC Medium" w:hAnsi="Noto Sans CJK TC Medium"/>
                              </w:rPr>
                              <w:t>Table 2</w:t>
                            </w:r>
                            <w:r>
                              <w:rPr>
                                <w:rFonts w:ascii="Noto Sans CJK TC DemiLight" w:eastAsia="Noto Sans CJK TC DemiLight" w:hAnsi="Noto Sans CJK TC DemiLight"/>
                              </w:rPr>
                              <w:t xml:space="preserve"> Summary of Some Key Information of AGRYX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2C029" id="文字方塊 1" o:spid="_x0000_s1027" type="#_x0000_t202" style="position:absolute;left:0;text-align:left;margin-left:0;margin-top:375.15pt;width:428.1pt;height:39.7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" filled="f" stroked="f" strokeweight=".5pt">
                <v:textbox>
                  <w:txbxContent>
                    <w:p w14:paraId="16C1245B" w14:textId="0818B960" w:rsidR="009E7A25" w:rsidRPr="00F075FB" w:rsidRDefault="009E7A25" w:rsidP="00655053">
                      <w:pPr>
                        <w:jc w:val="center"/>
                        <w:rPr>
                          <w:rFonts w:ascii="Noto Sans CJK TC DemiLight" w:eastAsia="Noto Sans CJK TC DemiLight" w:hAnsi="Noto Sans CJK TC DemiLight"/>
                        </w:rPr>
                      </w:pPr>
                      <w:r>
                        <w:rPr>
                          <w:rFonts w:ascii="Noto Sans CJK TC Medium" w:eastAsia="Noto Sans CJK TC Medium" w:hAnsi="Noto Sans CJK TC Medium"/>
                        </w:rPr>
                        <w:t>Table 2</w:t>
                      </w:r>
                      <w:r>
                        <w:rPr>
                          <w:rFonts w:ascii="Noto Sans CJK TC DemiLight" w:eastAsia="Noto Sans CJK TC DemiLight" w:hAnsi="Noto Sans CJK TC DemiLight"/>
                        </w:rPr>
                        <w:t xml:space="preserve"> Summary of Some Key Information of AGRYX</w:t>
                      </w:r>
                    </w:p>
                  </w:txbxContent>
                </v:textbox>
                <w10:wrap anchorx="margin" anchory="margin"/>
              </v:shape>
            </w:pict>
          </mc:Fallback>
        </mc:AlternateContent>
      </w:r>
    </w:p>
    <w:tbl>
      <w:tblPr>
        <w:tblStyle w:val="a3"/>
        <w:tblpPr w:leftFromText="180" w:rightFromText="180" w:vertAnchor="text" w:horzAnchor="margin" w:tblpY="-48"/>
        <w:tblW w:w="9639" w:type="dxa"/>
        <w:tblLook w:val="04A0" w:firstRow="1" w:lastRow="0" w:firstColumn="1" w:lastColumn="0" w:noHBand="0" w:noVBand="1"/>
      </w:tblPr>
      <w:tblGrid>
        <w:gridCol w:w="1701"/>
        <w:gridCol w:w="1587"/>
        <w:gridCol w:w="1531"/>
        <w:gridCol w:w="57"/>
        <w:gridCol w:w="1587"/>
        <w:gridCol w:w="57"/>
        <w:gridCol w:w="1130"/>
        <w:gridCol w:w="401"/>
        <w:gridCol w:w="1588"/>
      </w:tblGrid>
      <w:tr w:rsidR="00F81879" w:rsidRPr="003556EE" w14:paraId="16297D81" w14:textId="77777777" w:rsidTr="00CA76CA">
        <w:tc>
          <w:tcPr>
            <w:tcW w:w="9639" w:type="dxa"/>
            <w:gridSpan w:val="9"/>
            <w:shd w:val="clear" w:color="auto" w:fill="AEAAAA" w:themeFill="background2" w:themeFillShade="BF"/>
            <w:vAlign w:val="center"/>
          </w:tcPr>
          <w:p w14:paraId="42ECEC13" w14:textId="07295B54" w:rsidR="00F81879" w:rsidRPr="00D33327" w:rsidRDefault="006F0CA0" w:rsidP="00CA76CA">
            <w:pPr>
              <w:widowControl/>
              <w:jc w:val="center"/>
              <w:rPr>
                <w:rFonts w:ascii="HelveticaNeueLT Com 55 Roman" w:eastAsia="Noto Sans CJK TC Regular" w:hAnsi="HelveticaNeueLT Com 55 Roman" w:cs="Times New Roman"/>
                <w:color w:val="000000"/>
                <w:kern w:val="0"/>
                <w:sz w:val="22"/>
              </w:rPr>
            </w:pPr>
            <w:r w:rsidRPr="006F0CA0">
              <w:rPr>
                <w:rFonts w:ascii="HelveticaNeueLT Com 55 Roman" w:eastAsia="Noto Sans CJK TC Regular" w:hAnsi="HelveticaNeueLT Com 55 Roman" w:cs="Times New Roman"/>
                <w:color w:val="000000"/>
                <w:kern w:val="0"/>
                <w:sz w:val="22"/>
              </w:rPr>
              <w:t>AB Growth Fund Advisor Class</w:t>
            </w:r>
            <w:r w:rsidR="00F81879" w:rsidRPr="00D33327">
              <w:rPr>
                <w:rFonts w:ascii="HelveticaNeueLT Com 55 Roman" w:eastAsia="Noto Sans CJK TC Regular" w:hAnsi="HelveticaNeueLT Com 55 Roman" w:cs="Times New Roman"/>
                <w:color w:val="000000"/>
                <w:kern w:val="0"/>
                <w:sz w:val="22"/>
              </w:rPr>
              <w:t xml:space="preserve"> </w:t>
            </w:r>
            <w:proofErr w:type="gramStart"/>
            <w:r w:rsidR="00F81879" w:rsidRPr="00D33327">
              <w:rPr>
                <w:rFonts w:ascii="HelveticaNeueLT Com 55 Roman" w:eastAsia="Noto Sans CJK TC Regular" w:hAnsi="HelveticaNeueLT Com 55 Roman" w:cs="Times New Roman"/>
                <w:color w:val="000000"/>
                <w:kern w:val="0"/>
                <w:sz w:val="22"/>
              </w:rPr>
              <w:t xml:space="preserve">( </w:t>
            </w:r>
            <w:r>
              <w:rPr>
                <w:rFonts w:ascii="HelveticaNeueLT Com 55 Roman" w:eastAsia="Noto Sans CJK TC Regular" w:hAnsi="HelveticaNeueLT Com 55 Roman" w:cs="Times New Roman" w:hint="eastAsia"/>
                <w:color w:val="000000"/>
                <w:kern w:val="0"/>
                <w:sz w:val="22"/>
              </w:rPr>
              <w:t>A</w:t>
            </w:r>
            <w:r w:rsidR="00F81879" w:rsidRPr="00D33327">
              <w:rPr>
                <w:rFonts w:ascii="HelveticaNeueLT Com 55 Roman" w:eastAsia="Noto Sans CJK TC Regular" w:hAnsi="HelveticaNeueLT Com 55 Roman" w:cs="Times New Roman"/>
                <w:color w:val="000000"/>
                <w:kern w:val="0"/>
                <w:sz w:val="22"/>
              </w:rPr>
              <w:t>GR</w:t>
            </w:r>
            <w:r>
              <w:rPr>
                <w:rFonts w:ascii="HelveticaNeueLT Com 55 Roman" w:eastAsia="Noto Sans CJK TC Regular" w:hAnsi="HelveticaNeueLT Com 55 Roman" w:cs="Times New Roman" w:hint="eastAsia"/>
                <w:color w:val="000000"/>
                <w:kern w:val="0"/>
                <w:sz w:val="22"/>
              </w:rPr>
              <w:t>Y</w:t>
            </w:r>
            <w:r w:rsidR="00F81879" w:rsidRPr="00D33327">
              <w:rPr>
                <w:rFonts w:ascii="HelveticaNeueLT Com 55 Roman" w:eastAsia="Noto Sans CJK TC Regular" w:hAnsi="HelveticaNeueLT Com 55 Roman" w:cs="Times New Roman"/>
                <w:color w:val="000000"/>
                <w:kern w:val="0"/>
                <w:sz w:val="22"/>
              </w:rPr>
              <w:t>X</w:t>
            </w:r>
            <w:proofErr w:type="gramEnd"/>
            <w:r w:rsidR="00F81879" w:rsidRPr="00D33327">
              <w:rPr>
                <w:rFonts w:ascii="HelveticaNeueLT Com 55 Roman" w:eastAsia="Noto Sans CJK TC Regular" w:hAnsi="HelveticaNeueLT Com 55 Roman" w:cs="Times New Roman"/>
                <w:color w:val="000000"/>
                <w:kern w:val="0"/>
                <w:sz w:val="22"/>
              </w:rPr>
              <w:t xml:space="preserve"> )</w:t>
            </w:r>
          </w:p>
        </w:tc>
      </w:tr>
      <w:tr w:rsidR="00F81879" w:rsidRPr="003556EE" w14:paraId="05104285" w14:textId="77777777" w:rsidTr="00CA76CA">
        <w:tc>
          <w:tcPr>
            <w:tcW w:w="9639" w:type="dxa"/>
            <w:gridSpan w:val="9"/>
            <w:shd w:val="clear" w:color="auto" w:fill="D9D9D9" w:themeFill="background1" w:themeFillShade="D9"/>
            <w:vAlign w:val="center"/>
          </w:tcPr>
          <w:p w14:paraId="50C08738" w14:textId="77777777" w:rsidR="00F81879" w:rsidRPr="00D33327" w:rsidRDefault="00F81879" w:rsidP="00CA76CA">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hint="eastAsia"/>
                <w:color w:val="000000"/>
                <w:kern w:val="0"/>
                <w:sz w:val="22"/>
              </w:rPr>
              <w:t>Overview</w:t>
            </w:r>
          </w:p>
        </w:tc>
      </w:tr>
      <w:tr w:rsidR="00F81879" w:rsidRPr="003556EE" w14:paraId="0492F6D9" w14:textId="77777777" w:rsidTr="00CA76CA">
        <w:tc>
          <w:tcPr>
            <w:tcW w:w="1701" w:type="dxa"/>
            <w:shd w:val="clear" w:color="auto" w:fill="D9D9D9" w:themeFill="background1" w:themeFillShade="D9"/>
            <w:vAlign w:val="center"/>
          </w:tcPr>
          <w:p w14:paraId="5BD48D41" w14:textId="77777777" w:rsidR="00F81879" w:rsidRPr="00D33327" w:rsidRDefault="00F81879" w:rsidP="00CA76CA">
            <w:pPr>
              <w:jc w:val="center"/>
              <w:rPr>
                <w:rFonts w:ascii="HelveticaNeueLT Com 55 Roman" w:eastAsia="新細明體" w:hAnsi="HelveticaNeueLT Com 55 Roman" w:cs="新細明體"/>
                <w:color w:val="000000"/>
                <w:kern w:val="0"/>
                <w:sz w:val="22"/>
              </w:rPr>
            </w:pPr>
            <w:r w:rsidRPr="00D33327">
              <w:rPr>
                <w:rFonts w:ascii="HelveticaNeueLT Com 55 Roman" w:eastAsia="新細明體" w:hAnsi="HelveticaNeueLT Com 55 Roman" w:cs="新細明體"/>
                <w:color w:val="000000"/>
                <w:kern w:val="0"/>
                <w:sz w:val="22"/>
              </w:rPr>
              <w:t>Fund Family</w:t>
            </w:r>
          </w:p>
        </w:tc>
        <w:tc>
          <w:tcPr>
            <w:tcW w:w="3118" w:type="dxa"/>
            <w:gridSpan w:val="2"/>
            <w:vAlign w:val="center"/>
          </w:tcPr>
          <w:p w14:paraId="043BE583" w14:textId="58C18BFE" w:rsidR="00F81879" w:rsidRPr="00D33327" w:rsidRDefault="005A5B41" w:rsidP="00CA76CA">
            <w:pPr>
              <w:jc w:val="both"/>
              <w:rPr>
                <w:rFonts w:eastAsia="新細明體" w:cs="新細明體"/>
                <w:color w:val="000000"/>
                <w:kern w:val="0"/>
                <w:sz w:val="22"/>
              </w:rPr>
            </w:pPr>
            <w:proofErr w:type="spellStart"/>
            <w:r w:rsidRPr="005A5B41">
              <w:rPr>
                <w:rFonts w:eastAsia="新細明體" w:cs="新細明體"/>
                <w:color w:val="000000"/>
                <w:kern w:val="0"/>
                <w:sz w:val="22"/>
              </w:rPr>
              <w:t>AllianceBernstein</w:t>
            </w:r>
            <w:proofErr w:type="spellEnd"/>
          </w:p>
        </w:tc>
        <w:tc>
          <w:tcPr>
            <w:tcW w:w="1701" w:type="dxa"/>
            <w:gridSpan w:val="3"/>
            <w:shd w:val="clear" w:color="auto" w:fill="D9D9D9" w:themeFill="background1" w:themeFillShade="D9"/>
            <w:vAlign w:val="center"/>
          </w:tcPr>
          <w:p w14:paraId="08E07F7A" w14:textId="77777777" w:rsidR="00F81879" w:rsidRPr="00D33327" w:rsidRDefault="00F81879" w:rsidP="00CA76CA">
            <w:pPr>
              <w:jc w:val="center"/>
              <w:rPr>
                <w:rFonts w:ascii="HelveticaNeueLT Com 55 Roman" w:eastAsia="新細明體" w:hAnsi="HelveticaNeueLT Com 55 Roman" w:cs="新細明體"/>
                <w:color w:val="000000"/>
                <w:kern w:val="0"/>
                <w:sz w:val="22"/>
              </w:rPr>
            </w:pPr>
            <w:r w:rsidRPr="00D33327">
              <w:rPr>
                <w:rFonts w:ascii="HelveticaNeueLT Com 55 Roman" w:eastAsia="新細明體" w:hAnsi="HelveticaNeueLT Com 55 Roman" w:cs="新細明體"/>
                <w:color w:val="000000"/>
                <w:kern w:val="0"/>
                <w:sz w:val="22"/>
              </w:rPr>
              <w:t>Inception Date</w:t>
            </w:r>
          </w:p>
        </w:tc>
        <w:tc>
          <w:tcPr>
            <w:tcW w:w="3119" w:type="dxa"/>
            <w:gridSpan w:val="3"/>
            <w:vAlign w:val="center"/>
          </w:tcPr>
          <w:p w14:paraId="2787173B" w14:textId="3165F217" w:rsidR="00F81879" w:rsidRPr="00D33327" w:rsidRDefault="005A5B41" w:rsidP="00CA76CA">
            <w:pPr>
              <w:jc w:val="both"/>
              <w:rPr>
                <w:rFonts w:eastAsia="新細明體" w:cs="新細明體"/>
                <w:color w:val="000000"/>
                <w:kern w:val="0"/>
                <w:sz w:val="22"/>
              </w:rPr>
            </w:pPr>
            <w:r>
              <w:rPr>
                <w:rFonts w:eastAsia="新細明體" w:cs="新細明體" w:hint="eastAsia"/>
                <w:color w:val="000000"/>
                <w:kern w:val="0"/>
                <w:sz w:val="22"/>
              </w:rPr>
              <w:t>1996-10-01</w:t>
            </w:r>
          </w:p>
        </w:tc>
      </w:tr>
      <w:tr w:rsidR="005A5B41" w:rsidRPr="003556EE" w14:paraId="51D6FA91" w14:textId="77777777" w:rsidTr="00CA76CA">
        <w:tc>
          <w:tcPr>
            <w:tcW w:w="1701" w:type="dxa"/>
            <w:shd w:val="clear" w:color="auto" w:fill="D9D9D9" w:themeFill="background1" w:themeFillShade="D9"/>
            <w:vAlign w:val="center"/>
          </w:tcPr>
          <w:p w14:paraId="15149017" w14:textId="77777777" w:rsidR="005A5B41" w:rsidRPr="00D33327" w:rsidRDefault="005A5B41" w:rsidP="005A5B41">
            <w:pPr>
              <w:widowControl/>
              <w:jc w:val="center"/>
              <w:rPr>
                <w:rFonts w:ascii="HelveticaNeueLT Com 55 Roman" w:eastAsia="新細明體" w:hAnsi="HelveticaNeueLT Com 55 Roman" w:cs="新細明體"/>
                <w:color w:val="000000"/>
                <w:kern w:val="0"/>
                <w:sz w:val="22"/>
              </w:rPr>
            </w:pPr>
            <w:r w:rsidRPr="00D33327">
              <w:rPr>
                <w:rFonts w:ascii="HelveticaNeueLT Com 55 Roman" w:eastAsia="新細明體" w:hAnsi="HelveticaNeueLT Com 55 Roman" w:cs="新細明體"/>
                <w:color w:val="000000"/>
                <w:kern w:val="0"/>
                <w:sz w:val="22"/>
              </w:rPr>
              <w:t>Category</w:t>
            </w:r>
          </w:p>
        </w:tc>
        <w:tc>
          <w:tcPr>
            <w:tcW w:w="3118" w:type="dxa"/>
            <w:gridSpan w:val="2"/>
            <w:vAlign w:val="center"/>
          </w:tcPr>
          <w:p w14:paraId="50E8911B" w14:textId="243E3CD1" w:rsidR="005A5B41" w:rsidRPr="00D33327" w:rsidRDefault="005A5B41" w:rsidP="005A5B41">
            <w:pPr>
              <w:jc w:val="both"/>
              <w:rPr>
                <w:rFonts w:eastAsia="新細明體" w:cs="新細明體"/>
                <w:color w:val="000000"/>
                <w:kern w:val="0"/>
                <w:sz w:val="22"/>
              </w:rPr>
            </w:pPr>
            <w:r w:rsidRPr="00D33327">
              <w:rPr>
                <w:rFonts w:eastAsia="新細明體" w:cs="新細明體"/>
                <w:color w:val="000000"/>
                <w:kern w:val="0"/>
                <w:sz w:val="22"/>
              </w:rPr>
              <w:t>Large Growth</w:t>
            </w:r>
          </w:p>
        </w:tc>
        <w:tc>
          <w:tcPr>
            <w:tcW w:w="1701" w:type="dxa"/>
            <w:gridSpan w:val="3"/>
            <w:shd w:val="clear" w:color="auto" w:fill="D9D9D9" w:themeFill="background1" w:themeFillShade="D9"/>
            <w:vAlign w:val="center"/>
          </w:tcPr>
          <w:p w14:paraId="05138EFB" w14:textId="77777777" w:rsidR="005A5B41" w:rsidRPr="00D33327" w:rsidRDefault="005A5B41" w:rsidP="005A5B41">
            <w:pPr>
              <w:jc w:val="center"/>
              <w:rPr>
                <w:rFonts w:ascii="HelveticaNeueLT Com 55 Roman" w:eastAsia="新細明體" w:hAnsi="HelveticaNeueLT Com 55 Roman" w:cs="新細明體"/>
                <w:color w:val="000000"/>
                <w:kern w:val="0"/>
                <w:sz w:val="22"/>
              </w:rPr>
            </w:pPr>
            <w:r w:rsidRPr="00D33327">
              <w:rPr>
                <w:rFonts w:ascii="HelveticaNeueLT Com 55 Roman" w:eastAsia="新細明體" w:hAnsi="HelveticaNeueLT Com 55 Roman" w:cs="新細明體"/>
                <w:color w:val="000000"/>
                <w:kern w:val="0"/>
                <w:sz w:val="22"/>
              </w:rPr>
              <w:t>Manager</w:t>
            </w:r>
          </w:p>
        </w:tc>
        <w:tc>
          <w:tcPr>
            <w:tcW w:w="3119" w:type="dxa"/>
            <w:gridSpan w:val="3"/>
            <w:vAlign w:val="center"/>
          </w:tcPr>
          <w:p w14:paraId="5A60E250" w14:textId="5DD8D041" w:rsidR="005A5B41" w:rsidRPr="00D33327" w:rsidRDefault="005A5B41" w:rsidP="005A5B41">
            <w:pPr>
              <w:jc w:val="both"/>
              <w:rPr>
                <w:rFonts w:eastAsia="新細明體" w:cs="新細明體"/>
                <w:color w:val="000000"/>
                <w:kern w:val="0"/>
                <w:sz w:val="22"/>
              </w:rPr>
            </w:pPr>
            <w:r w:rsidRPr="005A5B41">
              <w:rPr>
                <w:rFonts w:eastAsia="新細明體" w:cs="新細明體"/>
                <w:color w:val="000000"/>
                <w:kern w:val="0"/>
                <w:sz w:val="22"/>
              </w:rPr>
              <w:t>Frank Caruso</w:t>
            </w:r>
          </w:p>
        </w:tc>
      </w:tr>
      <w:tr w:rsidR="005A5B41" w:rsidRPr="003556EE" w14:paraId="676DD244" w14:textId="77777777" w:rsidTr="00CA76CA">
        <w:tc>
          <w:tcPr>
            <w:tcW w:w="1701" w:type="dxa"/>
            <w:shd w:val="clear" w:color="auto" w:fill="D9D9D9" w:themeFill="background1" w:themeFillShade="D9"/>
            <w:vAlign w:val="center"/>
          </w:tcPr>
          <w:p w14:paraId="3F576EE8" w14:textId="77777777" w:rsidR="005A5B41" w:rsidRPr="00D33327" w:rsidRDefault="005A5B41" w:rsidP="005A5B41">
            <w:pPr>
              <w:widowControl/>
              <w:jc w:val="center"/>
              <w:rPr>
                <w:rFonts w:ascii="HelveticaNeueLT Com 55 Roman" w:eastAsia="新細明體" w:hAnsi="HelveticaNeueLT Com 55 Roman" w:cs="新細明體"/>
                <w:color w:val="000000"/>
                <w:kern w:val="0"/>
                <w:sz w:val="22"/>
              </w:rPr>
            </w:pPr>
            <w:r w:rsidRPr="00D33327">
              <w:rPr>
                <w:rFonts w:ascii="HelveticaNeueLT Com 55 Roman" w:eastAsia="新細明體" w:hAnsi="HelveticaNeueLT Com 55 Roman" w:cs="新細明體"/>
                <w:color w:val="000000"/>
                <w:kern w:val="0"/>
                <w:sz w:val="22"/>
              </w:rPr>
              <w:t>Objectives</w:t>
            </w:r>
          </w:p>
        </w:tc>
        <w:tc>
          <w:tcPr>
            <w:tcW w:w="7938" w:type="dxa"/>
            <w:gridSpan w:val="8"/>
            <w:vAlign w:val="center"/>
          </w:tcPr>
          <w:p w14:paraId="18469925" w14:textId="4398CC2F" w:rsidR="005A5B41" w:rsidRPr="00D33327" w:rsidRDefault="005A5B41" w:rsidP="00774190">
            <w:pPr>
              <w:jc w:val="both"/>
              <w:rPr>
                <w:rFonts w:eastAsia="新細明體" w:cs="新細明體"/>
                <w:color w:val="000000"/>
                <w:kern w:val="0"/>
                <w:sz w:val="22"/>
              </w:rPr>
            </w:pPr>
            <w:r w:rsidRPr="005A5B41">
              <w:rPr>
                <w:rFonts w:eastAsia="新細明體" w:cs="新細明體"/>
                <w:color w:val="000000"/>
                <w:kern w:val="0"/>
                <w:sz w:val="22"/>
              </w:rPr>
              <w:t>Seeks stocks with the potential to deliver better-than-expected long-term growth potential</w:t>
            </w:r>
            <w:r>
              <w:rPr>
                <w:rFonts w:eastAsia="新細明體" w:cs="新細明體" w:hint="eastAsia"/>
                <w:color w:val="000000"/>
                <w:kern w:val="0"/>
                <w:sz w:val="22"/>
              </w:rPr>
              <w:t xml:space="preserve"> and t</w:t>
            </w:r>
            <w:r w:rsidRPr="005A5B41">
              <w:rPr>
                <w:rFonts w:eastAsia="新細明體" w:cs="新細明體"/>
                <w:color w:val="000000"/>
                <w:kern w:val="0"/>
                <w:sz w:val="22"/>
              </w:rPr>
              <w:t>arget firms with strong, experienced management teams and strong market positions</w:t>
            </w:r>
            <w:r>
              <w:rPr>
                <w:rFonts w:eastAsia="新細明體" w:cs="新細明體" w:hint="eastAsia"/>
                <w:color w:val="000000"/>
                <w:kern w:val="0"/>
                <w:sz w:val="22"/>
              </w:rPr>
              <w:t>.</w:t>
            </w:r>
          </w:p>
        </w:tc>
      </w:tr>
      <w:tr w:rsidR="007B3011" w:rsidRPr="003556EE" w14:paraId="66200FBE" w14:textId="77777777" w:rsidTr="00CA76CA">
        <w:tc>
          <w:tcPr>
            <w:tcW w:w="1701" w:type="dxa"/>
            <w:shd w:val="clear" w:color="auto" w:fill="D9D9D9" w:themeFill="background1" w:themeFillShade="D9"/>
            <w:vAlign w:val="center"/>
          </w:tcPr>
          <w:p w14:paraId="59CC55CA" w14:textId="3F618EE7" w:rsidR="005A5B41" w:rsidRPr="00D33327" w:rsidRDefault="005A5B41" w:rsidP="00ED41F6">
            <w:pPr>
              <w:widowControl/>
              <w:jc w:val="center"/>
              <w:rPr>
                <w:rFonts w:ascii="HelveticaNeueLT Com 55 Roman" w:eastAsia="新細明體" w:hAnsi="HelveticaNeueLT Com 55 Roman" w:cs="新細明體"/>
                <w:color w:val="000000"/>
                <w:kern w:val="0"/>
                <w:sz w:val="22"/>
              </w:rPr>
            </w:pPr>
            <w:r w:rsidRPr="00D33327">
              <w:rPr>
                <w:rFonts w:ascii="HelveticaNeueLT Com 55 Roman" w:eastAsia="新細明體" w:hAnsi="HelveticaNeueLT Com 55 Roman" w:cs="新細明體"/>
                <w:color w:val="000000"/>
                <w:kern w:val="0"/>
                <w:sz w:val="22"/>
              </w:rPr>
              <w:t>NAV</w:t>
            </w:r>
          </w:p>
        </w:tc>
        <w:tc>
          <w:tcPr>
            <w:tcW w:w="3118" w:type="dxa"/>
            <w:gridSpan w:val="2"/>
            <w:vAlign w:val="center"/>
          </w:tcPr>
          <w:p w14:paraId="0F0412CF" w14:textId="04DCA587" w:rsidR="005A5B41" w:rsidRPr="00D33327" w:rsidRDefault="005A5B41" w:rsidP="005A5B41">
            <w:pPr>
              <w:widowControl/>
              <w:jc w:val="center"/>
              <w:rPr>
                <w:rFonts w:eastAsia="新細明體" w:cs="新細明體"/>
                <w:color w:val="000000"/>
                <w:kern w:val="0"/>
                <w:sz w:val="22"/>
              </w:rPr>
            </w:pPr>
            <w:r>
              <w:rPr>
                <w:rFonts w:eastAsia="新細明體" w:cs="新細明體" w:hint="eastAsia"/>
                <w:color w:val="000000"/>
                <w:kern w:val="0"/>
                <w:sz w:val="22"/>
              </w:rPr>
              <w:t>$84.83</w:t>
            </w:r>
            <w:r w:rsidR="00ED41F6">
              <w:rPr>
                <w:rFonts w:eastAsia="新細明體" w:cs="新細明體"/>
                <w:color w:val="000000"/>
                <w:kern w:val="0"/>
                <w:sz w:val="22"/>
              </w:rPr>
              <w:t xml:space="preserve"> </w:t>
            </w:r>
            <w:r w:rsidR="00ED41F6" w:rsidRPr="00774190">
              <w:rPr>
                <w:rFonts w:eastAsia="新細明體" w:cs="新細明體"/>
                <w:color w:val="000000"/>
                <w:kern w:val="0"/>
                <w:sz w:val="22"/>
              </w:rPr>
              <w:t>(@2019-05-24)</w:t>
            </w:r>
          </w:p>
        </w:tc>
        <w:tc>
          <w:tcPr>
            <w:tcW w:w="1701" w:type="dxa"/>
            <w:gridSpan w:val="3"/>
            <w:shd w:val="clear" w:color="auto" w:fill="D9D9D9" w:themeFill="background1" w:themeFillShade="D9"/>
            <w:vAlign w:val="center"/>
          </w:tcPr>
          <w:p w14:paraId="2FE06383" w14:textId="5DF106C6" w:rsidR="005A5B41" w:rsidRPr="00D33327" w:rsidRDefault="005A5B41" w:rsidP="00ED41F6">
            <w:pPr>
              <w:jc w:val="center"/>
              <w:rPr>
                <w:rFonts w:ascii="HelveticaNeueLT Com 55 Roman" w:eastAsia="新細明體" w:hAnsi="HelveticaNeueLT Com 55 Roman" w:cs="新細明體"/>
                <w:color w:val="000000"/>
                <w:kern w:val="0"/>
                <w:sz w:val="22"/>
              </w:rPr>
            </w:pPr>
            <w:r w:rsidRPr="00D33327">
              <w:rPr>
                <w:rFonts w:ascii="HelveticaNeueLT Com 55 Roman" w:eastAsia="新細明體" w:hAnsi="HelveticaNeueLT Com 55 Roman" w:cs="新細明體"/>
                <w:color w:val="000000"/>
                <w:kern w:val="0"/>
                <w:sz w:val="22"/>
              </w:rPr>
              <w:t>Total Assets</w:t>
            </w:r>
          </w:p>
        </w:tc>
        <w:tc>
          <w:tcPr>
            <w:tcW w:w="3119" w:type="dxa"/>
            <w:gridSpan w:val="3"/>
            <w:vAlign w:val="center"/>
          </w:tcPr>
          <w:p w14:paraId="4E567700" w14:textId="7967C2D1" w:rsidR="005A5B41" w:rsidRPr="00D33327" w:rsidRDefault="005A5B41" w:rsidP="005A5B41">
            <w:pPr>
              <w:widowControl/>
              <w:jc w:val="center"/>
              <w:rPr>
                <w:rFonts w:eastAsia="新細明體" w:cs="新細明體"/>
                <w:color w:val="000000"/>
                <w:kern w:val="0"/>
                <w:sz w:val="22"/>
              </w:rPr>
            </w:pPr>
            <w:r>
              <w:rPr>
                <w:rFonts w:eastAsia="新細明體" w:cs="新細明體" w:hint="eastAsia"/>
                <w:color w:val="000000"/>
                <w:kern w:val="0"/>
                <w:sz w:val="22"/>
              </w:rPr>
              <w:t>$1.1 Billion</w:t>
            </w:r>
            <w:r w:rsidR="00ED41F6">
              <w:rPr>
                <w:rFonts w:eastAsia="新細明體" w:cs="新細明體"/>
                <w:color w:val="000000"/>
                <w:kern w:val="0"/>
                <w:sz w:val="22"/>
              </w:rPr>
              <w:t xml:space="preserve"> </w:t>
            </w:r>
            <w:r w:rsidR="00ED41F6" w:rsidRPr="00774190">
              <w:rPr>
                <w:rFonts w:eastAsia="新細明體" w:cs="新細明體"/>
                <w:color w:val="000000"/>
                <w:kern w:val="0"/>
                <w:sz w:val="22"/>
              </w:rPr>
              <w:t>(@2019-05-24)</w:t>
            </w:r>
          </w:p>
        </w:tc>
      </w:tr>
      <w:tr w:rsidR="005A5B41" w:rsidRPr="003556EE" w14:paraId="2F6006F1" w14:textId="77777777" w:rsidTr="00CA76CA">
        <w:trPr>
          <w:trHeight w:val="44"/>
        </w:trPr>
        <w:tc>
          <w:tcPr>
            <w:tcW w:w="1701" w:type="dxa"/>
            <w:shd w:val="clear" w:color="auto" w:fill="D9D9D9" w:themeFill="background1" w:themeFillShade="D9"/>
            <w:vAlign w:val="center"/>
          </w:tcPr>
          <w:p w14:paraId="7708D692" w14:textId="77777777" w:rsidR="005A5B41" w:rsidRPr="00D33327" w:rsidRDefault="005A5B41" w:rsidP="005A5B41">
            <w:pPr>
              <w:widowControl/>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T</w:t>
            </w:r>
            <w:r>
              <w:rPr>
                <w:rFonts w:ascii="HelveticaNeueLT Com 55 Roman" w:eastAsia="新細明體" w:hAnsi="HelveticaNeueLT Com 55 Roman" w:cs="新細明體"/>
                <w:color w:val="000000"/>
                <w:kern w:val="0"/>
                <w:sz w:val="22"/>
              </w:rPr>
              <w:t>urnover</w:t>
            </w:r>
          </w:p>
        </w:tc>
        <w:tc>
          <w:tcPr>
            <w:tcW w:w="3118" w:type="dxa"/>
            <w:gridSpan w:val="2"/>
            <w:vAlign w:val="center"/>
          </w:tcPr>
          <w:p w14:paraId="291C841E" w14:textId="286233CC" w:rsidR="005A5B41" w:rsidRPr="00D33327" w:rsidRDefault="007D231C" w:rsidP="005A5B41">
            <w:pPr>
              <w:widowControl/>
              <w:jc w:val="center"/>
              <w:rPr>
                <w:rFonts w:eastAsia="新細明體" w:cs="新細明體"/>
                <w:color w:val="000000"/>
                <w:kern w:val="0"/>
                <w:sz w:val="22"/>
              </w:rPr>
            </w:pPr>
            <w:r>
              <w:rPr>
                <w:rFonts w:eastAsia="新細明體" w:cs="新細明體" w:hint="eastAsia"/>
                <w:color w:val="000000"/>
                <w:kern w:val="0"/>
                <w:sz w:val="22"/>
              </w:rPr>
              <w:t>46%</w:t>
            </w:r>
          </w:p>
        </w:tc>
        <w:tc>
          <w:tcPr>
            <w:tcW w:w="1701" w:type="dxa"/>
            <w:gridSpan w:val="3"/>
            <w:vMerge w:val="restart"/>
            <w:shd w:val="clear" w:color="auto" w:fill="D9D9D9" w:themeFill="background1" w:themeFillShade="D9"/>
            <w:vAlign w:val="center"/>
          </w:tcPr>
          <w:p w14:paraId="46054E16" w14:textId="77777777" w:rsidR="005A5B41" w:rsidRPr="00D33327" w:rsidRDefault="005A5B41" w:rsidP="005A5B41">
            <w:pPr>
              <w:jc w:val="center"/>
              <w:rPr>
                <w:rFonts w:ascii="HelveticaNeueLT Com 55 Roman" w:eastAsia="新細明體" w:hAnsi="HelveticaNeueLT Com 55 Roman" w:cs="新細明體"/>
                <w:color w:val="000000"/>
                <w:kern w:val="0"/>
                <w:sz w:val="22"/>
              </w:rPr>
            </w:pPr>
            <w:r w:rsidRPr="00D33327">
              <w:rPr>
                <w:rFonts w:ascii="HelveticaNeueLT Com 55 Roman" w:eastAsia="新細明體" w:hAnsi="HelveticaNeueLT Com 55 Roman" w:cs="新細明體"/>
                <w:color w:val="000000"/>
                <w:kern w:val="0"/>
                <w:sz w:val="22"/>
              </w:rPr>
              <w:t>Total Cost Projections</w:t>
            </w:r>
          </w:p>
        </w:tc>
        <w:tc>
          <w:tcPr>
            <w:tcW w:w="1130" w:type="dxa"/>
            <w:shd w:val="clear" w:color="auto" w:fill="D9D9D9" w:themeFill="background1" w:themeFillShade="D9"/>
            <w:vAlign w:val="center"/>
          </w:tcPr>
          <w:p w14:paraId="54917E01" w14:textId="77777777" w:rsidR="005A5B41" w:rsidRPr="00D33327" w:rsidRDefault="005A5B41" w:rsidP="005A5B41">
            <w:pPr>
              <w:jc w:val="center"/>
              <w:rPr>
                <w:rFonts w:ascii="HelveticaNeueLT Com 55 Roman" w:eastAsia="新細明體" w:hAnsi="HelveticaNeueLT Com 55 Roman" w:cs="新細明體"/>
                <w:color w:val="000000"/>
                <w:kern w:val="0"/>
                <w:sz w:val="22"/>
              </w:rPr>
            </w:pPr>
          </w:p>
        </w:tc>
        <w:tc>
          <w:tcPr>
            <w:tcW w:w="1989" w:type="dxa"/>
            <w:gridSpan w:val="2"/>
            <w:shd w:val="clear" w:color="auto" w:fill="D9D9D9" w:themeFill="background1" w:themeFillShade="D9"/>
            <w:vAlign w:val="center"/>
          </w:tcPr>
          <w:p w14:paraId="6C9BC84C" w14:textId="77777777" w:rsidR="005A5B41" w:rsidRPr="00D33327" w:rsidRDefault="005A5B41" w:rsidP="005A5B41">
            <w:pPr>
              <w:jc w:val="center"/>
              <w:rPr>
                <w:rFonts w:eastAsia="新細明體" w:cs="新細明體"/>
                <w:color w:val="000000"/>
                <w:kern w:val="0"/>
                <w:sz w:val="22"/>
              </w:rPr>
            </w:pPr>
            <w:r w:rsidRPr="00D33327">
              <w:rPr>
                <w:rFonts w:ascii="HelveticaNeueLT Com 55 Roman" w:eastAsia="新細明體" w:hAnsi="HelveticaNeueLT Com 55 Roman" w:cs="新細明體"/>
                <w:color w:val="000000"/>
                <w:kern w:val="0"/>
                <w:sz w:val="22"/>
              </w:rPr>
              <w:t>Per $10K</w:t>
            </w:r>
          </w:p>
        </w:tc>
      </w:tr>
      <w:tr w:rsidR="005A5B41" w:rsidRPr="003556EE" w14:paraId="0964EB56" w14:textId="77777777" w:rsidTr="00CA76CA">
        <w:trPr>
          <w:trHeight w:val="44"/>
        </w:trPr>
        <w:tc>
          <w:tcPr>
            <w:tcW w:w="1701" w:type="dxa"/>
            <w:shd w:val="clear" w:color="auto" w:fill="D9D9D9" w:themeFill="background1" w:themeFillShade="D9"/>
            <w:vAlign w:val="center"/>
          </w:tcPr>
          <w:p w14:paraId="11F724CB" w14:textId="77777777" w:rsidR="005A5B41" w:rsidRPr="00D33327" w:rsidRDefault="005A5B41" w:rsidP="005A5B41">
            <w:pPr>
              <w:widowControl/>
              <w:jc w:val="center"/>
              <w:rPr>
                <w:rFonts w:eastAsia="新細明體" w:cs="新細明體"/>
                <w:color w:val="000000"/>
                <w:kern w:val="0"/>
                <w:sz w:val="22"/>
              </w:rPr>
            </w:pPr>
            <w:r w:rsidRPr="00D33327">
              <w:rPr>
                <w:rFonts w:ascii="HelveticaNeueLT Com 55 Roman" w:eastAsia="新細明體" w:hAnsi="HelveticaNeueLT Com 55 Roman" w:cs="新細明體"/>
                <w:color w:val="000000"/>
                <w:kern w:val="0"/>
                <w:sz w:val="22"/>
              </w:rPr>
              <w:t>Net Expense</w:t>
            </w:r>
          </w:p>
        </w:tc>
        <w:tc>
          <w:tcPr>
            <w:tcW w:w="3118" w:type="dxa"/>
            <w:gridSpan w:val="2"/>
            <w:vAlign w:val="center"/>
          </w:tcPr>
          <w:p w14:paraId="514B4009" w14:textId="72337178" w:rsidR="005A5B41" w:rsidRPr="00D33327" w:rsidRDefault="00AB5643" w:rsidP="005A5B41">
            <w:pPr>
              <w:widowControl/>
              <w:jc w:val="center"/>
              <w:rPr>
                <w:rFonts w:eastAsia="新細明體" w:cs="新細明體"/>
                <w:color w:val="000000"/>
                <w:kern w:val="0"/>
                <w:sz w:val="22"/>
              </w:rPr>
            </w:pPr>
            <w:r>
              <w:rPr>
                <w:rFonts w:eastAsia="新細明體" w:cs="新細明體" w:hint="eastAsia"/>
                <w:color w:val="000000"/>
                <w:kern w:val="0"/>
                <w:sz w:val="22"/>
              </w:rPr>
              <w:t>0.93%</w:t>
            </w:r>
          </w:p>
        </w:tc>
        <w:tc>
          <w:tcPr>
            <w:tcW w:w="1701" w:type="dxa"/>
            <w:gridSpan w:val="3"/>
            <w:vMerge/>
            <w:shd w:val="clear" w:color="auto" w:fill="D9D9D9" w:themeFill="background1" w:themeFillShade="D9"/>
            <w:vAlign w:val="center"/>
          </w:tcPr>
          <w:p w14:paraId="4EE46D43" w14:textId="77777777" w:rsidR="005A5B41" w:rsidRPr="00D33327" w:rsidRDefault="005A5B41" w:rsidP="005A5B41">
            <w:pPr>
              <w:jc w:val="center"/>
              <w:rPr>
                <w:rFonts w:eastAsia="新細明體" w:cs="新細明體"/>
                <w:color w:val="000000"/>
                <w:kern w:val="0"/>
                <w:sz w:val="22"/>
              </w:rPr>
            </w:pPr>
          </w:p>
        </w:tc>
        <w:tc>
          <w:tcPr>
            <w:tcW w:w="1130" w:type="dxa"/>
            <w:shd w:val="clear" w:color="auto" w:fill="D9D9D9" w:themeFill="background1" w:themeFillShade="D9"/>
            <w:vAlign w:val="center"/>
          </w:tcPr>
          <w:p w14:paraId="2C4094EF" w14:textId="77777777" w:rsidR="005A5B41" w:rsidRPr="00D33327" w:rsidRDefault="005A5B41" w:rsidP="005A5B41">
            <w:pPr>
              <w:jc w:val="center"/>
              <w:rPr>
                <w:rFonts w:ascii="HelveticaNeueLT Com 55 Roman" w:eastAsia="新細明體" w:hAnsi="HelveticaNeueLT Com 55 Roman" w:cs="新細明體"/>
                <w:color w:val="000000"/>
                <w:kern w:val="0"/>
                <w:sz w:val="22"/>
              </w:rPr>
            </w:pPr>
            <w:r w:rsidRPr="00D33327">
              <w:rPr>
                <w:rFonts w:ascii="HelveticaNeueLT Com 55 Roman" w:eastAsia="新細明體" w:hAnsi="HelveticaNeueLT Com 55 Roman" w:cs="新細明體"/>
                <w:color w:val="000000"/>
                <w:kern w:val="0"/>
                <w:sz w:val="22"/>
              </w:rPr>
              <w:t xml:space="preserve">3 </w:t>
            </w:r>
            <w:proofErr w:type="spellStart"/>
            <w:r w:rsidRPr="00D33327">
              <w:rPr>
                <w:rFonts w:ascii="HelveticaNeueLT Com 55 Roman" w:eastAsia="新細明體" w:hAnsi="HelveticaNeueLT Com 55 Roman" w:cs="新細明體"/>
                <w:color w:val="000000"/>
                <w:kern w:val="0"/>
                <w:sz w:val="22"/>
              </w:rPr>
              <w:t>Yr</w:t>
            </w:r>
            <w:proofErr w:type="spellEnd"/>
          </w:p>
        </w:tc>
        <w:tc>
          <w:tcPr>
            <w:tcW w:w="1989" w:type="dxa"/>
            <w:gridSpan w:val="2"/>
            <w:vAlign w:val="center"/>
          </w:tcPr>
          <w:p w14:paraId="449E5663" w14:textId="4555854A" w:rsidR="005A5B41" w:rsidRPr="00D33327" w:rsidRDefault="00AB5643" w:rsidP="005A5B41">
            <w:pPr>
              <w:widowControl/>
              <w:jc w:val="center"/>
              <w:rPr>
                <w:rFonts w:eastAsia="新細明體" w:cs="新細明體"/>
                <w:color w:val="000000"/>
                <w:kern w:val="0"/>
                <w:sz w:val="22"/>
              </w:rPr>
            </w:pPr>
            <w:r>
              <w:rPr>
                <w:rFonts w:eastAsia="新細明體" w:cs="新細明體" w:hint="eastAsia"/>
                <w:color w:val="000000"/>
                <w:kern w:val="0"/>
                <w:sz w:val="22"/>
              </w:rPr>
              <w:t>302</w:t>
            </w:r>
          </w:p>
        </w:tc>
      </w:tr>
      <w:tr w:rsidR="005A5B41" w:rsidRPr="003556EE" w14:paraId="5C85464E" w14:textId="77777777" w:rsidTr="00CA76CA">
        <w:trPr>
          <w:trHeight w:val="360"/>
        </w:trPr>
        <w:tc>
          <w:tcPr>
            <w:tcW w:w="1701" w:type="dxa"/>
            <w:shd w:val="clear" w:color="auto" w:fill="D9D9D9" w:themeFill="background1" w:themeFillShade="D9"/>
            <w:vAlign w:val="center"/>
          </w:tcPr>
          <w:p w14:paraId="7FA4EDC6" w14:textId="77777777" w:rsidR="005A5B41" w:rsidRPr="00D33327" w:rsidRDefault="005A5B41" w:rsidP="005A5B41">
            <w:pPr>
              <w:jc w:val="center"/>
              <w:rPr>
                <w:rFonts w:eastAsia="新細明體" w:cs="新細明體"/>
                <w:color w:val="000000"/>
                <w:kern w:val="0"/>
                <w:sz w:val="22"/>
              </w:rPr>
            </w:pPr>
            <w:r w:rsidRPr="00D227E7">
              <w:rPr>
                <w:rFonts w:ascii="HelveticaNeueLT Com 55 Roman" w:eastAsia="新細明體" w:hAnsi="HelveticaNeueLT Com 55 Roman" w:cs="新細明體" w:hint="eastAsia"/>
                <w:color w:val="000000"/>
                <w:kern w:val="0"/>
                <w:sz w:val="22"/>
              </w:rPr>
              <w:t>O</w:t>
            </w:r>
            <w:r w:rsidRPr="00D227E7">
              <w:rPr>
                <w:rFonts w:ascii="HelveticaNeueLT Com 55 Roman" w:eastAsia="新細明體" w:hAnsi="HelveticaNeueLT Com 55 Roman" w:cs="新細明體"/>
                <w:color w:val="000000"/>
                <w:kern w:val="0"/>
                <w:sz w:val="22"/>
              </w:rPr>
              <w:t>ther Fees</w:t>
            </w:r>
          </w:p>
        </w:tc>
        <w:tc>
          <w:tcPr>
            <w:tcW w:w="3118" w:type="dxa"/>
            <w:gridSpan w:val="2"/>
            <w:vAlign w:val="center"/>
          </w:tcPr>
          <w:p w14:paraId="7542B339" w14:textId="480EA9DE" w:rsidR="005A5B41" w:rsidRPr="00D33327" w:rsidRDefault="00AB5643" w:rsidP="005A5B41">
            <w:pPr>
              <w:jc w:val="center"/>
              <w:rPr>
                <w:rFonts w:eastAsia="新細明體" w:cs="新細明體"/>
                <w:color w:val="000000"/>
                <w:kern w:val="0"/>
                <w:sz w:val="22"/>
              </w:rPr>
            </w:pPr>
            <w:r>
              <w:rPr>
                <w:rFonts w:eastAsia="新細明體" w:cs="新細明體" w:hint="eastAsia"/>
                <w:color w:val="000000"/>
                <w:kern w:val="0"/>
                <w:sz w:val="22"/>
              </w:rPr>
              <w:t>N/A</w:t>
            </w:r>
          </w:p>
        </w:tc>
        <w:tc>
          <w:tcPr>
            <w:tcW w:w="1701" w:type="dxa"/>
            <w:gridSpan w:val="3"/>
            <w:vMerge/>
            <w:shd w:val="clear" w:color="auto" w:fill="D9D9D9" w:themeFill="background1" w:themeFillShade="D9"/>
            <w:vAlign w:val="center"/>
          </w:tcPr>
          <w:p w14:paraId="1AE279EF" w14:textId="77777777" w:rsidR="005A5B41" w:rsidRPr="00D33327" w:rsidRDefault="005A5B41" w:rsidP="005A5B41">
            <w:pPr>
              <w:jc w:val="center"/>
              <w:rPr>
                <w:rFonts w:eastAsia="新細明體" w:cs="新細明體"/>
                <w:color w:val="000000"/>
                <w:kern w:val="0"/>
                <w:sz w:val="22"/>
              </w:rPr>
            </w:pPr>
          </w:p>
        </w:tc>
        <w:tc>
          <w:tcPr>
            <w:tcW w:w="1130" w:type="dxa"/>
            <w:shd w:val="clear" w:color="auto" w:fill="D9D9D9" w:themeFill="background1" w:themeFillShade="D9"/>
            <w:vAlign w:val="center"/>
          </w:tcPr>
          <w:p w14:paraId="7D6C92C6" w14:textId="77777777" w:rsidR="005A5B41" w:rsidRPr="00D33327" w:rsidRDefault="005A5B41" w:rsidP="005A5B41">
            <w:pPr>
              <w:jc w:val="center"/>
              <w:rPr>
                <w:rFonts w:ascii="HelveticaNeueLT Com 55 Roman" w:eastAsia="新細明體" w:hAnsi="HelveticaNeueLT Com 55 Roman" w:cs="新細明體"/>
                <w:color w:val="000000"/>
                <w:kern w:val="0"/>
                <w:sz w:val="22"/>
              </w:rPr>
            </w:pPr>
            <w:r w:rsidRPr="00D33327">
              <w:rPr>
                <w:rFonts w:ascii="HelveticaNeueLT Com 55 Roman" w:eastAsia="新細明體" w:hAnsi="HelveticaNeueLT Com 55 Roman" w:cs="新細明體"/>
                <w:color w:val="000000"/>
                <w:kern w:val="0"/>
                <w:sz w:val="22"/>
              </w:rPr>
              <w:t xml:space="preserve">5 </w:t>
            </w:r>
            <w:proofErr w:type="spellStart"/>
            <w:r w:rsidRPr="00D33327">
              <w:rPr>
                <w:rFonts w:ascii="HelveticaNeueLT Com 55 Roman" w:eastAsia="新細明體" w:hAnsi="HelveticaNeueLT Com 55 Roman" w:cs="新細明體"/>
                <w:color w:val="000000"/>
                <w:kern w:val="0"/>
                <w:sz w:val="22"/>
              </w:rPr>
              <w:t>Yr</w:t>
            </w:r>
            <w:proofErr w:type="spellEnd"/>
          </w:p>
        </w:tc>
        <w:tc>
          <w:tcPr>
            <w:tcW w:w="1989" w:type="dxa"/>
            <w:gridSpan w:val="2"/>
            <w:vAlign w:val="center"/>
          </w:tcPr>
          <w:p w14:paraId="4947A4AC" w14:textId="52D387D8" w:rsidR="005A5B41" w:rsidRPr="00D33327" w:rsidRDefault="00AB5643" w:rsidP="005A5B41">
            <w:pPr>
              <w:jc w:val="center"/>
              <w:rPr>
                <w:rFonts w:eastAsia="新細明體" w:cs="新細明體"/>
                <w:color w:val="000000"/>
                <w:kern w:val="0"/>
                <w:sz w:val="22"/>
              </w:rPr>
            </w:pPr>
            <w:r>
              <w:rPr>
                <w:rFonts w:eastAsia="新細明體" w:cs="新細明體" w:hint="eastAsia"/>
                <w:color w:val="000000"/>
                <w:kern w:val="0"/>
                <w:sz w:val="22"/>
              </w:rPr>
              <w:t>525</w:t>
            </w:r>
          </w:p>
        </w:tc>
      </w:tr>
      <w:tr w:rsidR="007B3011" w:rsidRPr="003556EE" w14:paraId="0C82AF22" w14:textId="77777777" w:rsidTr="007B3011">
        <w:trPr>
          <w:trHeight w:val="360"/>
        </w:trPr>
        <w:tc>
          <w:tcPr>
            <w:tcW w:w="1701" w:type="dxa"/>
            <w:shd w:val="clear" w:color="auto" w:fill="D9D9D9" w:themeFill="background1" w:themeFillShade="D9"/>
            <w:vAlign w:val="center"/>
          </w:tcPr>
          <w:p w14:paraId="5138F047" w14:textId="7A9ED774" w:rsidR="007B3011" w:rsidRPr="00D227E7" w:rsidRDefault="007B3011" w:rsidP="007B3011">
            <w:pPr>
              <w:jc w:val="center"/>
              <w:rPr>
                <w:rFonts w:ascii="HelveticaNeueLT Com 55 Roman" w:eastAsia="新細明體" w:hAnsi="HelveticaNeueLT Com 55 Roman" w:cs="新細明體"/>
                <w:color w:val="000000"/>
                <w:kern w:val="0"/>
                <w:sz w:val="22"/>
              </w:rPr>
            </w:pPr>
            <w:r w:rsidRPr="004F66AD">
              <w:rPr>
                <w:rFonts w:ascii="HelveticaNeueLT Com 55 Roman" w:eastAsia="新細明體" w:hAnsi="HelveticaNeueLT Com 55 Roman" w:cs="新細明體" w:hint="eastAsia"/>
                <w:color w:val="000000"/>
                <w:kern w:val="0"/>
                <w:sz w:val="21"/>
                <w:szCs w:val="21"/>
              </w:rPr>
              <w:t>Top 5 Holdings</w:t>
            </w:r>
          </w:p>
        </w:tc>
        <w:tc>
          <w:tcPr>
            <w:tcW w:w="7938" w:type="dxa"/>
            <w:gridSpan w:val="8"/>
            <w:vAlign w:val="center"/>
          </w:tcPr>
          <w:p w14:paraId="1872F08A" w14:textId="0F04AF2B" w:rsidR="007B3011" w:rsidRPr="00BF3E7D" w:rsidRDefault="007B3011" w:rsidP="007B3011">
            <w:pPr>
              <w:jc w:val="both"/>
              <w:rPr>
                <w:rFonts w:eastAsia="新細明體" w:cs="新細明體"/>
                <w:color w:val="000000"/>
                <w:kern w:val="0"/>
                <w:sz w:val="18"/>
              </w:rPr>
            </w:pPr>
            <w:r w:rsidRPr="00BF3E7D">
              <w:rPr>
                <w:rFonts w:eastAsia="新細明體" w:cs="新細明體" w:hint="eastAsia"/>
                <w:color w:val="000000"/>
                <w:kern w:val="0"/>
                <w:sz w:val="18"/>
              </w:rPr>
              <w:t>Alphabet (7.76%), Visa (3.91%), Costco (3.31%), Home Depot</w:t>
            </w:r>
            <w:r w:rsidR="00D16E0F">
              <w:rPr>
                <w:rFonts w:eastAsia="新細明體" w:cs="新細明體" w:hint="eastAsia"/>
                <w:color w:val="000000"/>
                <w:kern w:val="0"/>
                <w:sz w:val="18"/>
              </w:rPr>
              <w:t xml:space="preserve"> </w:t>
            </w:r>
            <w:r w:rsidRPr="00BF3E7D">
              <w:rPr>
                <w:rFonts w:eastAsia="新細明體" w:cs="新細明體" w:hint="eastAsia"/>
                <w:color w:val="000000"/>
                <w:kern w:val="0"/>
                <w:sz w:val="18"/>
              </w:rPr>
              <w:t xml:space="preserve">(3.24%), </w:t>
            </w:r>
            <w:r w:rsidRPr="00BF3E7D">
              <w:rPr>
                <w:rFonts w:eastAsia="新細明體" w:cs="新細明體"/>
                <w:color w:val="000000"/>
                <w:kern w:val="0"/>
                <w:sz w:val="18"/>
              </w:rPr>
              <w:t>Monster Beverage</w:t>
            </w:r>
            <w:r w:rsidR="00BF3E7D" w:rsidRPr="00BF3E7D">
              <w:rPr>
                <w:rFonts w:eastAsia="新細明體" w:cs="新細明體" w:hint="eastAsia"/>
                <w:color w:val="000000"/>
                <w:kern w:val="0"/>
                <w:sz w:val="18"/>
              </w:rPr>
              <w:t xml:space="preserve"> </w:t>
            </w:r>
            <w:r w:rsidRPr="00BF3E7D">
              <w:rPr>
                <w:rFonts w:eastAsia="新細明體" w:cs="新細明體" w:hint="eastAsia"/>
                <w:color w:val="000000"/>
                <w:kern w:val="0"/>
                <w:sz w:val="18"/>
              </w:rPr>
              <w:t>(3.13%)</w:t>
            </w:r>
          </w:p>
        </w:tc>
      </w:tr>
      <w:tr w:rsidR="005A5B41" w:rsidRPr="003556EE" w14:paraId="5CFC2ECD" w14:textId="77777777" w:rsidTr="00CA76CA">
        <w:trPr>
          <w:trHeight w:val="360"/>
        </w:trPr>
        <w:tc>
          <w:tcPr>
            <w:tcW w:w="9639" w:type="dxa"/>
            <w:gridSpan w:val="9"/>
            <w:shd w:val="clear" w:color="auto" w:fill="D9D9D9" w:themeFill="background1" w:themeFillShade="D9"/>
            <w:vAlign w:val="center"/>
          </w:tcPr>
          <w:p w14:paraId="7FE706C8" w14:textId="77777777" w:rsidR="005A5B41" w:rsidRPr="0021069E" w:rsidRDefault="005A5B41" w:rsidP="005A5B41">
            <w:pPr>
              <w:jc w:val="center"/>
              <w:rPr>
                <w:rFonts w:ascii="HelveticaNeueLT Com 55 Roman" w:eastAsia="新細明體" w:hAnsi="HelveticaNeueLT Com 55 Roman" w:cs="新細明體"/>
                <w:color w:val="000000"/>
                <w:kern w:val="0"/>
                <w:sz w:val="22"/>
              </w:rPr>
            </w:pPr>
            <w:r w:rsidRPr="0021069E">
              <w:rPr>
                <w:rFonts w:ascii="HelveticaNeueLT Com 55 Roman" w:eastAsia="新細明體" w:hAnsi="HelveticaNeueLT Com 55 Roman" w:cs="新細明體" w:hint="eastAsia"/>
                <w:color w:val="000000"/>
                <w:kern w:val="0"/>
                <w:sz w:val="22"/>
              </w:rPr>
              <w:t>Performance</w:t>
            </w:r>
          </w:p>
        </w:tc>
      </w:tr>
      <w:tr w:rsidR="007B3011" w:rsidRPr="003556EE" w14:paraId="077BEBAA" w14:textId="77777777" w:rsidTr="00CA76CA">
        <w:trPr>
          <w:trHeight w:val="360"/>
        </w:trPr>
        <w:tc>
          <w:tcPr>
            <w:tcW w:w="1701" w:type="dxa"/>
            <w:shd w:val="clear" w:color="auto" w:fill="D9D9D9" w:themeFill="background1" w:themeFillShade="D9"/>
            <w:vAlign w:val="center"/>
          </w:tcPr>
          <w:p w14:paraId="519C49F6" w14:textId="77777777" w:rsidR="005A5B41" w:rsidRPr="00D227E7" w:rsidRDefault="005A5B41" w:rsidP="005A5B41">
            <w:pPr>
              <w:jc w:val="center"/>
              <w:rPr>
                <w:rFonts w:ascii="HelveticaNeueLT Com 55 Roman" w:eastAsia="新細明體" w:hAnsi="HelveticaNeueLT Com 55 Roman" w:cs="新細明體"/>
                <w:color w:val="000000"/>
                <w:kern w:val="0"/>
                <w:sz w:val="22"/>
              </w:rPr>
            </w:pPr>
          </w:p>
        </w:tc>
        <w:tc>
          <w:tcPr>
            <w:tcW w:w="1587" w:type="dxa"/>
            <w:shd w:val="clear" w:color="auto" w:fill="D9D9D9" w:themeFill="background1" w:themeFillShade="D9"/>
            <w:vAlign w:val="center"/>
          </w:tcPr>
          <w:p w14:paraId="73CE33E3" w14:textId="77777777" w:rsidR="005A5B41" w:rsidRPr="005130A3" w:rsidRDefault="005A5B41" w:rsidP="005A5B41">
            <w:pPr>
              <w:jc w:val="center"/>
              <w:rPr>
                <w:rFonts w:ascii="HelveticaNeueLT Com 55 Roman" w:eastAsia="新細明體" w:hAnsi="HelveticaNeueLT Com 55 Roman" w:cs="新細明體"/>
                <w:color w:val="000000"/>
                <w:kern w:val="0"/>
                <w:sz w:val="22"/>
              </w:rPr>
            </w:pPr>
            <w:r w:rsidRPr="005130A3">
              <w:rPr>
                <w:rFonts w:ascii="HelveticaNeueLT Com 55 Roman" w:eastAsia="新細明體" w:hAnsi="HelveticaNeueLT Com 55 Roman" w:cs="新細明體" w:hint="eastAsia"/>
                <w:color w:val="000000"/>
                <w:kern w:val="0"/>
                <w:sz w:val="22"/>
              </w:rPr>
              <w:t>YTD</w:t>
            </w:r>
          </w:p>
        </w:tc>
        <w:tc>
          <w:tcPr>
            <w:tcW w:w="1588" w:type="dxa"/>
            <w:gridSpan w:val="2"/>
            <w:shd w:val="clear" w:color="auto" w:fill="D9D9D9" w:themeFill="background1" w:themeFillShade="D9"/>
            <w:vAlign w:val="center"/>
          </w:tcPr>
          <w:p w14:paraId="48A97D48" w14:textId="77777777" w:rsidR="005A5B41" w:rsidRPr="005130A3" w:rsidRDefault="005A5B41" w:rsidP="005A5B41">
            <w:pPr>
              <w:jc w:val="center"/>
              <w:rPr>
                <w:rFonts w:ascii="HelveticaNeueLT Com 55 Roman" w:eastAsia="新細明體" w:hAnsi="HelveticaNeueLT Com 55 Roman" w:cs="新細明體"/>
                <w:color w:val="000000"/>
                <w:kern w:val="0"/>
                <w:sz w:val="22"/>
              </w:rPr>
            </w:pPr>
            <w:r w:rsidRPr="005130A3">
              <w:rPr>
                <w:rFonts w:ascii="HelveticaNeueLT Com 55 Roman" w:eastAsia="新細明體" w:hAnsi="HelveticaNeueLT Com 55 Roman" w:cs="新細明體" w:hint="eastAsia"/>
                <w:color w:val="000000"/>
                <w:kern w:val="0"/>
                <w:sz w:val="22"/>
              </w:rPr>
              <w:t>1 Mo</w:t>
            </w:r>
          </w:p>
        </w:tc>
        <w:tc>
          <w:tcPr>
            <w:tcW w:w="1587" w:type="dxa"/>
            <w:shd w:val="clear" w:color="auto" w:fill="D9D9D9" w:themeFill="background1" w:themeFillShade="D9"/>
            <w:vAlign w:val="center"/>
          </w:tcPr>
          <w:p w14:paraId="293809B3" w14:textId="77777777" w:rsidR="005A5B41" w:rsidRPr="00D33327" w:rsidRDefault="005A5B41" w:rsidP="005A5B41">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 xml:space="preserve">1 </w:t>
            </w:r>
            <w:proofErr w:type="spellStart"/>
            <w:r>
              <w:rPr>
                <w:rFonts w:ascii="HelveticaNeueLT Com 55 Roman" w:eastAsia="新細明體" w:hAnsi="HelveticaNeueLT Com 55 Roman" w:cs="新細明體" w:hint="eastAsia"/>
                <w:color w:val="000000"/>
                <w:kern w:val="0"/>
                <w:sz w:val="22"/>
              </w:rPr>
              <w:t>Yr</w:t>
            </w:r>
            <w:proofErr w:type="spellEnd"/>
          </w:p>
        </w:tc>
        <w:tc>
          <w:tcPr>
            <w:tcW w:w="1588" w:type="dxa"/>
            <w:gridSpan w:val="3"/>
            <w:shd w:val="clear" w:color="auto" w:fill="D9D9D9" w:themeFill="background1" w:themeFillShade="D9"/>
            <w:vAlign w:val="center"/>
          </w:tcPr>
          <w:p w14:paraId="65D8E9FF" w14:textId="77777777" w:rsidR="005A5B41" w:rsidRPr="005130A3" w:rsidRDefault="005A5B41" w:rsidP="005A5B41">
            <w:pPr>
              <w:jc w:val="center"/>
              <w:rPr>
                <w:rFonts w:ascii="HelveticaNeueLT Com 55 Roman" w:eastAsia="新細明體" w:hAnsi="HelveticaNeueLT Com 55 Roman" w:cs="新細明體"/>
                <w:color w:val="000000"/>
                <w:kern w:val="0"/>
                <w:sz w:val="22"/>
              </w:rPr>
            </w:pPr>
            <w:r w:rsidRPr="005130A3">
              <w:rPr>
                <w:rFonts w:ascii="HelveticaNeueLT Com 55 Roman" w:eastAsia="新細明體" w:hAnsi="HelveticaNeueLT Com 55 Roman" w:cs="新細明體" w:hint="eastAsia"/>
                <w:color w:val="000000"/>
                <w:kern w:val="0"/>
                <w:sz w:val="22"/>
              </w:rPr>
              <w:t xml:space="preserve">3 </w:t>
            </w:r>
            <w:proofErr w:type="spellStart"/>
            <w:r w:rsidRPr="005130A3">
              <w:rPr>
                <w:rFonts w:ascii="HelveticaNeueLT Com 55 Roman" w:eastAsia="新細明體" w:hAnsi="HelveticaNeueLT Com 55 Roman" w:cs="新細明體" w:hint="eastAsia"/>
                <w:color w:val="000000"/>
                <w:kern w:val="0"/>
                <w:sz w:val="22"/>
              </w:rPr>
              <w:t>Yr</w:t>
            </w:r>
            <w:proofErr w:type="spellEnd"/>
          </w:p>
        </w:tc>
        <w:tc>
          <w:tcPr>
            <w:tcW w:w="1588" w:type="dxa"/>
            <w:shd w:val="clear" w:color="auto" w:fill="D9D9D9" w:themeFill="background1" w:themeFillShade="D9"/>
            <w:vAlign w:val="center"/>
          </w:tcPr>
          <w:p w14:paraId="4D95D0E6" w14:textId="77777777" w:rsidR="005A5B41" w:rsidRPr="005130A3" w:rsidRDefault="005A5B41" w:rsidP="005A5B41">
            <w:pPr>
              <w:jc w:val="center"/>
              <w:rPr>
                <w:rFonts w:ascii="HelveticaNeueLT Com 55 Roman" w:eastAsia="新細明體" w:hAnsi="HelveticaNeueLT Com 55 Roman" w:cs="新細明體"/>
                <w:color w:val="000000"/>
                <w:kern w:val="0"/>
                <w:sz w:val="22"/>
              </w:rPr>
            </w:pPr>
            <w:r w:rsidRPr="005130A3">
              <w:rPr>
                <w:rFonts w:ascii="HelveticaNeueLT Com 55 Roman" w:eastAsia="新細明體" w:hAnsi="HelveticaNeueLT Com 55 Roman" w:cs="新細明體" w:hint="eastAsia"/>
                <w:color w:val="000000"/>
                <w:kern w:val="0"/>
                <w:sz w:val="22"/>
              </w:rPr>
              <w:t xml:space="preserve">5 </w:t>
            </w:r>
            <w:proofErr w:type="spellStart"/>
            <w:r w:rsidRPr="005130A3">
              <w:rPr>
                <w:rFonts w:ascii="HelveticaNeueLT Com 55 Roman" w:eastAsia="新細明體" w:hAnsi="HelveticaNeueLT Com 55 Roman" w:cs="新細明體" w:hint="eastAsia"/>
                <w:color w:val="000000"/>
                <w:kern w:val="0"/>
                <w:sz w:val="22"/>
              </w:rPr>
              <w:t>Yr</w:t>
            </w:r>
            <w:proofErr w:type="spellEnd"/>
          </w:p>
        </w:tc>
      </w:tr>
      <w:tr w:rsidR="005A5B41" w:rsidRPr="003556EE" w14:paraId="5F24D9B0" w14:textId="77777777" w:rsidTr="00CA76CA">
        <w:trPr>
          <w:trHeight w:val="360"/>
        </w:trPr>
        <w:tc>
          <w:tcPr>
            <w:tcW w:w="1701" w:type="dxa"/>
            <w:shd w:val="clear" w:color="auto" w:fill="D9D9D9" w:themeFill="background1" w:themeFillShade="D9"/>
            <w:vAlign w:val="center"/>
          </w:tcPr>
          <w:p w14:paraId="383B2124" w14:textId="010A86CD" w:rsidR="005A5B41" w:rsidRPr="00D227E7" w:rsidRDefault="005A5B41" w:rsidP="005A5B41">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AG</w:t>
            </w:r>
            <w:r>
              <w:rPr>
                <w:rFonts w:ascii="HelveticaNeueLT Com 55 Roman" w:eastAsia="新細明體" w:hAnsi="HelveticaNeueLT Com 55 Roman" w:cs="新細明體"/>
                <w:color w:val="000000"/>
                <w:kern w:val="0"/>
                <w:sz w:val="22"/>
              </w:rPr>
              <w:t>R</w:t>
            </w:r>
            <w:r>
              <w:rPr>
                <w:rFonts w:ascii="HelveticaNeueLT Com 55 Roman" w:eastAsia="新細明體" w:hAnsi="HelveticaNeueLT Com 55 Roman" w:cs="新細明體" w:hint="eastAsia"/>
                <w:color w:val="000000"/>
                <w:kern w:val="0"/>
                <w:sz w:val="22"/>
              </w:rPr>
              <w:t>Y</w:t>
            </w:r>
            <w:r>
              <w:rPr>
                <w:rFonts w:ascii="HelveticaNeueLT Com 55 Roman" w:eastAsia="新細明體" w:hAnsi="HelveticaNeueLT Com 55 Roman" w:cs="新細明體"/>
                <w:color w:val="000000"/>
                <w:kern w:val="0"/>
                <w:sz w:val="22"/>
              </w:rPr>
              <w:t>X</w:t>
            </w:r>
            <w:r>
              <w:rPr>
                <w:rFonts w:ascii="HelveticaNeueLT Com 55 Roman" w:eastAsia="新細明體" w:hAnsi="HelveticaNeueLT Com 55 Roman" w:cs="新細明體" w:hint="eastAsia"/>
                <w:color w:val="000000"/>
                <w:kern w:val="0"/>
                <w:sz w:val="22"/>
              </w:rPr>
              <w:t xml:space="preserve"> (A)</w:t>
            </w:r>
          </w:p>
        </w:tc>
        <w:tc>
          <w:tcPr>
            <w:tcW w:w="1587" w:type="dxa"/>
            <w:shd w:val="clear" w:color="auto" w:fill="auto"/>
            <w:vAlign w:val="center"/>
          </w:tcPr>
          <w:p w14:paraId="4F7323CA" w14:textId="68E37AF5" w:rsidR="005A5B41" w:rsidRDefault="00AB5643" w:rsidP="005A5B41">
            <w:pPr>
              <w:jc w:val="center"/>
              <w:rPr>
                <w:rFonts w:eastAsia="新細明體" w:cs="新細明體"/>
                <w:color w:val="000000"/>
                <w:kern w:val="0"/>
                <w:sz w:val="22"/>
              </w:rPr>
            </w:pPr>
            <w:r>
              <w:rPr>
                <w:rFonts w:eastAsia="新細明體" w:cs="新細明體" w:hint="eastAsia"/>
                <w:color w:val="000000"/>
                <w:kern w:val="0"/>
                <w:sz w:val="22"/>
              </w:rPr>
              <w:t>16.60%</w:t>
            </w:r>
          </w:p>
        </w:tc>
        <w:tc>
          <w:tcPr>
            <w:tcW w:w="1588" w:type="dxa"/>
            <w:gridSpan w:val="2"/>
            <w:shd w:val="clear" w:color="auto" w:fill="auto"/>
            <w:vAlign w:val="center"/>
          </w:tcPr>
          <w:p w14:paraId="0F30E1B0" w14:textId="3F210682" w:rsidR="005A5B41" w:rsidRPr="00D33327" w:rsidRDefault="00AB5643" w:rsidP="005A5B41">
            <w:pPr>
              <w:jc w:val="center"/>
              <w:rPr>
                <w:rFonts w:eastAsia="新細明體" w:cs="新細明體"/>
                <w:color w:val="000000"/>
                <w:kern w:val="0"/>
                <w:sz w:val="22"/>
              </w:rPr>
            </w:pPr>
            <w:r>
              <w:rPr>
                <w:rFonts w:eastAsia="新細明體" w:cs="新細明體" w:hint="eastAsia"/>
                <w:color w:val="000000"/>
                <w:kern w:val="0"/>
                <w:sz w:val="22"/>
              </w:rPr>
              <w:t>-3.70%</w:t>
            </w:r>
          </w:p>
        </w:tc>
        <w:tc>
          <w:tcPr>
            <w:tcW w:w="1587" w:type="dxa"/>
            <w:shd w:val="clear" w:color="auto" w:fill="auto"/>
            <w:vAlign w:val="center"/>
          </w:tcPr>
          <w:p w14:paraId="614EE697" w14:textId="3673E6C0" w:rsidR="005A5B41" w:rsidRPr="005130A3" w:rsidRDefault="00AB5643" w:rsidP="005A5B41">
            <w:pPr>
              <w:jc w:val="center"/>
              <w:rPr>
                <w:rFonts w:eastAsia="新細明體" w:cs="新細明體"/>
                <w:color w:val="000000"/>
                <w:kern w:val="0"/>
                <w:sz w:val="22"/>
              </w:rPr>
            </w:pPr>
            <w:r>
              <w:rPr>
                <w:rFonts w:eastAsia="新細明體" w:cs="新細明體" w:hint="eastAsia"/>
                <w:color w:val="000000"/>
                <w:kern w:val="0"/>
                <w:sz w:val="22"/>
              </w:rPr>
              <w:t>11.66%</w:t>
            </w:r>
          </w:p>
        </w:tc>
        <w:tc>
          <w:tcPr>
            <w:tcW w:w="1588" w:type="dxa"/>
            <w:gridSpan w:val="3"/>
            <w:shd w:val="clear" w:color="auto" w:fill="auto"/>
            <w:vAlign w:val="center"/>
          </w:tcPr>
          <w:p w14:paraId="2AF11DE7" w14:textId="61AA5426" w:rsidR="005A5B41" w:rsidRPr="00D33327" w:rsidRDefault="00AB5643" w:rsidP="005A5B41">
            <w:pPr>
              <w:jc w:val="center"/>
              <w:rPr>
                <w:rFonts w:eastAsia="新細明體" w:cs="新細明體"/>
                <w:color w:val="000000"/>
                <w:kern w:val="0"/>
                <w:sz w:val="22"/>
              </w:rPr>
            </w:pPr>
            <w:r>
              <w:rPr>
                <w:rFonts w:eastAsia="新細明體" w:cs="新細明體" w:hint="eastAsia"/>
                <w:color w:val="000000"/>
                <w:kern w:val="0"/>
                <w:sz w:val="22"/>
              </w:rPr>
              <w:t>18.87%</w:t>
            </w:r>
          </w:p>
        </w:tc>
        <w:tc>
          <w:tcPr>
            <w:tcW w:w="1588" w:type="dxa"/>
            <w:shd w:val="clear" w:color="auto" w:fill="auto"/>
            <w:vAlign w:val="center"/>
          </w:tcPr>
          <w:p w14:paraId="7F14E1BC" w14:textId="34E26177" w:rsidR="005A5B41" w:rsidRPr="00D33327" w:rsidRDefault="00AB5643" w:rsidP="005A5B41">
            <w:pPr>
              <w:jc w:val="center"/>
              <w:rPr>
                <w:rFonts w:eastAsia="新細明體" w:cs="新細明體"/>
                <w:color w:val="000000"/>
                <w:kern w:val="0"/>
                <w:sz w:val="22"/>
              </w:rPr>
            </w:pPr>
            <w:r>
              <w:rPr>
                <w:rFonts w:eastAsia="新細明體" w:cs="新細明體" w:hint="eastAsia"/>
                <w:color w:val="000000"/>
                <w:kern w:val="0"/>
                <w:sz w:val="22"/>
              </w:rPr>
              <w:t>15.18%</w:t>
            </w:r>
          </w:p>
        </w:tc>
      </w:tr>
      <w:tr w:rsidR="005A5B41" w:rsidRPr="003556EE" w14:paraId="6E1A4E21" w14:textId="77777777" w:rsidTr="00CA76CA">
        <w:trPr>
          <w:trHeight w:val="360"/>
        </w:trPr>
        <w:tc>
          <w:tcPr>
            <w:tcW w:w="1701" w:type="dxa"/>
            <w:shd w:val="clear" w:color="auto" w:fill="D9D9D9" w:themeFill="background1" w:themeFillShade="D9"/>
            <w:vAlign w:val="center"/>
          </w:tcPr>
          <w:p w14:paraId="23C02076" w14:textId="13F88515" w:rsidR="005A5B41" w:rsidRPr="00D227E7" w:rsidRDefault="005A5B41" w:rsidP="005A5B41">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S</w:t>
            </w:r>
            <w:r>
              <w:rPr>
                <w:rFonts w:ascii="HelveticaNeueLT Com 55 Roman" w:eastAsia="新細明體" w:hAnsi="HelveticaNeueLT Com 55 Roman" w:cs="新細明體"/>
                <w:color w:val="000000"/>
                <w:kern w:val="0"/>
                <w:sz w:val="22"/>
              </w:rPr>
              <w:t>&amp;P500</w:t>
            </w:r>
            <w:r>
              <w:rPr>
                <w:rFonts w:ascii="HelveticaNeueLT Com 55 Roman" w:eastAsia="新細明體" w:hAnsi="HelveticaNeueLT Com 55 Roman" w:cs="新細明體" w:hint="eastAsia"/>
                <w:color w:val="000000"/>
                <w:kern w:val="0"/>
                <w:sz w:val="22"/>
              </w:rPr>
              <w:t xml:space="preserve"> </w:t>
            </w:r>
            <w:r w:rsidR="00551DCD">
              <w:rPr>
                <w:rFonts w:ascii="HelveticaNeueLT Com 55 Roman" w:eastAsia="新細明體" w:hAnsi="HelveticaNeueLT Com 55 Roman" w:cs="新細明體" w:hint="eastAsia"/>
                <w:color w:val="000000"/>
                <w:kern w:val="0"/>
                <w:sz w:val="22"/>
              </w:rPr>
              <w:t>TR</w:t>
            </w:r>
            <w:r>
              <w:rPr>
                <w:rFonts w:ascii="HelveticaNeueLT Com 55 Roman" w:eastAsia="新細明體" w:hAnsi="HelveticaNeueLT Com 55 Roman" w:cs="新細明體" w:hint="eastAsia"/>
                <w:color w:val="000000"/>
                <w:kern w:val="0"/>
                <w:sz w:val="22"/>
              </w:rPr>
              <w:t>(B)</w:t>
            </w:r>
          </w:p>
        </w:tc>
        <w:tc>
          <w:tcPr>
            <w:tcW w:w="1587" w:type="dxa"/>
            <w:shd w:val="clear" w:color="auto" w:fill="auto"/>
            <w:vAlign w:val="center"/>
          </w:tcPr>
          <w:p w14:paraId="1CAA1B72" w14:textId="77777777" w:rsidR="005A5B41" w:rsidRDefault="005A5B41" w:rsidP="005A5B41">
            <w:pPr>
              <w:jc w:val="center"/>
              <w:rPr>
                <w:rFonts w:eastAsia="新細明體" w:cs="新細明體"/>
                <w:color w:val="000000"/>
                <w:kern w:val="0"/>
                <w:sz w:val="22"/>
              </w:rPr>
            </w:pPr>
            <w:r>
              <w:rPr>
                <w:rFonts w:eastAsia="新細明體" w:cs="新細明體" w:hint="eastAsia"/>
                <w:color w:val="000000"/>
                <w:kern w:val="0"/>
                <w:sz w:val="22"/>
              </w:rPr>
              <w:t>13.67%</w:t>
            </w:r>
          </w:p>
        </w:tc>
        <w:tc>
          <w:tcPr>
            <w:tcW w:w="1588" w:type="dxa"/>
            <w:gridSpan w:val="2"/>
            <w:shd w:val="clear" w:color="auto" w:fill="auto"/>
            <w:vAlign w:val="center"/>
          </w:tcPr>
          <w:p w14:paraId="44EBB051" w14:textId="6919E18D" w:rsidR="005A5B41" w:rsidRPr="00D33327" w:rsidRDefault="005A5B41" w:rsidP="005A5B41">
            <w:pPr>
              <w:jc w:val="center"/>
              <w:rPr>
                <w:rFonts w:eastAsia="新細明體" w:cs="新細明體"/>
                <w:color w:val="000000"/>
                <w:kern w:val="0"/>
                <w:sz w:val="22"/>
              </w:rPr>
            </w:pPr>
            <w:r>
              <w:rPr>
                <w:rFonts w:eastAsia="新細明體" w:cs="新細明體" w:hint="eastAsia"/>
                <w:color w:val="000000"/>
                <w:kern w:val="0"/>
                <w:sz w:val="22"/>
              </w:rPr>
              <w:t>-3.25%</w:t>
            </w:r>
          </w:p>
        </w:tc>
        <w:tc>
          <w:tcPr>
            <w:tcW w:w="1587" w:type="dxa"/>
            <w:shd w:val="clear" w:color="auto" w:fill="auto"/>
            <w:vAlign w:val="center"/>
          </w:tcPr>
          <w:p w14:paraId="20D7ED58" w14:textId="77777777" w:rsidR="005A5B41" w:rsidRPr="005130A3" w:rsidRDefault="005A5B41" w:rsidP="005A5B41">
            <w:pPr>
              <w:jc w:val="center"/>
              <w:rPr>
                <w:rFonts w:eastAsia="新細明體" w:cs="新細明體"/>
                <w:color w:val="000000"/>
                <w:kern w:val="0"/>
                <w:sz w:val="22"/>
              </w:rPr>
            </w:pPr>
            <w:r>
              <w:rPr>
                <w:rFonts w:eastAsia="新細明體" w:cs="新細明體" w:hint="eastAsia"/>
                <w:color w:val="000000"/>
                <w:kern w:val="0"/>
                <w:sz w:val="22"/>
              </w:rPr>
              <w:t>5.71%</w:t>
            </w:r>
          </w:p>
        </w:tc>
        <w:tc>
          <w:tcPr>
            <w:tcW w:w="1588" w:type="dxa"/>
            <w:gridSpan w:val="3"/>
            <w:shd w:val="clear" w:color="auto" w:fill="auto"/>
            <w:vAlign w:val="center"/>
          </w:tcPr>
          <w:p w14:paraId="16B8FB40" w14:textId="77777777" w:rsidR="005A5B41" w:rsidRPr="00D33327" w:rsidRDefault="005A5B41" w:rsidP="005A5B41">
            <w:pPr>
              <w:jc w:val="center"/>
              <w:rPr>
                <w:rFonts w:eastAsia="新細明體" w:cs="新細明體"/>
                <w:color w:val="000000"/>
                <w:kern w:val="0"/>
                <w:sz w:val="22"/>
              </w:rPr>
            </w:pPr>
            <w:r>
              <w:rPr>
                <w:rFonts w:eastAsia="新細明體" w:cs="新細明體" w:hint="eastAsia"/>
                <w:color w:val="000000"/>
                <w:kern w:val="0"/>
                <w:sz w:val="22"/>
              </w:rPr>
              <w:t>13.09%</w:t>
            </w:r>
          </w:p>
        </w:tc>
        <w:tc>
          <w:tcPr>
            <w:tcW w:w="1588" w:type="dxa"/>
            <w:shd w:val="clear" w:color="auto" w:fill="auto"/>
            <w:vAlign w:val="center"/>
          </w:tcPr>
          <w:p w14:paraId="518B7528" w14:textId="77777777" w:rsidR="005A5B41" w:rsidRPr="00D33327" w:rsidRDefault="005A5B41" w:rsidP="005A5B41">
            <w:pPr>
              <w:jc w:val="center"/>
              <w:rPr>
                <w:rFonts w:eastAsia="新細明體" w:cs="新細明體"/>
                <w:color w:val="000000"/>
                <w:kern w:val="0"/>
                <w:sz w:val="22"/>
              </w:rPr>
            </w:pPr>
            <w:r>
              <w:rPr>
                <w:rFonts w:eastAsia="新細明體" w:cs="新細明體" w:hint="eastAsia"/>
                <w:color w:val="000000"/>
                <w:kern w:val="0"/>
                <w:sz w:val="22"/>
              </w:rPr>
              <w:t>10.51%</w:t>
            </w:r>
          </w:p>
        </w:tc>
      </w:tr>
      <w:tr w:rsidR="003D019D" w:rsidRPr="003556EE" w14:paraId="0EEEC3B4" w14:textId="77777777" w:rsidTr="00062930">
        <w:trPr>
          <w:trHeight w:val="360"/>
        </w:trPr>
        <w:tc>
          <w:tcPr>
            <w:tcW w:w="1701" w:type="dxa"/>
            <w:shd w:val="clear" w:color="auto" w:fill="D9D9D9" w:themeFill="background1" w:themeFillShade="D9"/>
            <w:vAlign w:val="center"/>
          </w:tcPr>
          <w:p w14:paraId="3049FB28" w14:textId="73251A16" w:rsidR="003D019D" w:rsidRDefault="003D019D" w:rsidP="003D019D">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VFINX (C)</w:t>
            </w:r>
          </w:p>
        </w:tc>
        <w:tc>
          <w:tcPr>
            <w:tcW w:w="1587" w:type="dxa"/>
            <w:shd w:val="clear" w:color="auto" w:fill="auto"/>
          </w:tcPr>
          <w:p w14:paraId="2134F9F6" w14:textId="307C6C47" w:rsidR="003D019D" w:rsidRDefault="003D019D" w:rsidP="003D019D">
            <w:pPr>
              <w:jc w:val="center"/>
              <w:rPr>
                <w:rFonts w:eastAsia="新細明體" w:cs="新細明體"/>
                <w:color w:val="000000"/>
                <w:kern w:val="0"/>
                <w:sz w:val="22"/>
              </w:rPr>
            </w:pPr>
            <w:r w:rsidRPr="00541A89">
              <w:rPr>
                <w:rFonts w:eastAsia="新細明體" w:cs="新細明體"/>
                <w:color w:val="000000"/>
                <w:kern w:val="0"/>
                <w:sz w:val="22"/>
              </w:rPr>
              <w:t>13.62%</w:t>
            </w:r>
          </w:p>
        </w:tc>
        <w:tc>
          <w:tcPr>
            <w:tcW w:w="1588" w:type="dxa"/>
            <w:gridSpan w:val="2"/>
            <w:shd w:val="clear" w:color="auto" w:fill="auto"/>
          </w:tcPr>
          <w:p w14:paraId="08661056" w14:textId="3052AB79" w:rsidR="003D019D" w:rsidRDefault="003D019D" w:rsidP="003D019D">
            <w:pPr>
              <w:jc w:val="center"/>
              <w:rPr>
                <w:rFonts w:eastAsia="新細明體" w:cs="新細明體"/>
                <w:color w:val="000000"/>
                <w:kern w:val="0"/>
                <w:sz w:val="22"/>
              </w:rPr>
            </w:pPr>
            <w:r w:rsidRPr="00541A89">
              <w:rPr>
                <w:rFonts w:eastAsia="新細明體" w:cs="新細明體"/>
                <w:color w:val="000000"/>
                <w:kern w:val="0"/>
                <w:sz w:val="22"/>
              </w:rPr>
              <w:t>-3.26%</w:t>
            </w:r>
          </w:p>
        </w:tc>
        <w:tc>
          <w:tcPr>
            <w:tcW w:w="1587" w:type="dxa"/>
            <w:shd w:val="clear" w:color="auto" w:fill="auto"/>
          </w:tcPr>
          <w:p w14:paraId="4E8D6F09" w14:textId="6E8905F7" w:rsidR="003D019D" w:rsidRDefault="003D019D" w:rsidP="003D019D">
            <w:pPr>
              <w:jc w:val="center"/>
              <w:rPr>
                <w:rFonts w:eastAsia="新細明體" w:cs="新細明體"/>
                <w:color w:val="000000"/>
                <w:kern w:val="0"/>
                <w:sz w:val="22"/>
              </w:rPr>
            </w:pPr>
            <w:r w:rsidRPr="00541A89">
              <w:rPr>
                <w:rFonts w:eastAsia="新細明體" w:cs="新細明體"/>
                <w:color w:val="000000"/>
                <w:kern w:val="0"/>
                <w:sz w:val="22"/>
              </w:rPr>
              <w:t>5.57%</w:t>
            </w:r>
          </w:p>
        </w:tc>
        <w:tc>
          <w:tcPr>
            <w:tcW w:w="1588" w:type="dxa"/>
            <w:gridSpan w:val="3"/>
            <w:shd w:val="clear" w:color="auto" w:fill="auto"/>
          </w:tcPr>
          <w:p w14:paraId="22E9842A" w14:textId="19B6B9BD" w:rsidR="003D019D" w:rsidRDefault="003D019D" w:rsidP="003D019D">
            <w:pPr>
              <w:jc w:val="center"/>
              <w:rPr>
                <w:rFonts w:eastAsia="新細明體" w:cs="新細明體"/>
                <w:color w:val="000000"/>
                <w:kern w:val="0"/>
                <w:sz w:val="22"/>
              </w:rPr>
            </w:pPr>
            <w:r w:rsidRPr="00541A89">
              <w:rPr>
                <w:rFonts w:eastAsia="新細明體" w:cs="新細明體"/>
                <w:color w:val="000000"/>
                <w:kern w:val="0"/>
                <w:sz w:val="22"/>
              </w:rPr>
              <w:t>12.95%</w:t>
            </w:r>
          </w:p>
        </w:tc>
        <w:tc>
          <w:tcPr>
            <w:tcW w:w="1588" w:type="dxa"/>
            <w:shd w:val="clear" w:color="auto" w:fill="auto"/>
          </w:tcPr>
          <w:p w14:paraId="737FF534" w14:textId="12003572" w:rsidR="003D019D" w:rsidRDefault="003D019D" w:rsidP="003D019D">
            <w:pPr>
              <w:jc w:val="center"/>
              <w:rPr>
                <w:rFonts w:eastAsia="新細明體" w:cs="新細明體"/>
                <w:color w:val="000000"/>
                <w:kern w:val="0"/>
                <w:sz w:val="22"/>
              </w:rPr>
            </w:pPr>
            <w:r w:rsidRPr="00541A89">
              <w:rPr>
                <w:rFonts w:eastAsia="新細明體" w:cs="新細明體"/>
                <w:color w:val="000000"/>
                <w:kern w:val="0"/>
                <w:sz w:val="22"/>
              </w:rPr>
              <w:t>10.36%</w:t>
            </w:r>
          </w:p>
        </w:tc>
      </w:tr>
      <w:tr w:rsidR="005A5B41" w:rsidRPr="003556EE" w14:paraId="63858EDA" w14:textId="77777777" w:rsidTr="00541A89">
        <w:trPr>
          <w:trHeight w:val="360"/>
        </w:trPr>
        <w:tc>
          <w:tcPr>
            <w:tcW w:w="1701" w:type="dxa"/>
            <w:shd w:val="clear" w:color="auto" w:fill="D9D9D9" w:themeFill="background1" w:themeFillShade="D9"/>
            <w:vAlign w:val="center"/>
          </w:tcPr>
          <w:p w14:paraId="02343696" w14:textId="77777777" w:rsidR="005A5B41" w:rsidRPr="00A04411" w:rsidRDefault="005A5B41" w:rsidP="005A5B41">
            <w:pPr>
              <w:jc w:val="center"/>
              <w:rPr>
                <w:rFonts w:ascii="HelveticaNeueLT Com 55 Roman" w:eastAsia="新細明體" w:hAnsi="HelveticaNeueLT Com 55 Roman" w:cs="新細明體"/>
                <w:color w:val="000000"/>
                <w:kern w:val="0"/>
                <w:sz w:val="22"/>
              </w:rPr>
            </w:pPr>
            <w:r w:rsidRPr="00A04411">
              <w:rPr>
                <w:rFonts w:ascii="HelveticaNeueLT Com 55 Roman" w:eastAsia="新細明體" w:hAnsi="HelveticaNeueLT Com 55 Roman" w:cs="新細明體" w:hint="eastAsia"/>
                <w:color w:val="000000"/>
                <w:kern w:val="0"/>
                <w:sz w:val="22"/>
              </w:rPr>
              <w:t>(A</w:t>
            </w:r>
            <w:r>
              <w:rPr>
                <w:rFonts w:ascii="HelveticaNeueLT Com 55 Roman" w:eastAsia="新細明體" w:hAnsi="HelveticaNeueLT Com 55 Roman" w:cs="新細明體" w:hint="eastAsia"/>
                <w:color w:val="000000"/>
                <w:kern w:val="0"/>
                <w:sz w:val="22"/>
              </w:rPr>
              <w:t xml:space="preserve">) </w:t>
            </w:r>
            <w:r w:rsidRPr="00A04411">
              <w:rPr>
                <w:rFonts w:ascii="HelveticaNeueLT Com 55 Roman" w:eastAsia="新細明體" w:hAnsi="HelveticaNeueLT Com 55 Roman" w:cs="新細明體" w:hint="eastAsia"/>
                <w:color w:val="000000"/>
                <w:kern w:val="0"/>
                <w:sz w:val="22"/>
              </w:rPr>
              <w:t>- (B)</w:t>
            </w:r>
          </w:p>
        </w:tc>
        <w:tc>
          <w:tcPr>
            <w:tcW w:w="1587" w:type="dxa"/>
            <w:shd w:val="clear" w:color="auto" w:fill="F2F2F2" w:themeFill="background1" w:themeFillShade="F2"/>
            <w:vAlign w:val="center"/>
          </w:tcPr>
          <w:p w14:paraId="281ECFDE" w14:textId="44471435" w:rsidR="005A5B41" w:rsidRDefault="00541A89" w:rsidP="005A5B41">
            <w:pPr>
              <w:jc w:val="center"/>
              <w:rPr>
                <w:rFonts w:eastAsia="新細明體" w:cs="新細明體"/>
                <w:color w:val="000000"/>
                <w:kern w:val="0"/>
                <w:sz w:val="22"/>
              </w:rPr>
            </w:pPr>
            <w:r>
              <w:rPr>
                <w:rFonts w:eastAsia="新細明體" w:cs="新細明體" w:hint="eastAsia"/>
                <w:color w:val="000000"/>
                <w:kern w:val="0"/>
                <w:sz w:val="22"/>
              </w:rPr>
              <w:t>+</w:t>
            </w:r>
            <w:r w:rsidR="00AB5643">
              <w:rPr>
                <w:rFonts w:eastAsia="新細明體" w:cs="新細明體" w:hint="eastAsia"/>
                <w:color w:val="000000"/>
                <w:kern w:val="0"/>
                <w:sz w:val="22"/>
              </w:rPr>
              <w:t>2.93%</w:t>
            </w:r>
          </w:p>
        </w:tc>
        <w:tc>
          <w:tcPr>
            <w:tcW w:w="1588" w:type="dxa"/>
            <w:gridSpan w:val="2"/>
            <w:shd w:val="clear" w:color="auto" w:fill="F2F2F2" w:themeFill="background1" w:themeFillShade="F2"/>
            <w:vAlign w:val="center"/>
          </w:tcPr>
          <w:p w14:paraId="4119340B" w14:textId="7941453F" w:rsidR="005A5B41" w:rsidRPr="00D33327" w:rsidRDefault="00AB5643" w:rsidP="005A5B41">
            <w:pPr>
              <w:jc w:val="center"/>
              <w:rPr>
                <w:rFonts w:eastAsia="新細明體" w:cs="新細明體"/>
                <w:color w:val="000000"/>
                <w:kern w:val="0"/>
                <w:sz w:val="22"/>
              </w:rPr>
            </w:pPr>
            <w:r>
              <w:rPr>
                <w:rFonts w:eastAsia="新細明體" w:cs="新細明體" w:hint="eastAsia"/>
                <w:color w:val="000000"/>
                <w:kern w:val="0"/>
                <w:sz w:val="22"/>
              </w:rPr>
              <w:t>-0.45%</w:t>
            </w:r>
          </w:p>
        </w:tc>
        <w:tc>
          <w:tcPr>
            <w:tcW w:w="1587" w:type="dxa"/>
            <w:shd w:val="clear" w:color="auto" w:fill="F2F2F2" w:themeFill="background1" w:themeFillShade="F2"/>
            <w:vAlign w:val="center"/>
          </w:tcPr>
          <w:p w14:paraId="7EEE63E8" w14:textId="0A7AF013" w:rsidR="005A5B41" w:rsidRPr="005130A3" w:rsidRDefault="00541A89" w:rsidP="005A5B41">
            <w:pPr>
              <w:jc w:val="center"/>
              <w:rPr>
                <w:rFonts w:eastAsia="新細明體" w:cs="新細明體"/>
                <w:color w:val="000000"/>
                <w:kern w:val="0"/>
                <w:sz w:val="22"/>
              </w:rPr>
            </w:pPr>
            <w:r>
              <w:rPr>
                <w:rFonts w:eastAsia="新細明體" w:cs="新細明體" w:hint="eastAsia"/>
                <w:color w:val="000000"/>
                <w:kern w:val="0"/>
                <w:sz w:val="22"/>
              </w:rPr>
              <w:t>+</w:t>
            </w:r>
            <w:r w:rsidR="00AB5643">
              <w:rPr>
                <w:rFonts w:eastAsia="新細明體" w:cs="新細明體" w:hint="eastAsia"/>
                <w:color w:val="000000"/>
                <w:kern w:val="0"/>
                <w:sz w:val="22"/>
              </w:rPr>
              <w:t>5.94%</w:t>
            </w:r>
          </w:p>
        </w:tc>
        <w:tc>
          <w:tcPr>
            <w:tcW w:w="1588" w:type="dxa"/>
            <w:gridSpan w:val="3"/>
            <w:shd w:val="clear" w:color="auto" w:fill="F2F2F2" w:themeFill="background1" w:themeFillShade="F2"/>
            <w:vAlign w:val="center"/>
          </w:tcPr>
          <w:p w14:paraId="1A7BBA4A" w14:textId="4BD26BD3" w:rsidR="005A5B41" w:rsidRPr="00D33327" w:rsidRDefault="00541A89" w:rsidP="005A5B41">
            <w:pPr>
              <w:jc w:val="center"/>
              <w:rPr>
                <w:rFonts w:eastAsia="新細明體" w:cs="新細明體"/>
                <w:color w:val="000000"/>
                <w:kern w:val="0"/>
                <w:sz w:val="22"/>
              </w:rPr>
            </w:pPr>
            <w:r>
              <w:rPr>
                <w:rFonts w:eastAsia="新細明體" w:cs="新細明體" w:hint="eastAsia"/>
                <w:color w:val="000000"/>
                <w:kern w:val="0"/>
                <w:sz w:val="22"/>
              </w:rPr>
              <w:t>+</w:t>
            </w:r>
            <w:r w:rsidR="00AB5643">
              <w:rPr>
                <w:rFonts w:eastAsia="新細明體" w:cs="新細明體" w:hint="eastAsia"/>
                <w:color w:val="000000"/>
                <w:kern w:val="0"/>
                <w:sz w:val="22"/>
              </w:rPr>
              <w:t>5.77%</w:t>
            </w:r>
          </w:p>
        </w:tc>
        <w:tc>
          <w:tcPr>
            <w:tcW w:w="1588" w:type="dxa"/>
            <w:shd w:val="clear" w:color="auto" w:fill="F2F2F2" w:themeFill="background1" w:themeFillShade="F2"/>
            <w:vAlign w:val="center"/>
          </w:tcPr>
          <w:p w14:paraId="17A657DE" w14:textId="4AB3C9CA" w:rsidR="005A5B41" w:rsidRPr="00D33327" w:rsidRDefault="00541A89" w:rsidP="005A5B41">
            <w:pPr>
              <w:jc w:val="center"/>
              <w:rPr>
                <w:rFonts w:eastAsia="新細明體" w:cs="新細明體"/>
                <w:color w:val="000000"/>
                <w:kern w:val="0"/>
                <w:sz w:val="22"/>
              </w:rPr>
            </w:pPr>
            <w:r>
              <w:rPr>
                <w:rFonts w:eastAsia="新細明體" w:cs="新細明體" w:hint="eastAsia"/>
                <w:color w:val="000000"/>
                <w:kern w:val="0"/>
                <w:sz w:val="22"/>
              </w:rPr>
              <w:t>+</w:t>
            </w:r>
            <w:r w:rsidR="00AB5643">
              <w:rPr>
                <w:rFonts w:eastAsia="新細明體" w:cs="新細明體" w:hint="eastAsia"/>
                <w:color w:val="000000"/>
                <w:kern w:val="0"/>
                <w:sz w:val="22"/>
              </w:rPr>
              <w:t>4.67%</w:t>
            </w:r>
          </w:p>
        </w:tc>
      </w:tr>
      <w:tr w:rsidR="00541A89" w:rsidRPr="003556EE" w14:paraId="462D8361" w14:textId="77777777" w:rsidTr="00541A89">
        <w:trPr>
          <w:trHeight w:val="360"/>
        </w:trPr>
        <w:tc>
          <w:tcPr>
            <w:tcW w:w="1701" w:type="dxa"/>
            <w:shd w:val="clear" w:color="auto" w:fill="D9D9D9" w:themeFill="background1" w:themeFillShade="D9"/>
            <w:vAlign w:val="center"/>
          </w:tcPr>
          <w:p w14:paraId="59FD1AE1" w14:textId="5EF2ADCA" w:rsidR="00541A89" w:rsidRPr="00A04411" w:rsidRDefault="00541A89" w:rsidP="00541A89">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 xml:space="preserve">(A) </w:t>
            </w:r>
            <w:r>
              <w:rPr>
                <w:rFonts w:ascii="HelveticaNeueLT Com 55 Roman" w:eastAsia="新細明體" w:hAnsi="HelveticaNeueLT Com 55 Roman" w:cs="新細明體"/>
                <w:color w:val="000000"/>
                <w:kern w:val="0"/>
                <w:sz w:val="22"/>
              </w:rPr>
              <w:t>–</w:t>
            </w:r>
            <w:r>
              <w:rPr>
                <w:rFonts w:ascii="HelveticaNeueLT Com 55 Roman" w:eastAsia="新細明體" w:hAnsi="HelveticaNeueLT Com 55 Roman" w:cs="新細明體" w:hint="eastAsia"/>
                <w:color w:val="000000"/>
                <w:kern w:val="0"/>
                <w:sz w:val="22"/>
              </w:rPr>
              <w:t xml:space="preserve"> (C)</w:t>
            </w:r>
          </w:p>
        </w:tc>
        <w:tc>
          <w:tcPr>
            <w:tcW w:w="1587" w:type="dxa"/>
            <w:shd w:val="clear" w:color="auto" w:fill="F2F2F2" w:themeFill="background1" w:themeFillShade="F2"/>
          </w:tcPr>
          <w:p w14:paraId="5DFD08E5" w14:textId="75DF16CF" w:rsidR="00541A89" w:rsidRDefault="00541A89" w:rsidP="00541A89">
            <w:pPr>
              <w:jc w:val="center"/>
              <w:rPr>
                <w:rFonts w:eastAsia="新細明體" w:cs="新細明體"/>
                <w:color w:val="000000"/>
                <w:kern w:val="0"/>
                <w:sz w:val="22"/>
              </w:rPr>
            </w:pPr>
            <w:r>
              <w:rPr>
                <w:rFonts w:eastAsia="新細明體" w:cs="新細明體" w:hint="eastAsia"/>
                <w:color w:val="000000"/>
                <w:kern w:val="0"/>
                <w:sz w:val="22"/>
              </w:rPr>
              <w:t>+</w:t>
            </w:r>
            <w:r w:rsidRPr="00541A89">
              <w:rPr>
                <w:rFonts w:eastAsia="新細明體" w:cs="新細明體"/>
                <w:color w:val="000000"/>
                <w:kern w:val="0"/>
                <w:sz w:val="22"/>
              </w:rPr>
              <w:t>2.98%</w:t>
            </w:r>
          </w:p>
        </w:tc>
        <w:tc>
          <w:tcPr>
            <w:tcW w:w="1588" w:type="dxa"/>
            <w:gridSpan w:val="2"/>
            <w:shd w:val="clear" w:color="auto" w:fill="F2F2F2" w:themeFill="background1" w:themeFillShade="F2"/>
          </w:tcPr>
          <w:p w14:paraId="4F4B2D41" w14:textId="08239E09" w:rsidR="00541A89" w:rsidRDefault="00541A89" w:rsidP="00541A89">
            <w:pPr>
              <w:jc w:val="center"/>
              <w:rPr>
                <w:rFonts w:eastAsia="新細明體" w:cs="新細明體"/>
                <w:color w:val="000000"/>
                <w:kern w:val="0"/>
                <w:sz w:val="22"/>
              </w:rPr>
            </w:pPr>
            <w:r w:rsidRPr="00541A89">
              <w:rPr>
                <w:rFonts w:eastAsia="新細明體" w:cs="新細明體"/>
                <w:color w:val="000000"/>
                <w:kern w:val="0"/>
                <w:sz w:val="22"/>
              </w:rPr>
              <w:t>-0.44%</w:t>
            </w:r>
          </w:p>
        </w:tc>
        <w:tc>
          <w:tcPr>
            <w:tcW w:w="1587" w:type="dxa"/>
            <w:shd w:val="clear" w:color="auto" w:fill="F2F2F2" w:themeFill="background1" w:themeFillShade="F2"/>
          </w:tcPr>
          <w:p w14:paraId="1213FE51" w14:textId="2958B988" w:rsidR="00541A89" w:rsidRDefault="00541A89" w:rsidP="00541A89">
            <w:pPr>
              <w:jc w:val="center"/>
              <w:rPr>
                <w:rFonts w:eastAsia="新細明體" w:cs="新細明體"/>
                <w:color w:val="000000"/>
                <w:kern w:val="0"/>
                <w:sz w:val="22"/>
              </w:rPr>
            </w:pPr>
            <w:r>
              <w:rPr>
                <w:rFonts w:eastAsia="新細明體" w:cs="新細明體" w:hint="eastAsia"/>
                <w:color w:val="000000"/>
                <w:kern w:val="0"/>
                <w:sz w:val="22"/>
              </w:rPr>
              <w:t>+</w:t>
            </w:r>
            <w:r w:rsidRPr="00541A89">
              <w:rPr>
                <w:rFonts w:eastAsia="新細明體" w:cs="新細明體"/>
                <w:color w:val="000000"/>
                <w:kern w:val="0"/>
                <w:sz w:val="22"/>
              </w:rPr>
              <w:t>6.09%</w:t>
            </w:r>
          </w:p>
        </w:tc>
        <w:tc>
          <w:tcPr>
            <w:tcW w:w="1588" w:type="dxa"/>
            <w:gridSpan w:val="3"/>
            <w:shd w:val="clear" w:color="auto" w:fill="F2F2F2" w:themeFill="background1" w:themeFillShade="F2"/>
          </w:tcPr>
          <w:p w14:paraId="24102BE4" w14:textId="627F5A30" w:rsidR="00541A89" w:rsidRDefault="00541A89" w:rsidP="00541A89">
            <w:pPr>
              <w:jc w:val="center"/>
              <w:rPr>
                <w:rFonts w:eastAsia="新細明體" w:cs="新細明體"/>
                <w:color w:val="000000"/>
                <w:kern w:val="0"/>
                <w:sz w:val="22"/>
              </w:rPr>
            </w:pPr>
            <w:r>
              <w:rPr>
                <w:rFonts w:eastAsia="新細明體" w:cs="新細明體" w:hint="eastAsia"/>
                <w:color w:val="000000"/>
                <w:kern w:val="0"/>
                <w:sz w:val="22"/>
              </w:rPr>
              <w:t>+</w:t>
            </w:r>
            <w:r w:rsidRPr="00541A89">
              <w:rPr>
                <w:rFonts w:eastAsia="新細明體" w:cs="新細明體"/>
                <w:color w:val="000000"/>
                <w:kern w:val="0"/>
                <w:sz w:val="22"/>
              </w:rPr>
              <w:t>5.92%</w:t>
            </w:r>
          </w:p>
        </w:tc>
        <w:tc>
          <w:tcPr>
            <w:tcW w:w="1588" w:type="dxa"/>
            <w:shd w:val="clear" w:color="auto" w:fill="F2F2F2" w:themeFill="background1" w:themeFillShade="F2"/>
          </w:tcPr>
          <w:p w14:paraId="1B7081BA" w14:textId="6E5128DD" w:rsidR="00541A89" w:rsidRDefault="00541A89" w:rsidP="00541A89">
            <w:pPr>
              <w:jc w:val="center"/>
              <w:rPr>
                <w:rFonts w:eastAsia="新細明體" w:cs="新細明體"/>
                <w:color w:val="000000"/>
                <w:kern w:val="0"/>
                <w:sz w:val="22"/>
              </w:rPr>
            </w:pPr>
            <w:r>
              <w:rPr>
                <w:rFonts w:eastAsia="新細明體" w:cs="新細明體" w:hint="eastAsia"/>
                <w:color w:val="000000"/>
                <w:kern w:val="0"/>
                <w:sz w:val="22"/>
              </w:rPr>
              <w:t>+</w:t>
            </w:r>
            <w:r w:rsidRPr="00541A89">
              <w:rPr>
                <w:rFonts w:eastAsia="新細明體" w:cs="新細明體"/>
                <w:color w:val="000000"/>
                <w:kern w:val="0"/>
                <w:sz w:val="22"/>
              </w:rPr>
              <w:t>4.82%</w:t>
            </w:r>
          </w:p>
        </w:tc>
      </w:tr>
    </w:tbl>
    <w:p w14:paraId="2795A285" w14:textId="269B6456" w:rsidR="00E2323E" w:rsidRDefault="00E2323E" w:rsidP="00695059">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4F0D7AC3" w14:textId="77777777" w:rsidR="00862A03" w:rsidRDefault="00862A03" w:rsidP="00695059">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0CC824A3" w14:textId="1CA9D460" w:rsidR="00E2323E" w:rsidRDefault="00E2323E" w:rsidP="00695059">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3A452870" w14:textId="77777777" w:rsidR="00ED41F6" w:rsidRDefault="00ED41F6" w:rsidP="00695059">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7532312B" w14:textId="77777777" w:rsidR="001E522D" w:rsidRPr="00065408" w:rsidRDefault="001E522D" w:rsidP="001E522D">
      <w:pPr>
        <w:spacing w:line="600" w:lineRule="exact"/>
        <w:ind w:left="85"/>
        <w:jc w:val="center"/>
        <w:rPr>
          <w:rFonts w:ascii="Noto Sans CJK TC Medium" w:eastAsia="Noto Sans CJK TC Medium" w:hAnsi="Noto Sans CJK TC Medium" w:cs="Times New Roman"/>
          <w:spacing w:val="-1"/>
          <w:kern w:val="0"/>
          <w:sz w:val="36"/>
          <w:szCs w:val="30"/>
        </w:rPr>
      </w:pPr>
      <w:r w:rsidRPr="00065408">
        <w:rPr>
          <w:rFonts w:ascii="Noto Sans CJK TC Medium" w:eastAsia="Noto Sans CJK TC Medium" w:hAnsi="Noto Sans CJK TC Medium" w:cs="Times New Roman" w:hint="eastAsia"/>
          <w:spacing w:val="-1"/>
          <w:kern w:val="0"/>
          <w:sz w:val="36"/>
          <w:szCs w:val="30"/>
        </w:rPr>
        <w:t>第</w:t>
      </w:r>
      <w:r>
        <w:rPr>
          <w:rFonts w:ascii="Noto Sans CJK TC Medium" w:eastAsia="Noto Sans CJK TC Medium" w:hAnsi="Noto Sans CJK TC Medium" w:cs="Times New Roman" w:hint="eastAsia"/>
          <w:spacing w:val="-1"/>
          <w:kern w:val="0"/>
          <w:sz w:val="36"/>
          <w:szCs w:val="30"/>
        </w:rPr>
        <w:t>二</w:t>
      </w:r>
      <w:r w:rsidRPr="00065408">
        <w:rPr>
          <w:rFonts w:ascii="Noto Sans CJK TC Medium" w:eastAsia="Noto Sans CJK TC Medium" w:hAnsi="Noto Sans CJK TC Medium" w:cs="Times New Roman" w:hint="eastAsia"/>
          <w:spacing w:val="-1"/>
          <w:kern w:val="0"/>
          <w:sz w:val="36"/>
          <w:szCs w:val="30"/>
        </w:rPr>
        <w:t>題</w:t>
      </w:r>
    </w:p>
    <w:p w14:paraId="2F830097" w14:textId="733B3560" w:rsidR="006A30D3" w:rsidRDefault="00EC5506" w:rsidP="006A30D3">
      <w:pPr>
        <w:pStyle w:val="a4"/>
        <w:numPr>
          <w:ilvl w:val="0"/>
          <w:numId w:val="30"/>
        </w:numPr>
        <w:spacing w:line="520" w:lineRule="exact"/>
        <w:ind w:leftChars="0"/>
        <w:rPr>
          <w:rFonts w:ascii="Noto Sans CJK TC DemiLight" w:eastAsia="Noto Sans CJK TC DemiLight" w:hAnsi="Noto Sans CJK TC DemiLight" w:cs="Times New Roman"/>
          <w:spacing w:val="-1"/>
          <w:kern w:val="0"/>
          <w:sz w:val="28"/>
          <w:szCs w:val="28"/>
        </w:rPr>
      </w:pPr>
      <w:r w:rsidRPr="00862A03">
        <w:rPr>
          <w:rFonts w:ascii="Noto Sans CJK TC DemiLight" w:eastAsia="Noto Sans CJK TC DemiLight" w:hAnsi="Noto Sans CJK TC DemiLight" w:cs="Times New Roman" w:hint="eastAsia"/>
          <w:spacing w:val="-1"/>
          <w:kern w:val="0"/>
          <w:sz w:val="28"/>
          <w:szCs w:val="28"/>
        </w:rPr>
        <w:t>表格</w:t>
      </w:r>
      <w:proofErr w:type="gramStart"/>
      <w:r w:rsidRPr="00862A03">
        <w:rPr>
          <w:rFonts w:ascii="Noto Sans CJK TC DemiLight" w:eastAsia="Noto Sans CJK TC DemiLight" w:hAnsi="Noto Sans CJK TC DemiLight" w:cs="Times New Roman" w:hint="eastAsia"/>
          <w:spacing w:val="-1"/>
          <w:kern w:val="0"/>
          <w:sz w:val="28"/>
          <w:szCs w:val="28"/>
        </w:rPr>
        <w:t>三</w:t>
      </w:r>
      <w:proofErr w:type="gramEnd"/>
      <w:r w:rsidRPr="00862A03">
        <w:rPr>
          <w:rFonts w:ascii="Noto Sans CJK TC DemiLight" w:eastAsia="Noto Sans CJK TC DemiLight" w:hAnsi="Noto Sans CJK TC DemiLight" w:cs="Times New Roman" w:hint="eastAsia"/>
          <w:spacing w:val="-1"/>
          <w:kern w:val="0"/>
          <w:sz w:val="28"/>
          <w:szCs w:val="28"/>
        </w:rPr>
        <w:t>提供了有關於</w:t>
      </w:r>
      <w:r w:rsidRPr="00862A03">
        <w:rPr>
          <w:rFonts w:ascii="Noto Sans CJK TC DemiLight" w:eastAsia="Noto Sans CJK TC DemiLight" w:hAnsi="Noto Sans CJK TC DemiLight" w:cs="Times New Roman"/>
          <w:spacing w:val="-1"/>
          <w:kern w:val="0"/>
          <w:sz w:val="28"/>
          <w:szCs w:val="28"/>
        </w:rPr>
        <w:t>JLGRX</w:t>
      </w:r>
      <w:r w:rsidRPr="00862A03">
        <w:rPr>
          <w:rFonts w:ascii="Noto Sans CJK TC DemiLight" w:eastAsia="Noto Sans CJK TC DemiLight" w:hAnsi="Noto Sans CJK TC DemiLight" w:cs="Times New Roman" w:hint="eastAsia"/>
          <w:spacing w:val="-1"/>
          <w:kern w:val="0"/>
          <w:sz w:val="28"/>
          <w:szCs w:val="28"/>
        </w:rPr>
        <w:t>、AGRYX</w:t>
      </w:r>
      <w:r w:rsidR="000827BA" w:rsidRPr="00862A03">
        <w:rPr>
          <w:rFonts w:ascii="Noto Sans CJK TC DemiLight" w:eastAsia="Noto Sans CJK TC DemiLight" w:hAnsi="Noto Sans CJK TC DemiLight" w:cs="Times New Roman" w:hint="eastAsia"/>
          <w:spacing w:val="-1"/>
          <w:kern w:val="0"/>
          <w:sz w:val="28"/>
          <w:szCs w:val="28"/>
        </w:rPr>
        <w:t>以及</w:t>
      </w:r>
      <w:r w:rsidRPr="00862A03">
        <w:rPr>
          <w:rFonts w:ascii="Noto Sans CJK TC DemiLight" w:eastAsia="Noto Sans CJK TC DemiLight" w:hAnsi="Noto Sans CJK TC DemiLight" w:cs="Times New Roman" w:hint="eastAsia"/>
          <w:spacing w:val="-1"/>
          <w:kern w:val="0"/>
          <w:sz w:val="28"/>
          <w:szCs w:val="28"/>
        </w:rPr>
        <w:t>VFINX，從</w:t>
      </w:r>
      <w:bookmarkStart w:id="1" w:name="_Hlk10513842"/>
      <w:r w:rsidRPr="00862A03">
        <w:rPr>
          <w:rFonts w:ascii="Noto Sans CJK TC DemiLight" w:eastAsia="Noto Sans CJK TC DemiLight" w:hAnsi="Noto Sans CJK TC DemiLight" w:cs="Times New Roman" w:hint="eastAsia"/>
          <w:spacing w:val="-1"/>
          <w:kern w:val="0"/>
          <w:sz w:val="28"/>
          <w:szCs w:val="28"/>
        </w:rPr>
        <w:t>2014年1月到2018年12月的每月報酬率</w:t>
      </w:r>
      <w:bookmarkEnd w:id="1"/>
      <w:r w:rsidR="00CA5BE0" w:rsidRPr="00862A03">
        <w:rPr>
          <w:rFonts w:ascii="Noto Sans CJK TC DemiLight" w:eastAsia="Noto Sans CJK TC DemiLight" w:hAnsi="Noto Sans CJK TC DemiLight" w:cs="Times New Roman" w:hint="eastAsia"/>
          <w:spacing w:val="-1"/>
          <w:kern w:val="0"/>
          <w:sz w:val="28"/>
          <w:szCs w:val="28"/>
        </w:rPr>
        <w:t>，表格四則提供了</w:t>
      </w:r>
      <w:r w:rsidR="00862A03" w:rsidRPr="00862A03">
        <w:rPr>
          <w:rFonts w:ascii="Noto Sans CJK TC DemiLight" w:eastAsia="Noto Sans CJK TC DemiLight" w:hAnsi="Noto Sans CJK TC DemiLight" w:cs="Times New Roman" w:hint="eastAsia"/>
          <w:spacing w:val="-1"/>
          <w:kern w:val="0"/>
          <w:sz w:val="28"/>
          <w:szCs w:val="28"/>
        </w:rPr>
        <w:t>利用每月報酬率再去計算所得到的其他統計數據。</w:t>
      </w:r>
    </w:p>
    <w:p w14:paraId="417B8D26" w14:textId="3BE2CC96" w:rsidR="006A30D3" w:rsidRDefault="006A30D3" w:rsidP="006A30D3">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06CF71E9" w14:textId="77777777" w:rsidR="006A30D3" w:rsidRPr="006A30D3" w:rsidRDefault="006A30D3" w:rsidP="006A30D3">
      <w:pPr>
        <w:pStyle w:val="a4"/>
        <w:spacing w:line="520" w:lineRule="exact"/>
        <w:ind w:leftChars="0" w:left="565"/>
        <w:rPr>
          <w:rFonts w:ascii="Noto Sans CJK TC DemiLight" w:eastAsia="Noto Sans CJK TC DemiLight" w:hAnsi="Noto Sans CJK TC DemiLight" w:cs="Times New Roman" w:hint="eastAsia"/>
          <w:spacing w:val="-1"/>
          <w:kern w:val="0"/>
          <w:sz w:val="28"/>
          <w:szCs w:val="28"/>
        </w:rPr>
      </w:pPr>
    </w:p>
    <w:p w14:paraId="536CC55C" w14:textId="618F46B3" w:rsidR="00862A03" w:rsidRDefault="00862A03" w:rsidP="00EC5506">
      <w:pPr>
        <w:pStyle w:val="a4"/>
        <w:spacing w:line="520" w:lineRule="exact"/>
        <w:ind w:leftChars="0" w:left="565"/>
        <w:rPr>
          <w:rFonts w:ascii="Noto Sans CJK TC DemiLight" w:eastAsia="Noto Sans CJK TC DemiLight" w:hAnsi="Noto Sans CJK TC DemiLight" w:cs="Times New Roman"/>
          <w:spacing w:val="-1"/>
          <w:kern w:val="0"/>
          <w:sz w:val="28"/>
          <w:szCs w:val="28"/>
        </w:rPr>
      </w:pPr>
    </w:p>
    <w:tbl>
      <w:tblPr>
        <w:tblStyle w:val="a3"/>
        <w:tblW w:w="92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1077"/>
        <w:gridCol w:w="1078"/>
        <w:gridCol w:w="1081"/>
        <w:gridCol w:w="1417"/>
        <w:gridCol w:w="1076"/>
        <w:gridCol w:w="1076"/>
        <w:gridCol w:w="1076"/>
      </w:tblGrid>
      <w:tr w:rsidR="00014838" w:rsidRPr="0000636D" w14:paraId="4AA244A2" w14:textId="77777777" w:rsidTr="0000636D">
        <w:trPr>
          <w:jc w:val="center"/>
        </w:trPr>
        <w:tc>
          <w:tcPr>
            <w:tcW w:w="1417" w:type="dxa"/>
            <w:shd w:val="clear" w:color="auto" w:fill="D9D9D9" w:themeFill="background1" w:themeFillShade="D9"/>
            <w:vAlign w:val="center"/>
          </w:tcPr>
          <w:p w14:paraId="117E5119" w14:textId="77777777" w:rsidR="00014838" w:rsidRPr="0000636D" w:rsidRDefault="00014838" w:rsidP="00062930">
            <w:pPr>
              <w:jc w:val="center"/>
              <w:rPr>
                <w:rFonts w:ascii="HelveticaNeueLT Com 55 Roman" w:eastAsia="新細明體" w:hAnsi="HelveticaNeueLT Com 55 Roman" w:cs="新細明體"/>
                <w:color w:val="000000"/>
                <w:kern w:val="0"/>
                <w:sz w:val="22"/>
              </w:rPr>
            </w:pPr>
            <w:r w:rsidRPr="0000636D">
              <w:rPr>
                <w:rFonts w:ascii="HelveticaNeueLT Com 55 Roman" w:eastAsia="新細明體" w:hAnsi="HelveticaNeueLT Com 55 Roman" w:cs="新細明體"/>
                <w:color w:val="000000"/>
                <w:kern w:val="0"/>
                <w:sz w:val="22"/>
              </w:rPr>
              <w:lastRenderedPageBreak/>
              <w:t>Da</w:t>
            </w:r>
            <w:r w:rsidRPr="0000636D">
              <w:rPr>
                <w:rFonts w:ascii="HelveticaNeueLT Com 55 Roman" w:eastAsia="新細明體" w:hAnsi="HelveticaNeueLT Com 55 Roman" w:cs="新細明體" w:hint="eastAsia"/>
                <w:color w:val="000000"/>
                <w:kern w:val="0"/>
                <w:sz w:val="22"/>
              </w:rPr>
              <w:t>t</w:t>
            </w:r>
            <w:r w:rsidRPr="0000636D">
              <w:rPr>
                <w:rFonts w:ascii="HelveticaNeueLT Com 55 Roman" w:eastAsia="新細明體" w:hAnsi="HelveticaNeueLT Com 55 Roman" w:cs="新細明體"/>
                <w:color w:val="000000"/>
                <w:kern w:val="0"/>
                <w:sz w:val="22"/>
              </w:rPr>
              <w:t>e</w:t>
            </w:r>
          </w:p>
        </w:tc>
        <w:tc>
          <w:tcPr>
            <w:tcW w:w="1077" w:type="dxa"/>
            <w:shd w:val="clear" w:color="auto" w:fill="D9D9D9" w:themeFill="background1" w:themeFillShade="D9"/>
            <w:vAlign w:val="center"/>
          </w:tcPr>
          <w:p w14:paraId="50EAC120" w14:textId="77777777" w:rsidR="00014838" w:rsidRPr="0000636D" w:rsidRDefault="00014838" w:rsidP="00062930">
            <w:pPr>
              <w:jc w:val="center"/>
              <w:rPr>
                <w:rFonts w:ascii="HelveticaNeueLT Com 55 Roman" w:eastAsia="新細明體" w:hAnsi="HelveticaNeueLT Com 55 Roman" w:cs="新細明體"/>
                <w:color w:val="000000"/>
                <w:kern w:val="0"/>
                <w:sz w:val="22"/>
              </w:rPr>
            </w:pPr>
            <w:r w:rsidRPr="0000636D">
              <w:rPr>
                <w:rFonts w:ascii="HelveticaNeueLT Com 55 Roman" w:eastAsia="新細明體" w:hAnsi="HelveticaNeueLT Com 55 Roman" w:cs="新細明體"/>
                <w:color w:val="000000"/>
                <w:kern w:val="0"/>
                <w:sz w:val="22"/>
              </w:rPr>
              <w:t>VFINX</w:t>
            </w:r>
          </w:p>
        </w:tc>
        <w:tc>
          <w:tcPr>
            <w:tcW w:w="1078" w:type="dxa"/>
            <w:shd w:val="clear" w:color="auto" w:fill="D9D9D9" w:themeFill="background1" w:themeFillShade="D9"/>
            <w:vAlign w:val="center"/>
          </w:tcPr>
          <w:p w14:paraId="58FFC8D5" w14:textId="77777777" w:rsidR="00014838" w:rsidRPr="0000636D" w:rsidRDefault="00014838" w:rsidP="00062930">
            <w:pPr>
              <w:jc w:val="center"/>
              <w:rPr>
                <w:rFonts w:ascii="HelveticaNeueLT Com 55 Roman" w:eastAsia="新細明體" w:hAnsi="HelveticaNeueLT Com 55 Roman" w:cs="新細明體"/>
                <w:color w:val="000000"/>
                <w:kern w:val="0"/>
                <w:sz w:val="22"/>
              </w:rPr>
            </w:pPr>
            <w:r w:rsidRPr="0000636D">
              <w:rPr>
                <w:rFonts w:ascii="HelveticaNeueLT Com 55 Roman" w:eastAsia="新細明體" w:hAnsi="HelveticaNeueLT Com 55 Roman" w:cs="新細明體" w:hint="eastAsia"/>
                <w:color w:val="000000"/>
                <w:kern w:val="0"/>
                <w:sz w:val="22"/>
              </w:rPr>
              <w:t>J</w:t>
            </w:r>
            <w:r w:rsidRPr="0000636D">
              <w:rPr>
                <w:rFonts w:ascii="HelveticaNeueLT Com 55 Roman" w:eastAsia="新細明體" w:hAnsi="HelveticaNeueLT Com 55 Roman" w:cs="新細明體"/>
                <w:color w:val="000000"/>
                <w:kern w:val="0"/>
                <w:sz w:val="22"/>
              </w:rPr>
              <w:t>LGRX</w:t>
            </w:r>
          </w:p>
        </w:tc>
        <w:tc>
          <w:tcPr>
            <w:tcW w:w="1081" w:type="dxa"/>
            <w:shd w:val="clear" w:color="auto" w:fill="D9D9D9" w:themeFill="background1" w:themeFillShade="D9"/>
            <w:vAlign w:val="center"/>
          </w:tcPr>
          <w:p w14:paraId="67C875E8" w14:textId="77777777" w:rsidR="00014838" w:rsidRPr="0000636D" w:rsidRDefault="00014838" w:rsidP="00062930">
            <w:pPr>
              <w:jc w:val="center"/>
              <w:rPr>
                <w:rFonts w:ascii="HelveticaNeueLT Com 55 Roman" w:eastAsia="新細明體" w:hAnsi="HelveticaNeueLT Com 55 Roman" w:cs="新細明體"/>
                <w:color w:val="000000"/>
                <w:kern w:val="0"/>
                <w:sz w:val="22"/>
              </w:rPr>
            </w:pPr>
            <w:r w:rsidRPr="0000636D">
              <w:rPr>
                <w:rFonts w:ascii="HelveticaNeueLT Com 55 Roman" w:eastAsia="新細明體" w:hAnsi="HelveticaNeueLT Com 55 Roman" w:cs="新細明體" w:hint="eastAsia"/>
                <w:color w:val="000000"/>
                <w:kern w:val="0"/>
                <w:sz w:val="22"/>
              </w:rPr>
              <w:t>A</w:t>
            </w:r>
            <w:r w:rsidRPr="0000636D">
              <w:rPr>
                <w:rFonts w:ascii="HelveticaNeueLT Com 55 Roman" w:eastAsia="新細明體" w:hAnsi="HelveticaNeueLT Com 55 Roman" w:cs="新細明體"/>
                <w:color w:val="000000"/>
                <w:kern w:val="0"/>
                <w:sz w:val="22"/>
              </w:rPr>
              <w:t>GRYX</w:t>
            </w:r>
          </w:p>
        </w:tc>
        <w:tc>
          <w:tcPr>
            <w:tcW w:w="1417" w:type="dxa"/>
            <w:shd w:val="clear" w:color="auto" w:fill="D9D9D9" w:themeFill="background1" w:themeFillShade="D9"/>
            <w:vAlign w:val="center"/>
          </w:tcPr>
          <w:p w14:paraId="10604004" w14:textId="77777777" w:rsidR="00014838" w:rsidRPr="0000636D" w:rsidRDefault="00014838" w:rsidP="00062930">
            <w:pPr>
              <w:jc w:val="center"/>
              <w:rPr>
                <w:rFonts w:ascii="HelveticaNeueLT Com 55 Roman" w:eastAsia="新細明體" w:hAnsi="HelveticaNeueLT Com 55 Roman" w:cs="新細明體"/>
                <w:color w:val="000000"/>
                <w:kern w:val="0"/>
                <w:sz w:val="22"/>
              </w:rPr>
            </w:pPr>
            <w:r w:rsidRPr="0000636D">
              <w:rPr>
                <w:rFonts w:ascii="HelveticaNeueLT Com 55 Roman" w:eastAsia="新細明體" w:hAnsi="HelveticaNeueLT Com 55 Roman" w:cs="新細明體"/>
                <w:color w:val="000000"/>
                <w:kern w:val="0"/>
                <w:sz w:val="22"/>
              </w:rPr>
              <w:t>Da</w:t>
            </w:r>
            <w:r w:rsidRPr="0000636D">
              <w:rPr>
                <w:rFonts w:ascii="HelveticaNeueLT Com 55 Roman" w:eastAsia="新細明體" w:hAnsi="HelveticaNeueLT Com 55 Roman" w:cs="新細明體" w:hint="eastAsia"/>
                <w:color w:val="000000"/>
                <w:kern w:val="0"/>
                <w:sz w:val="22"/>
              </w:rPr>
              <w:t>t</w:t>
            </w:r>
            <w:r w:rsidRPr="0000636D">
              <w:rPr>
                <w:rFonts w:ascii="HelveticaNeueLT Com 55 Roman" w:eastAsia="新細明體" w:hAnsi="HelveticaNeueLT Com 55 Roman" w:cs="新細明體"/>
                <w:color w:val="000000"/>
                <w:kern w:val="0"/>
                <w:sz w:val="22"/>
              </w:rPr>
              <w:t>e</w:t>
            </w:r>
          </w:p>
        </w:tc>
        <w:tc>
          <w:tcPr>
            <w:tcW w:w="1076" w:type="dxa"/>
            <w:shd w:val="clear" w:color="auto" w:fill="D9D9D9" w:themeFill="background1" w:themeFillShade="D9"/>
            <w:vAlign w:val="center"/>
          </w:tcPr>
          <w:p w14:paraId="16277538" w14:textId="77777777" w:rsidR="00014838" w:rsidRPr="0000636D" w:rsidRDefault="00014838" w:rsidP="00062930">
            <w:pPr>
              <w:jc w:val="center"/>
              <w:rPr>
                <w:rFonts w:ascii="HelveticaNeueLT Com 55 Roman" w:eastAsia="新細明體" w:hAnsi="HelveticaNeueLT Com 55 Roman" w:cs="新細明體"/>
                <w:color w:val="000000"/>
                <w:kern w:val="0"/>
                <w:sz w:val="22"/>
              </w:rPr>
            </w:pPr>
            <w:r w:rsidRPr="0000636D">
              <w:rPr>
                <w:rFonts w:ascii="HelveticaNeueLT Com 55 Roman" w:eastAsia="新細明體" w:hAnsi="HelveticaNeueLT Com 55 Roman" w:cs="新細明體"/>
                <w:color w:val="000000"/>
                <w:kern w:val="0"/>
                <w:sz w:val="22"/>
              </w:rPr>
              <w:t>VFINX</w:t>
            </w:r>
          </w:p>
        </w:tc>
        <w:tc>
          <w:tcPr>
            <w:tcW w:w="1076" w:type="dxa"/>
            <w:shd w:val="clear" w:color="auto" w:fill="D9D9D9" w:themeFill="background1" w:themeFillShade="D9"/>
            <w:vAlign w:val="center"/>
          </w:tcPr>
          <w:p w14:paraId="02C89839" w14:textId="77777777" w:rsidR="00014838" w:rsidRPr="0000636D" w:rsidRDefault="00014838" w:rsidP="00062930">
            <w:pPr>
              <w:jc w:val="center"/>
              <w:rPr>
                <w:rFonts w:ascii="HelveticaNeueLT Com 55 Roman" w:eastAsia="新細明體" w:hAnsi="HelveticaNeueLT Com 55 Roman" w:cs="新細明體"/>
                <w:color w:val="000000"/>
                <w:kern w:val="0"/>
                <w:sz w:val="22"/>
              </w:rPr>
            </w:pPr>
            <w:r w:rsidRPr="0000636D">
              <w:rPr>
                <w:rFonts w:ascii="HelveticaNeueLT Com 55 Roman" w:eastAsia="新細明體" w:hAnsi="HelveticaNeueLT Com 55 Roman" w:cs="新細明體" w:hint="eastAsia"/>
                <w:color w:val="000000"/>
                <w:kern w:val="0"/>
                <w:sz w:val="22"/>
              </w:rPr>
              <w:t>J</w:t>
            </w:r>
            <w:r w:rsidRPr="0000636D">
              <w:rPr>
                <w:rFonts w:ascii="HelveticaNeueLT Com 55 Roman" w:eastAsia="新細明體" w:hAnsi="HelveticaNeueLT Com 55 Roman" w:cs="新細明體"/>
                <w:color w:val="000000"/>
                <w:kern w:val="0"/>
                <w:sz w:val="22"/>
              </w:rPr>
              <w:t>LGRX</w:t>
            </w:r>
          </w:p>
        </w:tc>
        <w:tc>
          <w:tcPr>
            <w:tcW w:w="1076" w:type="dxa"/>
            <w:shd w:val="clear" w:color="auto" w:fill="D9D9D9" w:themeFill="background1" w:themeFillShade="D9"/>
            <w:vAlign w:val="center"/>
          </w:tcPr>
          <w:p w14:paraId="648482FE" w14:textId="77777777" w:rsidR="00014838" w:rsidRPr="0000636D" w:rsidRDefault="00014838" w:rsidP="00062930">
            <w:pPr>
              <w:jc w:val="center"/>
              <w:rPr>
                <w:rFonts w:ascii="HelveticaNeueLT Com 55 Roman" w:eastAsia="新細明體" w:hAnsi="HelveticaNeueLT Com 55 Roman" w:cs="新細明體"/>
                <w:color w:val="000000"/>
                <w:kern w:val="0"/>
                <w:sz w:val="22"/>
              </w:rPr>
            </w:pPr>
            <w:r w:rsidRPr="0000636D">
              <w:rPr>
                <w:rFonts w:ascii="HelveticaNeueLT Com 55 Roman" w:eastAsia="新細明體" w:hAnsi="HelveticaNeueLT Com 55 Roman" w:cs="新細明體" w:hint="eastAsia"/>
                <w:color w:val="000000"/>
                <w:kern w:val="0"/>
                <w:sz w:val="22"/>
              </w:rPr>
              <w:t>A</w:t>
            </w:r>
            <w:r w:rsidRPr="0000636D">
              <w:rPr>
                <w:rFonts w:ascii="HelveticaNeueLT Com 55 Roman" w:eastAsia="新細明體" w:hAnsi="HelveticaNeueLT Com 55 Roman" w:cs="新細明體"/>
                <w:color w:val="000000"/>
                <w:kern w:val="0"/>
                <w:sz w:val="22"/>
              </w:rPr>
              <w:t>GRYX</w:t>
            </w:r>
          </w:p>
        </w:tc>
      </w:tr>
      <w:tr w:rsidR="00014838" w:rsidRPr="0000636D" w14:paraId="4BB47B46" w14:textId="77777777" w:rsidTr="0000636D">
        <w:trPr>
          <w:trHeight w:val="30"/>
          <w:jc w:val="center"/>
        </w:trPr>
        <w:tc>
          <w:tcPr>
            <w:tcW w:w="1417" w:type="dxa"/>
            <w:shd w:val="clear" w:color="auto" w:fill="D9D9D9" w:themeFill="background1" w:themeFillShade="D9"/>
            <w:vAlign w:val="center"/>
          </w:tcPr>
          <w:p w14:paraId="4E2FDD15"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Feb-2014</w:t>
            </w:r>
          </w:p>
        </w:tc>
        <w:tc>
          <w:tcPr>
            <w:tcW w:w="1077" w:type="dxa"/>
            <w:vAlign w:val="center"/>
          </w:tcPr>
          <w:p w14:paraId="6D468C99"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4.56%</w:t>
            </w:r>
          </w:p>
        </w:tc>
        <w:tc>
          <w:tcPr>
            <w:tcW w:w="1078" w:type="dxa"/>
            <w:vAlign w:val="center"/>
          </w:tcPr>
          <w:p w14:paraId="468CC1C4"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5.73%</w:t>
            </w:r>
          </w:p>
        </w:tc>
        <w:tc>
          <w:tcPr>
            <w:tcW w:w="1081" w:type="dxa"/>
            <w:vAlign w:val="center"/>
          </w:tcPr>
          <w:p w14:paraId="20F26388"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5.50%</w:t>
            </w:r>
          </w:p>
        </w:tc>
        <w:tc>
          <w:tcPr>
            <w:tcW w:w="1417" w:type="dxa"/>
            <w:shd w:val="clear" w:color="auto" w:fill="D9D9D9" w:themeFill="background1" w:themeFillShade="D9"/>
            <w:vAlign w:val="center"/>
          </w:tcPr>
          <w:p w14:paraId="0DE11E65"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Jul-2016</w:t>
            </w:r>
          </w:p>
        </w:tc>
        <w:tc>
          <w:tcPr>
            <w:tcW w:w="1076" w:type="dxa"/>
            <w:vAlign w:val="center"/>
          </w:tcPr>
          <w:p w14:paraId="0EDAE651"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4.17%</w:t>
            </w:r>
          </w:p>
        </w:tc>
        <w:tc>
          <w:tcPr>
            <w:tcW w:w="1076" w:type="dxa"/>
            <w:vAlign w:val="center"/>
          </w:tcPr>
          <w:p w14:paraId="7EC26918"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5.20%</w:t>
            </w:r>
          </w:p>
        </w:tc>
        <w:tc>
          <w:tcPr>
            <w:tcW w:w="1076" w:type="dxa"/>
            <w:vAlign w:val="center"/>
          </w:tcPr>
          <w:p w14:paraId="0346BC5A"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5.47%</w:t>
            </w:r>
          </w:p>
        </w:tc>
      </w:tr>
      <w:tr w:rsidR="00014838" w:rsidRPr="0000636D" w14:paraId="161D000F" w14:textId="77777777" w:rsidTr="0000636D">
        <w:trPr>
          <w:trHeight w:val="20"/>
          <w:jc w:val="center"/>
        </w:trPr>
        <w:tc>
          <w:tcPr>
            <w:tcW w:w="1417" w:type="dxa"/>
            <w:shd w:val="clear" w:color="auto" w:fill="D9D9D9" w:themeFill="background1" w:themeFillShade="D9"/>
            <w:vAlign w:val="center"/>
          </w:tcPr>
          <w:p w14:paraId="65E9F735"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Mar-2014</w:t>
            </w:r>
          </w:p>
        </w:tc>
        <w:tc>
          <w:tcPr>
            <w:tcW w:w="1077" w:type="dxa"/>
            <w:shd w:val="clear" w:color="auto" w:fill="F2F2F2" w:themeFill="background1" w:themeFillShade="F2"/>
            <w:vAlign w:val="center"/>
          </w:tcPr>
          <w:p w14:paraId="15D8BE54"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0.40%</w:t>
            </w:r>
          </w:p>
        </w:tc>
        <w:tc>
          <w:tcPr>
            <w:tcW w:w="1078" w:type="dxa"/>
            <w:shd w:val="clear" w:color="auto" w:fill="F2F2F2" w:themeFill="background1" w:themeFillShade="F2"/>
            <w:vAlign w:val="center"/>
          </w:tcPr>
          <w:p w14:paraId="370A46A0"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-5.06%</w:t>
            </w:r>
          </w:p>
        </w:tc>
        <w:tc>
          <w:tcPr>
            <w:tcW w:w="1081" w:type="dxa"/>
            <w:shd w:val="clear" w:color="auto" w:fill="F2F2F2" w:themeFill="background1" w:themeFillShade="F2"/>
            <w:vAlign w:val="center"/>
          </w:tcPr>
          <w:p w14:paraId="2044451D"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-3.24%</w:t>
            </w:r>
          </w:p>
        </w:tc>
        <w:tc>
          <w:tcPr>
            <w:tcW w:w="1417" w:type="dxa"/>
            <w:shd w:val="clear" w:color="auto" w:fill="D9D9D9" w:themeFill="background1" w:themeFillShade="D9"/>
            <w:vAlign w:val="center"/>
          </w:tcPr>
          <w:p w14:paraId="761C2CF8"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Aug-2016</w:t>
            </w:r>
          </w:p>
        </w:tc>
        <w:tc>
          <w:tcPr>
            <w:tcW w:w="1076" w:type="dxa"/>
            <w:shd w:val="clear" w:color="auto" w:fill="F2F2F2" w:themeFill="background1" w:themeFillShade="F2"/>
            <w:vAlign w:val="center"/>
          </w:tcPr>
          <w:p w14:paraId="4825A604"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0.13%</w:t>
            </w:r>
          </w:p>
        </w:tc>
        <w:tc>
          <w:tcPr>
            <w:tcW w:w="1076" w:type="dxa"/>
            <w:shd w:val="clear" w:color="auto" w:fill="F2F2F2" w:themeFill="background1" w:themeFillShade="F2"/>
            <w:vAlign w:val="center"/>
          </w:tcPr>
          <w:p w14:paraId="675EBFB7"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-0.40%</w:t>
            </w:r>
          </w:p>
        </w:tc>
        <w:tc>
          <w:tcPr>
            <w:tcW w:w="1076" w:type="dxa"/>
            <w:shd w:val="clear" w:color="auto" w:fill="F2F2F2" w:themeFill="background1" w:themeFillShade="F2"/>
            <w:vAlign w:val="center"/>
          </w:tcPr>
          <w:p w14:paraId="38EDCEA2"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-0.14%</w:t>
            </w:r>
          </w:p>
        </w:tc>
      </w:tr>
      <w:tr w:rsidR="00014838" w:rsidRPr="0000636D" w14:paraId="73AD4AC6" w14:textId="77777777" w:rsidTr="0000636D">
        <w:trPr>
          <w:trHeight w:val="20"/>
          <w:jc w:val="center"/>
        </w:trPr>
        <w:tc>
          <w:tcPr>
            <w:tcW w:w="1417" w:type="dxa"/>
            <w:shd w:val="clear" w:color="auto" w:fill="D9D9D9" w:themeFill="background1" w:themeFillShade="D9"/>
            <w:vAlign w:val="center"/>
          </w:tcPr>
          <w:p w14:paraId="719805CE"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Apr-2014</w:t>
            </w:r>
          </w:p>
        </w:tc>
        <w:tc>
          <w:tcPr>
            <w:tcW w:w="1077" w:type="dxa"/>
            <w:vAlign w:val="center"/>
          </w:tcPr>
          <w:p w14:paraId="219E7E8E"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1.15%</w:t>
            </w:r>
          </w:p>
        </w:tc>
        <w:tc>
          <w:tcPr>
            <w:tcW w:w="1078" w:type="dxa"/>
            <w:vAlign w:val="center"/>
          </w:tcPr>
          <w:p w14:paraId="5869D524"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-1.62%</w:t>
            </w:r>
          </w:p>
        </w:tc>
        <w:tc>
          <w:tcPr>
            <w:tcW w:w="1081" w:type="dxa"/>
            <w:vAlign w:val="center"/>
          </w:tcPr>
          <w:p w14:paraId="6F22B1D3"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-0.65%</w:t>
            </w:r>
          </w:p>
        </w:tc>
        <w:tc>
          <w:tcPr>
            <w:tcW w:w="1417" w:type="dxa"/>
            <w:shd w:val="clear" w:color="auto" w:fill="D9D9D9" w:themeFill="background1" w:themeFillShade="D9"/>
            <w:vAlign w:val="center"/>
          </w:tcPr>
          <w:p w14:paraId="210CCD23"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Sep-2016</w:t>
            </w:r>
          </w:p>
        </w:tc>
        <w:tc>
          <w:tcPr>
            <w:tcW w:w="1076" w:type="dxa"/>
            <w:vAlign w:val="center"/>
          </w:tcPr>
          <w:p w14:paraId="75BCB385"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-0.42%</w:t>
            </w:r>
          </w:p>
        </w:tc>
        <w:tc>
          <w:tcPr>
            <w:tcW w:w="1076" w:type="dxa"/>
            <w:vAlign w:val="center"/>
          </w:tcPr>
          <w:p w14:paraId="633FE5A2"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1.57%</w:t>
            </w:r>
          </w:p>
        </w:tc>
        <w:tc>
          <w:tcPr>
            <w:tcW w:w="1076" w:type="dxa"/>
            <w:vAlign w:val="center"/>
          </w:tcPr>
          <w:p w14:paraId="25597369"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-0.12%</w:t>
            </w:r>
          </w:p>
        </w:tc>
      </w:tr>
      <w:tr w:rsidR="00014838" w:rsidRPr="0000636D" w14:paraId="4C631427" w14:textId="77777777" w:rsidTr="0000636D">
        <w:trPr>
          <w:trHeight w:val="20"/>
          <w:jc w:val="center"/>
        </w:trPr>
        <w:tc>
          <w:tcPr>
            <w:tcW w:w="1417" w:type="dxa"/>
            <w:shd w:val="clear" w:color="auto" w:fill="D9D9D9" w:themeFill="background1" w:themeFillShade="D9"/>
            <w:vAlign w:val="center"/>
          </w:tcPr>
          <w:p w14:paraId="5A1A80A5"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May-2014</w:t>
            </w:r>
          </w:p>
        </w:tc>
        <w:tc>
          <w:tcPr>
            <w:tcW w:w="1077" w:type="dxa"/>
            <w:shd w:val="clear" w:color="auto" w:fill="F2F2F2" w:themeFill="background1" w:themeFillShade="F2"/>
            <w:vAlign w:val="center"/>
          </w:tcPr>
          <w:p w14:paraId="5B7BAB1E"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2.33%</w:t>
            </w:r>
          </w:p>
        </w:tc>
        <w:tc>
          <w:tcPr>
            <w:tcW w:w="1078" w:type="dxa"/>
            <w:shd w:val="clear" w:color="auto" w:fill="F2F2F2" w:themeFill="background1" w:themeFillShade="F2"/>
            <w:vAlign w:val="center"/>
          </w:tcPr>
          <w:p w14:paraId="326097A8"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4.03%</w:t>
            </w:r>
          </w:p>
        </w:tc>
        <w:tc>
          <w:tcPr>
            <w:tcW w:w="1081" w:type="dxa"/>
            <w:shd w:val="clear" w:color="auto" w:fill="F2F2F2" w:themeFill="background1" w:themeFillShade="F2"/>
            <w:vAlign w:val="center"/>
          </w:tcPr>
          <w:p w14:paraId="3EA6E83D"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3.20%</w:t>
            </w:r>
          </w:p>
        </w:tc>
        <w:tc>
          <w:tcPr>
            <w:tcW w:w="1417" w:type="dxa"/>
            <w:shd w:val="clear" w:color="auto" w:fill="D9D9D9" w:themeFill="background1" w:themeFillShade="D9"/>
            <w:vAlign w:val="center"/>
          </w:tcPr>
          <w:p w14:paraId="24284EB1"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Oct-2016</w:t>
            </w:r>
          </w:p>
        </w:tc>
        <w:tc>
          <w:tcPr>
            <w:tcW w:w="1076" w:type="dxa"/>
            <w:shd w:val="clear" w:color="auto" w:fill="F2F2F2" w:themeFill="background1" w:themeFillShade="F2"/>
            <w:vAlign w:val="center"/>
          </w:tcPr>
          <w:p w14:paraId="27097E31"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-1.41%</w:t>
            </w:r>
          </w:p>
        </w:tc>
        <w:tc>
          <w:tcPr>
            <w:tcW w:w="1076" w:type="dxa"/>
            <w:shd w:val="clear" w:color="auto" w:fill="F2F2F2" w:themeFill="background1" w:themeFillShade="F2"/>
            <w:vAlign w:val="center"/>
          </w:tcPr>
          <w:p w14:paraId="323AF11F"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-1.57%</w:t>
            </w:r>
          </w:p>
        </w:tc>
        <w:tc>
          <w:tcPr>
            <w:tcW w:w="1076" w:type="dxa"/>
            <w:shd w:val="clear" w:color="auto" w:fill="F2F2F2" w:themeFill="background1" w:themeFillShade="F2"/>
            <w:vAlign w:val="center"/>
          </w:tcPr>
          <w:p w14:paraId="1A410B81"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-2.39%</w:t>
            </w:r>
          </w:p>
        </w:tc>
      </w:tr>
      <w:tr w:rsidR="00014838" w:rsidRPr="0000636D" w14:paraId="63C61A86" w14:textId="77777777" w:rsidTr="0000636D">
        <w:trPr>
          <w:trHeight w:val="20"/>
          <w:jc w:val="center"/>
        </w:trPr>
        <w:tc>
          <w:tcPr>
            <w:tcW w:w="1417" w:type="dxa"/>
            <w:shd w:val="clear" w:color="auto" w:fill="D9D9D9" w:themeFill="background1" w:themeFillShade="D9"/>
            <w:vAlign w:val="center"/>
          </w:tcPr>
          <w:p w14:paraId="1008F02A"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Jun-2014</w:t>
            </w:r>
          </w:p>
        </w:tc>
        <w:tc>
          <w:tcPr>
            <w:tcW w:w="1077" w:type="dxa"/>
            <w:vAlign w:val="center"/>
          </w:tcPr>
          <w:p w14:paraId="0686EAFA"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1.62%</w:t>
            </w:r>
          </w:p>
        </w:tc>
        <w:tc>
          <w:tcPr>
            <w:tcW w:w="1078" w:type="dxa"/>
            <w:vAlign w:val="center"/>
          </w:tcPr>
          <w:p w14:paraId="00F129D4"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1.42%</w:t>
            </w:r>
          </w:p>
        </w:tc>
        <w:tc>
          <w:tcPr>
            <w:tcW w:w="1081" w:type="dxa"/>
            <w:vAlign w:val="center"/>
          </w:tcPr>
          <w:p w14:paraId="3EDE558D"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2.07%</w:t>
            </w:r>
          </w:p>
        </w:tc>
        <w:tc>
          <w:tcPr>
            <w:tcW w:w="1417" w:type="dxa"/>
            <w:shd w:val="clear" w:color="auto" w:fill="D9D9D9" w:themeFill="background1" w:themeFillShade="D9"/>
            <w:vAlign w:val="center"/>
          </w:tcPr>
          <w:p w14:paraId="7284CA27"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Nov-2016</w:t>
            </w:r>
          </w:p>
        </w:tc>
        <w:tc>
          <w:tcPr>
            <w:tcW w:w="1076" w:type="dxa"/>
            <w:vAlign w:val="center"/>
          </w:tcPr>
          <w:p w14:paraId="648815C7"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3.70%</w:t>
            </w:r>
          </w:p>
        </w:tc>
        <w:tc>
          <w:tcPr>
            <w:tcW w:w="1076" w:type="dxa"/>
            <w:vAlign w:val="center"/>
          </w:tcPr>
          <w:p w14:paraId="53B870CC"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0.46%</w:t>
            </w:r>
          </w:p>
        </w:tc>
        <w:tc>
          <w:tcPr>
            <w:tcW w:w="1076" w:type="dxa"/>
            <w:vAlign w:val="center"/>
          </w:tcPr>
          <w:p w14:paraId="65CC2576"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1.01%</w:t>
            </w:r>
          </w:p>
        </w:tc>
      </w:tr>
      <w:tr w:rsidR="00014838" w:rsidRPr="0000636D" w14:paraId="5DF5AA79" w14:textId="77777777" w:rsidTr="0000636D">
        <w:trPr>
          <w:trHeight w:val="20"/>
          <w:jc w:val="center"/>
        </w:trPr>
        <w:tc>
          <w:tcPr>
            <w:tcW w:w="1417" w:type="dxa"/>
            <w:shd w:val="clear" w:color="auto" w:fill="D9D9D9" w:themeFill="background1" w:themeFillShade="D9"/>
            <w:vAlign w:val="center"/>
          </w:tcPr>
          <w:p w14:paraId="41F46DC8"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Jul-2014</w:t>
            </w:r>
          </w:p>
        </w:tc>
        <w:tc>
          <w:tcPr>
            <w:tcW w:w="1077" w:type="dxa"/>
            <w:shd w:val="clear" w:color="auto" w:fill="F2F2F2" w:themeFill="background1" w:themeFillShade="F2"/>
            <w:vAlign w:val="center"/>
          </w:tcPr>
          <w:p w14:paraId="64E0BCF2"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-0.97%</w:t>
            </w:r>
          </w:p>
        </w:tc>
        <w:tc>
          <w:tcPr>
            <w:tcW w:w="1078" w:type="dxa"/>
            <w:shd w:val="clear" w:color="auto" w:fill="F2F2F2" w:themeFill="background1" w:themeFillShade="F2"/>
            <w:vAlign w:val="center"/>
          </w:tcPr>
          <w:p w14:paraId="1CBD7A17"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0.03%</w:t>
            </w:r>
          </w:p>
        </w:tc>
        <w:tc>
          <w:tcPr>
            <w:tcW w:w="1081" w:type="dxa"/>
            <w:shd w:val="clear" w:color="auto" w:fill="F2F2F2" w:themeFill="background1" w:themeFillShade="F2"/>
            <w:vAlign w:val="center"/>
          </w:tcPr>
          <w:p w14:paraId="2C018698"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-1.17%</w:t>
            </w:r>
          </w:p>
        </w:tc>
        <w:tc>
          <w:tcPr>
            <w:tcW w:w="1417" w:type="dxa"/>
            <w:shd w:val="clear" w:color="auto" w:fill="D9D9D9" w:themeFill="background1" w:themeFillShade="D9"/>
            <w:vAlign w:val="center"/>
          </w:tcPr>
          <w:p w14:paraId="51953E93"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Dec-2016</w:t>
            </w:r>
          </w:p>
        </w:tc>
        <w:tc>
          <w:tcPr>
            <w:tcW w:w="1076" w:type="dxa"/>
            <w:shd w:val="clear" w:color="auto" w:fill="F2F2F2" w:themeFill="background1" w:themeFillShade="F2"/>
            <w:vAlign w:val="center"/>
          </w:tcPr>
          <w:p w14:paraId="221BB2B5"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1.35%</w:t>
            </w:r>
          </w:p>
        </w:tc>
        <w:tc>
          <w:tcPr>
            <w:tcW w:w="1076" w:type="dxa"/>
            <w:shd w:val="clear" w:color="auto" w:fill="F2F2F2" w:themeFill="background1" w:themeFillShade="F2"/>
            <w:vAlign w:val="center"/>
          </w:tcPr>
          <w:p w14:paraId="1BA39249"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1.11%</w:t>
            </w:r>
          </w:p>
        </w:tc>
        <w:tc>
          <w:tcPr>
            <w:tcW w:w="1076" w:type="dxa"/>
            <w:shd w:val="clear" w:color="auto" w:fill="F2F2F2" w:themeFill="background1" w:themeFillShade="F2"/>
            <w:vAlign w:val="center"/>
          </w:tcPr>
          <w:p w14:paraId="6D2FCDC3"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1.33%</w:t>
            </w:r>
          </w:p>
        </w:tc>
      </w:tr>
      <w:tr w:rsidR="00014838" w:rsidRPr="0000636D" w14:paraId="5128293B" w14:textId="77777777" w:rsidTr="0000636D">
        <w:trPr>
          <w:trHeight w:val="20"/>
          <w:jc w:val="center"/>
        </w:trPr>
        <w:tc>
          <w:tcPr>
            <w:tcW w:w="1417" w:type="dxa"/>
            <w:shd w:val="clear" w:color="auto" w:fill="D9D9D9" w:themeFill="background1" w:themeFillShade="D9"/>
            <w:vAlign w:val="center"/>
          </w:tcPr>
          <w:p w14:paraId="3499CEE1"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Aug-2014</w:t>
            </w:r>
          </w:p>
        </w:tc>
        <w:tc>
          <w:tcPr>
            <w:tcW w:w="1077" w:type="dxa"/>
            <w:vAlign w:val="center"/>
          </w:tcPr>
          <w:p w14:paraId="71947D1D"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3.99%</w:t>
            </w:r>
          </w:p>
        </w:tc>
        <w:tc>
          <w:tcPr>
            <w:tcW w:w="1078" w:type="dxa"/>
            <w:vAlign w:val="center"/>
          </w:tcPr>
          <w:p w14:paraId="6890BED0"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5.10%</w:t>
            </w:r>
          </w:p>
        </w:tc>
        <w:tc>
          <w:tcPr>
            <w:tcW w:w="1081" w:type="dxa"/>
            <w:vAlign w:val="center"/>
          </w:tcPr>
          <w:p w14:paraId="13F52661"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4.08%</w:t>
            </w:r>
          </w:p>
        </w:tc>
        <w:tc>
          <w:tcPr>
            <w:tcW w:w="1417" w:type="dxa"/>
            <w:shd w:val="clear" w:color="auto" w:fill="D9D9D9" w:themeFill="background1" w:themeFillShade="D9"/>
            <w:vAlign w:val="center"/>
          </w:tcPr>
          <w:p w14:paraId="3ECE1188"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Jan-2017</w:t>
            </w:r>
          </w:p>
        </w:tc>
        <w:tc>
          <w:tcPr>
            <w:tcW w:w="1076" w:type="dxa"/>
            <w:vAlign w:val="center"/>
          </w:tcPr>
          <w:p w14:paraId="0814B59D"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2.49%</w:t>
            </w:r>
          </w:p>
        </w:tc>
        <w:tc>
          <w:tcPr>
            <w:tcW w:w="1076" w:type="dxa"/>
            <w:vAlign w:val="center"/>
          </w:tcPr>
          <w:p w14:paraId="1D87EBA2"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4.59%</w:t>
            </w:r>
          </w:p>
        </w:tc>
        <w:tc>
          <w:tcPr>
            <w:tcW w:w="1076" w:type="dxa"/>
            <w:vAlign w:val="center"/>
          </w:tcPr>
          <w:p w14:paraId="026754AD"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2.97%</w:t>
            </w:r>
          </w:p>
        </w:tc>
      </w:tr>
      <w:tr w:rsidR="00014838" w:rsidRPr="0000636D" w14:paraId="3E64E1B6" w14:textId="77777777" w:rsidTr="0000636D">
        <w:trPr>
          <w:trHeight w:val="20"/>
          <w:jc w:val="center"/>
        </w:trPr>
        <w:tc>
          <w:tcPr>
            <w:tcW w:w="1417" w:type="dxa"/>
            <w:shd w:val="clear" w:color="auto" w:fill="D9D9D9" w:themeFill="background1" w:themeFillShade="D9"/>
            <w:vAlign w:val="center"/>
          </w:tcPr>
          <w:p w14:paraId="0CC29D5C"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Sep-2014</w:t>
            </w:r>
          </w:p>
        </w:tc>
        <w:tc>
          <w:tcPr>
            <w:tcW w:w="1077" w:type="dxa"/>
            <w:shd w:val="clear" w:color="auto" w:fill="F2F2F2" w:themeFill="background1" w:themeFillShade="F2"/>
            <w:vAlign w:val="center"/>
          </w:tcPr>
          <w:p w14:paraId="383756DD"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-1.86%</w:t>
            </w:r>
          </w:p>
        </w:tc>
        <w:tc>
          <w:tcPr>
            <w:tcW w:w="1078" w:type="dxa"/>
            <w:shd w:val="clear" w:color="auto" w:fill="F2F2F2" w:themeFill="background1" w:themeFillShade="F2"/>
            <w:vAlign w:val="center"/>
          </w:tcPr>
          <w:p w14:paraId="3E0C3D9E"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-1.57%</w:t>
            </w:r>
          </w:p>
        </w:tc>
        <w:tc>
          <w:tcPr>
            <w:tcW w:w="1081" w:type="dxa"/>
            <w:shd w:val="clear" w:color="auto" w:fill="F2F2F2" w:themeFill="background1" w:themeFillShade="F2"/>
            <w:vAlign w:val="center"/>
          </w:tcPr>
          <w:p w14:paraId="76A4AE5C"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-0.30%</w:t>
            </w:r>
          </w:p>
        </w:tc>
        <w:tc>
          <w:tcPr>
            <w:tcW w:w="1417" w:type="dxa"/>
            <w:shd w:val="clear" w:color="auto" w:fill="D9D9D9" w:themeFill="background1" w:themeFillShade="D9"/>
            <w:vAlign w:val="center"/>
          </w:tcPr>
          <w:p w14:paraId="26C20911"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Feb-2017</w:t>
            </w:r>
          </w:p>
        </w:tc>
        <w:tc>
          <w:tcPr>
            <w:tcW w:w="1076" w:type="dxa"/>
            <w:shd w:val="clear" w:color="auto" w:fill="F2F2F2" w:themeFill="background1" w:themeFillShade="F2"/>
            <w:vAlign w:val="center"/>
          </w:tcPr>
          <w:p w14:paraId="1CEA5F98"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3.96%</w:t>
            </w:r>
          </w:p>
        </w:tc>
        <w:tc>
          <w:tcPr>
            <w:tcW w:w="1076" w:type="dxa"/>
            <w:shd w:val="clear" w:color="auto" w:fill="F2F2F2" w:themeFill="background1" w:themeFillShade="F2"/>
            <w:vAlign w:val="center"/>
          </w:tcPr>
          <w:p w14:paraId="66621D2A"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3.39%</w:t>
            </w:r>
          </w:p>
        </w:tc>
        <w:tc>
          <w:tcPr>
            <w:tcW w:w="1076" w:type="dxa"/>
            <w:shd w:val="clear" w:color="auto" w:fill="F2F2F2" w:themeFill="background1" w:themeFillShade="F2"/>
            <w:vAlign w:val="center"/>
          </w:tcPr>
          <w:p w14:paraId="5D05B105"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4.36%</w:t>
            </w:r>
          </w:p>
        </w:tc>
      </w:tr>
      <w:tr w:rsidR="00014838" w:rsidRPr="0000636D" w14:paraId="75A255D7" w14:textId="77777777" w:rsidTr="0000636D">
        <w:trPr>
          <w:trHeight w:val="20"/>
          <w:jc w:val="center"/>
        </w:trPr>
        <w:tc>
          <w:tcPr>
            <w:tcW w:w="1417" w:type="dxa"/>
            <w:shd w:val="clear" w:color="auto" w:fill="D9D9D9" w:themeFill="background1" w:themeFillShade="D9"/>
            <w:vAlign w:val="center"/>
          </w:tcPr>
          <w:p w14:paraId="3F33D53D"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Oct-2014</w:t>
            </w:r>
          </w:p>
        </w:tc>
        <w:tc>
          <w:tcPr>
            <w:tcW w:w="1077" w:type="dxa"/>
            <w:vAlign w:val="center"/>
          </w:tcPr>
          <w:p w14:paraId="05244F81"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2.88%</w:t>
            </w:r>
          </w:p>
        </w:tc>
        <w:tc>
          <w:tcPr>
            <w:tcW w:w="1078" w:type="dxa"/>
            <w:vAlign w:val="center"/>
          </w:tcPr>
          <w:p w14:paraId="5D0AAF80"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3.33%</w:t>
            </w:r>
          </w:p>
        </w:tc>
        <w:tc>
          <w:tcPr>
            <w:tcW w:w="1081" w:type="dxa"/>
            <w:vAlign w:val="center"/>
          </w:tcPr>
          <w:p w14:paraId="7DFB9EB5"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3.61%</w:t>
            </w:r>
          </w:p>
        </w:tc>
        <w:tc>
          <w:tcPr>
            <w:tcW w:w="1417" w:type="dxa"/>
            <w:shd w:val="clear" w:color="auto" w:fill="D9D9D9" w:themeFill="background1" w:themeFillShade="D9"/>
            <w:vAlign w:val="center"/>
          </w:tcPr>
          <w:p w14:paraId="39048475"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Mar-2017</w:t>
            </w:r>
          </w:p>
        </w:tc>
        <w:tc>
          <w:tcPr>
            <w:tcW w:w="1076" w:type="dxa"/>
            <w:vAlign w:val="center"/>
          </w:tcPr>
          <w:p w14:paraId="0E95354C"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-0.34%</w:t>
            </w:r>
          </w:p>
        </w:tc>
        <w:tc>
          <w:tcPr>
            <w:tcW w:w="1076" w:type="dxa"/>
            <w:vAlign w:val="center"/>
          </w:tcPr>
          <w:p w14:paraId="0D2A6760"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2.39%</w:t>
            </w:r>
          </w:p>
        </w:tc>
        <w:tc>
          <w:tcPr>
            <w:tcW w:w="1076" w:type="dxa"/>
            <w:vAlign w:val="center"/>
          </w:tcPr>
          <w:p w14:paraId="2ECC7B48"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1.21%</w:t>
            </w:r>
          </w:p>
        </w:tc>
      </w:tr>
      <w:tr w:rsidR="00014838" w:rsidRPr="0000636D" w14:paraId="17785287" w14:textId="77777777" w:rsidTr="0000636D">
        <w:trPr>
          <w:trHeight w:val="20"/>
          <w:jc w:val="center"/>
        </w:trPr>
        <w:tc>
          <w:tcPr>
            <w:tcW w:w="1417" w:type="dxa"/>
            <w:shd w:val="clear" w:color="auto" w:fill="D9D9D9" w:themeFill="background1" w:themeFillShade="D9"/>
            <w:vAlign w:val="center"/>
          </w:tcPr>
          <w:p w14:paraId="6FC40D64"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Nov-2014</w:t>
            </w:r>
          </w:p>
        </w:tc>
        <w:tc>
          <w:tcPr>
            <w:tcW w:w="1077" w:type="dxa"/>
            <w:shd w:val="clear" w:color="auto" w:fill="F2F2F2" w:themeFill="background1" w:themeFillShade="F2"/>
            <w:vAlign w:val="center"/>
          </w:tcPr>
          <w:p w14:paraId="4CB0FA5C"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2.68%</w:t>
            </w:r>
          </w:p>
        </w:tc>
        <w:tc>
          <w:tcPr>
            <w:tcW w:w="1078" w:type="dxa"/>
            <w:shd w:val="clear" w:color="auto" w:fill="F2F2F2" w:themeFill="background1" w:themeFillShade="F2"/>
            <w:vAlign w:val="center"/>
          </w:tcPr>
          <w:p w14:paraId="3C8181C6"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1.77%</w:t>
            </w:r>
          </w:p>
        </w:tc>
        <w:tc>
          <w:tcPr>
            <w:tcW w:w="1081" w:type="dxa"/>
            <w:shd w:val="clear" w:color="auto" w:fill="F2F2F2" w:themeFill="background1" w:themeFillShade="F2"/>
            <w:vAlign w:val="center"/>
          </w:tcPr>
          <w:p w14:paraId="4F5C676A"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3.06%</w:t>
            </w:r>
          </w:p>
        </w:tc>
        <w:tc>
          <w:tcPr>
            <w:tcW w:w="1417" w:type="dxa"/>
            <w:shd w:val="clear" w:color="auto" w:fill="D9D9D9" w:themeFill="background1" w:themeFillShade="D9"/>
            <w:vAlign w:val="center"/>
          </w:tcPr>
          <w:p w14:paraId="26F82939"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Apr-2017</w:t>
            </w:r>
          </w:p>
        </w:tc>
        <w:tc>
          <w:tcPr>
            <w:tcW w:w="1076" w:type="dxa"/>
            <w:shd w:val="clear" w:color="auto" w:fill="F2F2F2" w:themeFill="background1" w:themeFillShade="F2"/>
            <w:vAlign w:val="center"/>
          </w:tcPr>
          <w:p w14:paraId="00FF7E06"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1.46%</w:t>
            </w:r>
          </w:p>
        </w:tc>
        <w:tc>
          <w:tcPr>
            <w:tcW w:w="1076" w:type="dxa"/>
            <w:shd w:val="clear" w:color="auto" w:fill="F2F2F2" w:themeFill="background1" w:themeFillShade="F2"/>
            <w:vAlign w:val="center"/>
          </w:tcPr>
          <w:p w14:paraId="64925D68"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2.95%</w:t>
            </w:r>
          </w:p>
        </w:tc>
        <w:tc>
          <w:tcPr>
            <w:tcW w:w="1076" w:type="dxa"/>
            <w:shd w:val="clear" w:color="auto" w:fill="F2F2F2" w:themeFill="background1" w:themeFillShade="F2"/>
            <w:vAlign w:val="center"/>
          </w:tcPr>
          <w:p w14:paraId="5E164595"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4.13%</w:t>
            </w:r>
          </w:p>
        </w:tc>
      </w:tr>
      <w:tr w:rsidR="00014838" w:rsidRPr="0000636D" w14:paraId="0218C509" w14:textId="77777777" w:rsidTr="0000636D">
        <w:trPr>
          <w:trHeight w:val="20"/>
          <w:jc w:val="center"/>
        </w:trPr>
        <w:tc>
          <w:tcPr>
            <w:tcW w:w="1417" w:type="dxa"/>
            <w:shd w:val="clear" w:color="auto" w:fill="D9D9D9" w:themeFill="background1" w:themeFillShade="D9"/>
            <w:vAlign w:val="center"/>
          </w:tcPr>
          <w:p w14:paraId="7E02C002"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Dec-2014</w:t>
            </w:r>
          </w:p>
        </w:tc>
        <w:tc>
          <w:tcPr>
            <w:tcW w:w="1077" w:type="dxa"/>
            <w:vAlign w:val="center"/>
          </w:tcPr>
          <w:p w14:paraId="1FEDFB85"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-0.79%</w:t>
            </w:r>
          </w:p>
        </w:tc>
        <w:tc>
          <w:tcPr>
            <w:tcW w:w="1078" w:type="dxa"/>
            <w:vAlign w:val="center"/>
          </w:tcPr>
          <w:p w14:paraId="07D6D238"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-2.13%</w:t>
            </w:r>
          </w:p>
        </w:tc>
        <w:tc>
          <w:tcPr>
            <w:tcW w:w="1081" w:type="dxa"/>
            <w:vAlign w:val="center"/>
          </w:tcPr>
          <w:p w14:paraId="574B6AF6"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-5.15%</w:t>
            </w:r>
          </w:p>
        </w:tc>
        <w:tc>
          <w:tcPr>
            <w:tcW w:w="1417" w:type="dxa"/>
            <w:shd w:val="clear" w:color="auto" w:fill="D9D9D9" w:themeFill="background1" w:themeFillShade="D9"/>
            <w:vAlign w:val="center"/>
          </w:tcPr>
          <w:p w14:paraId="03533730"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May-2017</w:t>
            </w:r>
          </w:p>
        </w:tc>
        <w:tc>
          <w:tcPr>
            <w:tcW w:w="1076" w:type="dxa"/>
            <w:vAlign w:val="center"/>
          </w:tcPr>
          <w:p w14:paraId="79866D70"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1.39%</w:t>
            </w:r>
          </w:p>
        </w:tc>
        <w:tc>
          <w:tcPr>
            <w:tcW w:w="1076" w:type="dxa"/>
            <w:vAlign w:val="center"/>
          </w:tcPr>
          <w:p w14:paraId="3521632A"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6.05%</w:t>
            </w:r>
          </w:p>
        </w:tc>
        <w:tc>
          <w:tcPr>
            <w:tcW w:w="1076" w:type="dxa"/>
            <w:vAlign w:val="center"/>
          </w:tcPr>
          <w:p w14:paraId="5CE6174D"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3.05%</w:t>
            </w:r>
          </w:p>
        </w:tc>
      </w:tr>
      <w:tr w:rsidR="00014838" w:rsidRPr="0000636D" w14:paraId="7E1664F4" w14:textId="77777777" w:rsidTr="0000636D">
        <w:trPr>
          <w:trHeight w:val="20"/>
          <w:jc w:val="center"/>
        </w:trPr>
        <w:tc>
          <w:tcPr>
            <w:tcW w:w="1417" w:type="dxa"/>
            <w:shd w:val="clear" w:color="auto" w:fill="D9D9D9" w:themeFill="background1" w:themeFillShade="D9"/>
            <w:vAlign w:val="center"/>
          </w:tcPr>
          <w:p w14:paraId="0B4B9881"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Jan-2015</w:t>
            </w:r>
          </w:p>
        </w:tc>
        <w:tc>
          <w:tcPr>
            <w:tcW w:w="1077" w:type="dxa"/>
            <w:shd w:val="clear" w:color="auto" w:fill="F2F2F2" w:themeFill="background1" w:themeFillShade="F2"/>
            <w:vAlign w:val="center"/>
          </w:tcPr>
          <w:p w14:paraId="4CE98D7C"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-2.49%</w:t>
            </w:r>
          </w:p>
        </w:tc>
        <w:tc>
          <w:tcPr>
            <w:tcW w:w="1078" w:type="dxa"/>
            <w:shd w:val="clear" w:color="auto" w:fill="F2F2F2" w:themeFill="background1" w:themeFillShade="F2"/>
            <w:vAlign w:val="center"/>
          </w:tcPr>
          <w:p w14:paraId="36E5B693"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1.18%</w:t>
            </w:r>
          </w:p>
        </w:tc>
        <w:tc>
          <w:tcPr>
            <w:tcW w:w="1081" w:type="dxa"/>
            <w:shd w:val="clear" w:color="auto" w:fill="F2F2F2" w:themeFill="background1" w:themeFillShade="F2"/>
            <w:vAlign w:val="center"/>
          </w:tcPr>
          <w:p w14:paraId="2599E7CA"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3.14%</w:t>
            </w:r>
          </w:p>
        </w:tc>
        <w:tc>
          <w:tcPr>
            <w:tcW w:w="1417" w:type="dxa"/>
            <w:shd w:val="clear" w:color="auto" w:fill="D9D9D9" w:themeFill="background1" w:themeFillShade="D9"/>
            <w:vAlign w:val="center"/>
          </w:tcPr>
          <w:p w14:paraId="1C5E07AD"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Jun-2017</w:t>
            </w:r>
          </w:p>
        </w:tc>
        <w:tc>
          <w:tcPr>
            <w:tcW w:w="1076" w:type="dxa"/>
            <w:shd w:val="clear" w:color="auto" w:fill="F2F2F2" w:themeFill="background1" w:themeFillShade="F2"/>
            <w:vAlign w:val="center"/>
          </w:tcPr>
          <w:p w14:paraId="21639859"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0.18%</w:t>
            </w:r>
          </w:p>
        </w:tc>
        <w:tc>
          <w:tcPr>
            <w:tcW w:w="1076" w:type="dxa"/>
            <w:shd w:val="clear" w:color="auto" w:fill="F2F2F2" w:themeFill="background1" w:themeFillShade="F2"/>
            <w:vAlign w:val="center"/>
          </w:tcPr>
          <w:p w14:paraId="04D84FD3"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-0.59%</w:t>
            </w:r>
          </w:p>
        </w:tc>
        <w:tc>
          <w:tcPr>
            <w:tcW w:w="1076" w:type="dxa"/>
            <w:shd w:val="clear" w:color="auto" w:fill="F2F2F2" w:themeFill="background1" w:themeFillShade="F2"/>
            <w:vAlign w:val="center"/>
          </w:tcPr>
          <w:p w14:paraId="797AFBAF"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-0.31%</w:t>
            </w:r>
          </w:p>
        </w:tc>
      </w:tr>
      <w:tr w:rsidR="00014838" w:rsidRPr="0000636D" w14:paraId="5A278041" w14:textId="77777777" w:rsidTr="0000636D">
        <w:trPr>
          <w:trHeight w:val="20"/>
          <w:jc w:val="center"/>
        </w:trPr>
        <w:tc>
          <w:tcPr>
            <w:tcW w:w="1417" w:type="dxa"/>
            <w:shd w:val="clear" w:color="auto" w:fill="D9D9D9" w:themeFill="background1" w:themeFillShade="D9"/>
            <w:vAlign w:val="center"/>
          </w:tcPr>
          <w:p w14:paraId="3C2BD290"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Feb-2015</w:t>
            </w:r>
          </w:p>
        </w:tc>
        <w:tc>
          <w:tcPr>
            <w:tcW w:w="1077" w:type="dxa"/>
            <w:vAlign w:val="center"/>
          </w:tcPr>
          <w:p w14:paraId="564CA504"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5.73%</w:t>
            </w:r>
          </w:p>
        </w:tc>
        <w:tc>
          <w:tcPr>
            <w:tcW w:w="1078" w:type="dxa"/>
            <w:vAlign w:val="center"/>
          </w:tcPr>
          <w:p w14:paraId="55636C62"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6.55%</w:t>
            </w:r>
          </w:p>
        </w:tc>
        <w:tc>
          <w:tcPr>
            <w:tcW w:w="1081" w:type="dxa"/>
            <w:vAlign w:val="center"/>
          </w:tcPr>
          <w:p w14:paraId="6241D4F3"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7.44%</w:t>
            </w:r>
          </w:p>
        </w:tc>
        <w:tc>
          <w:tcPr>
            <w:tcW w:w="1417" w:type="dxa"/>
            <w:shd w:val="clear" w:color="auto" w:fill="D9D9D9" w:themeFill="background1" w:themeFillShade="D9"/>
            <w:vAlign w:val="center"/>
          </w:tcPr>
          <w:p w14:paraId="129356F5"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Jul-2017</w:t>
            </w:r>
          </w:p>
        </w:tc>
        <w:tc>
          <w:tcPr>
            <w:tcW w:w="1076" w:type="dxa"/>
            <w:vAlign w:val="center"/>
          </w:tcPr>
          <w:p w14:paraId="568E38C7"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2.48%</w:t>
            </w:r>
          </w:p>
        </w:tc>
        <w:tc>
          <w:tcPr>
            <w:tcW w:w="1076" w:type="dxa"/>
            <w:vAlign w:val="center"/>
          </w:tcPr>
          <w:p w14:paraId="29251C56"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2.87%</w:t>
            </w:r>
          </w:p>
        </w:tc>
        <w:tc>
          <w:tcPr>
            <w:tcW w:w="1076" w:type="dxa"/>
            <w:vAlign w:val="center"/>
          </w:tcPr>
          <w:p w14:paraId="0FBCD441"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1.61%</w:t>
            </w:r>
          </w:p>
        </w:tc>
      </w:tr>
      <w:tr w:rsidR="00014838" w:rsidRPr="0000636D" w14:paraId="1E81991A" w14:textId="77777777" w:rsidTr="0000636D">
        <w:trPr>
          <w:trHeight w:val="20"/>
          <w:jc w:val="center"/>
        </w:trPr>
        <w:tc>
          <w:tcPr>
            <w:tcW w:w="1417" w:type="dxa"/>
            <w:shd w:val="clear" w:color="auto" w:fill="D9D9D9" w:themeFill="background1" w:themeFillShade="D9"/>
            <w:vAlign w:val="center"/>
          </w:tcPr>
          <w:p w14:paraId="387011C2"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Mar-2015</w:t>
            </w:r>
          </w:p>
        </w:tc>
        <w:tc>
          <w:tcPr>
            <w:tcW w:w="1077" w:type="dxa"/>
            <w:shd w:val="clear" w:color="auto" w:fill="F2F2F2" w:themeFill="background1" w:themeFillShade="F2"/>
            <w:vAlign w:val="center"/>
          </w:tcPr>
          <w:p w14:paraId="6DCC2B42"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-2.06%</w:t>
            </w:r>
          </w:p>
        </w:tc>
        <w:tc>
          <w:tcPr>
            <w:tcW w:w="1078" w:type="dxa"/>
            <w:shd w:val="clear" w:color="auto" w:fill="F2F2F2" w:themeFill="background1" w:themeFillShade="F2"/>
            <w:vAlign w:val="center"/>
          </w:tcPr>
          <w:p w14:paraId="4CA48174"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-1.38%</w:t>
            </w:r>
          </w:p>
        </w:tc>
        <w:tc>
          <w:tcPr>
            <w:tcW w:w="1081" w:type="dxa"/>
            <w:shd w:val="clear" w:color="auto" w:fill="F2F2F2" w:themeFill="background1" w:themeFillShade="F2"/>
            <w:vAlign w:val="center"/>
          </w:tcPr>
          <w:p w14:paraId="5E07305B"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-0.44%</w:t>
            </w:r>
          </w:p>
        </w:tc>
        <w:tc>
          <w:tcPr>
            <w:tcW w:w="1417" w:type="dxa"/>
            <w:shd w:val="clear" w:color="auto" w:fill="D9D9D9" w:themeFill="background1" w:themeFillShade="D9"/>
            <w:vAlign w:val="center"/>
          </w:tcPr>
          <w:p w14:paraId="54D6FE81"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Aug-2017</w:t>
            </w:r>
          </w:p>
        </w:tc>
        <w:tc>
          <w:tcPr>
            <w:tcW w:w="1076" w:type="dxa"/>
            <w:shd w:val="clear" w:color="auto" w:fill="F2F2F2" w:themeFill="background1" w:themeFillShade="F2"/>
            <w:vAlign w:val="center"/>
          </w:tcPr>
          <w:p w14:paraId="17B78FC5" w14:textId="7BAFF206"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0.29%</w:t>
            </w:r>
          </w:p>
        </w:tc>
        <w:tc>
          <w:tcPr>
            <w:tcW w:w="1076" w:type="dxa"/>
            <w:shd w:val="clear" w:color="auto" w:fill="F2F2F2" w:themeFill="background1" w:themeFillShade="F2"/>
            <w:vAlign w:val="center"/>
          </w:tcPr>
          <w:p w14:paraId="78132BBD"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1.57%</w:t>
            </w:r>
          </w:p>
        </w:tc>
        <w:tc>
          <w:tcPr>
            <w:tcW w:w="1076" w:type="dxa"/>
            <w:shd w:val="clear" w:color="auto" w:fill="F2F2F2" w:themeFill="background1" w:themeFillShade="F2"/>
            <w:vAlign w:val="center"/>
          </w:tcPr>
          <w:p w14:paraId="1281F430"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2.14%</w:t>
            </w:r>
          </w:p>
        </w:tc>
      </w:tr>
      <w:tr w:rsidR="00014838" w:rsidRPr="0000636D" w14:paraId="4ED1DD80" w14:textId="77777777" w:rsidTr="0000636D">
        <w:trPr>
          <w:trHeight w:val="20"/>
          <w:jc w:val="center"/>
        </w:trPr>
        <w:tc>
          <w:tcPr>
            <w:tcW w:w="1417" w:type="dxa"/>
            <w:shd w:val="clear" w:color="auto" w:fill="D9D9D9" w:themeFill="background1" w:themeFillShade="D9"/>
            <w:vAlign w:val="center"/>
          </w:tcPr>
          <w:p w14:paraId="6CDB2EBE"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Apr-2015</w:t>
            </w:r>
          </w:p>
        </w:tc>
        <w:tc>
          <w:tcPr>
            <w:tcW w:w="1077" w:type="dxa"/>
            <w:vAlign w:val="center"/>
          </w:tcPr>
          <w:p w14:paraId="3AED640B"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1.44%</w:t>
            </w:r>
          </w:p>
        </w:tc>
        <w:tc>
          <w:tcPr>
            <w:tcW w:w="1078" w:type="dxa"/>
            <w:vAlign w:val="center"/>
          </w:tcPr>
          <w:p w14:paraId="4023D350"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0.58%</w:t>
            </w:r>
          </w:p>
        </w:tc>
        <w:tc>
          <w:tcPr>
            <w:tcW w:w="1081" w:type="dxa"/>
            <w:vAlign w:val="center"/>
          </w:tcPr>
          <w:p w14:paraId="396E6B52"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-0.89%</w:t>
            </w:r>
          </w:p>
        </w:tc>
        <w:tc>
          <w:tcPr>
            <w:tcW w:w="1417" w:type="dxa"/>
            <w:shd w:val="clear" w:color="auto" w:fill="D9D9D9" w:themeFill="background1" w:themeFillShade="D9"/>
            <w:vAlign w:val="center"/>
          </w:tcPr>
          <w:p w14:paraId="5C17F8A9"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Sep-2017</w:t>
            </w:r>
          </w:p>
        </w:tc>
        <w:tc>
          <w:tcPr>
            <w:tcW w:w="1076" w:type="dxa"/>
            <w:vAlign w:val="center"/>
          </w:tcPr>
          <w:p w14:paraId="2F2976D4"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1.56%</w:t>
            </w:r>
          </w:p>
        </w:tc>
        <w:tc>
          <w:tcPr>
            <w:tcW w:w="1076" w:type="dxa"/>
            <w:vAlign w:val="center"/>
          </w:tcPr>
          <w:p w14:paraId="64C065C6"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1.03%</w:t>
            </w:r>
          </w:p>
        </w:tc>
        <w:tc>
          <w:tcPr>
            <w:tcW w:w="1076" w:type="dxa"/>
            <w:vAlign w:val="center"/>
          </w:tcPr>
          <w:p w14:paraId="440D5710"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1.37%</w:t>
            </w:r>
          </w:p>
        </w:tc>
      </w:tr>
      <w:tr w:rsidR="00014838" w:rsidRPr="0000636D" w14:paraId="4A860E21" w14:textId="77777777" w:rsidTr="0000636D">
        <w:trPr>
          <w:trHeight w:val="20"/>
          <w:jc w:val="center"/>
        </w:trPr>
        <w:tc>
          <w:tcPr>
            <w:tcW w:w="1417" w:type="dxa"/>
            <w:shd w:val="clear" w:color="auto" w:fill="D9D9D9" w:themeFill="background1" w:themeFillShade="D9"/>
            <w:vAlign w:val="center"/>
          </w:tcPr>
          <w:p w14:paraId="642B456C"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May-2015</w:t>
            </w:r>
          </w:p>
        </w:tc>
        <w:tc>
          <w:tcPr>
            <w:tcW w:w="1077" w:type="dxa"/>
            <w:shd w:val="clear" w:color="auto" w:fill="F2F2F2" w:themeFill="background1" w:themeFillShade="F2"/>
            <w:vAlign w:val="center"/>
          </w:tcPr>
          <w:p w14:paraId="5C11E091"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1.27%</w:t>
            </w:r>
          </w:p>
        </w:tc>
        <w:tc>
          <w:tcPr>
            <w:tcW w:w="1078" w:type="dxa"/>
            <w:shd w:val="clear" w:color="auto" w:fill="F2F2F2" w:themeFill="background1" w:themeFillShade="F2"/>
            <w:vAlign w:val="center"/>
          </w:tcPr>
          <w:p w14:paraId="34E0FA36"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2.76%</w:t>
            </w:r>
          </w:p>
        </w:tc>
        <w:tc>
          <w:tcPr>
            <w:tcW w:w="1081" w:type="dxa"/>
            <w:shd w:val="clear" w:color="auto" w:fill="F2F2F2" w:themeFill="background1" w:themeFillShade="F2"/>
            <w:vAlign w:val="center"/>
          </w:tcPr>
          <w:p w14:paraId="35EBB3CC"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1.93%</w:t>
            </w:r>
          </w:p>
        </w:tc>
        <w:tc>
          <w:tcPr>
            <w:tcW w:w="1417" w:type="dxa"/>
            <w:shd w:val="clear" w:color="auto" w:fill="D9D9D9" w:themeFill="background1" w:themeFillShade="D9"/>
            <w:vAlign w:val="center"/>
          </w:tcPr>
          <w:p w14:paraId="2E5D6C35"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Oct-2017</w:t>
            </w:r>
          </w:p>
        </w:tc>
        <w:tc>
          <w:tcPr>
            <w:tcW w:w="1076" w:type="dxa"/>
            <w:shd w:val="clear" w:color="auto" w:fill="F2F2F2" w:themeFill="background1" w:themeFillShade="F2"/>
            <w:vAlign w:val="center"/>
          </w:tcPr>
          <w:p w14:paraId="789CFA81"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2.82%</w:t>
            </w:r>
          </w:p>
        </w:tc>
        <w:tc>
          <w:tcPr>
            <w:tcW w:w="1076" w:type="dxa"/>
            <w:shd w:val="clear" w:color="auto" w:fill="F2F2F2" w:themeFill="background1" w:themeFillShade="F2"/>
            <w:vAlign w:val="center"/>
          </w:tcPr>
          <w:p w14:paraId="39432019"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-8.83%</w:t>
            </w:r>
          </w:p>
        </w:tc>
        <w:tc>
          <w:tcPr>
            <w:tcW w:w="1076" w:type="dxa"/>
            <w:shd w:val="clear" w:color="auto" w:fill="F2F2F2" w:themeFill="background1" w:themeFillShade="F2"/>
            <w:vAlign w:val="center"/>
          </w:tcPr>
          <w:p w14:paraId="5F333506"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3.43%</w:t>
            </w:r>
          </w:p>
        </w:tc>
      </w:tr>
      <w:tr w:rsidR="00014838" w:rsidRPr="0000636D" w14:paraId="7761F88E" w14:textId="77777777" w:rsidTr="0000636D">
        <w:trPr>
          <w:trHeight w:val="20"/>
          <w:jc w:val="center"/>
        </w:trPr>
        <w:tc>
          <w:tcPr>
            <w:tcW w:w="1417" w:type="dxa"/>
            <w:shd w:val="clear" w:color="auto" w:fill="D9D9D9" w:themeFill="background1" w:themeFillShade="D9"/>
            <w:vAlign w:val="center"/>
          </w:tcPr>
          <w:p w14:paraId="13D8F7DC"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Jun-2015</w:t>
            </w:r>
          </w:p>
        </w:tc>
        <w:tc>
          <w:tcPr>
            <w:tcW w:w="1077" w:type="dxa"/>
            <w:vAlign w:val="center"/>
          </w:tcPr>
          <w:p w14:paraId="4FE0FC2E"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-2.36%</w:t>
            </w:r>
          </w:p>
        </w:tc>
        <w:tc>
          <w:tcPr>
            <w:tcW w:w="1078" w:type="dxa"/>
            <w:vAlign w:val="center"/>
          </w:tcPr>
          <w:p w14:paraId="0537605C"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-1.06%</w:t>
            </w:r>
          </w:p>
        </w:tc>
        <w:tc>
          <w:tcPr>
            <w:tcW w:w="1081" w:type="dxa"/>
            <w:vAlign w:val="center"/>
          </w:tcPr>
          <w:p w14:paraId="38784F43"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0.16%</w:t>
            </w:r>
          </w:p>
        </w:tc>
        <w:tc>
          <w:tcPr>
            <w:tcW w:w="1417" w:type="dxa"/>
            <w:shd w:val="clear" w:color="auto" w:fill="D9D9D9" w:themeFill="background1" w:themeFillShade="D9"/>
            <w:vAlign w:val="center"/>
          </w:tcPr>
          <w:p w14:paraId="7A858CC3"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Nov-2017</w:t>
            </w:r>
          </w:p>
        </w:tc>
        <w:tc>
          <w:tcPr>
            <w:tcW w:w="1076" w:type="dxa"/>
            <w:vAlign w:val="center"/>
          </w:tcPr>
          <w:p w14:paraId="7A6BB743"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3.06%</w:t>
            </w:r>
          </w:p>
        </w:tc>
        <w:tc>
          <w:tcPr>
            <w:tcW w:w="1076" w:type="dxa"/>
            <w:vAlign w:val="center"/>
          </w:tcPr>
          <w:p w14:paraId="11627343"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18.51%</w:t>
            </w:r>
          </w:p>
        </w:tc>
        <w:tc>
          <w:tcPr>
            <w:tcW w:w="1076" w:type="dxa"/>
            <w:vAlign w:val="center"/>
          </w:tcPr>
          <w:p w14:paraId="08EC96CD"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4.58%</w:t>
            </w:r>
          </w:p>
        </w:tc>
      </w:tr>
      <w:tr w:rsidR="00014838" w:rsidRPr="0000636D" w14:paraId="54C37FA0" w14:textId="77777777" w:rsidTr="0000636D">
        <w:trPr>
          <w:trHeight w:val="20"/>
          <w:jc w:val="center"/>
        </w:trPr>
        <w:tc>
          <w:tcPr>
            <w:tcW w:w="1417" w:type="dxa"/>
            <w:shd w:val="clear" w:color="auto" w:fill="D9D9D9" w:themeFill="background1" w:themeFillShade="D9"/>
            <w:vAlign w:val="center"/>
          </w:tcPr>
          <w:p w14:paraId="048967BC"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Jul-2015</w:t>
            </w:r>
          </w:p>
        </w:tc>
        <w:tc>
          <w:tcPr>
            <w:tcW w:w="1077" w:type="dxa"/>
            <w:shd w:val="clear" w:color="auto" w:fill="F2F2F2" w:themeFill="background1" w:themeFillShade="F2"/>
            <w:vAlign w:val="center"/>
          </w:tcPr>
          <w:p w14:paraId="64499CC1"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2.53%</w:t>
            </w:r>
          </w:p>
        </w:tc>
        <w:tc>
          <w:tcPr>
            <w:tcW w:w="1078" w:type="dxa"/>
            <w:shd w:val="clear" w:color="auto" w:fill="F2F2F2" w:themeFill="background1" w:themeFillShade="F2"/>
            <w:vAlign w:val="center"/>
          </w:tcPr>
          <w:p w14:paraId="770F89ED"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4.48%</w:t>
            </w:r>
          </w:p>
        </w:tc>
        <w:tc>
          <w:tcPr>
            <w:tcW w:w="1081" w:type="dxa"/>
            <w:shd w:val="clear" w:color="auto" w:fill="F2F2F2" w:themeFill="background1" w:themeFillShade="F2"/>
            <w:vAlign w:val="center"/>
          </w:tcPr>
          <w:p w14:paraId="2A2B45EE"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3.45%</w:t>
            </w:r>
          </w:p>
        </w:tc>
        <w:tc>
          <w:tcPr>
            <w:tcW w:w="1417" w:type="dxa"/>
            <w:shd w:val="clear" w:color="auto" w:fill="D9D9D9" w:themeFill="background1" w:themeFillShade="D9"/>
            <w:vAlign w:val="center"/>
          </w:tcPr>
          <w:p w14:paraId="5926869D"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Dec-2017</w:t>
            </w:r>
          </w:p>
        </w:tc>
        <w:tc>
          <w:tcPr>
            <w:tcW w:w="1076" w:type="dxa"/>
            <w:shd w:val="clear" w:color="auto" w:fill="F2F2F2" w:themeFill="background1" w:themeFillShade="F2"/>
            <w:vAlign w:val="center"/>
          </w:tcPr>
          <w:p w14:paraId="48E38CC3"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0.64%</w:t>
            </w:r>
          </w:p>
        </w:tc>
        <w:tc>
          <w:tcPr>
            <w:tcW w:w="1076" w:type="dxa"/>
            <w:shd w:val="clear" w:color="auto" w:fill="F2F2F2" w:themeFill="background1" w:themeFillShade="F2"/>
            <w:vAlign w:val="center"/>
          </w:tcPr>
          <w:p w14:paraId="5C9BE65C"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0.05%</w:t>
            </w:r>
          </w:p>
        </w:tc>
        <w:tc>
          <w:tcPr>
            <w:tcW w:w="1076" w:type="dxa"/>
            <w:shd w:val="clear" w:color="auto" w:fill="F2F2F2" w:themeFill="background1" w:themeFillShade="F2"/>
            <w:vAlign w:val="center"/>
          </w:tcPr>
          <w:p w14:paraId="63E1493C"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-8.15%</w:t>
            </w:r>
          </w:p>
        </w:tc>
      </w:tr>
      <w:tr w:rsidR="00014838" w:rsidRPr="0000636D" w14:paraId="29E2EABA" w14:textId="77777777" w:rsidTr="0000636D">
        <w:trPr>
          <w:trHeight w:val="20"/>
          <w:jc w:val="center"/>
        </w:trPr>
        <w:tc>
          <w:tcPr>
            <w:tcW w:w="1417" w:type="dxa"/>
            <w:shd w:val="clear" w:color="auto" w:fill="D9D9D9" w:themeFill="background1" w:themeFillShade="D9"/>
            <w:vAlign w:val="center"/>
          </w:tcPr>
          <w:p w14:paraId="6B040E7D"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Aug-2015</w:t>
            </w:r>
          </w:p>
        </w:tc>
        <w:tc>
          <w:tcPr>
            <w:tcW w:w="1077" w:type="dxa"/>
            <w:vAlign w:val="center"/>
          </w:tcPr>
          <w:p w14:paraId="20ECB17A"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-6.04%</w:t>
            </w:r>
          </w:p>
        </w:tc>
        <w:tc>
          <w:tcPr>
            <w:tcW w:w="1078" w:type="dxa"/>
            <w:vAlign w:val="center"/>
          </w:tcPr>
          <w:p w14:paraId="33616618"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-6.32%</w:t>
            </w:r>
          </w:p>
        </w:tc>
        <w:tc>
          <w:tcPr>
            <w:tcW w:w="1081" w:type="dxa"/>
            <w:vAlign w:val="center"/>
          </w:tcPr>
          <w:p w14:paraId="3A967937"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-5.58%</w:t>
            </w:r>
          </w:p>
        </w:tc>
        <w:tc>
          <w:tcPr>
            <w:tcW w:w="1417" w:type="dxa"/>
            <w:shd w:val="clear" w:color="auto" w:fill="D9D9D9" w:themeFill="background1" w:themeFillShade="D9"/>
            <w:vAlign w:val="center"/>
          </w:tcPr>
          <w:p w14:paraId="39B50C4C"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Jan-2018</w:t>
            </w:r>
          </w:p>
        </w:tc>
        <w:tc>
          <w:tcPr>
            <w:tcW w:w="1076" w:type="dxa"/>
            <w:vAlign w:val="center"/>
          </w:tcPr>
          <w:p w14:paraId="7633C285" w14:textId="280C9B0D"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6.19%</w:t>
            </w:r>
          </w:p>
        </w:tc>
        <w:tc>
          <w:tcPr>
            <w:tcW w:w="1076" w:type="dxa"/>
            <w:vAlign w:val="center"/>
          </w:tcPr>
          <w:p w14:paraId="3ABA5A6F"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9.89%</w:t>
            </w:r>
          </w:p>
        </w:tc>
        <w:tc>
          <w:tcPr>
            <w:tcW w:w="1076" w:type="dxa"/>
            <w:vAlign w:val="center"/>
          </w:tcPr>
          <w:p w14:paraId="1A2C2061"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16.20%</w:t>
            </w:r>
          </w:p>
        </w:tc>
      </w:tr>
      <w:tr w:rsidR="00014838" w:rsidRPr="0000636D" w14:paraId="40C68F60" w14:textId="77777777" w:rsidTr="0000636D">
        <w:trPr>
          <w:trHeight w:val="20"/>
          <w:jc w:val="center"/>
        </w:trPr>
        <w:tc>
          <w:tcPr>
            <w:tcW w:w="1417" w:type="dxa"/>
            <w:shd w:val="clear" w:color="auto" w:fill="D9D9D9" w:themeFill="background1" w:themeFillShade="D9"/>
            <w:vAlign w:val="center"/>
          </w:tcPr>
          <w:p w14:paraId="0153B1F9"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Sep-2015</w:t>
            </w:r>
          </w:p>
        </w:tc>
        <w:tc>
          <w:tcPr>
            <w:tcW w:w="1077" w:type="dxa"/>
            <w:shd w:val="clear" w:color="auto" w:fill="F2F2F2" w:themeFill="background1" w:themeFillShade="F2"/>
            <w:vAlign w:val="center"/>
          </w:tcPr>
          <w:p w14:paraId="4B9E1918"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-2.98%</w:t>
            </w:r>
          </w:p>
        </w:tc>
        <w:tc>
          <w:tcPr>
            <w:tcW w:w="1078" w:type="dxa"/>
            <w:shd w:val="clear" w:color="auto" w:fill="F2F2F2" w:themeFill="background1" w:themeFillShade="F2"/>
            <w:vAlign w:val="center"/>
          </w:tcPr>
          <w:p w14:paraId="0B357E9B"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-4.06%</w:t>
            </w:r>
          </w:p>
        </w:tc>
        <w:tc>
          <w:tcPr>
            <w:tcW w:w="1081" w:type="dxa"/>
            <w:shd w:val="clear" w:color="auto" w:fill="F2F2F2" w:themeFill="background1" w:themeFillShade="F2"/>
            <w:vAlign w:val="center"/>
          </w:tcPr>
          <w:p w14:paraId="1E46B31D"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-2.12%</w:t>
            </w:r>
          </w:p>
        </w:tc>
        <w:tc>
          <w:tcPr>
            <w:tcW w:w="1417" w:type="dxa"/>
            <w:shd w:val="clear" w:color="auto" w:fill="D9D9D9" w:themeFill="background1" w:themeFillShade="D9"/>
            <w:vAlign w:val="center"/>
          </w:tcPr>
          <w:p w14:paraId="195218DC"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Feb-2018</w:t>
            </w:r>
          </w:p>
        </w:tc>
        <w:tc>
          <w:tcPr>
            <w:tcW w:w="1076" w:type="dxa"/>
            <w:shd w:val="clear" w:color="auto" w:fill="F2F2F2" w:themeFill="background1" w:themeFillShade="F2"/>
            <w:vAlign w:val="center"/>
          </w:tcPr>
          <w:p w14:paraId="26FFF4B4"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-3.70%</w:t>
            </w:r>
          </w:p>
        </w:tc>
        <w:tc>
          <w:tcPr>
            <w:tcW w:w="1076" w:type="dxa"/>
            <w:shd w:val="clear" w:color="auto" w:fill="F2F2F2" w:themeFill="background1" w:themeFillShade="F2"/>
            <w:vAlign w:val="center"/>
          </w:tcPr>
          <w:p w14:paraId="445B628D"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-1.37%</w:t>
            </w:r>
          </w:p>
        </w:tc>
        <w:tc>
          <w:tcPr>
            <w:tcW w:w="1076" w:type="dxa"/>
            <w:shd w:val="clear" w:color="auto" w:fill="F2F2F2" w:themeFill="background1" w:themeFillShade="F2"/>
            <w:vAlign w:val="center"/>
          </w:tcPr>
          <w:p w14:paraId="00E087CE"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-1.56%</w:t>
            </w:r>
          </w:p>
        </w:tc>
      </w:tr>
      <w:tr w:rsidR="00014838" w:rsidRPr="0000636D" w14:paraId="670BFF82" w14:textId="77777777" w:rsidTr="0000636D">
        <w:trPr>
          <w:trHeight w:val="20"/>
          <w:jc w:val="center"/>
        </w:trPr>
        <w:tc>
          <w:tcPr>
            <w:tcW w:w="1417" w:type="dxa"/>
            <w:shd w:val="clear" w:color="auto" w:fill="D9D9D9" w:themeFill="background1" w:themeFillShade="D9"/>
            <w:vAlign w:val="center"/>
          </w:tcPr>
          <w:p w14:paraId="1C772FCB"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Oct-2015</w:t>
            </w:r>
          </w:p>
        </w:tc>
        <w:tc>
          <w:tcPr>
            <w:tcW w:w="1077" w:type="dxa"/>
            <w:vAlign w:val="center"/>
          </w:tcPr>
          <w:p w14:paraId="4A2A54A9"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8.96%</w:t>
            </w:r>
          </w:p>
        </w:tc>
        <w:tc>
          <w:tcPr>
            <w:tcW w:w="1078" w:type="dxa"/>
            <w:vAlign w:val="center"/>
          </w:tcPr>
          <w:p w14:paraId="54FEBBA6"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7.18%</w:t>
            </w:r>
          </w:p>
        </w:tc>
        <w:tc>
          <w:tcPr>
            <w:tcW w:w="1081" w:type="dxa"/>
            <w:vAlign w:val="center"/>
          </w:tcPr>
          <w:p w14:paraId="4B71AA7E"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7.50%</w:t>
            </w:r>
          </w:p>
        </w:tc>
        <w:tc>
          <w:tcPr>
            <w:tcW w:w="1417" w:type="dxa"/>
            <w:shd w:val="clear" w:color="auto" w:fill="D9D9D9" w:themeFill="background1" w:themeFillShade="D9"/>
            <w:vAlign w:val="center"/>
          </w:tcPr>
          <w:p w14:paraId="62A67FC9"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Mar-2018</w:t>
            </w:r>
          </w:p>
        </w:tc>
        <w:tc>
          <w:tcPr>
            <w:tcW w:w="1076" w:type="dxa"/>
            <w:vAlign w:val="center"/>
          </w:tcPr>
          <w:p w14:paraId="7C6714F8"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-2.97%</w:t>
            </w:r>
          </w:p>
        </w:tc>
        <w:tc>
          <w:tcPr>
            <w:tcW w:w="1076" w:type="dxa"/>
            <w:vAlign w:val="center"/>
          </w:tcPr>
          <w:p w14:paraId="199C6D8D"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-2.94%</w:t>
            </w:r>
          </w:p>
        </w:tc>
        <w:tc>
          <w:tcPr>
            <w:tcW w:w="1076" w:type="dxa"/>
            <w:vAlign w:val="center"/>
          </w:tcPr>
          <w:p w14:paraId="21236CA7"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-1.31%</w:t>
            </w:r>
          </w:p>
        </w:tc>
      </w:tr>
      <w:tr w:rsidR="00014838" w:rsidRPr="0000636D" w14:paraId="4401CA5B" w14:textId="77777777" w:rsidTr="0000636D">
        <w:trPr>
          <w:trHeight w:val="20"/>
          <w:jc w:val="center"/>
        </w:trPr>
        <w:tc>
          <w:tcPr>
            <w:tcW w:w="1417" w:type="dxa"/>
            <w:shd w:val="clear" w:color="auto" w:fill="D9D9D9" w:themeFill="background1" w:themeFillShade="D9"/>
            <w:vAlign w:val="center"/>
          </w:tcPr>
          <w:p w14:paraId="52560AF2"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Nov-2015</w:t>
            </w:r>
          </w:p>
        </w:tc>
        <w:tc>
          <w:tcPr>
            <w:tcW w:w="1077" w:type="dxa"/>
            <w:shd w:val="clear" w:color="auto" w:fill="F2F2F2" w:themeFill="background1" w:themeFillShade="F2"/>
            <w:vAlign w:val="center"/>
          </w:tcPr>
          <w:p w14:paraId="6A781BAB"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0.29%</w:t>
            </w:r>
          </w:p>
        </w:tc>
        <w:tc>
          <w:tcPr>
            <w:tcW w:w="1078" w:type="dxa"/>
            <w:shd w:val="clear" w:color="auto" w:fill="F2F2F2" w:themeFill="background1" w:themeFillShade="F2"/>
            <w:vAlign w:val="center"/>
          </w:tcPr>
          <w:p w14:paraId="1CCA4F08"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1.17%</w:t>
            </w:r>
          </w:p>
        </w:tc>
        <w:tc>
          <w:tcPr>
            <w:tcW w:w="1081" w:type="dxa"/>
            <w:shd w:val="clear" w:color="auto" w:fill="F2F2F2" w:themeFill="background1" w:themeFillShade="F2"/>
            <w:vAlign w:val="center"/>
          </w:tcPr>
          <w:p w14:paraId="1846AC91"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0.79%</w:t>
            </w:r>
          </w:p>
        </w:tc>
        <w:tc>
          <w:tcPr>
            <w:tcW w:w="1417" w:type="dxa"/>
            <w:shd w:val="clear" w:color="auto" w:fill="D9D9D9" w:themeFill="background1" w:themeFillShade="D9"/>
            <w:vAlign w:val="center"/>
          </w:tcPr>
          <w:p w14:paraId="6A56F52A"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Apr-2018</w:t>
            </w:r>
          </w:p>
        </w:tc>
        <w:tc>
          <w:tcPr>
            <w:tcW w:w="1076" w:type="dxa"/>
            <w:shd w:val="clear" w:color="auto" w:fill="F2F2F2" w:themeFill="background1" w:themeFillShade="F2"/>
            <w:vAlign w:val="center"/>
          </w:tcPr>
          <w:p w14:paraId="4778FE6C"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0.80%</w:t>
            </w:r>
          </w:p>
        </w:tc>
        <w:tc>
          <w:tcPr>
            <w:tcW w:w="1076" w:type="dxa"/>
            <w:shd w:val="clear" w:color="auto" w:fill="F2F2F2" w:themeFill="background1" w:themeFillShade="F2"/>
            <w:vAlign w:val="center"/>
          </w:tcPr>
          <w:p w14:paraId="07C5542C"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1.11%</w:t>
            </w:r>
          </w:p>
        </w:tc>
        <w:tc>
          <w:tcPr>
            <w:tcW w:w="1076" w:type="dxa"/>
            <w:shd w:val="clear" w:color="auto" w:fill="F2F2F2" w:themeFill="background1" w:themeFillShade="F2"/>
            <w:vAlign w:val="center"/>
          </w:tcPr>
          <w:p w14:paraId="383AD4C8"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0.62%</w:t>
            </w:r>
          </w:p>
        </w:tc>
      </w:tr>
      <w:tr w:rsidR="00014838" w:rsidRPr="0000636D" w14:paraId="535A5B4F" w14:textId="77777777" w:rsidTr="0000636D">
        <w:trPr>
          <w:trHeight w:val="20"/>
          <w:jc w:val="center"/>
        </w:trPr>
        <w:tc>
          <w:tcPr>
            <w:tcW w:w="1417" w:type="dxa"/>
            <w:shd w:val="clear" w:color="auto" w:fill="D9D9D9" w:themeFill="background1" w:themeFillShade="D9"/>
            <w:vAlign w:val="center"/>
          </w:tcPr>
          <w:p w14:paraId="13BCECC3"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Dec-2015</w:t>
            </w:r>
          </w:p>
        </w:tc>
        <w:tc>
          <w:tcPr>
            <w:tcW w:w="1077" w:type="dxa"/>
            <w:vAlign w:val="center"/>
          </w:tcPr>
          <w:p w14:paraId="422BE33C"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-2.14%</w:t>
            </w:r>
          </w:p>
        </w:tc>
        <w:tc>
          <w:tcPr>
            <w:tcW w:w="1078" w:type="dxa"/>
            <w:vAlign w:val="center"/>
          </w:tcPr>
          <w:p w14:paraId="28B93B9B"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-5.14%</w:t>
            </w:r>
          </w:p>
        </w:tc>
        <w:tc>
          <w:tcPr>
            <w:tcW w:w="1081" w:type="dxa"/>
            <w:vAlign w:val="center"/>
          </w:tcPr>
          <w:p w14:paraId="653075BC"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-9.29%</w:t>
            </w:r>
          </w:p>
        </w:tc>
        <w:tc>
          <w:tcPr>
            <w:tcW w:w="1417" w:type="dxa"/>
            <w:shd w:val="clear" w:color="auto" w:fill="D9D9D9" w:themeFill="background1" w:themeFillShade="D9"/>
            <w:vAlign w:val="center"/>
          </w:tcPr>
          <w:p w14:paraId="0F2191A1"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May-2018</w:t>
            </w:r>
          </w:p>
        </w:tc>
        <w:tc>
          <w:tcPr>
            <w:tcW w:w="1076" w:type="dxa"/>
            <w:vAlign w:val="center"/>
          </w:tcPr>
          <w:p w14:paraId="488B670C"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2.39%</w:t>
            </w:r>
          </w:p>
        </w:tc>
        <w:tc>
          <w:tcPr>
            <w:tcW w:w="1076" w:type="dxa"/>
            <w:vAlign w:val="center"/>
          </w:tcPr>
          <w:p w14:paraId="26FD13AC"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4.89%</w:t>
            </w:r>
          </w:p>
        </w:tc>
        <w:tc>
          <w:tcPr>
            <w:tcW w:w="1076" w:type="dxa"/>
            <w:vAlign w:val="center"/>
          </w:tcPr>
          <w:p w14:paraId="55E87EEE"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3.99%</w:t>
            </w:r>
          </w:p>
        </w:tc>
      </w:tr>
      <w:tr w:rsidR="00014838" w:rsidRPr="0000636D" w14:paraId="4A685280" w14:textId="77777777" w:rsidTr="0000636D">
        <w:trPr>
          <w:trHeight w:val="20"/>
          <w:jc w:val="center"/>
        </w:trPr>
        <w:tc>
          <w:tcPr>
            <w:tcW w:w="1417" w:type="dxa"/>
            <w:shd w:val="clear" w:color="auto" w:fill="D9D9D9" w:themeFill="background1" w:themeFillShade="D9"/>
            <w:vAlign w:val="center"/>
          </w:tcPr>
          <w:p w14:paraId="4C6DC049"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Jan-2016</w:t>
            </w:r>
          </w:p>
        </w:tc>
        <w:tc>
          <w:tcPr>
            <w:tcW w:w="1077" w:type="dxa"/>
            <w:shd w:val="clear" w:color="auto" w:fill="F2F2F2" w:themeFill="background1" w:themeFillShade="F2"/>
            <w:vAlign w:val="center"/>
          </w:tcPr>
          <w:p w14:paraId="471EF522"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-4.45%</w:t>
            </w:r>
          </w:p>
        </w:tc>
        <w:tc>
          <w:tcPr>
            <w:tcW w:w="1078" w:type="dxa"/>
            <w:shd w:val="clear" w:color="auto" w:fill="F2F2F2" w:themeFill="background1" w:themeFillShade="F2"/>
            <w:vAlign w:val="center"/>
          </w:tcPr>
          <w:p w14:paraId="09AEEB54"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-5.18%</w:t>
            </w:r>
          </w:p>
        </w:tc>
        <w:tc>
          <w:tcPr>
            <w:tcW w:w="1081" w:type="dxa"/>
            <w:shd w:val="clear" w:color="auto" w:fill="F2F2F2" w:themeFill="background1" w:themeFillShade="F2"/>
            <w:vAlign w:val="center"/>
          </w:tcPr>
          <w:p w14:paraId="16869E0E"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2.73%</w:t>
            </w:r>
          </w:p>
        </w:tc>
        <w:tc>
          <w:tcPr>
            <w:tcW w:w="1417" w:type="dxa"/>
            <w:shd w:val="clear" w:color="auto" w:fill="D9D9D9" w:themeFill="background1" w:themeFillShade="D9"/>
            <w:vAlign w:val="center"/>
          </w:tcPr>
          <w:p w14:paraId="456A3CD4"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Jun-2018</w:t>
            </w:r>
          </w:p>
        </w:tc>
        <w:tc>
          <w:tcPr>
            <w:tcW w:w="1076" w:type="dxa"/>
            <w:shd w:val="clear" w:color="auto" w:fill="F2F2F2" w:themeFill="background1" w:themeFillShade="F2"/>
            <w:vAlign w:val="center"/>
          </w:tcPr>
          <w:p w14:paraId="4AA93AF5"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0.16%</w:t>
            </w:r>
          </w:p>
        </w:tc>
        <w:tc>
          <w:tcPr>
            <w:tcW w:w="1076" w:type="dxa"/>
            <w:shd w:val="clear" w:color="auto" w:fill="F2F2F2" w:themeFill="background1" w:themeFillShade="F2"/>
            <w:vAlign w:val="center"/>
          </w:tcPr>
          <w:p w14:paraId="5947A431"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1.32%</w:t>
            </w:r>
          </w:p>
        </w:tc>
        <w:tc>
          <w:tcPr>
            <w:tcW w:w="1076" w:type="dxa"/>
            <w:shd w:val="clear" w:color="auto" w:fill="F2F2F2" w:themeFill="background1" w:themeFillShade="F2"/>
            <w:vAlign w:val="center"/>
          </w:tcPr>
          <w:p w14:paraId="2C72C7D0"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1.89%</w:t>
            </w:r>
          </w:p>
        </w:tc>
      </w:tr>
      <w:tr w:rsidR="00014838" w:rsidRPr="0000636D" w14:paraId="435E9027" w14:textId="77777777" w:rsidTr="0000636D">
        <w:trPr>
          <w:trHeight w:val="20"/>
          <w:jc w:val="center"/>
        </w:trPr>
        <w:tc>
          <w:tcPr>
            <w:tcW w:w="1417" w:type="dxa"/>
            <w:shd w:val="clear" w:color="auto" w:fill="D9D9D9" w:themeFill="background1" w:themeFillShade="D9"/>
            <w:vAlign w:val="center"/>
          </w:tcPr>
          <w:p w14:paraId="1F31CD79"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Feb-2016</w:t>
            </w:r>
          </w:p>
        </w:tc>
        <w:tc>
          <w:tcPr>
            <w:tcW w:w="1077" w:type="dxa"/>
            <w:vAlign w:val="center"/>
          </w:tcPr>
          <w:p w14:paraId="3E450B4A"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-0.15%</w:t>
            </w:r>
          </w:p>
        </w:tc>
        <w:tc>
          <w:tcPr>
            <w:tcW w:w="1078" w:type="dxa"/>
            <w:vAlign w:val="center"/>
          </w:tcPr>
          <w:p w14:paraId="79CEF21E"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-2.36%</w:t>
            </w:r>
          </w:p>
        </w:tc>
        <w:tc>
          <w:tcPr>
            <w:tcW w:w="1081" w:type="dxa"/>
            <w:vAlign w:val="center"/>
          </w:tcPr>
          <w:p w14:paraId="132B59BE"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-0.41%</w:t>
            </w:r>
          </w:p>
        </w:tc>
        <w:tc>
          <w:tcPr>
            <w:tcW w:w="1417" w:type="dxa"/>
            <w:shd w:val="clear" w:color="auto" w:fill="D9D9D9" w:themeFill="background1" w:themeFillShade="D9"/>
            <w:vAlign w:val="center"/>
          </w:tcPr>
          <w:p w14:paraId="011E96C8"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Jul-2018</w:t>
            </w:r>
          </w:p>
        </w:tc>
        <w:tc>
          <w:tcPr>
            <w:tcW w:w="1076" w:type="dxa"/>
            <w:vAlign w:val="center"/>
          </w:tcPr>
          <w:p w14:paraId="31013353"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4.16%</w:t>
            </w:r>
          </w:p>
        </w:tc>
        <w:tc>
          <w:tcPr>
            <w:tcW w:w="1076" w:type="dxa"/>
            <w:vAlign w:val="center"/>
          </w:tcPr>
          <w:p w14:paraId="161AC831"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1.21%</w:t>
            </w:r>
          </w:p>
        </w:tc>
        <w:tc>
          <w:tcPr>
            <w:tcW w:w="1076" w:type="dxa"/>
            <w:vAlign w:val="center"/>
          </w:tcPr>
          <w:p w14:paraId="1C7EB125"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2.50%</w:t>
            </w:r>
          </w:p>
        </w:tc>
      </w:tr>
      <w:tr w:rsidR="00014838" w:rsidRPr="0000636D" w14:paraId="540345FA" w14:textId="77777777" w:rsidTr="0000636D">
        <w:trPr>
          <w:trHeight w:val="20"/>
          <w:jc w:val="center"/>
        </w:trPr>
        <w:tc>
          <w:tcPr>
            <w:tcW w:w="1417" w:type="dxa"/>
            <w:shd w:val="clear" w:color="auto" w:fill="D9D9D9" w:themeFill="background1" w:themeFillShade="D9"/>
            <w:vAlign w:val="center"/>
          </w:tcPr>
          <w:p w14:paraId="1DCCF0BD"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Mar-2016</w:t>
            </w:r>
          </w:p>
        </w:tc>
        <w:tc>
          <w:tcPr>
            <w:tcW w:w="1077" w:type="dxa"/>
            <w:shd w:val="clear" w:color="auto" w:fill="F2F2F2" w:themeFill="background1" w:themeFillShade="F2"/>
            <w:vAlign w:val="center"/>
          </w:tcPr>
          <w:p w14:paraId="555FB295"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6.23%</w:t>
            </w:r>
          </w:p>
        </w:tc>
        <w:tc>
          <w:tcPr>
            <w:tcW w:w="1078" w:type="dxa"/>
            <w:shd w:val="clear" w:color="auto" w:fill="F2F2F2" w:themeFill="background1" w:themeFillShade="F2"/>
            <w:vAlign w:val="center"/>
          </w:tcPr>
          <w:p w14:paraId="5352D3D9"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5.61%</w:t>
            </w:r>
          </w:p>
        </w:tc>
        <w:tc>
          <w:tcPr>
            <w:tcW w:w="1081" w:type="dxa"/>
            <w:shd w:val="clear" w:color="auto" w:fill="F2F2F2" w:themeFill="background1" w:themeFillShade="F2"/>
            <w:vAlign w:val="center"/>
          </w:tcPr>
          <w:p w14:paraId="2B95FDE1"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5.55%</w:t>
            </w:r>
          </w:p>
        </w:tc>
        <w:tc>
          <w:tcPr>
            <w:tcW w:w="1417" w:type="dxa"/>
            <w:shd w:val="clear" w:color="auto" w:fill="D9D9D9" w:themeFill="background1" w:themeFillShade="D9"/>
            <w:vAlign w:val="center"/>
          </w:tcPr>
          <w:p w14:paraId="3439769B"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Aug-2018</w:t>
            </w:r>
          </w:p>
        </w:tc>
        <w:tc>
          <w:tcPr>
            <w:tcW w:w="1076" w:type="dxa"/>
            <w:shd w:val="clear" w:color="auto" w:fill="F2F2F2" w:themeFill="background1" w:themeFillShade="F2"/>
            <w:vAlign w:val="center"/>
          </w:tcPr>
          <w:p w14:paraId="4A4D22DF"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3.25%</w:t>
            </w:r>
          </w:p>
        </w:tc>
        <w:tc>
          <w:tcPr>
            <w:tcW w:w="1076" w:type="dxa"/>
            <w:shd w:val="clear" w:color="auto" w:fill="F2F2F2" w:themeFill="background1" w:themeFillShade="F2"/>
            <w:vAlign w:val="center"/>
          </w:tcPr>
          <w:p w14:paraId="0C3FA5BF"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6.97%</w:t>
            </w:r>
          </w:p>
        </w:tc>
        <w:tc>
          <w:tcPr>
            <w:tcW w:w="1076" w:type="dxa"/>
            <w:shd w:val="clear" w:color="auto" w:fill="F2F2F2" w:themeFill="background1" w:themeFillShade="F2"/>
            <w:vAlign w:val="center"/>
          </w:tcPr>
          <w:p w14:paraId="00C656F9"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4.48%</w:t>
            </w:r>
          </w:p>
        </w:tc>
      </w:tr>
      <w:tr w:rsidR="00014838" w:rsidRPr="0000636D" w14:paraId="0D675DAD" w14:textId="77777777" w:rsidTr="0000636D">
        <w:trPr>
          <w:trHeight w:val="20"/>
          <w:jc w:val="center"/>
        </w:trPr>
        <w:tc>
          <w:tcPr>
            <w:tcW w:w="1417" w:type="dxa"/>
            <w:shd w:val="clear" w:color="auto" w:fill="D9D9D9" w:themeFill="background1" w:themeFillShade="D9"/>
            <w:vAlign w:val="center"/>
          </w:tcPr>
          <w:p w14:paraId="1CA07884"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Apr-2016</w:t>
            </w:r>
          </w:p>
        </w:tc>
        <w:tc>
          <w:tcPr>
            <w:tcW w:w="1077" w:type="dxa"/>
            <w:vAlign w:val="center"/>
          </w:tcPr>
          <w:p w14:paraId="458DF46E"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0.89%</w:t>
            </w:r>
          </w:p>
        </w:tc>
        <w:tc>
          <w:tcPr>
            <w:tcW w:w="1078" w:type="dxa"/>
            <w:vAlign w:val="center"/>
          </w:tcPr>
          <w:p w14:paraId="71E70303"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-1.16%</w:t>
            </w:r>
          </w:p>
        </w:tc>
        <w:tc>
          <w:tcPr>
            <w:tcW w:w="1081" w:type="dxa"/>
            <w:vAlign w:val="center"/>
          </w:tcPr>
          <w:p w14:paraId="466B8F3D"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-1.12%</w:t>
            </w:r>
          </w:p>
        </w:tc>
        <w:tc>
          <w:tcPr>
            <w:tcW w:w="1417" w:type="dxa"/>
            <w:shd w:val="clear" w:color="auto" w:fill="D9D9D9" w:themeFill="background1" w:themeFillShade="D9"/>
            <w:vAlign w:val="center"/>
          </w:tcPr>
          <w:p w14:paraId="2762E876"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Sep-2018</w:t>
            </w:r>
          </w:p>
        </w:tc>
        <w:tc>
          <w:tcPr>
            <w:tcW w:w="1076" w:type="dxa"/>
            <w:vAlign w:val="center"/>
          </w:tcPr>
          <w:p w14:paraId="02159E58"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0.13%</w:t>
            </w:r>
          </w:p>
        </w:tc>
        <w:tc>
          <w:tcPr>
            <w:tcW w:w="1076" w:type="dxa"/>
            <w:vAlign w:val="center"/>
          </w:tcPr>
          <w:p w14:paraId="1268397D"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0.93%</w:t>
            </w:r>
          </w:p>
        </w:tc>
        <w:tc>
          <w:tcPr>
            <w:tcW w:w="1076" w:type="dxa"/>
            <w:vAlign w:val="center"/>
          </w:tcPr>
          <w:p w14:paraId="437227A3"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0.21%</w:t>
            </w:r>
          </w:p>
        </w:tc>
      </w:tr>
      <w:tr w:rsidR="00014838" w:rsidRPr="0000636D" w14:paraId="5C161313" w14:textId="77777777" w:rsidTr="0000636D">
        <w:trPr>
          <w:trHeight w:val="20"/>
          <w:jc w:val="center"/>
        </w:trPr>
        <w:tc>
          <w:tcPr>
            <w:tcW w:w="1417" w:type="dxa"/>
            <w:shd w:val="clear" w:color="auto" w:fill="D9D9D9" w:themeFill="background1" w:themeFillShade="D9"/>
            <w:vAlign w:val="center"/>
          </w:tcPr>
          <w:p w14:paraId="518177EF"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May-2016</w:t>
            </w:r>
          </w:p>
        </w:tc>
        <w:tc>
          <w:tcPr>
            <w:tcW w:w="1077" w:type="dxa"/>
            <w:shd w:val="clear" w:color="auto" w:fill="F2F2F2" w:themeFill="background1" w:themeFillShade="F2"/>
            <w:vAlign w:val="center"/>
          </w:tcPr>
          <w:p w14:paraId="12C22EB9"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1.78%</w:t>
            </w:r>
          </w:p>
        </w:tc>
        <w:tc>
          <w:tcPr>
            <w:tcW w:w="1078" w:type="dxa"/>
            <w:shd w:val="clear" w:color="auto" w:fill="F2F2F2" w:themeFill="background1" w:themeFillShade="F2"/>
            <w:vAlign w:val="center"/>
          </w:tcPr>
          <w:p w14:paraId="3E8739C3"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2.91%</w:t>
            </w:r>
          </w:p>
        </w:tc>
        <w:tc>
          <w:tcPr>
            <w:tcW w:w="1081" w:type="dxa"/>
            <w:shd w:val="clear" w:color="auto" w:fill="F2F2F2" w:themeFill="background1" w:themeFillShade="F2"/>
            <w:vAlign w:val="center"/>
          </w:tcPr>
          <w:p w14:paraId="64BFBD69"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1.98%</w:t>
            </w:r>
          </w:p>
        </w:tc>
        <w:tc>
          <w:tcPr>
            <w:tcW w:w="1417" w:type="dxa"/>
            <w:shd w:val="clear" w:color="auto" w:fill="D9D9D9" w:themeFill="background1" w:themeFillShade="D9"/>
            <w:vAlign w:val="center"/>
          </w:tcPr>
          <w:p w14:paraId="2AD2619A"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Oct-2018</w:t>
            </w:r>
          </w:p>
        </w:tc>
        <w:tc>
          <w:tcPr>
            <w:tcW w:w="1076" w:type="dxa"/>
            <w:shd w:val="clear" w:color="auto" w:fill="F2F2F2" w:themeFill="background1" w:themeFillShade="F2"/>
            <w:vAlign w:val="center"/>
          </w:tcPr>
          <w:p w14:paraId="1A7F2639"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-6.45%</w:t>
            </w:r>
          </w:p>
        </w:tc>
        <w:tc>
          <w:tcPr>
            <w:tcW w:w="1076" w:type="dxa"/>
            <w:shd w:val="clear" w:color="auto" w:fill="F2F2F2" w:themeFill="background1" w:themeFillShade="F2"/>
            <w:vAlign w:val="center"/>
          </w:tcPr>
          <w:p w14:paraId="1AEA1434"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-10.46%</w:t>
            </w:r>
          </w:p>
        </w:tc>
        <w:tc>
          <w:tcPr>
            <w:tcW w:w="1076" w:type="dxa"/>
            <w:shd w:val="clear" w:color="auto" w:fill="F2F2F2" w:themeFill="background1" w:themeFillShade="F2"/>
            <w:vAlign w:val="center"/>
          </w:tcPr>
          <w:p w14:paraId="2115CAE9"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-7.88%</w:t>
            </w:r>
          </w:p>
        </w:tc>
      </w:tr>
      <w:tr w:rsidR="00014838" w:rsidRPr="0000636D" w14:paraId="4A7C224D" w14:textId="77777777" w:rsidTr="0000636D">
        <w:trPr>
          <w:trHeight w:val="20"/>
          <w:jc w:val="center"/>
        </w:trPr>
        <w:tc>
          <w:tcPr>
            <w:tcW w:w="1417" w:type="dxa"/>
            <w:shd w:val="clear" w:color="auto" w:fill="D9D9D9" w:themeFill="background1" w:themeFillShade="D9"/>
            <w:vAlign w:val="center"/>
          </w:tcPr>
          <w:p w14:paraId="55E6B637"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Jun-2016</w:t>
            </w:r>
          </w:p>
        </w:tc>
        <w:tc>
          <w:tcPr>
            <w:tcW w:w="1077" w:type="dxa"/>
            <w:vAlign w:val="center"/>
          </w:tcPr>
          <w:p w14:paraId="22ABB782"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-0.22%</w:t>
            </w:r>
          </w:p>
        </w:tc>
        <w:tc>
          <w:tcPr>
            <w:tcW w:w="1078" w:type="dxa"/>
            <w:vAlign w:val="center"/>
          </w:tcPr>
          <w:p w14:paraId="30ABB95D"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-2.36%</w:t>
            </w:r>
          </w:p>
        </w:tc>
        <w:tc>
          <w:tcPr>
            <w:tcW w:w="1081" w:type="dxa"/>
            <w:vAlign w:val="center"/>
          </w:tcPr>
          <w:p w14:paraId="46F2F509"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-1.47%</w:t>
            </w:r>
          </w:p>
        </w:tc>
        <w:tc>
          <w:tcPr>
            <w:tcW w:w="1417" w:type="dxa"/>
            <w:shd w:val="clear" w:color="auto" w:fill="D9D9D9" w:themeFill="background1" w:themeFillShade="D9"/>
            <w:vAlign w:val="center"/>
          </w:tcPr>
          <w:p w14:paraId="71AF2259" w14:textId="77777777"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Nov-2018</w:t>
            </w:r>
          </w:p>
        </w:tc>
        <w:tc>
          <w:tcPr>
            <w:tcW w:w="1076" w:type="dxa"/>
            <w:vAlign w:val="center"/>
          </w:tcPr>
          <w:p w14:paraId="47911AD9"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2.03%</w:t>
            </w:r>
          </w:p>
        </w:tc>
        <w:tc>
          <w:tcPr>
            <w:tcW w:w="1076" w:type="dxa"/>
            <w:vAlign w:val="center"/>
          </w:tcPr>
          <w:p w14:paraId="24BFBFF7"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-0.52%</w:t>
            </w:r>
          </w:p>
        </w:tc>
        <w:tc>
          <w:tcPr>
            <w:tcW w:w="1076" w:type="dxa"/>
            <w:vAlign w:val="center"/>
          </w:tcPr>
          <w:p w14:paraId="6B3424FE"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3.81%</w:t>
            </w:r>
          </w:p>
        </w:tc>
      </w:tr>
      <w:tr w:rsidR="00014838" w:rsidRPr="0000636D" w14:paraId="01C3BAF5" w14:textId="77777777" w:rsidTr="0000636D">
        <w:trPr>
          <w:trHeight w:val="20"/>
          <w:jc w:val="center"/>
        </w:trPr>
        <w:tc>
          <w:tcPr>
            <w:tcW w:w="1417" w:type="dxa"/>
            <w:shd w:val="clear" w:color="auto" w:fill="auto"/>
            <w:vAlign w:val="center"/>
          </w:tcPr>
          <w:p w14:paraId="1E31F0D1"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p>
        </w:tc>
        <w:tc>
          <w:tcPr>
            <w:tcW w:w="1077" w:type="dxa"/>
            <w:shd w:val="clear" w:color="auto" w:fill="auto"/>
            <w:vAlign w:val="center"/>
          </w:tcPr>
          <w:p w14:paraId="26969E15"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p>
        </w:tc>
        <w:tc>
          <w:tcPr>
            <w:tcW w:w="1078" w:type="dxa"/>
            <w:shd w:val="clear" w:color="auto" w:fill="auto"/>
            <w:vAlign w:val="center"/>
          </w:tcPr>
          <w:p w14:paraId="7B3B586D"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p>
        </w:tc>
        <w:tc>
          <w:tcPr>
            <w:tcW w:w="1081" w:type="dxa"/>
            <w:shd w:val="clear" w:color="auto" w:fill="auto"/>
            <w:vAlign w:val="center"/>
          </w:tcPr>
          <w:p w14:paraId="5C781372" w14:textId="2E1CB3FE" w:rsidR="00014838" w:rsidRPr="0000636D" w:rsidRDefault="00014838" w:rsidP="00062930">
            <w:pPr>
              <w:jc w:val="center"/>
              <w:rPr>
                <w:rFonts w:ascii="HelveticaNeueLT Com 45 Lt" w:eastAsia="新細明體" w:hAnsi="HelveticaNeueLT Com 45 Lt" w:cs="新細明體"/>
                <w:color w:val="000000"/>
                <w:kern w:val="0"/>
                <w:sz w:val="20"/>
                <w:szCs w:val="20"/>
              </w:rPr>
            </w:pPr>
          </w:p>
        </w:tc>
        <w:tc>
          <w:tcPr>
            <w:tcW w:w="1417" w:type="dxa"/>
            <w:shd w:val="clear" w:color="auto" w:fill="D9D9D9" w:themeFill="background1" w:themeFillShade="D9"/>
            <w:vAlign w:val="center"/>
          </w:tcPr>
          <w:p w14:paraId="134D0394" w14:textId="1DDA583E" w:rsidR="00014838" w:rsidRPr="0000636D" w:rsidRDefault="00014838" w:rsidP="00062930">
            <w:pPr>
              <w:widowControl/>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Dec-2018</w:t>
            </w:r>
          </w:p>
        </w:tc>
        <w:tc>
          <w:tcPr>
            <w:tcW w:w="1076" w:type="dxa"/>
            <w:shd w:val="clear" w:color="auto" w:fill="F2F2F2" w:themeFill="background1" w:themeFillShade="F2"/>
            <w:vAlign w:val="center"/>
          </w:tcPr>
          <w:p w14:paraId="64FB6701"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-9.50%</w:t>
            </w:r>
          </w:p>
        </w:tc>
        <w:tc>
          <w:tcPr>
            <w:tcW w:w="1076" w:type="dxa"/>
            <w:shd w:val="clear" w:color="auto" w:fill="F2F2F2" w:themeFill="background1" w:themeFillShade="F2"/>
            <w:vAlign w:val="center"/>
          </w:tcPr>
          <w:p w14:paraId="1BAB6C67"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-20.40%</w:t>
            </w:r>
          </w:p>
        </w:tc>
        <w:tc>
          <w:tcPr>
            <w:tcW w:w="1076" w:type="dxa"/>
            <w:shd w:val="clear" w:color="auto" w:fill="F2F2F2" w:themeFill="background1" w:themeFillShade="F2"/>
            <w:vAlign w:val="center"/>
          </w:tcPr>
          <w:p w14:paraId="1A6A797F" w14:textId="77777777" w:rsidR="00014838" w:rsidRPr="0000636D" w:rsidRDefault="00014838" w:rsidP="00062930">
            <w:pPr>
              <w:jc w:val="center"/>
              <w:rPr>
                <w:rFonts w:ascii="HelveticaNeueLT Com 45 Lt" w:eastAsia="新細明體" w:hAnsi="HelveticaNeueLT Com 45 Lt" w:cs="新細明體"/>
                <w:color w:val="000000"/>
                <w:kern w:val="0"/>
                <w:sz w:val="20"/>
                <w:szCs w:val="20"/>
              </w:rPr>
            </w:pPr>
            <w:r w:rsidRPr="0000636D">
              <w:rPr>
                <w:rFonts w:ascii="HelveticaNeueLT Com 45 Lt" w:eastAsia="新細明體" w:hAnsi="HelveticaNeueLT Com 45 Lt" w:cs="新細明體"/>
                <w:color w:val="000000"/>
                <w:kern w:val="0"/>
                <w:sz w:val="20"/>
                <w:szCs w:val="20"/>
              </w:rPr>
              <w:t>-19.68%</w:t>
            </w:r>
          </w:p>
        </w:tc>
      </w:tr>
    </w:tbl>
    <w:p w14:paraId="342C1937" w14:textId="436E9C82" w:rsidR="00862A03" w:rsidRDefault="00862A03" w:rsidP="00EC5506">
      <w:pPr>
        <w:pStyle w:val="a4"/>
        <w:spacing w:line="520" w:lineRule="exact"/>
        <w:ind w:leftChars="0" w:left="565"/>
        <w:rPr>
          <w:rFonts w:ascii="Noto Sans CJK TC DemiLight" w:eastAsia="Noto Sans CJK TC DemiLight" w:hAnsi="Noto Sans CJK TC DemiLight" w:cs="Times New Roman"/>
          <w:spacing w:val="-1"/>
          <w:kern w:val="0"/>
          <w:sz w:val="28"/>
          <w:szCs w:val="28"/>
        </w:rPr>
      </w:pPr>
      <w:r>
        <w:rPr>
          <w:rFonts w:ascii="Noto Sans CJK TC DemiLight" w:eastAsia="Noto Sans CJK TC DemiLight" w:hAnsi="Noto Sans CJK TC DemiLight" w:cs="Times New Roman"/>
          <w:noProof/>
          <w:spacing w:val="-1"/>
          <w:kern w:val="0"/>
          <w:sz w:val="28"/>
          <w:szCs w:val="28"/>
        </w:rPr>
        <mc:AlternateContent>
          <mc:Choice Requires="wps">
            <w:drawing>
              <wp:anchor distT="0" distB="0" distL="114300" distR="114300" simplePos="0" relativeHeight="251688960" behindDoc="0" locked="0" layoutInCell="1" allowOverlap="1" wp14:anchorId="3F703660" wp14:editId="28C8E8E8">
                <wp:simplePos x="0" y="0"/>
                <wp:positionH relativeFrom="margin">
                  <wp:align>center</wp:align>
                </wp:positionH>
                <wp:positionV relativeFrom="margin">
                  <wp:posOffset>7021137</wp:posOffset>
                </wp:positionV>
                <wp:extent cx="6578613" cy="504190"/>
                <wp:effectExtent l="0" t="0" r="0" b="0"/>
                <wp:wrapNone/>
                <wp:docPr id="2" name="文字方塊 2"/>
                <wp:cNvGraphicFramePr/>
                <a:graphic xmlns:a="http://schemas.openxmlformats.org/drawingml/2006/main">
                  <a:graphicData uri="http://schemas.microsoft.com/office/word/2010/wordprocessingShape">
                    <wps:wsp>
                      <wps:cNvSpPr txBox="1"/>
                      <wps:spPr>
                        <a:xfrm>
                          <a:off x="0" y="0"/>
                          <a:ext cx="6578613" cy="504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A9755" w14:textId="5FFE69F3" w:rsidR="009E7A25" w:rsidRPr="00F075FB" w:rsidRDefault="009E7A25" w:rsidP="00655053">
                            <w:pPr>
                              <w:jc w:val="center"/>
                              <w:rPr>
                                <w:rFonts w:ascii="Noto Sans CJK TC DemiLight" w:eastAsia="Noto Sans CJK TC DemiLight" w:hAnsi="Noto Sans CJK TC DemiLight"/>
                              </w:rPr>
                            </w:pPr>
                            <w:r>
                              <w:rPr>
                                <w:rFonts w:ascii="Noto Sans CJK TC Medium" w:eastAsia="Noto Sans CJK TC Medium" w:hAnsi="Noto Sans CJK TC Medium"/>
                              </w:rPr>
                              <w:t>Table 3</w:t>
                            </w:r>
                            <w:r>
                              <w:rPr>
                                <w:rFonts w:ascii="Noto Sans CJK TC DemiLight" w:eastAsia="Noto Sans CJK TC DemiLight" w:hAnsi="Noto Sans CJK TC DemiLight"/>
                              </w:rPr>
                              <w:t xml:space="preserve"> M</w:t>
                            </w:r>
                            <w:r>
                              <w:rPr>
                                <w:rFonts w:ascii="Noto Sans CJK TC DemiLight" w:eastAsia="Noto Sans CJK TC DemiLight" w:hAnsi="Noto Sans CJK TC DemiLight" w:hint="eastAsia"/>
                              </w:rPr>
                              <w:t>o</w:t>
                            </w:r>
                            <w:r>
                              <w:rPr>
                                <w:rFonts w:ascii="Noto Sans CJK TC DemiLight" w:eastAsia="Noto Sans CJK TC DemiLight" w:hAnsi="Noto Sans CJK TC DemiLight"/>
                              </w:rPr>
                              <w:t>nthly Returns of VFINX, JLGRX, and AGRYX during Feb-2014 to Dec-2018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03660" id="文字方塊 2" o:spid="_x0000_s1028" type="#_x0000_t202" style="position:absolute;left:0;text-align:left;margin-left:0;margin-top:552.85pt;width:518pt;height:39.7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" filled="f" stroked="f" strokeweight=".5pt">
                <v:textbox>
                  <w:txbxContent>
                    <w:p w14:paraId="0F2A9755" w14:textId="5FFE69F3" w:rsidR="009E7A25" w:rsidRPr="00F075FB" w:rsidRDefault="009E7A25" w:rsidP="00655053">
                      <w:pPr>
                        <w:jc w:val="center"/>
                        <w:rPr>
                          <w:rFonts w:ascii="Noto Sans CJK TC DemiLight" w:eastAsia="Noto Sans CJK TC DemiLight" w:hAnsi="Noto Sans CJK TC DemiLight"/>
                        </w:rPr>
                      </w:pPr>
                      <w:r>
                        <w:rPr>
                          <w:rFonts w:ascii="Noto Sans CJK TC Medium" w:eastAsia="Noto Sans CJK TC Medium" w:hAnsi="Noto Sans CJK TC Medium"/>
                        </w:rPr>
                        <w:t>Table 3</w:t>
                      </w:r>
                      <w:r>
                        <w:rPr>
                          <w:rFonts w:ascii="Noto Sans CJK TC DemiLight" w:eastAsia="Noto Sans CJK TC DemiLight" w:hAnsi="Noto Sans CJK TC DemiLight"/>
                        </w:rPr>
                        <w:t xml:space="preserve"> M</w:t>
                      </w:r>
                      <w:r>
                        <w:rPr>
                          <w:rFonts w:ascii="Noto Sans CJK TC DemiLight" w:eastAsia="Noto Sans CJK TC DemiLight" w:hAnsi="Noto Sans CJK TC DemiLight" w:hint="eastAsia"/>
                        </w:rPr>
                        <w:t>o</w:t>
                      </w:r>
                      <w:r>
                        <w:rPr>
                          <w:rFonts w:ascii="Noto Sans CJK TC DemiLight" w:eastAsia="Noto Sans CJK TC DemiLight" w:hAnsi="Noto Sans CJK TC DemiLight"/>
                        </w:rPr>
                        <w:t>nthly Returns of VFINX, JLGRX, and AGRYX during Feb-2014 to Dec-2018</w:t>
                      </w:r>
                    </w:p>
                  </w:txbxContent>
                </v:textbox>
                <w10:wrap anchorx="margin" anchory="margin"/>
              </v:shape>
            </w:pict>
          </mc:Fallback>
        </mc:AlternateContent>
      </w:r>
    </w:p>
    <w:tbl>
      <w:tblPr>
        <w:tblStyle w:val="a3"/>
        <w:tblpPr w:leftFromText="180" w:rightFromText="180" w:vertAnchor="text" w:horzAnchor="margin" w:tblpXSpec="center" w:tblpY="508"/>
        <w:tblW w:w="6898" w:type="dxa"/>
        <w:tblLayout w:type="fixed"/>
        <w:tblLook w:val="04A0" w:firstRow="1" w:lastRow="0" w:firstColumn="1" w:lastColumn="0" w:noHBand="0" w:noVBand="1"/>
      </w:tblPr>
      <w:tblGrid>
        <w:gridCol w:w="2137"/>
        <w:gridCol w:w="1587"/>
        <w:gridCol w:w="1587"/>
        <w:gridCol w:w="1587"/>
      </w:tblGrid>
      <w:tr w:rsidR="00B1123C" w:rsidRPr="003556EE" w14:paraId="25964A82" w14:textId="77777777" w:rsidTr="00B1123C">
        <w:tc>
          <w:tcPr>
            <w:tcW w:w="2137" w:type="dxa"/>
            <w:tcBorders>
              <w:top w:val="nil"/>
              <w:left w:val="nil"/>
            </w:tcBorders>
            <w:shd w:val="clear" w:color="auto" w:fill="auto"/>
            <w:vAlign w:val="center"/>
          </w:tcPr>
          <w:p w14:paraId="03580DB7" w14:textId="7F8A9B70" w:rsidR="00B1123C" w:rsidRPr="003556EE" w:rsidRDefault="00B1123C" w:rsidP="0034635A">
            <w:pPr>
              <w:widowControl/>
              <w:jc w:val="center"/>
              <w:rPr>
                <w:rFonts w:ascii="HelveticaNeueLT Com 55 Roman" w:eastAsia="新細明體" w:hAnsi="HelveticaNeueLT Com 55 Roman" w:cs="新細明體"/>
                <w:color w:val="000000"/>
                <w:kern w:val="0"/>
                <w:sz w:val="22"/>
              </w:rPr>
            </w:pPr>
          </w:p>
        </w:tc>
        <w:tc>
          <w:tcPr>
            <w:tcW w:w="1587" w:type="dxa"/>
            <w:shd w:val="clear" w:color="auto" w:fill="D9D9D9" w:themeFill="background1" w:themeFillShade="D9"/>
          </w:tcPr>
          <w:p w14:paraId="41174C51" w14:textId="77777777" w:rsidR="00B1123C" w:rsidRPr="003556EE" w:rsidRDefault="00B1123C" w:rsidP="0034635A">
            <w:pPr>
              <w:jc w:val="center"/>
              <w:rPr>
                <w:rFonts w:ascii="HelveticaNeueLT Com 55 Roman" w:eastAsia="新細明體" w:hAnsi="HelveticaNeueLT Com 55 Roman" w:cs="新細明體"/>
                <w:color w:val="000000"/>
                <w:kern w:val="0"/>
                <w:sz w:val="22"/>
              </w:rPr>
            </w:pPr>
            <w:r w:rsidRPr="00062930">
              <w:rPr>
                <w:rFonts w:ascii="HelveticaNeueLT Com 55 Roman" w:eastAsia="新細明體" w:hAnsi="HelveticaNeueLT Com 55 Roman" w:cs="新細明體"/>
                <w:color w:val="000000"/>
                <w:kern w:val="0"/>
                <w:sz w:val="22"/>
              </w:rPr>
              <w:t>VFINX</w:t>
            </w:r>
          </w:p>
        </w:tc>
        <w:tc>
          <w:tcPr>
            <w:tcW w:w="1587" w:type="dxa"/>
            <w:shd w:val="clear" w:color="auto" w:fill="D9D9D9" w:themeFill="background1" w:themeFillShade="D9"/>
          </w:tcPr>
          <w:p w14:paraId="35D78C14" w14:textId="77777777" w:rsidR="00B1123C" w:rsidRPr="003556EE" w:rsidRDefault="00B1123C" w:rsidP="0034635A">
            <w:pPr>
              <w:jc w:val="center"/>
              <w:rPr>
                <w:rFonts w:ascii="HelveticaNeueLT Com 55 Roman" w:eastAsia="新細明體" w:hAnsi="HelveticaNeueLT Com 55 Roman" w:cs="新細明體"/>
                <w:color w:val="000000"/>
                <w:kern w:val="0"/>
                <w:sz w:val="22"/>
              </w:rPr>
            </w:pPr>
            <w:r w:rsidRPr="00062930">
              <w:rPr>
                <w:rFonts w:ascii="HelveticaNeueLT Com 55 Roman" w:eastAsia="新細明體" w:hAnsi="HelveticaNeueLT Com 55 Roman" w:cs="新細明體"/>
                <w:color w:val="000000"/>
                <w:kern w:val="0"/>
                <w:sz w:val="22"/>
              </w:rPr>
              <w:t>JLGRX</w:t>
            </w:r>
          </w:p>
        </w:tc>
        <w:tc>
          <w:tcPr>
            <w:tcW w:w="1587" w:type="dxa"/>
            <w:shd w:val="clear" w:color="auto" w:fill="D9D9D9" w:themeFill="background1" w:themeFillShade="D9"/>
          </w:tcPr>
          <w:p w14:paraId="2925AE23" w14:textId="77777777" w:rsidR="00B1123C" w:rsidRPr="003556EE" w:rsidRDefault="00B1123C" w:rsidP="0034635A">
            <w:pPr>
              <w:jc w:val="center"/>
              <w:rPr>
                <w:rFonts w:ascii="HelveticaNeueLT Com 55 Roman" w:eastAsia="新細明體" w:hAnsi="HelveticaNeueLT Com 55 Roman" w:cs="新細明體"/>
                <w:color w:val="000000"/>
                <w:kern w:val="0"/>
                <w:sz w:val="22"/>
              </w:rPr>
            </w:pPr>
            <w:r w:rsidRPr="00062930">
              <w:rPr>
                <w:rFonts w:ascii="HelveticaNeueLT Com 55 Roman" w:eastAsia="新細明體" w:hAnsi="HelveticaNeueLT Com 55 Roman" w:cs="新細明體"/>
                <w:color w:val="000000"/>
                <w:kern w:val="0"/>
                <w:sz w:val="22"/>
              </w:rPr>
              <w:t>AGRYX</w:t>
            </w:r>
          </w:p>
        </w:tc>
      </w:tr>
      <w:tr w:rsidR="00B1123C" w:rsidRPr="003556EE" w14:paraId="55465F8D" w14:textId="77777777" w:rsidTr="00B1123C">
        <w:trPr>
          <w:trHeight w:val="30"/>
        </w:trPr>
        <w:tc>
          <w:tcPr>
            <w:tcW w:w="2137" w:type="dxa"/>
            <w:shd w:val="clear" w:color="auto" w:fill="D9D9D9" w:themeFill="background1" w:themeFillShade="D9"/>
            <w:vAlign w:val="center"/>
          </w:tcPr>
          <w:p w14:paraId="11B5363F" w14:textId="533823C5" w:rsidR="00B1123C" w:rsidRPr="00062930" w:rsidRDefault="006B1E13" w:rsidP="0034635A">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Me</w:t>
            </w:r>
            <w:r>
              <w:rPr>
                <w:rFonts w:ascii="HelveticaNeueLT Com 55 Roman" w:eastAsia="新細明體" w:hAnsi="HelveticaNeueLT Com 55 Roman" w:cs="新細明體"/>
                <w:color w:val="000000"/>
                <w:kern w:val="0"/>
                <w:sz w:val="22"/>
              </w:rPr>
              <w:t>an</w:t>
            </w:r>
          </w:p>
        </w:tc>
        <w:tc>
          <w:tcPr>
            <w:tcW w:w="1587" w:type="dxa"/>
            <w:shd w:val="clear" w:color="auto" w:fill="auto"/>
          </w:tcPr>
          <w:p w14:paraId="346CC96D" w14:textId="77777777" w:rsidR="00B1123C" w:rsidRPr="00062930" w:rsidRDefault="00B1123C" w:rsidP="0034635A">
            <w:pPr>
              <w:jc w:val="center"/>
              <w:rPr>
                <w:rFonts w:ascii="HelveticaNeueLT Com 45 Lt" w:eastAsia="新細明體" w:hAnsi="HelveticaNeueLT Com 45 Lt" w:cs="新細明體"/>
                <w:color w:val="000000"/>
                <w:kern w:val="0"/>
                <w:sz w:val="22"/>
              </w:rPr>
            </w:pPr>
            <w:r w:rsidRPr="00062930">
              <w:rPr>
                <w:rFonts w:ascii="HelveticaNeueLT Com 45 Lt" w:eastAsia="新細明體" w:hAnsi="HelveticaNeueLT Com 45 Lt" w:cs="新細明體"/>
                <w:color w:val="000000"/>
                <w:kern w:val="0"/>
                <w:sz w:val="22"/>
              </w:rPr>
              <w:t>0.78%</w:t>
            </w:r>
          </w:p>
        </w:tc>
        <w:tc>
          <w:tcPr>
            <w:tcW w:w="1587" w:type="dxa"/>
            <w:shd w:val="clear" w:color="auto" w:fill="auto"/>
          </w:tcPr>
          <w:p w14:paraId="4C7824DA" w14:textId="77777777" w:rsidR="00B1123C" w:rsidRPr="00062930" w:rsidRDefault="00B1123C" w:rsidP="0034635A">
            <w:pPr>
              <w:jc w:val="center"/>
              <w:rPr>
                <w:rFonts w:ascii="HelveticaNeueLT Com 45 Lt" w:eastAsia="新細明體" w:hAnsi="HelveticaNeueLT Com 45 Lt" w:cs="新細明體"/>
                <w:color w:val="000000"/>
                <w:kern w:val="0"/>
                <w:sz w:val="22"/>
              </w:rPr>
            </w:pPr>
            <w:r w:rsidRPr="00062930">
              <w:rPr>
                <w:rFonts w:ascii="HelveticaNeueLT Com 45 Lt" w:eastAsia="新細明體" w:hAnsi="HelveticaNeueLT Com 45 Lt" w:cs="新細明體"/>
                <w:color w:val="000000"/>
                <w:kern w:val="0"/>
                <w:sz w:val="22"/>
              </w:rPr>
              <w:t>0.77%</w:t>
            </w:r>
          </w:p>
        </w:tc>
        <w:tc>
          <w:tcPr>
            <w:tcW w:w="1587" w:type="dxa"/>
            <w:shd w:val="clear" w:color="auto" w:fill="auto"/>
          </w:tcPr>
          <w:p w14:paraId="382A9943" w14:textId="77777777" w:rsidR="00B1123C" w:rsidRPr="00062930" w:rsidRDefault="00B1123C" w:rsidP="0034635A">
            <w:pPr>
              <w:jc w:val="center"/>
              <w:rPr>
                <w:rFonts w:ascii="HelveticaNeueLT Com 45 Lt" w:eastAsia="新細明體" w:hAnsi="HelveticaNeueLT Com 45 Lt" w:cs="新細明體"/>
                <w:color w:val="000000"/>
                <w:kern w:val="0"/>
                <w:sz w:val="22"/>
              </w:rPr>
            </w:pPr>
            <w:r w:rsidRPr="00062930">
              <w:rPr>
                <w:rFonts w:ascii="HelveticaNeueLT Com 45 Lt" w:eastAsia="新細明體" w:hAnsi="HelveticaNeueLT Com 45 Lt" w:cs="新細明體"/>
                <w:color w:val="000000"/>
                <w:kern w:val="0"/>
                <w:sz w:val="22"/>
              </w:rPr>
              <w:t>0.90%</w:t>
            </w:r>
          </w:p>
        </w:tc>
      </w:tr>
      <w:tr w:rsidR="00B1123C" w:rsidRPr="003556EE" w14:paraId="715788E9" w14:textId="77777777" w:rsidTr="00B1123C">
        <w:trPr>
          <w:trHeight w:val="20"/>
        </w:trPr>
        <w:tc>
          <w:tcPr>
            <w:tcW w:w="2137" w:type="dxa"/>
            <w:shd w:val="clear" w:color="auto" w:fill="D9D9D9" w:themeFill="background1" w:themeFillShade="D9"/>
            <w:vAlign w:val="center"/>
          </w:tcPr>
          <w:p w14:paraId="07CC979E" w14:textId="7D9C61CA" w:rsidR="00B1123C" w:rsidRPr="00062930" w:rsidRDefault="00B1123C" w:rsidP="0034635A">
            <w:pPr>
              <w:jc w:val="center"/>
              <w:rPr>
                <w:rFonts w:ascii="HelveticaNeueLT Com 55 Roman" w:eastAsia="新細明體" w:hAnsi="HelveticaNeueLT Com 55 Roman" w:cs="新細明體"/>
                <w:color w:val="000000"/>
                <w:kern w:val="0"/>
                <w:sz w:val="22"/>
              </w:rPr>
            </w:pPr>
            <w:r w:rsidRPr="00062930">
              <w:rPr>
                <w:rFonts w:ascii="HelveticaNeueLT Com 55 Roman" w:eastAsia="新細明體" w:hAnsi="HelveticaNeueLT Com 55 Roman" w:cs="新細明體"/>
                <w:color w:val="000000"/>
                <w:kern w:val="0"/>
                <w:sz w:val="22"/>
              </w:rPr>
              <w:t>Standard Deviation</w:t>
            </w:r>
          </w:p>
        </w:tc>
        <w:tc>
          <w:tcPr>
            <w:tcW w:w="1587" w:type="dxa"/>
            <w:shd w:val="clear" w:color="auto" w:fill="auto"/>
          </w:tcPr>
          <w:p w14:paraId="30306427" w14:textId="77777777" w:rsidR="00B1123C" w:rsidRPr="00062930" w:rsidRDefault="00B1123C" w:rsidP="0034635A">
            <w:pPr>
              <w:jc w:val="center"/>
              <w:rPr>
                <w:rFonts w:ascii="HelveticaNeueLT Com 45 Lt" w:eastAsia="新細明體" w:hAnsi="HelveticaNeueLT Com 45 Lt" w:cs="新細明體"/>
                <w:color w:val="000000"/>
                <w:kern w:val="0"/>
                <w:sz w:val="22"/>
              </w:rPr>
            </w:pPr>
            <w:r w:rsidRPr="00062930">
              <w:rPr>
                <w:rFonts w:ascii="HelveticaNeueLT Com 45 Lt" w:eastAsia="新細明體" w:hAnsi="HelveticaNeueLT Com 45 Lt" w:cs="新細明體"/>
                <w:color w:val="000000"/>
                <w:kern w:val="0"/>
                <w:sz w:val="22"/>
              </w:rPr>
              <w:t>3.22%</w:t>
            </w:r>
          </w:p>
        </w:tc>
        <w:tc>
          <w:tcPr>
            <w:tcW w:w="1587" w:type="dxa"/>
            <w:shd w:val="clear" w:color="auto" w:fill="auto"/>
          </w:tcPr>
          <w:p w14:paraId="4B7F070E" w14:textId="77777777" w:rsidR="00B1123C" w:rsidRPr="00062930" w:rsidRDefault="00B1123C" w:rsidP="0034635A">
            <w:pPr>
              <w:jc w:val="center"/>
              <w:rPr>
                <w:rFonts w:ascii="HelveticaNeueLT Com 45 Lt" w:eastAsia="新細明體" w:hAnsi="HelveticaNeueLT Com 45 Lt" w:cs="新細明體"/>
                <w:color w:val="000000"/>
                <w:kern w:val="0"/>
                <w:sz w:val="22"/>
              </w:rPr>
            </w:pPr>
            <w:r w:rsidRPr="00062930">
              <w:rPr>
                <w:rFonts w:ascii="HelveticaNeueLT Com 45 Lt" w:eastAsia="新細明體" w:hAnsi="HelveticaNeueLT Com 45 Lt" w:cs="新細明體"/>
                <w:color w:val="000000"/>
                <w:kern w:val="0"/>
                <w:sz w:val="22"/>
              </w:rPr>
              <w:t>5.32%</w:t>
            </w:r>
          </w:p>
        </w:tc>
        <w:tc>
          <w:tcPr>
            <w:tcW w:w="1587" w:type="dxa"/>
            <w:shd w:val="clear" w:color="auto" w:fill="auto"/>
          </w:tcPr>
          <w:p w14:paraId="633E8A96" w14:textId="77777777" w:rsidR="00B1123C" w:rsidRPr="00062930" w:rsidRDefault="00B1123C" w:rsidP="0034635A">
            <w:pPr>
              <w:jc w:val="center"/>
              <w:rPr>
                <w:rFonts w:ascii="HelveticaNeueLT Com 45 Lt" w:eastAsia="新細明體" w:hAnsi="HelveticaNeueLT Com 45 Lt" w:cs="新細明體"/>
                <w:color w:val="000000"/>
                <w:kern w:val="0"/>
                <w:sz w:val="22"/>
              </w:rPr>
            </w:pPr>
            <w:r w:rsidRPr="00062930">
              <w:rPr>
                <w:rFonts w:ascii="HelveticaNeueLT Com 45 Lt" w:eastAsia="新細明體" w:hAnsi="HelveticaNeueLT Com 45 Lt" w:cs="新細明體"/>
                <w:color w:val="000000"/>
                <w:kern w:val="0"/>
                <w:sz w:val="22"/>
              </w:rPr>
              <w:t>4.84%</w:t>
            </w:r>
          </w:p>
        </w:tc>
      </w:tr>
    </w:tbl>
    <w:p w14:paraId="3DF595BD" w14:textId="6DBE3D6B" w:rsidR="00862A03" w:rsidRDefault="00862A03" w:rsidP="00EC5506">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6EB8321E" w14:textId="463DA6CF" w:rsidR="00B40C6A" w:rsidRDefault="00062930" w:rsidP="00EC5506">
      <w:pPr>
        <w:pStyle w:val="a4"/>
        <w:spacing w:line="520" w:lineRule="exact"/>
        <w:ind w:leftChars="0" w:left="565"/>
        <w:rPr>
          <w:rFonts w:ascii="Noto Sans CJK TC DemiLight" w:eastAsia="Noto Sans CJK TC DemiLight" w:hAnsi="Noto Sans CJK TC DemiLight" w:cs="Times New Roman"/>
          <w:spacing w:val="-1"/>
          <w:kern w:val="0"/>
          <w:sz w:val="28"/>
          <w:szCs w:val="28"/>
        </w:rPr>
      </w:pPr>
      <w:r>
        <w:rPr>
          <w:rFonts w:ascii="Noto Sans CJK TC DemiLight" w:eastAsia="Noto Sans CJK TC DemiLight" w:hAnsi="Noto Sans CJK TC DemiLight" w:cs="Times New Roman"/>
          <w:noProof/>
          <w:spacing w:val="-1"/>
          <w:kern w:val="0"/>
          <w:sz w:val="28"/>
          <w:szCs w:val="28"/>
        </w:rPr>
        <mc:AlternateContent>
          <mc:Choice Requires="wps">
            <w:drawing>
              <wp:anchor distT="0" distB="0" distL="114300" distR="114300" simplePos="0" relativeHeight="251691008" behindDoc="0" locked="0" layoutInCell="1" allowOverlap="1" wp14:anchorId="782CDEAE" wp14:editId="437CBF3F">
                <wp:simplePos x="0" y="0"/>
                <wp:positionH relativeFrom="margin">
                  <wp:align>center</wp:align>
                </wp:positionH>
                <wp:positionV relativeFrom="margin">
                  <wp:align>bottom</wp:align>
                </wp:positionV>
                <wp:extent cx="6578613" cy="504190"/>
                <wp:effectExtent l="0" t="0" r="0" b="0"/>
                <wp:wrapNone/>
                <wp:docPr id="4" name="文字方塊 4"/>
                <wp:cNvGraphicFramePr/>
                <a:graphic xmlns:a="http://schemas.openxmlformats.org/drawingml/2006/main">
                  <a:graphicData uri="http://schemas.microsoft.com/office/word/2010/wordprocessingShape">
                    <wps:wsp>
                      <wps:cNvSpPr txBox="1"/>
                      <wps:spPr>
                        <a:xfrm>
                          <a:off x="0" y="0"/>
                          <a:ext cx="6578613" cy="504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857C5" w14:textId="5A6D7ADB" w:rsidR="009E7A25" w:rsidRPr="00F075FB" w:rsidRDefault="009E7A25" w:rsidP="00655053">
                            <w:pPr>
                              <w:jc w:val="center"/>
                              <w:rPr>
                                <w:rFonts w:ascii="Noto Sans CJK TC DemiLight" w:eastAsia="Noto Sans CJK TC DemiLight" w:hAnsi="Noto Sans CJK TC DemiLight"/>
                              </w:rPr>
                            </w:pPr>
                            <w:r>
                              <w:rPr>
                                <w:rFonts w:ascii="Noto Sans CJK TC Medium" w:eastAsia="Noto Sans CJK TC Medium" w:hAnsi="Noto Sans CJK TC Medium"/>
                              </w:rPr>
                              <w:t>Table 4</w:t>
                            </w:r>
                            <w:r>
                              <w:rPr>
                                <w:rFonts w:ascii="Noto Sans CJK TC DemiLight" w:eastAsia="Noto Sans CJK TC DemiLight" w:hAnsi="Noto Sans CJK TC DemiLight"/>
                              </w:rPr>
                              <w:t xml:space="preserve"> Means and Standard Deviations of Table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CDEAE" id="文字方塊 4" o:spid="_x0000_s1029" type="#_x0000_t202" style="position:absolute;left:0;text-align:left;margin-left:0;margin-top:0;width:518pt;height:39.7pt;z-index:25169100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" filled="f" stroked="f" strokeweight=".5pt">
                <v:textbox>
                  <w:txbxContent>
                    <w:p w14:paraId="4AF857C5" w14:textId="5A6D7ADB" w:rsidR="009E7A25" w:rsidRPr="00F075FB" w:rsidRDefault="009E7A25" w:rsidP="00655053">
                      <w:pPr>
                        <w:jc w:val="center"/>
                        <w:rPr>
                          <w:rFonts w:ascii="Noto Sans CJK TC DemiLight" w:eastAsia="Noto Sans CJK TC DemiLight" w:hAnsi="Noto Sans CJK TC DemiLight"/>
                        </w:rPr>
                      </w:pPr>
                      <w:r>
                        <w:rPr>
                          <w:rFonts w:ascii="Noto Sans CJK TC Medium" w:eastAsia="Noto Sans CJK TC Medium" w:hAnsi="Noto Sans CJK TC Medium"/>
                        </w:rPr>
                        <w:t>Table 4</w:t>
                      </w:r>
                      <w:r>
                        <w:rPr>
                          <w:rFonts w:ascii="Noto Sans CJK TC DemiLight" w:eastAsia="Noto Sans CJK TC DemiLight" w:hAnsi="Noto Sans CJK TC DemiLight"/>
                        </w:rPr>
                        <w:t xml:space="preserve"> Means and Standard Deviations of Table 2</w:t>
                      </w:r>
                    </w:p>
                  </w:txbxContent>
                </v:textbox>
                <w10:wrap anchorx="margin" anchory="margin"/>
              </v:shape>
            </w:pict>
          </mc:Fallback>
        </mc:AlternateContent>
      </w:r>
    </w:p>
    <w:p w14:paraId="655C4F29" w14:textId="06690367" w:rsidR="00EC5506" w:rsidRDefault="00EC5506" w:rsidP="00EC5506">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70A9FE4B" w14:textId="68B21B14" w:rsidR="00EC5506" w:rsidRDefault="00EC5506" w:rsidP="00EC5506">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63B84929" w14:textId="28C9B26C" w:rsidR="00AB627D" w:rsidRDefault="009660A2" w:rsidP="00A67C95">
      <w:pPr>
        <w:pStyle w:val="a4"/>
        <w:numPr>
          <w:ilvl w:val="0"/>
          <w:numId w:val="30"/>
        </w:numPr>
        <w:spacing w:line="520" w:lineRule="exact"/>
        <w:ind w:leftChars="0"/>
        <w:rPr>
          <w:rFonts w:ascii="Noto Sans CJK TC DemiLight" w:eastAsia="Noto Sans CJK TC DemiLight" w:hAnsi="Noto Sans CJK TC DemiLight" w:cs="Times New Roman"/>
          <w:spacing w:val="-1"/>
          <w:kern w:val="0"/>
          <w:sz w:val="28"/>
          <w:szCs w:val="28"/>
        </w:rPr>
      </w:pPr>
      <w:bookmarkStart w:id="2" w:name="_Hlk10515231"/>
      <w:r w:rsidRPr="00783F53">
        <w:rPr>
          <w:rFonts w:ascii="Noto Sans CJK TC DemiLight" w:eastAsia="Noto Sans CJK TC DemiLight" w:hAnsi="Noto Sans CJK TC DemiLight" w:cs="Times New Roman" w:hint="eastAsia"/>
          <w:spacing w:val="-1"/>
          <w:kern w:val="0"/>
          <w:sz w:val="28"/>
          <w:szCs w:val="28"/>
        </w:rPr>
        <w:lastRenderedPageBreak/>
        <w:t>根據</w:t>
      </w:r>
      <w:r w:rsidR="00093771">
        <w:fldChar w:fldCharType="begin"/>
      </w:r>
      <w:r w:rsidR="00093771">
        <w:instrText xml:space="preserve"> HYPERLINK "https://mba.tuck.dartmouth.edu/pages/faculty/ken.french/data_library.html" </w:instrText>
      </w:r>
      <w:r w:rsidR="00093771">
        <w:fldChar w:fldCharType="separate"/>
      </w:r>
      <w:r w:rsidRPr="00783F53">
        <w:rPr>
          <w:rStyle w:val="af1"/>
          <w:rFonts w:ascii="Noto Sans CJK TC DemiLight" w:eastAsia="Noto Sans CJK TC DemiLight" w:hAnsi="Noto Sans CJK TC DemiLight" w:cs="Times New Roman"/>
          <w:spacing w:val="-1"/>
          <w:kern w:val="0"/>
          <w:sz w:val="28"/>
          <w:szCs w:val="28"/>
        </w:rPr>
        <w:t>Kenneth R. French - Data Library</w:t>
      </w:r>
      <w:r w:rsidR="00093771">
        <w:rPr>
          <w:rStyle w:val="af1"/>
          <w:rFonts w:ascii="Noto Sans CJK TC DemiLight" w:eastAsia="Noto Sans CJK TC DemiLight" w:hAnsi="Noto Sans CJK TC DemiLight" w:cs="Times New Roman"/>
          <w:spacing w:val="-1"/>
          <w:kern w:val="0"/>
          <w:sz w:val="28"/>
          <w:szCs w:val="28"/>
        </w:rPr>
        <w:fldChar w:fldCharType="end"/>
      </w:r>
      <w:r w:rsidRPr="00783F53">
        <w:rPr>
          <w:rFonts w:ascii="Noto Sans CJK TC DemiLight" w:eastAsia="Noto Sans CJK TC DemiLight" w:hAnsi="Noto Sans CJK TC DemiLight" w:cs="Times New Roman" w:hint="eastAsia"/>
          <w:spacing w:val="-1"/>
          <w:kern w:val="0"/>
          <w:sz w:val="28"/>
          <w:szCs w:val="28"/>
        </w:rPr>
        <w:t>所提供的</w:t>
      </w:r>
      <w:r w:rsidR="00A67C95">
        <w:fldChar w:fldCharType="begin"/>
      </w:r>
      <w:r w:rsidR="00A67C95">
        <w:instrText xml:space="preserve"> HYPERLINK "https://mba.tuck.dartmouth.edu/pages/faculty/ken.french/ftp/F-F_Research_Data_Factors_CSV.zip" </w:instrText>
      </w:r>
      <w:r w:rsidR="00A67C95">
        <w:fldChar w:fldCharType="separate"/>
      </w:r>
      <w:r w:rsidRPr="00783F53">
        <w:rPr>
          <w:rStyle w:val="af1"/>
          <w:rFonts w:ascii="Noto Sans CJK TC DemiLight" w:eastAsia="Noto Sans CJK TC DemiLight" w:hAnsi="Noto Sans CJK TC DemiLight" w:cs="Times New Roman" w:hint="eastAsia"/>
          <w:spacing w:val="-1"/>
          <w:kern w:val="0"/>
          <w:sz w:val="28"/>
          <w:szCs w:val="28"/>
        </w:rPr>
        <w:t>資料</w:t>
      </w:r>
      <w:r w:rsidR="00A67C95">
        <w:rPr>
          <w:rStyle w:val="af1"/>
          <w:rFonts w:ascii="Noto Sans CJK TC DemiLight" w:eastAsia="Noto Sans CJK TC DemiLight" w:hAnsi="Noto Sans CJK TC DemiLight" w:cs="Times New Roman"/>
          <w:spacing w:val="-1"/>
          <w:kern w:val="0"/>
          <w:sz w:val="28"/>
          <w:szCs w:val="28"/>
        </w:rPr>
        <w:fldChar w:fldCharType="end"/>
      </w:r>
      <w:r w:rsidRPr="00783F53">
        <w:rPr>
          <w:rFonts w:ascii="Noto Sans CJK TC DemiLight" w:eastAsia="Noto Sans CJK TC DemiLight" w:hAnsi="Noto Sans CJK TC DemiLight" w:cs="Times New Roman" w:hint="eastAsia"/>
          <w:spacing w:val="-1"/>
          <w:kern w:val="0"/>
          <w:sz w:val="28"/>
          <w:szCs w:val="28"/>
        </w:rPr>
        <w:t>，</w:t>
      </w:r>
      <w:r w:rsidR="00AB627D" w:rsidRPr="00783F53">
        <w:rPr>
          <w:rFonts w:ascii="Noto Sans CJK TC DemiLight" w:eastAsia="Noto Sans CJK TC DemiLight" w:hAnsi="Noto Sans CJK TC DemiLight" w:cs="Times New Roman" w:hint="eastAsia"/>
          <w:spacing w:val="-1"/>
          <w:kern w:val="0"/>
          <w:sz w:val="28"/>
          <w:szCs w:val="28"/>
        </w:rPr>
        <w:t>將市場指數</w:t>
      </w:r>
      <w:r w:rsidR="0045320C">
        <w:rPr>
          <w:rFonts w:ascii="Noto Sans CJK TC DemiLight" w:eastAsia="Noto Sans CJK TC DemiLight" w:hAnsi="Noto Sans CJK TC DemiLight" w:cs="Times New Roman" w:hint="eastAsia"/>
          <w:spacing w:val="-1"/>
          <w:kern w:val="0"/>
          <w:sz w:val="28"/>
          <w:szCs w:val="28"/>
        </w:rPr>
        <w:t>的</w:t>
      </w:r>
      <w:r w:rsidR="00AB627D" w:rsidRPr="00783F53">
        <w:rPr>
          <w:rFonts w:ascii="Noto Sans CJK TC DemiLight" w:eastAsia="Noto Sans CJK TC DemiLight" w:hAnsi="Noto Sans CJK TC DemiLight" w:cs="Times New Roman" w:hint="eastAsia"/>
          <w:spacing w:val="-1"/>
          <w:kern w:val="0"/>
          <w:sz w:val="28"/>
          <w:szCs w:val="28"/>
        </w:rPr>
        <w:t>每月報酬率與</w:t>
      </w:r>
      <w:r w:rsidR="00AB627D" w:rsidRPr="00783F53">
        <w:rPr>
          <w:rFonts w:ascii="Noto Sans CJK TC DemiLight" w:eastAsia="Noto Sans CJK TC DemiLight" w:hAnsi="Noto Sans CJK TC DemiLight" w:cs="Times New Roman"/>
          <w:spacing w:val="-1"/>
          <w:kern w:val="0"/>
          <w:sz w:val="28"/>
          <w:szCs w:val="28"/>
        </w:rPr>
        <w:t>JLGRX</w:t>
      </w:r>
      <w:r w:rsidR="00AB627D" w:rsidRPr="00783F53">
        <w:rPr>
          <w:rFonts w:ascii="Noto Sans CJK TC DemiLight" w:eastAsia="Noto Sans CJK TC DemiLight" w:hAnsi="Noto Sans CJK TC DemiLight" w:cs="Times New Roman" w:hint="eastAsia"/>
          <w:spacing w:val="-1"/>
          <w:kern w:val="0"/>
          <w:sz w:val="28"/>
          <w:szCs w:val="28"/>
        </w:rPr>
        <w:t>、AGRYX以及VFINX分別進行CAPM分析，</w:t>
      </w:r>
      <w:r w:rsidR="00783F53" w:rsidRPr="00783F53">
        <w:rPr>
          <w:rFonts w:ascii="Noto Sans CJK TC DemiLight" w:eastAsia="Noto Sans CJK TC DemiLight" w:hAnsi="Noto Sans CJK TC DemiLight" w:cs="Times New Roman" w:hint="eastAsia"/>
          <w:spacing w:val="-1"/>
          <w:kern w:val="0"/>
          <w:sz w:val="28"/>
          <w:szCs w:val="28"/>
        </w:rPr>
        <w:t>再經過若干計算之後，即可得到</w:t>
      </w:r>
      <w:r w:rsidR="00783F53" w:rsidRPr="00783F53">
        <w:rPr>
          <w:rFonts w:ascii="Noto Sans CJK TC DemiLight" w:eastAsia="Noto Sans CJK TC DemiLight" w:hAnsi="Noto Sans CJK TC DemiLight" w:cs="Times New Roman"/>
          <w:spacing w:val="-1"/>
          <w:kern w:val="0"/>
          <w:sz w:val="28"/>
          <w:szCs w:val="28"/>
        </w:rPr>
        <w:t>Sharpe</w:t>
      </w:r>
      <w:r w:rsidR="00783F53" w:rsidRPr="00783F53">
        <w:rPr>
          <w:rFonts w:ascii="Noto Sans CJK TC DemiLight" w:eastAsia="Noto Sans CJK TC DemiLight" w:hAnsi="Noto Sans CJK TC DemiLight" w:cs="Times New Roman" w:hint="eastAsia"/>
          <w:spacing w:val="-1"/>
          <w:kern w:val="0"/>
          <w:sz w:val="28"/>
          <w:szCs w:val="28"/>
        </w:rPr>
        <w:t xml:space="preserve"> Ra</w:t>
      </w:r>
      <w:r w:rsidR="00783F53" w:rsidRPr="00783F53">
        <w:rPr>
          <w:rFonts w:ascii="Noto Sans CJK TC DemiLight" w:eastAsia="Noto Sans CJK TC DemiLight" w:hAnsi="Noto Sans CJK TC DemiLight" w:cs="Times New Roman"/>
          <w:spacing w:val="-1"/>
          <w:kern w:val="0"/>
          <w:sz w:val="28"/>
          <w:szCs w:val="28"/>
        </w:rPr>
        <w:t>tio</w:t>
      </w:r>
      <w:r w:rsidR="00783F53" w:rsidRPr="00783F53">
        <w:rPr>
          <w:rFonts w:ascii="Noto Sans CJK TC DemiLight" w:eastAsia="Noto Sans CJK TC DemiLight" w:hAnsi="Noto Sans CJK TC DemiLight" w:cs="Times New Roman" w:hint="eastAsia"/>
          <w:spacing w:val="-1"/>
          <w:kern w:val="0"/>
          <w:sz w:val="28"/>
          <w:szCs w:val="28"/>
        </w:rPr>
        <w:t>、</w:t>
      </w:r>
      <w:r w:rsidR="00783F53" w:rsidRPr="00783F53">
        <w:rPr>
          <w:rFonts w:ascii="Noto Sans CJK TC DemiLight" w:eastAsia="Noto Sans CJK TC DemiLight" w:hAnsi="Noto Sans CJK TC DemiLight" w:cs="Times New Roman"/>
          <w:spacing w:val="-1"/>
          <w:kern w:val="0"/>
          <w:sz w:val="28"/>
          <w:szCs w:val="28"/>
        </w:rPr>
        <w:t>Treynor measure</w:t>
      </w:r>
      <w:r w:rsidR="00783F53" w:rsidRPr="00783F53">
        <w:rPr>
          <w:rFonts w:ascii="Noto Sans CJK TC DemiLight" w:eastAsia="Noto Sans CJK TC DemiLight" w:hAnsi="Noto Sans CJK TC DemiLight" w:cs="Times New Roman" w:hint="eastAsia"/>
          <w:spacing w:val="-1"/>
          <w:kern w:val="0"/>
          <w:sz w:val="28"/>
          <w:szCs w:val="28"/>
        </w:rPr>
        <w:t>、</w:t>
      </w:r>
      <w:r w:rsidR="00783F53" w:rsidRPr="00783F53">
        <w:rPr>
          <w:rFonts w:ascii="Noto Sans CJK TC DemiLight" w:eastAsia="Noto Sans CJK TC DemiLight" w:hAnsi="Noto Sans CJK TC DemiLight" w:cs="Times New Roman"/>
          <w:spacing w:val="-1"/>
          <w:kern w:val="0"/>
          <w:sz w:val="28"/>
          <w:szCs w:val="28"/>
        </w:rPr>
        <w:t>Jensen</w:t>
      </w:r>
      <w:proofErr w:type="gramStart"/>
      <w:r w:rsidR="00783F53" w:rsidRPr="005D7329">
        <w:rPr>
          <w:rFonts w:asciiTheme="majorHAnsi" w:eastAsia="Noto Sans CJK TC DemiLight" w:hAnsiTheme="majorHAnsi" w:cs="Times New Roman"/>
          <w:spacing w:val="-1"/>
          <w:kern w:val="0"/>
          <w:sz w:val="28"/>
          <w:szCs w:val="28"/>
        </w:rPr>
        <w:t>’</w:t>
      </w:r>
      <w:proofErr w:type="gramEnd"/>
      <w:r w:rsidR="00783F53" w:rsidRPr="00783F53">
        <w:rPr>
          <w:rFonts w:ascii="Noto Sans CJK TC DemiLight" w:eastAsia="Noto Sans CJK TC DemiLight" w:hAnsi="Noto Sans CJK TC DemiLight" w:cs="Times New Roman"/>
          <w:spacing w:val="-1"/>
          <w:kern w:val="0"/>
          <w:sz w:val="28"/>
          <w:szCs w:val="28"/>
        </w:rPr>
        <w:t>s measure</w:t>
      </w:r>
      <w:r w:rsidR="00783F53" w:rsidRPr="00783F53">
        <w:rPr>
          <w:rFonts w:ascii="Noto Sans CJK TC DemiLight" w:eastAsia="Noto Sans CJK TC DemiLight" w:hAnsi="Noto Sans CJK TC DemiLight" w:cs="Times New Roman" w:hint="eastAsia"/>
          <w:spacing w:val="-1"/>
          <w:kern w:val="0"/>
          <w:sz w:val="28"/>
          <w:szCs w:val="28"/>
        </w:rPr>
        <w:t>、</w:t>
      </w:r>
      <w:r w:rsidR="00783F53" w:rsidRPr="00783F53">
        <w:rPr>
          <w:rFonts w:ascii="Noto Sans CJK TC DemiLight" w:eastAsia="Noto Sans CJK TC DemiLight" w:hAnsi="Noto Sans CJK TC DemiLight" w:cs="Times New Roman"/>
          <w:spacing w:val="-1"/>
          <w:kern w:val="0"/>
          <w:sz w:val="28"/>
          <w:szCs w:val="28"/>
        </w:rPr>
        <w:t>M</w:t>
      </w:r>
      <w:r w:rsidR="00783F53" w:rsidRPr="00783F53">
        <w:rPr>
          <w:rFonts w:ascii="Noto Sans CJK TC DemiLight" w:eastAsia="Noto Sans CJK TC DemiLight" w:hAnsi="Noto Sans CJK TC DemiLight" w:cs="Times New Roman"/>
          <w:spacing w:val="-1"/>
          <w:kern w:val="0"/>
          <w:sz w:val="28"/>
          <w:szCs w:val="28"/>
          <w:vertAlign w:val="superscript"/>
        </w:rPr>
        <w:t>2</w:t>
      </w:r>
      <w:r w:rsidR="00783F53" w:rsidRPr="00783F53">
        <w:rPr>
          <w:rFonts w:ascii="Noto Sans CJK TC DemiLight" w:eastAsia="Noto Sans CJK TC DemiLight" w:hAnsi="Noto Sans CJK TC DemiLight" w:cs="Times New Roman" w:hint="eastAsia"/>
          <w:spacing w:val="-1"/>
          <w:kern w:val="0"/>
          <w:sz w:val="28"/>
          <w:szCs w:val="28"/>
        </w:rPr>
        <w:t>、</w:t>
      </w:r>
      <w:r w:rsidR="00783F53" w:rsidRPr="00783F53">
        <w:rPr>
          <w:rFonts w:ascii="Noto Sans CJK TC DemiLight" w:eastAsia="Noto Sans CJK TC DemiLight" w:hAnsi="Noto Sans CJK TC DemiLight" w:cs="Times New Roman"/>
          <w:spacing w:val="-1"/>
          <w:kern w:val="0"/>
          <w:sz w:val="28"/>
          <w:szCs w:val="28"/>
        </w:rPr>
        <w:t>T</w:t>
      </w:r>
      <w:r w:rsidR="00783F53">
        <w:rPr>
          <w:rFonts w:ascii="Noto Sans CJK TC DemiLight" w:eastAsia="Noto Sans CJK TC DemiLight" w:hAnsi="Noto Sans CJK TC DemiLight" w:cs="Times New Roman"/>
          <w:spacing w:val="-1"/>
          <w:kern w:val="0"/>
          <w:sz w:val="28"/>
          <w:szCs w:val="28"/>
          <w:vertAlign w:val="superscript"/>
        </w:rPr>
        <w:t>2</w:t>
      </w:r>
      <w:r w:rsidR="00783F53">
        <w:rPr>
          <w:rFonts w:ascii="Noto Sans CJK TC DemiLight" w:eastAsia="Noto Sans CJK TC DemiLight" w:hAnsi="Noto Sans CJK TC DemiLight" w:cs="Times New Roman" w:hint="eastAsia"/>
          <w:spacing w:val="-1"/>
          <w:kern w:val="0"/>
          <w:sz w:val="28"/>
          <w:szCs w:val="28"/>
        </w:rPr>
        <w:t>以及</w:t>
      </w:r>
      <w:r w:rsidR="00783F53" w:rsidRPr="00783F53">
        <w:rPr>
          <w:rFonts w:ascii="Noto Sans CJK TC DemiLight" w:eastAsia="Noto Sans CJK TC DemiLight" w:hAnsi="Noto Sans CJK TC DemiLight" w:cs="Times New Roman"/>
          <w:spacing w:val="-1"/>
          <w:kern w:val="0"/>
          <w:sz w:val="28"/>
          <w:szCs w:val="28"/>
        </w:rPr>
        <w:t>information</w:t>
      </w:r>
      <w:r w:rsidR="00783F53">
        <w:rPr>
          <w:rFonts w:ascii="Noto Sans CJK TC DemiLight" w:eastAsia="Noto Sans CJK TC DemiLight" w:hAnsi="Noto Sans CJK TC DemiLight" w:cs="Times New Roman" w:hint="eastAsia"/>
          <w:spacing w:val="-1"/>
          <w:kern w:val="0"/>
          <w:sz w:val="28"/>
          <w:szCs w:val="28"/>
        </w:rPr>
        <w:t xml:space="preserve"> </w:t>
      </w:r>
      <w:r w:rsidR="00783F53" w:rsidRPr="00783F53">
        <w:rPr>
          <w:rFonts w:ascii="Noto Sans CJK TC DemiLight" w:eastAsia="Noto Sans CJK TC DemiLight" w:hAnsi="Noto Sans CJK TC DemiLight" w:cs="Times New Roman"/>
          <w:spacing w:val="-1"/>
          <w:kern w:val="0"/>
          <w:sz w:val="28"/>
          <w:szCs w:val="28"/>
        </w:rPr>
        <w:t>ratio</w:t>
      </w:r>
      <w:r w:rsidR="00783F53">
        <w:rPr>
          <w:rFonts w:ascii="Noto Sans CJK TC DemiLight" w:eastAsia="Noto Sans CJK TC DemiLight" w:hAnsi="Noto Sans CJK TC DemiLight" w:cs="Times New Roman" w:hint="eastAsia"/>
          <w:spacing w:val="-1"/>
          <w:kern w:val="0"/>
          <w:sz w:val="28"/>
          <w:szCs w:val="28"/>
        </w:rPr>
        <w:t>等指標，</w:t>
      </w:r>
      <w:r w:rsidR="00AB627D" w:rsidRPr="00783F53">
        <w:rPr>
          <w:rFonts w:ascii="Noto Sans CJK TC DemiLight" w:eastAsia="Noto Sans CJK TC DemiLight" w:hAnsi="Noto Sans CJK TC DemiLight" w:cs="Times New Roman" w:hint="eastAsia"/>
          <w:spacing w:val="-1"/>
          <w:kern w:val="0"/>
          <w:sz w:val="28"/>
          <w:szCs w:val="28"/>
        </w:rPr>
        <w:t>詳細數據請見表格五。</w:t>
      </w:r>
    </w:p>
    <w:p w14:paraId="5CCE92ED" w14:textId="24527209" w:rsidR="00D1623A" w:rsidRPr="00D1623A" w:rsidRDefault="00D1623A" w:rsidP="00D1623A">
      <w:pPr>
        <w:pStyle w:val="a4"/>
        <w:spacing w:line="520" w:lineRule="exact"/>
        <w:ind w:leftChars="0" w:left="565"/>
        <w:rPr>
          <w:rFonts w:ascii="Noto Sans CJK TC DemiLight" w:eastAsia="Noto Sans CJK TC DemiLight" w:hAnsi="Noto Sans CJK TC DemiLight" w:cs="Times New Roman"/>
          <w:spacing w:val="-1"/>
          <w:kern w:val="0"/>
          <w:sz w:val="28"/>
          <w:szCs w:val="28"/>
        </w:rPr>
      </w:pPr>
      <w:r>
        <w:rPr>
          <w:rFonts w:ascii="Noto Sans CJK TC DemiLight" w:eastAsia="Noto Sans CJK TC DemiLight" w:hAnsi="Noto Sans CJK TC DemiLight" w:cs="Times New Roman" w:hint="eastAsia"/>
          <w:spacing w:val="-1"/>
          <w:kern w:val="0"/>
          <w:sz w:val="28"/>
          <w:szCs w:val="28"/>
        </w:rPr>
        <w:t>根據表格五所顯示的數據，我們可以發現到VFINX在各項指標上均勝過JLGRX和AGRYX。事實上，</w:t>
      </w:r>
      <w:r w:rsidRPr="00C03A39">
        <w:rPr>
          <w:rFonts w:ascii="Noto Sans CJK TC DemiLight" w:eastAsia="Noto Sans CJK TC DemiLight" w:hAnsi="Noto Sans CJK TC DemiLight" w:cs="Times New Roman" w:hint="eastAsia"/>
          <w:spacing w:val="-1"/>
          <w:kern w:val="0"/>
          <w:sz w:val="28"/>
          <w:szCs w:val="28"/>
        </w:rPr>
        <w:t>JLGRX和AGRYX</w:t>
      </w:r>
      <w:r>
        <w:rPr>
          <w:rFonts w:ascii="Noto Sans CJK TC DemiLight" w:eastAsia="Noto Sans CJK TC DemiLight" w:hAnsi="Noto Sans CJK TC DemiLight" w:cs="Times New Roman" w:hint="eastAsia"/>
          <w:spacing w:val="-1"/>
          <w:kern w:val="0"/>
          <w:sz w:val="28"/>
          <w:szCs w:val="28"/>
        </w:rPr>
        <w:t>都是Mo</w:t>
      </w:r>
      <w:r>
        <w:rPr>
          <w:rFonts w:ascii="Noto Sans CJK TC DemiLight" w:eastAsia="Noto Sans CJK TC DemiLight" w:hAnsi="Noto Sans CJK TC DemiLight" w:cs="Times New Roman"/>
          <w:spacing w:val="-1"/>
          <w:kern w:val="0"/>
          <w:sz w:val="28"/>
          <w:szCs w:val="28"/>
        </w:rPr>
        <w:t>rningstar</w:t>
      </w:r>
      <w:r>
        <w:rPr>
          <w:rFonts w:ascii="Noto Sans CJK TC DemiLight" w:eastAsia="Noto Sans CJK TC DemiLight" w:hAnsi="Noto Sans CJK TC DemiLight" w:cs="Times New Roman" w:hint="eastAsia"/>
          <w:spacing w:val="-1"/>
          <w:kern w:val="0"/>
          <w:sz w:val="28"/>
          <w:szCs w:val="28"/>
        </w:rPr>
        <w:t>五星基金裡頭的常客，而且也被Mo</w:t>
      </w:r>
      <w:r>
        <w:rPr>
          <w:rFonts w:ascii="Noto Sans CJK TC DemiLight" w:eastAsia="Noto Sans CJK TC DemiLight" w:hAnsi="Noto Sans CJK TC DemiLight" w:cs="Times New Roman"/>
          <w:spacing w:val="-1"/>
          <w:kern w:val="0"/>
          <w:sz w:val="28"/>
          <w:szCs w:val="28"/>
        </w:rPr>
        <w:t>rningstar</w:t>
      </w:r>
      <w:r>
        <w:rPr>
          <w:rFonts w:ascii="Noto Sans CJK TC DemiLight" w:eastAsia="Noto Sans CJK TC DemiLight" w:hAnsi="Noto Sans CJK TC DemiLight" w:cs="Times New Roman" w:hint="eastAsia"/>
          <w:spacing w:val="-1"/>
          <w:kern w:val="0"/>
          <w:sz w:val="28"/>
          <w:szCs w:val="28"/>
        </w:rPr>
        <w:t>認為是五星等級</w:t>
      </w:r>
      <w:proofErr w:type="gramStart"/>
      <w:r>
        <w:rPr>
          <w:rFonts w:ascii="Noto Sans CJK TC DemiLight" w:eastAsia="Noto Sans CJK TC DemiLight" w:hAnsi="Noto Sans CJK TC DemiLight" w:cs="Times New Roman" w:hint="eastAsia"/>
          <w:spacing w:val="-1"/>
          <w:kern w:val="0"/>
          <w:sz w:val="28"/>
          <w:szCs w:val="28"/>
        </w:rPr>
        <w:t>裡</w:t>
      </w:r>
      <w:r w:rsidR="007661C6">
        <w:rPr>
          <w:rFonts w:ascii="Noto Sans CJK TC DemiLight" w:eastAsia="Noto Sans CJK TC DemiLight" w:hAnsi="Noto Sans CJK TC DemiLight" w:cs="Times New Roman" w:hint="eastAsia"/>
          <w:spacing w:val="-1"/>
          <w:kern w:val="0"/>
          <w:sz w:val="28"/>
          <w:szCs w:val="28"/>
        </w:rPr>
        <w:t>頭</w:t>
      </w:r>
      <w:r>
        <w:rPr>
          <w:rFonts w:ascii="Noto Sans CJK TC DemiLight" w:eastAsia="Noto Sans CJK TC DemiLight" w:hAnsi="Noto Sans CJK TC DemiLight" w:cs="Times New Roman" w:hint="eastAsia"/>
          <w:spacing w:val="-1"/>
          <w:kern w:val="0"/>
          <w:sz w:val="28"/>
          <w:szCs w:val="28"/>
        </w:rPr>
        <w:t>前</w:t>
      </w:r>
      <w:proofErr w:type="gramEnd"/>
      <w:r>
        <w:rPr>
          <w:rFonts w:ascii="Noto Sans CJK TC DemiLight" w:eastAsia="Noto Sans CJK TC DemiLight" w:hAnsi="Noto Sans CJK TC DemiLight" w:cs="Times New Roman" w:hint="eastAsia"/>
          <w:spacing w:val="-1"/>
          <w:kern w:val="0"/>
          <w:sz w:val="28"/>
          <w:szCs w:val="28"/>
        </w:rPr>
        <w:t>10%優良的開放型基金，反</w:t>
      </w:r>
      <w:r w:rsidR="007661C6">
        <w:rPr>
          <w:rFonts w:ascii="Noto Sans CJK TC DemiLight" w:eastAsia="Noto Sans CJK TC DemiLight" w:hAnsi="Noto Sans CJK TC DemiLight" w:cs="Times New Roman" w:hint="eastAsia"/>
          <w:spacing w:val="-1"/>
          <w:kern w:val="0"/>
          <w:sz w:val="28"/>
          <w:szCs w:val="28"/>
        </w:rPr>
        <w:t>倒是</w:t>
      </w:r>
      <w:r>
        <w:rPr>
          <w:rFonts w:ascii="Noto Sans CJK TC DemiLight" w:eastAsia="Noto Sans CJK TC DemiLight" w:hAnsi="Noto Sans CJK TC DemiLight" w:cs="Times New Roman" w:hint="eastAsia"/>
          <w:spacing w:val="-1"/>
          <w:kern w:val="0"/>
          <w:sz w:val="28"/>
          <w:szCs w:val="28"/>
        </w:rPr>
        <w:t>VFINX僅</w:t>
      </w:r>
      <w:r w:rsidR="007661C6">
        <w:rPr>
          <w:rFonts w:ascii="Noto Sans CJK TC DemiLight" w:eastAsia="Noto Sans CJK TC DemiLight" w:hAnsi="Noto Sans CJK TC DemiLight" w:cs="Times New Roman" w:hint="eastAsia"/>
          <w:spacing w:val="-1"/>
          <w:kern w:val="0"/>
          <w:sz w:val="28"/>
          <w:szCs w:val="28"/>
        </w:rPr>
        <w:t>獲四星</w:t>
      </w:r>
      <w:r>
        <w:rPr>
          <w:rFonts w:ascii="Noto Sans CJK TC DemiLight" w:eastAsia="Noto Sans CJK TC DemiLight" w:hAnsi="Noto Sans CJK TC DemiLight" w:cs="Times New Roman" w:hint="eastAsia"/>
          <w:spacing w:val="-1"/>
          <w:kern w:val="0"/>
          <w:sz w:val="28"/>
          <w:szCs w:val="28"/>
        </w:rPr>
        <w:t>評價。雖然</w:t>
      </w:r>
      <w:r w:rsidR="007661C6">
        <w:rPr>
          <w:rFonts w:ascii="Noto Sans CJK TC DemiLight" w:eastAsia="Noto Sans CJK TC DemiLight" w:hAnsi="Noto Sans CJK TC DemiLight" w:cs="Times New Roman" w:hint="eastAsia"/>
          <w:spacing w:val="-1"/>
          <w:kern w:val="0"/>
          <w:sz w:val="28"/>
          <w:szCs w:val="28"/>
        </w:rPr>
        <w:t>從</w:t>
      </w:r>
      <w:r>
        <w:rPr>
          <w:rFonts w:ascii="Noto Sans CJK TC DemiLight" w:eastAsia="Noto Sans CJK TC DemiLight" w:hAnsi="Noto Sans CJK TC DemiLight" w:cs="Times New Roman" w:hint="eastAsia"/>
          <w:spacing w:val="-1"/>
          <w:kern w:val="0"/>
          <w:sz w:val="28"/>
          <w:szCs w:val="28"/>
        </w:rPr>
        <w:t>今年</w:t>
      </w:r>
      <w:r w:rsidR="007661C6">
        <w:rPr>
          <w:rFonts w:ascii="Noto Sans CJK TC DemiLight" w:eastAsia="Noto Sans CJK TC DemiLight" w:hAnsi="Noto Sans CJK TC DemiLight" w:cs="Times New Roman" w:hint="eastAsia"/>
          <w:spacing w:val="-1"/>
          <w:kern w:val="0"/>
          <w:sz w:val="28"/>
          <w:szCs w:val="28"/>
        </w:rPr>
        <w:t>初</w:t>
      </w:r>
      <w:r>
        <w:rPr>
          <w:rFonts w:ascii="Noto Sans CJK TC DemiLight" w:eastAsia="Noto Sans CJK TC DemiLight" w:hAnsi="Noto Sans CJK TC DemiLight" w:cs="Times New Roman" w:hint="eastAsia"/>
          <w:spacing w:val="-1"/>
          <w:kern w:val="0"/>
          <w:sz w:val="28"/>
          <w:szCs w:val="28"/>
        </w:rPr>
        <w:t>(2019)</w:t>
      </w:r>
      <w:r w:rsidR="007661C6">
        <w:rPr>
          <w:rFonts w:ascii="Noto Sans CJK TC DemiLight" w:eastAsia="Noto Sans CJK TC DemiLight" w:hAnsi="Noto Sans CJK TC DemiLight" w:cs="Times New Roman" w:hint="eastAsia"/>
          <w:spacing w:val="-1"/>
          <w:kern w:val="0"/>
          <w:sz w:val="28"/>
          <w:szCs w:val="28"/>
        </w:rPr>
        <w:t>到5/24為止</w:t>
      </w:r>
      <w:r>
        <w:rPr>
          <w:rFonts w:ascii="Noto Sans CJK TC DemiLight" w:eastAsia="Noto Sans CJK TC DemiLight" w:hAnsi="Noto Sans CJK TC DemiLight" w:cs="Times New Roman" w:hint="eastAsia"/>
          <w:spacing w:val="-1"/>
          <w:kern w:val="0"/>
          <w:sz w:val="28"/>
          <w:szCs w:val="28"/>
        </w:rPr>
        <w:t>，</w:t>
      </w:r>
      <w:r w:rsidRPr="00C03A39">
        <w:rPr>
          <w:rFonts w:ascii="Noto Sans CJK TC DemiLight" w:eastAsia="Noto Sans CJK TC DemiLight" w:hAnsi="Noto Sans CJK TC DemiLight" w:cs="Times New Roman" w:hint="eastAsia"/>
          <w:spacing w:val="-1"/>
          <w:kern w:val="0"/>
          <w:sz w:val="28"/>
          <w:szCs w:val="28"/>
        </w:rPr>
        <w:t>JLGRX</w:t>
      </w:r>
      <w:r>
        <w:rPr>
          <w:rFonts w:ascii="Noto Sans CJK TC DemiLight" w:eastAsia="Noto Sans CJK TC DemiLight" w:hAnsi="Noto Sans CJK TC DemiLight" w:cs="Times New Roman" w:hint="eastAsia"/>
          <w:spacing w:val="-1"/>
          <w:kern w:val="0"/>
          <w:sz w:val="28"/>
          <w:szCs w:val="28"/>
        </w:rPr>
        <w:t>和</w:t>
      </w:r>
      <w:r w:rsidRPr="00C03A39">
        <w:rPr>
          <w:rFonts w:ascii="Noto Sans CJK TC DemiLight" w:eastAsia="Noto Sans CJK TC DemiLight" w:hAnsi="Noto Sans CJK TC DemiLight" w:cs="Times New Roman" w:hint="eastAsia"/>
          <w:spacing w:val="-1"/>
          <w:kern w:val="0"/>
          <w:sz w:val="28"/>
          <w:szCs w:val="28"/>
        </w:rPr>
        <w:t>AGRYX</w:t>
      </w:r>
      <w:r w:rsidR="007661C6">
        <w:rPr>
          <w:rFonts w:ascii="Noto Sans CJK TC DemiLight" w:eastAsia="Noto Sans CJK TC DemiLight" w:hAnsi="Noto Sans CJK TC DemiLight" w:cs="Times New Roman" w:hint="eastAsia"/>
          <w:spacing w:val="-1"/>
          <w:kern w:val="0"/>
          <w:sz w:val="28"/>
          <w:szCs w:val="28"/>
        </w:rPr>
        <w:t>的</w:t>
      </w:r>
      <w:r w:rsidR="00972187">
        <w:rPr>
          <w:rFonts w:ascii="Noto Sans CJK TC DemiLight" w:eastAsia="Noto Sans CJK TC DemiLight" w:hAnsi="Noto Sans CJK TC DemiLight" w:cs="Times New Roman" w:hint="eastAsia"/>
          <w:spacing w:val="-1"/>
          <w:kern w:val="0"/>
          <w:sz w:val="28"/>
          <w:szCs w:val="28"/>
        </w:rPr>
        <w:t>累積報酬率</w:t>
      </w:r>
      <w:r>
        <w:rPr>
          <w:rFonts w:ascii="Noto Sans CJK TC DemiLight" w:eastAsia="Noto Sans CJK TC DemiLight" w:hAnsi="Noto Sans CJK TC DemiLight" w:cs="Times New Roman" w:hint="eastAsia"/>
          <w:spacing w:val="-1"/>
          <w:kern w:val="0"/>
          <w:sz w:val="28"/>
          <w:szCs w:val="28"/>
        </w:rPr>
        <w:t>都超越了VFINX(請見表格一和表格二)，但是若我們</w:t>
      </w:r>
      <w:r w:rsidR="007661C6">
        <w:rPr>
          <w:rFonts w:ascii="Noto Sans CJK TC DemiLight" w:eastAsia="Noto Sans CJK TC DemiLight" w:hAnsi="Noto Sans CJK TC DemiLight" w:cs="Times New Roman" w:hint="eastAsia"/>
          <w:spacing w:val="-1"/>
          <w:kern w:val="0"/>
          <w:sz w:val="28"/>
          <w:szCs w:val="28"/>
        </w:rPr>
        <w:t>以</w:t>
      </w:r>
      <w:r>
        <w:rPr>
          <w:rFonts w:ascii="Noto Sans CJK TC DemiLight" w:eastAsia="Noto Sans CJK TC DemiLight" w:hAnsi="Noto Sans CJK TC DemiLight" w:cs="Times New Roman" w:hint="eastAsia"/>
          <w:spacing w:val="-1"/>
          <w:kern w:val="0"/>
          <w:sz w:val="28"/>
          <w:szCs w:val="28"/>
        </w:rPr>
        <w:t>長期</w:t>
      </w:r>
      <w:r w:rsidR="007661C6">
        <w:rPr>
          <w:rFonts w:ascii="Noto Sans CJK TC DemiLight" w:eastAsia="Noto Sans CJK TC DemiLight" w:hAnsi="Noto Sans CJK TC DemiLight" w:cs="Times New Roman" w:hint="eastAsia"/>
          <w:spacing w:val="-1"/>
          <w:kern w:val="0"/>
          <w:sz w:val="28"/>
          <w:szCs w:val="28"/>
        </w:rPr>
        <w:t>表現</w:t>
      </w:r>
      <w:r>
        <w:rPr>
          <w:rFonts w:ascii="Noto Sans CJK TC DemiLight" w:eastAsia="Noto Sans CJK TC DemiLight" w:hAnsi="Noto Sans CJK TC DemiLight" w:cs="Times New Roman" w:hint="eastAsia"/>
          <w:spacing w:val="-1"/>
          <w:kern w:val="0"/>
          <w:sz w:val="28"/>
          <w:szCs w:val="28"/>
        </w:rPr>
        <w:t>來看，VFINX並不會表現得比較差。</w:t>
      </w:r>
      <w:bookmarkStart w:id="3" w:name="_GoBack"/>
      <w:bookmarkEnd w:id="3"/>
    </w:p>
    <w:tbl>
      <w:tblPr>
        <w:tblStyle w:val="a3"/>
        <w:tblpPr w:leftFromText="180" w:rightFromText="180" w:vertAnchor="text" w:horzAnchor="margin" w:tblpXSpec="center" w:tblpY="404"/>
        <w:tblW w:w="6898" w:type="dxa"/>
        <w:tblLayout w:type="fixed"/>
        <w:tblLook w:val="04A0" w:firstRow="1" w:lastRow="0" w:firstColumn="1" w:lastColumn="0" w:noHBand="0" w:noVBand="1"/>
      </w:tblPr>
      <w:tblGrid>
        <w:gridCol w:w="2137"/>
        <w:gridCol w:w="1587"/>
        <w:gridCol w:w="1587"/>
        <w:gridCol w:w="1587"/>
      </w:tblGrid>
      <w:tr w:rsidR="005C5C94" w:rsidRPr="003556EE" w14:paraId="39381DAB" w14:textId="77777777" w:rsidTr="000B1106">
        <w:tc>
          <w:tcPr>
            <w:tcW w:w="2137" w:type="dxa"/>
            <w:tcBorders>
              <w:top w:val="single" w:sz="4" w:space="0" w:color="auto"/>
              <w:left w:val="single" w:sz="4" w:space="0" w:color="auto"/>
            </w:tcBorders>
            <w:shd w:val="clear" w:color="auto" w:fill="D9D9D9" w:themeFill="background1" w:themeFillShade="D9"/>
            <w:vAlign w:val="center"/>
          </w:tcPr>
          <w:bookmarkEnd w:id="2"/>
          <w:p w14:paraId="4B0A5D94" w14:textId="400089B6" w:rsidR="005C5C94" w:rsidRPr="003556EE" w:rsidRDefault="00D96163" w:rsidP="005C5C94">
            <w:pPr>
              <w:widowControl/>
              <w:jc w:val="center"/>
              <w:rPr>
                <w:rFonts w:ascii="HelveticaNeueLT Com 55 Roman" w:eastAsia="新細明體" w:hAnsi="HelveticaNeueLT Com 55 Roman" w:cs="新細明體"/>
                <w:color w:val="000000"/>
                <w:kern w:val="0"/>
                <w:sz w:val="22"/>
              </w:rPr>
            </w:pPr>
            <w:proofErr w:type="gramStart"/>
            <w:r w:rsidRPr="00D45392">
              <w:rPr>
                <w:rFonts w:ascii="HelveticaNeueLT Com 55 Roman" w:eastAsia="新細明體" w:hAnsi="HelveticaNeueLT Com 55 Roman" w:cs="新細明體"/>
                <w:color w:val="000000"/>
                <w:kern w:val="0"/>
                <w:sz w:val="20"/>
              </w:rPr>
              <w:t>(</w:t>
            </w:r>
            <w:r w:rsidR="000B1106" w:rsidRPr="00D45392">
              <w:rPr>
                <w:rFonts w:ascii="HelveticaNeueLT Com 55 Roman" w:eastAsia="新細明體" w:hAnsi="HelveticaNeueLT Com 55 Roman" w:cs="新細明體"/>
                <w:color w:val="000000"/>
                <w:kern w:val="0"/>
                <w:sz w:val="20"/>
              </w:rPr>
              <w:t xml:space="preserve"> </w:t>
            </w:r>
            <w:r w:rsidR="0027271B">
              <w:rPr>
                <w:rFonts w:ascii="HelveticaNeueLT Com 55 Roman" w:eastAsia="新細明體" w:hAnsi="HelveticaNeueLT Com 55 Roman" w:cs="新細明體"/>
                <w:color w:val="000000"/>
                <w:kern w:val="0"/>
                <w:sz w:val="20"/>
              </w:rPr>
              <w:t>in</w:t>
            </w:r>
            <w:proofErr w:type="gramEnd"/>
            <w:r w:rsidRPr="00D45392">
              <w:rPr>
                <w:rFonts w:ascii="HelveticaNeueLT Com 55 Roman" w:eastAsia="新細明體" w:hAnsi="HelveticaNeueLT Com 55 Roman" w:cs="新細明體"/>
                <w:color w:val="000000"/>
                <w:kern w:val="0"/>
                <w:sz w:val="20"/>
              </w:rPr>
              <w:t xml:space="preserve"> </w:t>
            </w:r>
            <w:r w:rsidR="0027271B">
              <w:rPr>
                <w:rFonts w:ascii="HelveticaNeueLT Com 55 Roman" w:eastAsia="新細明體" w:hAnsi="HelveticaNeueLT Com 55 Roman" w:cs="新細明體"/>
                <w:color w:val="000000"/>
                <w:kern w:val="0"/>
                <w:sz w:val="20"/>
              </w:rPr>
              <w:t>d</w:t>
            </w:r>
            <w:r w:rsidRPr="00D45392">
              <w:rPr>
                <w:rFonts w:ascii="HelveticaNeueLT Com 55 Roman" w:eastAsia="新細明體" w:hAnsi="HelveticaNeueLT Com 55 Roman" w:cs="新細明體"/>
                <w:color w:val="000000"/>
                <w:kern w:val="0"/>
                <w:sz w:val="20"/>
              </w:rPr>
              <w:t>ecimal</w:t>
            </w:r>
            <w:r w:rsidR="00D45392" w:rsidRPr="00D45392">
              <w:rPr>
                <w:rFonts w:ascii="HelveticaNeueLT Com 55 Roman" w:eastAsia="新細明體" w:hAnsi="HelveticaNeueLT Com 55 Roman" w:cs="新細明體"/>
                <w:color w:val="000000"/>
                <w:kern w:val="0"/>
                <w:sz w:val="20"/>
              </w:rPr>
              <w:t xml:space="preserve">s </w:t>
            </w:r>
            <w:r w:rsidRPr="00D45392">
              <w:rPr>
                <w:rFonts w:ascii="HelveticaNeueLT Com 55 Roman" w:eastAsia="新細明體" w:hAnsi="HelveticaNeueLT Com 55 Roman" w:cs="新細明體"/>
                <w:color w:val="000000"/>
                <w:kern w:val="0"/>
                <w:sz w:val="20"/>
              </w:rPr>
              <w:t>)</w:t>
            </w:r>
          </w:p>
        </w:tc>
        <w:tc>
          <w:tcPr>
            <w:tcW w:w="1587" w:type="dxa"/>
            <w:shd w:val="clear" w:color="auto" w:fill="D9D9D9" w:themeFill="background1" w:themeFillShade="D9"/>
          </w:tcPr>
          <w:p w14:paraId="67B4C178" w14:textId="77777777" w:rsidR="005C5C94" w:rsidRPr="003556EE" w:rsidRDefault="005C5C94" w:rsidP="005C5C94">
            <w:pPr>
              <w:jc w:val="center"/>
              <w:rPr>
                <w:rFonts w:ascii="HelveticaNeueLT Com 55 Roman" w:eastAsia="新細明體" w:hAnsi="HelveticaNeueLT Com 55 Roman" w:cs="新細明體"/>
                <w:color w:val="000000"/>
                <w:kern w:val="0"/>
                <w:sz w:val="22"/>
              </w:rPr>
            </w:pPr>
            <w:r w:rsidRPr="00062930">
              <w:rPr>
                <w:rFonts w:ascii="HelveticaNeueLT Com 55 Roman" w:eastAsia="新細明體" w:hAnsi="HelveticaNeueLT Com 55 Roman" w:cs="新細明體"/>
                <w:color w:val="000000"/>
                <w:kern w:val="0"/>
                <w:sz w:val="22"/>
              </w:rPr>
              <w:t>VFINX</w:t>
            </w:r>
          </w:p>
        </w:tc>
        <w:tc>
          <w:tcPr>
            <w:tcW w:w="1587" w:type="dxa"/>
            <w:shd w:val="clear" w:color="auto" w:fill="D9D9D9" w:themeFill="background1" w:themeFillShade="D9"/>
          </w:tcPr>
          <w:p w14:paraId="1C6EF61B" w14:textId="77777777" w:rsidR="005C5C94" w:rsidRPr="003556EE" w:rsidRDefault="005C5C94" w:rsidP="005C5C94">
            <w:pPr>
              <w:jc w:val="center"/>
              <w:rPr>
                <w:rFonts w:ascii="HelveticaNeueLT Com 55 Roman" w:eastAsia="新細明體" w:hAnsi="HelveticaNeueLT Com 55 Roman" w:cs="新細明體"/>
                <w:color w:val="000000"/>
                <w:kern w:val="0"/>
                <w:sz w:val="22"/>
              </w:rPr>
            </w:pPr>
            <w:r w:rsidRPr="00062930">
              <w:rPr>
                <w:rFonts w:ascii="HelveticaNeueLT Com 55 Roman" w:eastAsia="新細明體" w:hAnsi="HelveticaNeueLT Com 55 Roman" w:cs="新細明體"/>
                <w:color w:val="000000"/>
                <w:kern w:val="0"/>
                <w:sz w:val="22"/>
              </w:rPr>
              <w:t>JLGRX</w:t>
            </w:r>
          </w:p>
        </w:tc>
        <w:tc>
          <w:tcPr>
            <w:tcW w:w="1587" w:type="dxa"/>
            <w:shd w:val="clear" w:color="auto" w:fill="D9D9D9" w:themeFill="background1" w:themeFillShade="D9"/>
          </w:tcPr>
          <w:p w14:paraId="67E437A8" w14:textId="77777777" w:rsidR="005C5C94" w:rsidRPr="003556EE" w:rsidRDefault="005C5C94" w:rsidP="005C5C94">
            <w:pPr>
              <w:jc w:val="center"/>
              <w:rPr>
                <w:rFonts w:ascii="HelveticaNeueLT Com 55 Roman" w:eastAsia="新細明體" w:hAnsi="HelveticaNeueLT Com 55 Roman" w:cs="新細明體"/>
                <w:color w:val="000000"/>
                <w:kern w:val="0"/>
                <w:sz w:val="22"/>
              </w:rPr>
            </w:pPr>
            <w:r w:rsidRPr="00062930">
              <w:rPr>
                <w:rFonts w:ascii="HelveticaNeueLT Com 55 Roman" w:eastAsia="新細明體" w:hAnsi="HelveticaNeueLT Com 55 Roman" w:cs="新細明體"/>
                <w:color w:val="000000"/>
                <w:kern w:val="0"/>
                <w:sz w:val="22"/>
              </w:rPr>
              <w:t>AGRYX</w:t>
            </w:r>
          </w:p>
        </w:tc>
      </w:tr>
      <w:tr w:rsidR="00D96163" w:rsidRPr="003556EE" w14:paraId="485A6AE5" w14:textId="77777777" w:rsidTr="005C5C94">
        <w:trPr>
          <w:trHeight w:val="30"/>
        </w:trPr>
        <w:tc>
          <w:tcPr>
            <w:tcW w:w="2137" w:type="dxa"/>
            <w:shd w:val="clear" w:color="auto" w:fill="D9D9D9" w:themeFill="background1" w:themeFillShade="D9"/>
            <w:vAlign w:val="center"/>
          </w:tcPr>
          <w:p w14:paraId="38D709B4" w14:textId="1C204ABF" w:rsidR="00D96163" w:rsidRPr="00062930" w:rsidRDefault="00D96163" w:rsidP="00D96163">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Sh</w:t>
            </w:r>
            <w:r>
              <w:rPr>
                <w:rFonts w:ascii="HelveticaNeueLT Com 55 Roman" w:eastAsia="新細明體" w:hAnsi="HelveticaNeueLT Com 55 Roman" w:cs="新細明體"/>
                <w:color w:val="000000"/>
                <w:kern w:val="0"/>
                <w:sz w:val="22"/>
              </w:rPr>
              <w:t>arpe Ratio</w:t>
            </w:r>
          </w:p>
        </w:tc>
        <w:tc>
          <w:tcPr>
            <w:tcW w:w="1587" w:type="dxa"/>
            <w:shd w:val="clear" w:color="auto" w:fill="auto"/>
          </w:tcPr>
          <w:p w14:paraId="2C9C1D67" w14:textId="69D0540A" w:rsidR="00D96163" w:rsidRPr="00062930" w:rsidRDefault="00D96163" w:rsidP="00D96163">
            <w:pPr>
              <w:jc w:val="center"/>
              <w:rPr>
                <w:rFonts w:ascii="HelveticaNeueLT Com 45 Lt" w:eastAsia="新細明體" w:hAnsi="HelveticaNeueLT Com 45 Lt" w:cs="新細明體"/>
                <w:color w:val="000000"/>
                <w:kern w:val="0"/>
                <w:sz w:val="22"/>
              </w:rPr>
            </w:pPr>
            <w:r w:rsidRPr="00D45392">
              <w:rPr>
                <w:rFonts w:ascii="HelveticaNeueLT Com 45 Lt" w:eastAsia="新細明體" w:hAnsi="HelveticaNeueLT Com 45 Lt" w:cs="新細明體"/>
                <w:color w:val="000000"/>
                <w:kern w:val="0"/>
                <w:sz w:val="22"/>
              </w:rPr>
              <w:t>0.2287</w:t>
            </w:r>
          </w:p>
        </w:tc>
        <w:tc>
          <w:tcPr>
            <w:tcW w:w="1587" w:type="dxa"/>
            <w:shd w:val="clear" w:color="auto" w:fill="auto"/>
          </w:tcPr>
          <w:p w14:paraId="7C20B82E" w14:textId="09F31D3C" w:rsidR="00D96163" w:rsidRPr="00062930" w:rsidRDefault="00D96163" w:rsidP="00D96163">
            <w:pPr>
              <w:jc w:val="center"/>
              <w:rPr>
                <w:rFonts w:ascii="HelveticaNeueLT Com 45 Lt" w:eastAsia="新細明體" w:hAnsi="HelveticaNeueLT Com 45 Lt" w:cs="新細明體"/>
                <w:color w:val="000000"/>
                <w:kern w:val="0"/>
                <w:sz w:val="22"/>
              </w:rPr>
            </w:pPr>
            <w:r w:rsidRPr="00D45392">
              <w:rPr>
                <w:rFonts w:ascii="HelveticaNeueLT Com 45 Lt" w:eastAsia="新細明體" w:hAnsi="HelveticaNeueLT Com 45 Lt" w:cs="新細明體"/>
                <w:color w:val="000000"/>
                <w:kern w:val="0"/>
                <w:sz w:val="22"/>
              </w:rPr>
              <w:t>0.1356</w:t>
            </w:r>
          </w:p>
        </w:tc>
        <w:tc>
          <w:tcPr>
            <w:tcW w:w="1587" w:type="dxa"/>
            <w:shd w:val="clear" w:color="auto" w:fill="auto"/>
          </w:tcPr>
          <w:p w14:paraId="0E46ACA8" w14:textId="16A94F94" w:rsidR="00D96163" w:rsidRPr="00062930" w:rsidRDefault="00D96163" w:rsidP="00D96163">
            <w:pPr>
              <w:jc w:val="center"/>
              <w:rPr>
                <w:rFonts w:ascii="HelveticaNeueLT Com 45 Lt" w:eastAsia="新細明體" w:hAnsi="HelveticaNeueLT Com 45 Lt" w:cs="新細明體"/>
                <w:color w:val="000000"/>
                <w:kern w:val="0"/>
                <w:sz w:val="22"/>
              </w:rPr>
            </w:pPr>
            <w:r w:rsidRPr="00D45392">
              <w:rPr>
                <w:rFonts w:ascii="HelveticaNeueLT Com 45 Lt" w:eastAsia="新細明體" w:hAnsi="HelveticaNeueLT Com 45 Lt" w:cs="新細明體"/>
                <w:color w:val="000000"/>
                <w:kern w:val="0"/>
                <w:sz w:val="22"/>
              </w:rPr>
              <w:t>0.1763</w:t>
            </w:r>
          </w:p>
        </w:tc>
      </w:tr>
      <w:tr w:rsidR="00D76186" w:rsidRPr="003556EE" w14:paraId="64013F64" w14:textId="77777777" w:rsidTr="005C5C94">
        <w:trPr>
          <w:trHeight w:val="20"/>
        </w:trPr>
        <w:tc>
          <w:tcPr>
            <w:tcW w:w="2137" w:type="dxa"/>
            <w:shd w:val="clear" w:color="auto" w:fill="D9D9D9" w:themeFill="background1" w:themeFillShade="D9"/>
            <w:vAlign w:val="center"/>
          </w:tcPr>
          <w:p w14:paraId="4FC3A011" w14:textId="77777777" w:rsidR="00D76186" w:rsidRPr="00062930" w:rsidRDefault="00D76186" w:rsidP="00D76186">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T</w:t>
            </w:r>
            <w:r>
              <w:rPr>
                <w:rFonts w:ascii="HelveticaNeueLT Com 55 Roman" w:eastAsia="新細明體" w:hAnsi="HelveticaNeueLT Com 55 Roman" w:cs="新細明體"/>
                <w:color w:val="000000"/>
                <w:kern w:val="0"/>
                <w:sz w:val="22"/>
              </w:rPr>
              <w:t>reynor Measure</w:t>
            </w:r>
          </w:p>
        </w:tc>
        <w:tc>
          <w:tcPr>
            <w:tcW w:w="1587" w:type="dxa"/>
            <w:shd w:val="clear" w:color="auto" w:fill="auto"/>
          </w:tcPr>
          <w:p w14:paraId="1EE093F4" w14:textId="53518212" w:rsidR="00D76186" w:rsidRPr="00062930" w:rsidRDefault="00D76186" w:rsidP="00D76186">
            <w:pPr>
              <w:jc w:val="center"/>
              <w:rPr>
                <w:rFonts w:ascii="HelveticaNeueLT Com 45 Lt" w:eastAsia="新細明體" w:hAnsi="HelveticaNeueLT Com 45 Lt" w:cs="新細明體"/>
                <w:color w:val="000000"/>
                <w:kern w:val="0"/>
                <w:sz w:val="22"/>
              </w:rPr>
            </w:pPr>
            <w:r w:rsidRPr="00D76186">
              <w:rPr>
                <w:rFonts w:ascii="HelveticaNeueLT Com 45 Lt" w:eastAsia="新細明體" w:hAnsi="HelveticaNeueLT Com 45 Lt" w:cs="新細明體"/>
                <w:color w:val="000000"/>
                <w:kern w:val="0"/>
                <w:sz w:val="22"/>
              </w:rPr>
              <w:t>0.7574</w:t>
            </w:r>
          </w:p>
        </w:tc>
        <w:tc>
          <w:tcPr>
            <w:tcW w:w="1587" w:type="dxa"/>
            <w:shd w:val="clear" w:color="auto" w:fill="auto"/>
          </w:tcPr>
          <w:p w14:paraId="2898C112" w14:textId="4EB540DE" w:rsidR="00D76186" w:rsidRPr="00062930" w:rsidRDefault="00D76186" w:rsidP="00D76186">
            <w:pPr>
              <w:jc w:val="center"/>
              <w:rPr>
                <w:rFonts w:ascii="HelveticaNeueLT Com 45 Lt" w:eastAsia="新細明體" w:hAnsi="HelveticaNeueLT Com 45 Lt" w:cs="新細明體"/>
                <w:color w:val="000000"/>
                <w:kern w:val="0"/>
                <w:sz w:val="22"/>
              </w:rPr>
            </w:pPr>
            <w:r w:rsidRPr="00D76186">
              <w:rPr>
                <w:rFonts w:ascii="HelveticaNeueLT Com 45 Lt" w:eastAsia="新細明體" w:hAnsi="HelveticaNeueLT Com 45 Lt" w:cs="新細明體"/>
                <w:color w:val="000000"/>
                <w:kern w:val="0"/>
                <w:sz w:val="22"/>
              </w:rPr>
              <w:t>0.5765</w:t>
            </w:r>
          </w:p>
        </w:tc>
        <w:tc>
          <w:tcPr>
            <w:tcW w:w="1587" w:type="dxa"/>
            <w:shd w:val="clear" w:color="auto" w:fill="auto"/>
          </w:tcPr>
          <w:p w14:paraId="0733A9AE" w14:textId="785EA6AC" w:rsidR="00D76186" w:rsidRPr="00062930" w:rsidRDefault="00D76186" w:rsidP="00D76186">
            <w:pPr>
              <w:jc w:val="center"/>
              <w:rPr>
                <w:rFonts w:ascii="HelveticaNeueLT Com 45 Lt" w:eastAsia="新細明體" w:hAnsi="HelveticaNeueLT Com 45 Lt" w:cs="新細明體"/>
                <w:color w:val="000000"/>
                <w:kern w:val="0"/>
                <w:sz w:val="22"/>
              </w:rPr>
            </w:pPr>
            <w:r w:rsidRPr="00D76186">
              <w:rPr>
                <w:rFonts w:ascii="HelveticaNeueLT Com 45 Lt" w:eastAsia="新細明體" w:hAnsi="HelveticaNeueLT Com 45 Lt" w:cs="新細明體"/>
                <w:color w:val="000000"/>
                <w:kern w:val="0"/>
                <w:sz w:val="22"/>
              </w:rPr>
              <w:t>0.7566</w:t>
            </w:r>
          </w:p>
        </w:tc>
      </w:tr>
      <w:tr w:rsidR="00D76186" w:rsidRPr="003556EE" w14:paraId="11356357" w14:textId="77777777" w:rsidTr="005C5C94">
        <w:trPr>
          <w:trHeight w:val="20"/>
        </w:trPr>
        <w:tc>
          <w:tcPr>
            <w:tcW w:w="2137" w:type="dxa"/>
            <w:shd w:val="clear" w:color="auto" w:fill="D9D9D9" w:themeFill="background1" w:themeFillShade="D9"/>
            <w:vAlign w:val="center"/>
          </w:tcPr>
          <w:p w14:paraId="1EE9CE99" w14:textId="77777777" w:rsidR="00D76186" w:rsidRDefault="00D76186" w:rsidP="00D76186">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J</w:t>
            </w:r>
            <w:r>
              <w:rPr>
                <w:rFonts w:ascii="HelveticaNeueLT Com 55 Roman" w:eastAsia="新細明體" w:hAnsi="HelveticaNeueLT Com 55 Roman" w:cs="新細明體"/>
                <w:color w:val="000000"/>
                <w:kern w:val="0"/>
                <w:sz w:val="22"/>
              </w:rPr>
              <w:t>ensen’s Measure</w:t>
            </w:r>
          </w:p>
        </w:tc>
        <w:tc>
          <w:tcPr>
            <w:tcW w:w="1587" w:type="dxa"/>
            <w:shd w:val="clear" w:color="auto" w:fill="auto"/>
          </w:tcPr>
          <w:p w14:paraId="0AA7934F" w14:textId="4A3408BF" w:rsidR="00D76186" w:rsidRPr="00062930" w:rsidRDefault="00D76186" w:rsidP="00D76186">
            <w:pPr>
              <w:jc w:val="center"/>
              <w:rPr>
                <w:rFonts w:ascii="HelveticaNeueLT Com 45 Lt" w:eastAsia="新細明體" w:hAnsi="HelveticaNeueLT Com 45 Lt" w:cs="新細明體"/>
                <w:color w:val="000000"/>
                <w:kern w:val="0"/>
                <w:sz w:val="22"/>
              </w:rPr>
            </w:pPr>
            <w:r w:rsidRPr="00D76186">
              <w:rPr>
                <w:rFonts w:ascii="HelveticaNeueLT Com 45 Lt" w:eastAsia="新細明體" w:hAnsi="HelveticaNeueLT Com 45 Lt" w:cs="新細明體"/>
                <w:color w:val="000000"/>
                <w:kern w:val="0"/>
                <w:sz w:val="22"/>
              </w:rPr>
              <w:t>0.0354</w:t>
            </w:r>
          </w:p>
        </w:tc>
        <w:tc>
          <w:tcPr>
            <w:tcW w:w="1587" w:type="dxa"/>
            <w:shd w:val="clear" w:color="auto" w:fill="auto"/>
          </w:tcPr>
          <w:p w14:paraId="59CAFB5D" w14:textId="1A8655B9" w:rsidR="00D76186" w:rsidRPr="00062930" w:rsidRDefault="00D76186" w:rsidP="00D76186">
            <w:pPr>
              <w:jc w:val="center"/>
              <w:rPr>
                <w:rFonts w:ascii="HelveticaNeueLT Com 45 Lt" w:eastAsia="新細明體" w:hAnsi="HelveticaNeueLT Com 45 Lt" w:cs="新細明體"/>
                <w:color w:val="000000"/>
                <w:kern w:val="0"/>
                <w:sz w:val="22"/>
              </w:rPr>
            </w:pPr>
            <w:r w:rsidRPr="00D76186">
              <w:rPr>
                <w:rFonts w:ascii="HelveticaNeueLT Com 45 Lt" w:eastAsia="新細明體" w:hAnsi="HelveticaNeueLT Com 45 Lt" w:cs="新細明體"/>
                <w:color w:val="000000"/>
                <w:kern w:val="0"/>
                <w:sz w:val="22"/>
              </w:rPr>
              <w:t>-0.1810</w:t>
            </w:r>
          </w:p>
        </w:tc>
        <w:tc>
          <w:tcPr>
            <w:tcW w:w="1587" w:type="dxa"/>
            <w:shd w:val="clear" w:color="auto" w:fill="auto"/>
          </w:tcPr>
          <w:p w14:paraId="5B1A0B6E" w14:textId="622D0061" w:rsidR="00D76186" w:rsidRPr="00062930" w:rsidRDefault="00D76186" w:rsidP="00D76186">
            <w:pPr>
              <w:jc w:val="center"/>
              <w:rPr>
                <w:rFonts w:ascii="HelveticaNeueLT Com 45 Lt" w:eastAsia="新細明體" w:hAnsi="HelveticaNeueLT Com 45 Lt" w:cs="新細明體"/>
                <w:color w:val="000000"/>
                <w:kern w:val="0"/>
                <w:sz w:val="22"/>
              </w:rPr>
            </w:pPr>
            <w:r w:rsidRPr="00D76186">
              <w:rPr>
                <w:rFonts w:ascii="HelveticaNeueLT Com 45 Lt" w:eastAsia="新細明體" w:hAnsi="HelveticaNeueLT Com 45 Lt" w:cs="新細明體"/>
                <w:color w:val="000000"/>
                <w:kern w:val="0"/>
                <w:sz w:val="22"/>
              </w:rPr>
              <w:t>0.0402</w:t>
            </w:r>
          </w:p>
        </w:tc>
      </w:tr>
      <w:tr w:rsidR="00D76186" w:rsidRPr="003556EE" w14:paraId="03D6B6A5" w14:textId="77777777" w:rsidTr="005C5C94">
        <w:trPr>
          <w:trHeight w:val="20"/>
        </w:trPr>
        <w:tc>
          <w:tcPr>
            <w:tcW w:w="2137" w:type="dxa"/>
            <w:shd w:val="clear" w:color="auto" w:fill="D9D9D9" w:themeFill="background1" w:themeFillShade="D9"/>
            <w:vAlign w:val="center"/>
          </w:tcPr>
          <w:p w14:paraId="4830B50E" w14:textId="77777777" w:rsidR="00D76186" w:rsidRDefault="00D76186" w:rsidP="00D76186">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M</w:t>
            </w:r>
            <w:r>
              <w:rPr>
                <w:rFonts w:ascii="HelveticaNeueLT Com 55 Roman" w:eastAsia="新細明體" w:hAnsi="HelveticaNeueLT Com 55 Roman" w:cs="新細明體"/>
                <w:color w:val="000000"/>
                <w:kern w:val="0"/>
                <w:sz w:val="22"/>
              </w:rPr>
              <w:t xml:space="preserve"> Square</w:t>
            </w:r>
          </w:p>
        </w:tc>
        <w:tc>
          <w:tcPr>
            <w:tcW w:w="1587" w:type="dxa"/>
            <w:shd w:val="clear" w:color="auto" w:fill="auto"/>
          </w:tcPr>
          <w:p w14:paraId="0F9EB99F" w14:textId="059AA156" w:rsidR="00D76186" w:rsidRPr="00062930" w:rsidRDefault="00D76186" w:rsidP="00D76186">
            <w:pPr>
              <w:jc w:val="center"/>
              <w:rPr>
                <w:rFonts w:ascii="HelveticaNeueLT Com 45 Lt" w:eastAsia="新細明體" w:hAnsi="HelveticaNeueLT Com 45 Lt" w:cs="新細明體"/>
                <w:color w:val="000000"/>
                <w:kern w:val="0"/>
                <w:sz w:val="22"/>
              </w:rPr>
            </w:pPr>
            <w:r w:rsidRPr="00D76186">
              <w:rPr>
                <w:rFonts w:ascii="HelveticaNeueLT Com 45 Lt" w:eastAsia="新細明體" w:hAnsi="HelveticaNeueLT Com 45 Lt" w:cs="新細明體"/>
                <w:color w:val="000000"/>
                <w:kern w:val="0"/>
                <w:sz w:val="22"/>
              </w:rPr>
              <w:t>0.0232</w:t>
            </w:r>
          </w:p>
        </w:tc>
        <w:tc>
          <w:tcPr>
            <w:tcW w:w="1587" w:type="dxa"/>
            <w:shd w:val="clear" w:color="auto" w:fill="auto"/>
          </w:tcPr>
          <w:p w14:paraId="5743D2F1" w14:textId="2E936237" w:rsidR="00D76186" w:rsidRPr="00062930" w:rsidRDefault="00D76186" w:rsidP="00D76186">
            <w:pPr>
              <w:jc w:val="center"/>
              <w:rPr>
                <w:rFonts w:ascii="HelveticaNeueLT Com 45 Lt" w:eastAsia="新細明體" w:hAnsi="HelveticaNeueLT Com 45 Lt" w:cs="新細明體"/>
                <w:color w:val="000000"/>
                <w:kern w:val="0"/>
                <w:sz w:val="22"/>
              </w:rPr>
            </w:pPr>
            <w:r w:rsidRPr="00D76186">
              <w:rPr>
                <w:rFonts w:ascii="HelveticaNeueLT Com 45 Lt" w:eastAsia="新細明體" w:hAnsi="HelveticaNeueLT Com 45 Lt" w:cs="新細明體"/>
                <w:color w:val="000000"/>
                <w:kern w:val="0"/>
                <w:sz w:val="22"/>
              </w:rPr>
              <w:t>-0.2796</w:t>
            </w:r>
          </w:p>
        </w:tc>
        <w:tc>
          <w:tcPr>
            <w:tcW w:w="1587" w:type="dxa"/>
            <w:shd w:val="clear" w:color="auto" w:fill="auto"/>
          </w:tcPr>
          <w:p w14:paraId="60003AA5" w14:textId="737478A7" w:rsidR="00D76186" w:rsidRPr="00062930" w:rsidRDefault="00D76186" w:rsidP="00D76186">
            <w:pPr>
              <w:jc w:val="center"/>
              <w:rPr>
                <w:rFonts w:ascii="HelveticaNeueLT Com 45 Lt" w:eastAsia="新細明體" w:hAnsi="HelveticaNeueLT Com 45 Lt" w:cs="新細明體"/>
                <w:color w:val="000000"/>
                <w:kern w:val="0"/>
                <w:sz w:val="22"/>
              </w:rPr>
            </w:pPr>
            <w:r w:rsidRPr="00D76186">
              <w:rPr>
                <w:rFonts w:ascii="HelveticaNeueLT Com 45 Lt" w:eastAsia="新細明體" w:hAnsi="HelveticaNeueLT Com 45 Lt" w:cs="新細明體"/>
                <w:color w:val="000000"/>
                <w:kern w:val="0"/>
                <w:sz w:val="22"/>
              </w:rPr>
              <w:t>-0.1473</w:t>
            </w:r>
          </w:p>
        </w:tc>
      </w:tr>
      <w:tr w:rsidR="00D76186" w:rsidRPr="003556EE" w14:paraId="24A31D1D" w14:textId="77777777" w:rsidTr="005C5C94">
        <w:trPr>
          <w:trHeight w:val="20"/>
        </w:trPr>
        <w:tc>
          <w:tcPr>
            <w:tcW w:w="2137" w:type="dxa"/>
            <w:shd w:val="clear" w:color="auto" w:fill="D9D9D9" w:themeFill="background1" w:themeFillShade="D9"/>
            <w:vAlign w:val="center"/>
          </w:tcPr>
          <w:p w14:paraId="5F297E3A" w14:textId="77777777" w:rsidR="00D76186" w:rsidRDefault="00D76186" w:rsidP="00D76186">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T</w:t>
            </w:r>
            <w:r>
              <w:rPr>
                <w:rFonts w:ascii="HelveticaNeueLT Com 55 Roman" w:eastAsia="新細明體" w:hAnsi="HelveticaNeueLT Com 55 Roman" w:cs="新細明體"/>
                <w:color w:val="000000"/>
                <w:kern w:val="0"/>
                <w:sz w:val="22"/>
              </w:rPr>
              <w:t xml:space="preserve"> Square</w:t>
            </w:r>
          </w:p>
        </w:tc>
        <w:tc>
          <w:tcPr>
            <w:tcW w:w="1587" w:type="dxa"/>
            <w:shd w:val="clear" w:color="auto" w:fill="auto"/>
          </w:tcPr>
          <w:p w14:paraId="55DC704E" w14:textId="2315A1B4" w:rsidR="00D76186" w:rsidRPr="00062930" w:rsidRDefault="00D76186" w:rsidP="00D76186">
            <w:pPr>
              <w:jc w:val="center"/>
              <w:rPr>
                <w:rFonts w:ascii="HelveticaNeueLT Com 45 Lt" w:eastAsia="新細明體" w:hAnsi="HelveticaNeueLT Com 45 Lt" w:cs="新細明體"/>
                <w:color w:val="000000"/>
                <w:kern w:val="0"/>
                <w:sz w:val="22"/>
              </w:rPr>
            </w:pPr>
            <w:r w:rsidRPr="00D76186">
              <w:rPr>
                <w:rFonts w:ascii="HelveticaNeueLT Com 45 Lt" w:eastAsia="新細明體" w:hAnsi="HelveticaNeueLT Com 45 Lt" w:cs="新細明體"/>
                <w:color w:val="000000"/>
                <w:kern w:val="0"/>
                <w:sz w:val="22"/>
              </w:rPr>
              <w:t>0.0364</w:t>
            </w:r>
          </w:p>
        </w:tc>
        <w:tc>
          <w:tcPr>
            <w:tcW w:w="1587" w:type="dxa"/>
            <w:shd w:val="clear" w:color="auto" w:fill="auto"/>
          </w:tcPr>
          <w:p w14:paraId="04CD3622" w14:textId="672BA0CF" w:rsidR="00D76186" w:rsidRPr="00062930" w:rsidRDefault="00D76186" w:rsidP="00D76186">
            <w:pPr>
              <w:jc w:val="center"/>
              <w:rPr>
                <w:rFonts w:ascii="HelveticaNeueLT Com 45 Lt" w:eastAsia="新細明體" w:hAnsi="HelveticaNeueLT Com 45 Lt" w:cs="新細明體"/>
                <w:color w:val="000000"/>
                <w:kern w:val="0"/>
                <w:sz w:val="22"/>
              </w:rPr>
            </w:pPr>
            <w:r w:rsidRPr="00D76186">
              <w:rPr>
                <w:rFonts w:ascii="HelveticaNeueLT Com 45 Lt" w:eastAsia="新細明體" w:hAnsi="HelveticaNeueLT Com 45 Lt" w:cs="新細明體"/>
                <w:color w:val="000000"/>
                <w:kern w:val="0"/>
                <w:sz w:val="22"/>
              </w:rPr>
              <w:t>-0.1445</w:t>
            </w:r>
          </w:p>
        </w:tc>
        <w:tc>
          <w:tcPr>
            <w:tcW w:w="1587" w:type="dxa"/>
            <w:shd w:val="clear" w:color="auto" w:fill="auto"/>
          </w:tcPr>
          <w:p w14:paraId="4FA26901" w14:textId="5645A2B1" w:rsidR="00D76186" w:rsidRPr="00062930" w:rsidRDefault="00D76186" w:rsidP="00D76186">
            <w:pPr>
              <w:jc w:val="center"/>
              <w:rPr>
                <w:rFonts w:ascii="HelveticaNeueLT Com 45 Lt" w:eastAsia="新細明體" w:hAnsi="HelveticaNeueLT Com 45 Lt" w:cs="新細明體"/>
                <w:color w:val="000000"/>
                <w:kern w:val="0"/>
                <w:sz w:val="22"/>
              </w:rPr>
            </w:pPr>
            <w:r w:rsidRPr="00D76186">
              <w:rPr>
                <w:rFonts w:ascii="HelveticaNeueLT Com 45 Lt" w:eastAsia="新細明體" w:hAnsi="HelveticaNeueLT Com 45 Lt" w:cs="新細明體"/>
                <w:color w:val="000000"/>
                <w:kern w:val="0"/>
                <w:sz w:val="22"/>
              </w:rPr>
              <w:t>0.0356</w:t>
            </w:r>
          </w:p>
        </w:tc>
      </w:tr>
      <w:tr w:rsidR="00D76186" w:rsidRPr="003556EE" w14:paraId="09EB5C41" w14:textId="77777777" w:rsidTr="005C5C94">
        <w:trPr>
          <w:trHeight w:val="20"/>
        </w:trPr>
        <w:tc>
          <w:tcPr>
            <w:tcW w:w="2137" w:type="dxa"/>
            <w:shd w:val="clear" w:color="auto" w:fill="D9D9D9" w:themeFill="background1" w:themeFillShade="D9"/>
            <w:vAlign w:val="center"/>
          </w:tcPr>
          <w:p w14:paraId="20A09B88" w14:textId="77777777" w:rsidR="00D76186" w:rsidRDefault="00D76186" w:rsidP="00D76186">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I</w:t>
            </w:r>
            <w:r>
              <w:rPr>
                <w:rFonts w:ascii="HelveticaNeueLT Com 55 Roman" w:eastAsia="新細明體" w:hAnsi="HelveticaNeueLT Com 55 Roman" w:cs="新細明體"/>
                <w:color w:val="000000"/>
                <w:kern w:val="0"/>
                <w:sz w:val="22"/>
              </w:rPr>
              <w:t>nformation Ratio</w:t>
            </w:r>
          </w:p>
        </w:tc>
        <w:tc>
          <w:tcPr>
            <w:tcW w:w="1587" w:type="dxa"/>
            <w:shd w:val="clear" w:color="auto" w:fill="auto"/>
          </w:tcPr>
          <w:p w14:paraId="4C7B7A83" w14:textId="704200E7" w:rsidR="00D76186" w:rsidRPr="00062930" w:rsidRDefault="00D76186" w:rsidP="00D76186">
            <w:pPr>
              <w:jc w:val="center"/>
              <w:rPr>
                <w:rFonts w:ascii="HelveticaNeueLT Com 45 Lt" w:eastAsia="新細明體" w:hAnsi="HelveticaNeueLT Com 45 Lt" w:cs="新細明體"/>
                <w:color w:val="000000"/>
                <w:kern w:val="0"/>
                <w:sz w:val="22"/>
              </w:rPr>
            </w:pPr>
            <w:r w:rsidRPr="00D76186">
              <w:rPr>
                <w:rFonts w:ascii="HelveticaNeueLT Com 45 Lt" w:eastAsia="新細明體" w:hAnsi="HelveticaNeueLT Com 45 Lt" w:cs="新細明體"/>
                <w:color w:val="000000"/>
                <w:kern w:val="0"/>
                <w:sz w:val="22"/>
              </w:rPr>
              <w:t>0.0588</w:t>
            </w:r>
          </w:p>
        </w:tc>
        <w:tc>
          <w:tcPr>
            <w:tcW w:w="1587" w:type="dxa"/>
            <w:shd w:val="clear" w:color="auto" w:fill="auto"/>
          </w:tcPr>
          <w:p w14:paraId="3817BFB8" w14:textId="0FC51452" w:rsidR="00D76186" w:rsidRPr="00062930" w:rsidRDefault="00D76186" w:rsidP="00D76186">
            <w:pPr>
              <w:jc w:val="center"/>
              <w:rPr>
                <w:rFonts w:ascii="HelveticaNeueLT Com 45 Lt" w:eastAsia="新細明體" w:hAnsi="HelveticaNeueLT Com 45 Lt" w:cs="新細明體"/>
                <w:color w:val="000000"/>
                <w:kern w:val="0"/>
                <w:sz w:val="22"/>
              </w:rPr>
            </w:pPr>
            <w:r w:rsidRPr="00D76186">
              <w:rPr>
                <w:rFonts w:ascii="HelveticaNeueLT Com 45 Lt" w:eastAsia="新細明體" w:hAnsi="HelveticaNeueLT Com 45 Lt" w:cs="新細明體"/>
                <w:color w:val="000000"/>
                <w:kern w:val="0"/>
                <w:sz w:val="22"/>
              </w:rPr>
              <w:t>-0.0528</w:t>
            </w:r>
          </w:p>
        </w:tc>
        <w:tc>
          <w:tcPr>
            <w:tcW w:w="1587" w:type="dxa"/>
            <w:shd w:val="clear" w:color="auto" w:fill="auto"/>
          </w:tcPr>
          <w:p w14:paraId="0222BE4E" w14:textId="487F3C3D" w:rsidR="00D76186" w:rsidRPr="00062930" w:rsidRDefault="00D76186" w:rsidP="00D76186">
            <w:pPr>
              <w:jc w:val="center"/>
              <w:rPr>
                <w:rFonts w:ascii="HelveticaNeueLT Com 45 Lt" w:eastAsia="新細明體" w:hAnsi="HelveticaNeueLT Com 45 Lt" w:cs="新細明體"/>
                <w:color w:val="000000"/>
                <w:kern w:val="0"/>
                <w:sz w:val="22"/>
              </w:rPr>
            </w:pPr>
            <w:r w:rsidRPr="00D76186">
              <w:rPr>
                <w:rFonts w:ascii="HelveticaNeueLT Com 45 Lt" w:eastAsia="新細明體" w:hAnsi="HelveticaNeueLT Com 45 Lt" w:cs="新細明體"/>
                <w:color w:val="000000"/>
                <w:kern w:val="0"/>
                <w:sz w:val="22"/>
              </w:rPr>
              <w:t>0.0127</w:t>
            </w:r>
          </w:p>
        </w:tc>
      </w:tr>
    </w:tbl>
    <w:p w14:paraId="4E7D90E4" w14:textId="7A144AB3" w:rsidR="002A2219" w:rsidRDefault="002A2219" w:rsidP="002A2219">
      <w:pPr>
        <w:spacing w:line="520" w:lineRule="exact"/>
        <w:rPr>
          <w:rFonts w:ascii="Noto Sans CJK TC DemiLight" w:eastAsia="Noto Sans CJK TC DemiLight" w:hAnsi="Noto Sans CJK TC DemiLight" w:cs="Times New Roman"/>
          <w:spacing w:val="-1"/>
          <w:kern w:val="0"/>
          <w:sz w:val="28"/>
          <w:szCs w:val="28"/>
        </w:rPr>
      </w:pPr>
    </w:p>
    <w:p w14:paraId="7782A09F" w14:textId="6958EDAB" w:rsidR="002A2219" w:rsidRDefault="002A2219" w:rsidP="002A2219">
      <w:pPr>
        <w:spacing w:line="520" w:lineRule="exact"/>
        <w:rPr>
          <w:rFonts w:ascii="Noto Sans CJK TC DemiLight" w:eastAsia="Noto Sans CJK TC DemiLight" w:hAnsi="Noto Sans CJK TC DemiLight" w:cs="Times New Roman"/>
          <w:spacing w:val="-1"/>
          <w:kern w:val="0"/>
          <w:sz w:val="28"/>
          <w:szCs w:val="28"/>
        </w:rPr>
      </w:pPr>
    </w:p>
    <w:p w14:paraId="13A2A758" w14:textId="61FA95DC" w:rsidR="002A2219" w:rsidRDefault="002A2219" w:rsidP="002A2219">
      <w:pPr>
        <w:spacing w:line="520" w:lineRule="exact"/>
        <w:rPr>
          <w:rFonts w:ascii="Noto Sans CJK TC DemiLight" w:eastAsia="Noto Sans CJK TC DemiLight" w:hAnsi="Noto Sans CJK TC DemiLight" w:cs="Times New Roman"/>
          <w:spacing w:val="-1"/>
          <w:kern w:val="0"/>
          <w:sz w:val="28"/>
          <w:szCs w:val="28"/>
        </w:rPr>
      </w:pPr>
    </w:p>
    <w:p w14:paraId="65541048" w14:textId="3E430FA5" w:rsidR="002A2219" w:rsidRDefault="002A2219" w:rsidP="002A2219">
      <w:pPr>
        <w:spacing w:line="520" w:lineRule="exact"/>
        <w:rPr>
          <w:rFonts w:ascii="Noto Sans CJK TC DemiLight" w:eastAsia="Noto Sans CJK TC DemiLight" w:hAnsi="Noto Sans CJK TC DemiLight" w:cs="Times New Roman"/>
          <w:spacing w:val="-1"/>
          <w:kern w:val="0"/>
          <w:sz w:val="28"/>
          <w:szCs w:val="28"/>
        </w:rPr>
      </w:pPr>
    </w:p>
    <w:p w14:paraId="2DBBF699" w14:textId="791CB40A" w:rsidR="001260D9" w:rsidRDefault="001260D9" w:rsidP="002A2219">
      <w:pPr>
        <w:spacing w:line="520" w:lineRule="exact"/>
        <w:rPr>
          <w:rFonts w:ascii="Noto Sans CJK TC DemiLight" w:eastAsia="Noto Sans CJK TC DemiLight" w:hAnsi="Noto Sans CJK TC DemiLight" w:cs="Times New Roman"/>
          <w:spacing w:val="-1"/>
          <w:kern w:val="0"/>
          <w:sz w:val="28"/>
          <w:szCs w:val="28"/>
        </w:rPr>
      </w:pPr>
    </w:p>
    <w:p w14:paraId="7B462F85" w14:textId="46C415E9" w:rsidR="001260D9" w:rsidRDefault="00AE10A4" w:rsidP="002A2219">
      <w:pPr>
        <w:spacing w:line="520" w:lineRule="exact"/>
        <w:rPr>
          <w:rFonts w:ascii="Noto Sans CJK TC DemiLight" w:eastAsia="Noto Sans CJK TC DemiLight" w:hAnsi="Noto Sans CJK TC DemiLight" w:cs="Times New Roman"/>
          <w:spacing w:val="-1"/>
          <w:kern w:val="0"/>
          <w:sz w:val="28"/>
          <w:szCs w:val="28"/>
        </w:rPr>
      </w:pPr>
      <w:r>
        <w:rPr>
          <w:rFonts w:ascii="Noto Sans CJK TC DemiLight" w:eastAsia="Noto Sans CJK TC DemiLight" w:hAnsi="Noto Sans CJK TC DemiLight" w:cs="Times New Roman"/>
          <w:noProof/>
          <w:spacing w:val="-1"/>
          <w:kern w:val="0"/>
          <w:sz w:val="28"/>
          <w:szCs w:val="28"/>
        </w:rPr>
        <mc:AlternateContent>
          <mc:Choice Requires="wps">
            <w:drawing>
              <wp:anchor distT="0" distB="0" distL="114300" distR="114300" simplePos="0" relativeHeight="251693056" behindDoc="0" locked="0" layoutInCell="1" allowOverlap="1" wp14:anchorId="5077CA1A" wp14:editId="7B99F1E9">
                <wp:simplePos x="0" y="0"/>
                <wp:positionH relativeFrom="margin">
                  <wp:align>center</wp:align>
                </wp:positionH>
                <wp:positionV relativeFrom="page">
                  <wp:posOffset>6121285</wp:posOffset>
                </wp:positionV>
                <wp:extent cx="6578600" cy="504190"/>
                <wp:effectExtent l="0" t="0" r="0" b="0"/>
                <wp:wrapNone/>
                <wp:docPr id="5" name="文字方塊 5"/>
                <wp:cNvGraphicFramePr/>
                <a:graphic xmlns:a="http://schemas.openxmlformats.org/drawingml/2006/main">
                  <a:graphicData uri="http://schemas.microsoft.com/office/word/2010/wordprocessingShape">
                    <wps:wsp>
                      <wps:cNvSpPr txBox="1"/>
                      <wps:spPr>
                        <a:xfrm>
                          <a:off x="0" y="0"/>
                          <a:ext cx="6578600" cy="504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FFD34" w14:textId="20C4ED14" w:rsidR="009E7A25" w:rsidRPr="00F075FB" w:rsidRDefault="009E7A25" w:rsidP="00655053">
                            <w:pPr>
                              <w:jc w:val="center"/>
                              <w:rPr>
                                <w:rFonts w:ascii="Noto Sans CJK TC DemiLight" w:eastAsia="Noto Sans CJK TC DemiLight" w:hAnsi="Noto Sans CJK TC DemiLight"/>
                              </w:rPr>
                            </w:pPr>
                            <w:r>
                              <w:rPr>
                                <w:rFonts w:ascii="Noto Sans CJK TC Medium" w:eastAsia="Noto Sans CJK TC Medium" w:hAnsi="Noto Sans CJK TC Medium"/>
                              </w:rPr>
                              <w:t>Table 5</w:t>
                            </w:r>
                            <w:r>
                              <w:rPr>
                                <w:rFonts w:ascii="Noto Sans CJK TC DemiLight" w:eastAsia="Noto Sans CJK TC DemiLight" w:hAnsi="Noto Sans CJK TC DemiLight"/>
                              </w:rPr>
                              <w:t xml:space="preserve"> S</w:t>
                            </w:r>
                            <w:r>
                              <w:rPr>
                                <w:rFonts w:ascii="Noto Sans CJK TC DemiLight" w:eastAsia="Noto Sans CJK TC DemiLight" w:hAnsi="Noto Sans CJK TC DemiLight" w:hint="eastAsia"/>
                              </w:rPr>
                              <w:t>e</w:t>
                            </w:r>
                            <w:r>
                              <w:rPr>
                                <w:rFonts w:ascii="Noto Sans CJK TC DemiLight" w:eastAsia="Noto Sans CJK TC DemiLight" w:hAnsi="Noto Sans CJK TC DemiLight"/>
                              </w:rPr>
                              <w:t>veral Performance Evaluation Ratios of VFINX, JLGRX, and AGRYX (CAPM)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7CA1A" id="文字方塊 5" o:spid="_x0000_s1030" type="#_x0000_t202" style="position:absolute;margin-left:0;margin-top:482pt;width:518pt;height:39.7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" filled="f" stroked="f" strokeweight=".5pt">
                <v:textbox>
                  <w:txbxContent>
                    <w:p w14:paraId="2CEFFD34" w14:textId="20C4ED14" w:rsidR="009E7A25" w:rsidRPr="00F075FB" w:rsidRDefault="009E7A25" w:rsidP="00655053">
                      <w:pPr>
                        <w:jc w:val="center"/>
                        <w:rPr>
                          <w:rFonts w:ascii="Noto Sans CJK TC DemiLight" w:eastAsia="Noto Sans CJK TC DemiLight" w:hAnsi="Noto Sans CJK TC DemiLight"/>
                        </w:rPr>
                      </w:pPr>
                      <w:r>
                        <w:rPr>
                          <w:rFonts w:ascii="Noto Sans CJK TC Medium" w:eastAsia="Noto Sans CJK TC Medium" w:hAnsi="Noto Sans CJK TC Medium"/>
                        </w:rPr>
                        <w:t>Table 5</w:t>
                      </w:r>
                      <w:r>
                        <w:rPr>
                          <w:rFonts w:ascii="Noto Sans CJK TC DemiLight" w:eastAsia="Noto Sans CJK TC DemiLight" w:hAnsi="Noto Sans CJK TC DemiLight"/>
                        </w:rPr>
                        <w:t xml:space="preserve"> S</w:t>
                      </w:r>
                      <w:r>
                        <w:rPr>
                          <w:rFonts w:ascii="Noto Sans CJK TC DemiLight" w:eastAsia="Noto Sans CJK TC DemiLight" w:hAnsi="Noto Sans CJK TC DemiLight" w:hint="eastAsia"/>
                        </w:rPr>
                        <w:t>e</w:t>
                      </w:r>
                      <w:r>
                        <w:rPr>
                          <w:rFonts w:ascii="Noto Sans CJK TC DemiLight" w:eastAsia="Noto Sans CJK TC DemiLight" w:hAnsi="Noto Sans CJK TC DemiLight"/>
                        </w:rPr>
                        <w:t>veral Performance Evaluation Ratios of VFINX, JLGRX, and AGRYX (CAPM)</w:t>
                      </w:r>
                    </w:p>
                  </w:txbxContent>
                </v:textbox>
                <w10:wrap anchorx="margin" anchory="page"/>
              </v:shape>
            </w:pict>
          </mc:Fallback>
        </mc:AlternateContent>
      </w:r>
    </w:p>
    <w:p w14:paraId="3782EA25" w14:textId="4892E766" w:rsidR="002A2219" w:rsidRDefault="002A2219" w:rsidP="002A2219">
      <w:pPr>
        <w:spacing w:line="520" w:lineRule="exact"/>
        <w:rPr>
          <w:rFonts w:ascii="Noto Sans CJK TC DemiLight" w:eastAsia="Noto Sans CJK TC DemiLight" w:hAnsi="Noto Sans CJK TC DemiLight" w:cs="Times New Roman"/>
          <w:spacing w:val="-1"/>
          <w:kern w:val="0"/>
          <w:sz w:val="28"/>
          <w:szCs w:val="28"/>
        </w:rPr>
      </w:pPr>
    </w:p>
    <w:p w14:paraId="60B29C1F" w14:textId="707901DF" w:rsidR="001C1F9D" w:rsidRPr="002A2219" w:rsidRDefault="001C1F9D" w:rsidP="002A2219">
      <w:pPr>
        <w:spacing w:line="520" w:lineRule="exact"/>
        <w:rPr>
          <w:rFonts w:ascii="Noto Sans CJK TC DemiLight" w:eastAsia="Noto Sans CJK TC DemiLight" w:hAnsi="Noto Sans CJK TC DemiLight" w:cs="Times New Roman"/>
          <w:spacing w:val="-1"/>
          <w:kern w:val="0"/>
          <w:sz w:val="28"/>
          <w:szCs w:val="28"/>
        </w:rPr>
      </w:pPr>
    </w:p>
    <w:p w14:paraId="09A244B2" w14:textId="3D7E110E" w:rsidR="00C03A39" w:rsidRDefault="002530F4" w:rsidP="00DD5E2B">
      <w:pPr>
        <w:pStyle w:val="a4"/>
        <w:numPr>
          <w:ilvl w:val="0"/>
          <w:numId w:val="30"/>
        </w:numPr>
        <w:spacing w:line="520" w:lineRule="exact"/>
        <w:ind w:leftChars="0"/>
        <w:rPr>
          <w:rFonts w:ascii="Noto Sans CJK TC DemiLight" w:eastAsia="Noto Sans CJK TC DemiLight" w:hAnsi="Noto Sans CJK TC DemiLight" w:cs="Times New Roman"/>
          <w:spacing w:val="-1"/>
          <w:kern w:val="0"/>
          <w:sz w:val="28"/>
          <w:szCs w:val="28"/>
        </w:rPr>
      </w:pPr>
      <w:r>
        <w:rPr>
          <w:rFonts w:ascii="Noto Sans CJK TC DemiLight" w:eastAsia="Noto Sans CJK TC DemiLight" w:hAnsi="Noto Sans CJK TC DemiLight" w:cs="Times New Roman" w:hint="eastAsia"/>
          <w:spacing w:val="-1"/>
          <w:kern w:val="0"/>
          <w:sz w:val="28"/>
          <w:szCs w:val="28"/>
        </w:rPr>
        <w:t>根據課本裡</w:t>
      </w:r>
      <w:r w:rsidR="001C1F9D" w:rsidRPr="001C1F9D">
        <w:rPr>
          <w:rFonts w:ascii="Noto Sans CJK TC DemiLight" w:eastAsia="Noto Sans CJK TC DemiLight" w:hAnsi="Noto Sans CJK TC DemiLight" w:cs="Times New Roman"/>
          <w:spacing w:val="-1"/>
          <w:kern w:val="0"/>
          <w:sz w:val="28"/>
          <w:szCs w:val="28"/>
        </w:rPr>
        <w:t xml:space="preserve">Treynor </w:t>
      </w:r>
      <w:r w:rsidR="001C1F9D">
        <w:rPr>
          <w:rFonts w:ascii="Noto Sans CJK TC DemiLight" w:eastAsia="Noto Sans CJK TC DemiLight" w:hAnsi="Noto Sans CJK TC DemiLight" w:cs="Times New Roman" w:hint="eastAsia"/>
          <w:spacing w:val="-1"/>
          <w:kern w:val="0"/>
          <w:sz w:val="28"/>
          <w:szCs w:val="28"/>
        </w:rPr>
        <w:t xml:space="preserve">&amp; </w:t>
      </w:r>
      <w:proofErr w:type="spellStart"/>
      <w:r w:rsidR="001C1F9D" w:rsidRPr="001C1F9D">
        <w:rPr>
          <w:rFonts w:ascii="Noto Sans CJK TC DemiLight" w:eastAsia="Noto Sans CJK TC DemiLight" w:hAnsi="Noto Sans CJK TC DemiLight" w:cs="Times New Roman"/>
          <w:spacing w:val="-1"/>
          <w:kern w:val="0"/>
          <w:sz w:val="28"/>
          <w:szCs w:val="28"/>
        </w:rPr>
        <w:t>Mazuy</w:t>
      </w:r>
      <w:proofErr w:type="spellEnd"/>
      <w:r w:rsidR="001C1F9D">
        <w:rPr>
          <w:rFonts w:ascii="Noto Sans CJK TC DemiLight" w:eastAsia="Noto Sans CJK TC DemiLight" w:hAnsi="Noto Sans CJK TC DemiLight" w:cs="Times New Roman" w:hint="eastAsia"/>
          <w:spacing w:val="-1"/>
          <w:kern w:val="0"/>
          <w:sz w:val="28"/>
          <w:szCs w:val="28"/>
        </w:rPr>
        <w:t xml:space="preserve"> (TM</w:t>
      </w:r>
      <w:r w:rsidR="0020470B">
        <w:rPr>
          <w:rFonts w:ascii="Noto Sans CJK TC DemiLight" w:eastAsia="Noto Sans CJK TC DemiLight" w:hAnsi="Noto Sans CJK TC DemiLight" w:cs="Times New Roman"/>
          <w:spacing w:val="-1"/>
          <w:kern w:val="0"/>
          <w:sz w:val="28"/>
          <w:szCs w:val="28"/>
        </w:rPr>
        <w:t xml:space="preserve"> model</w:t>
      </w:r>
      <w:r w:rsidR="001C1F9D">
        <w:rPr>
          <w:rFonts w:ascii="Noto Sans CJK TC DemiLight" w:eastAsia="Noto Sans CJK TC DemiLight" w:hAnsi="Noto Sans CJK TC DemiLight" w:cs="Times New Roman" w:hint="eastAsia"/>
          <w:spacing w:val="-1"/>
          <w:kern w:val="0"/>
          <w:sz w:val="28"/>
          <w:szCs w:val="28"/>
        </w:rPr>
        <w:t>)和</w:t>
      </w:r>
      <w:proofErr w:type="spellStart"/>
      <w:r w:rsidR="001C1F9D" w:rsidRPr="001C1F9D">
        <w:rPr>
          <w:rFonts w:ascii="Noto Sans CJK TC DemiLight" w:eastAsia="Noto Sans CJK TC DemiLight" w:hAnsi="Noto Sans CJK TC DemiLight" w:cs="Times New Roman"/>
          <w:spacing w:val="-1"/>
          <w:kern w:val="0"/>
          <w:sz w:val="28"/>
          <w:szCs w:val="28"/>
        </w:rPr>
        <w:t>Henriksson</w:t>
      </w:r>
      <w:proofErr w:type="spellEnd"/>
      <w:r w:rsidR="001C1F9D" w:rsidRPr="001C1F9D">
        <w:rPr>
          <w:rFonts w:ascii="Noto Sans CJK TC DemiLight" w:eastAsia="Noto Sans CJK TC DemiLight" w:hAnsi="Noto Sans CJK TC DemiLight" w:cs="Times New Roman"/>
          <w:spacing w:val="-1"/>
          <w:kern w:val="0"/>
          <w:sz w:val="28"/>
          <w:szCs w:val="28"/>
        </w:rPr>
        <w:t xml:space="preserve"> </w:t>
      </w:r>
      <w:r w:rsidR="001C1F9D">
        <w:rPr>
          <w:rFonts w:ascii="Noto Sans CJK TC DemiLight" w:eastAsia="Noto Sans CJK TC DemiLight" w:hAnsi="Noto Sans CJK TC DemiLight" w:cs="Times New Roman" w:hint="eastAsia"/>
          <w:spacing w:val="-1"/>
          <w:kern w:val="0"/>
          <w:sz w:val="28"/>
          <w:szCs w:val="28"/>
        </w:rPr>
        <w:t>&amp;</w:t>
      </w:r>
      <w:r w:rsidR="001C1F9D" w:rsidRPr="001C1F9D">
        <w:rPr>
          <w:rFonts w:ascii="Noto Sans CJK TC DemiLight" w:eastAsia="Noto Sans CJK TC DemiLight" w:hAnsi="Noto Sans CJK TC DemiLight" w:cs="Times New Roman"/>
          <w:spacing w:val="-1"/>
          <w:kern w:val="0"/>
          <w:sz w:val="28"/>
          <w:szCs w:val="28"/>
        </w:rPr>
        <w:t xml:space="preserve"> Merton</w:t>
      </w:r>
      <w:r w:rsidR="001C1F9D">
        <w:rPr>
          <w:rFonts w:ascii="Noto Sans CJK TC DemiLight" w:eastAsia="Noto Sans CJK TC DemiLight" w:hAnsi="Noto Sans CJK TC DemiLight" w:cs="Times New Roman" w:hint="eastAsia"/>
          <w:spacing w:val="-1"/>
          <w:kern w:val="0"/>
          <w:sz w:val="28"/>
          <w:szCs w:val="28"/>
        </w:rPr>
        <w:t xml:space="preserve"> (HM</w:t>
      </w:r>
      <w:r w:rsidR="0020470B">
        <w:rPr>
          <w:rFonts w:ascii="Noto Sans CJK TC DemiLight" w:eastAsia="Noto Sans CJK TC DemiLight" w:hAnsi="Noto Sans CJK TC DemiLight" w:cs="Times New Roman"/>
          <w:spacing w:val="-1"/>
          <w:kern w:val="0"/>
          <w:sz w:val="28"/>
          <w:szCs w:val="28"/>
        </w:rPr>
        <w:t xml:space="preserve"> model</w:t>
      </w:r>
      <w:r w:rsidR="001C1F9D">
        <w:rPr>
          <w:rFonts w:ascii="Noto Sans CJK TC DemiLight" w:eastAsia="Noto Sans CJK TC DemiLight" w:hAnsi="Noto Sans CJK TC DemiLight" w:cs="Times New Roman" w:hint="eastAsia"/>
          <w:spacing w:val="-1"/>
          <w:kern w:val="0"/>
          <w:sz w:val="28"/>
          <w:szCs w:val="28"/>
        </w:rPr>
        <w:t>)對於市場擇時所定義的公式，</w:t>
      </w:r>
      <w:r w:rsidR="0020470B">
        <w:rPr>
          <w:rFonts w:ascii="Noto Sans CJK TC DemiLight" w:eastAsia="Noto Sans CJK TC DemiLight" w:hAnsi="Noto Sans CJK TC DemiLight" w:cs="Times New Roman" w:hint="eastAsia"/>
          <w:spacing w:val="-1"/>
          <w:kern w:val="0"/>
          <w:sz w:val="28"/>
          <w:szCs w:val="28"/>
        </w:rPr>
        <w:t>將其</w:t>
      </w:r>
      <w:r w:rsidR="001C1F9D">
        <w:rPr>
          <w:rFonts w:ascii="Noto Sans CJK TC DemiLight" w:eastAsia="Noto Sans CJK TC DemiLight" w:hAnsi="Noto Sans CJK TC DemiLight" w:cs="Times New Roman" w:hint="eastAsia"/>
          <w:spacing w:val="-1"/>
          <w:kern w:val="0"/>
          <w:sz w:val="28"/>
          <w:szCs w:val="28"/>
        </w:rPr>
        <w:t>套用到</w:t>
      </w:r>
      <w:r w:rsidR="001C1F9D" w:rsidRPr="001C1F9D">
        <w:rPr>
          <w:rFonts w:ascii="Noto Sans CJK TC DemiLight" w:eastAsia="Noto Sans CJK TC DemiLight" w:hAnsi="Noto Sans CJK TC DemiLight" w:cs="Times New Roman" w:hint="eastAsia"/>
          <w:spacing w:val="-1"/>
          <w:kern w:val="0"/>
          <w:sz w:val="28"/>
          <w:szCs w:val="28"/>
        </w:rPr>
        <w:t>JLGRX、AGRYX以及VFINX</w:t>
      </w:r>
      <w:r w:rsidR="0020470B">
        <w:rPr>
          <w:rFonts w:ascii="Noto Sans CJK TC DemiLight" w:eastAsia="Noto Sans CJK TC DemiLight" w:hAnsi="Noto Sans CJK TC DemiLight" w:cs="Times New Roman" w:hint="eastAsia"/>
          <w:spacing w:val="-1"/>
          <w:kern w:val="0"/>
          <w:sz w:val="28"/>
          <w:szCs w:val="28"/>
        </w:rPr>
        <w:t>每</w:t>
      </w:r>
      <w:r w:rsidR="001C1F9D" w:rsidRPr="001C1F9D">
        <w:rPr>
          <w:rFonts w:ascii="Noto Sans CJK TC DemiLight" w:eastAsia="Noto Sans CJK TC DemiLight" w:hAnsi="Noto Sans CJK TC DemiLight" w:cs="Times New Roman" w:hint="eastAsia"/>
          <w:spacing w:val="-1"/>
          <w:kern w:val="0"/>
          <w:sz w:val="28"/>
          <w:szCs w:val="28"/>
        </w:rPr>
        <w:t>月報酬率</w:t>
      </w:r>
      <w:r w:rsidR="001C1F9D">
        <w:rPr>
          <w:rFonts w:ascii="Noto Sans CJK TC DemiLight" w:eastAsia="Noto Sans CJK TC DemiLight" w:hAnsi="Noto Sans CJK TC DemiLight" w:cs="Times New Roman" w:hint="eastAsia"/>
          <w:spacing w:val="-1"/>
          <w:kern w:val="0"/>
          <w:sz w:val="28"/>
          <w:szCs w:val="28"/>
        </w:rPr>
        <w:t>資料，我們可以得到表格六。</w:t>
      </w:r>
    </w:p>
    <w:tbl>
      <w:tblPr>
        <w:tblStyle w:val="a3"/>
        <w:tblpPr w:leftFromText="180" w:rightFromText="180" w:vertAnchor="text" w:horzAnchor="margin" w:tblpXSpec="center" w:tblpY="122"/>
        <w:tblW w:w="8642" w:type="dxa"/>
        <w:tblLayout w:type="fixed"/>
        <w:tblLook w:val="04A0" w:firstRow="1" w:lastRow="0" w:firstColumn="1" w:lastColumn="0" w:noHBand="0" w:noVBand="1"/>
      </w:tblPr>
      <w:tblGrid>
        <w:gridCol w:w="2137"/>
        <w:gridCol w:w="1084"/>
        <w:gridCol w:w="1084"/>
        <w:gridCol w:w="1084"/>
        <w:gridCol w:w="1084"/>
        <w:gridCol w:w="1084"/>
        <w:gridCol w:w="1085"/>
      </w:tblGrid>
      <w:tr w:rsidR="00F27340" w:rsidRPr="003556EE" w14:paraId="494C22A1" w14:textId="77777777" w:rsidTr="00F27340">
        <w:tc>
          <w:tcPr>
            <w:tcW w:w="2137" w:type="dxa"/>
            <w:tcBorders>
              <w:top w:val="single" w:sz="4" w:space="0" w:color="auto"/>
              <w:left w:val="single" w:sz="4" w:space="0" w:color="auto"/>
            </w:tcBorders>
            <w:shd w:val="clear" w:color="auto" w:fill="D9D9D9" w:themeFill="background1" w:themeFillShade="D9"/>
            <w:vAlign w:val="center"/>
          </w:tcPr>
          <w:p w14:paraId="7ED4ABA2" w14:textId="464C88CE" w:rsidR="00F27340" w:rsidRPr="003556EE" w:rsidRDefault="00F27340" w:rsidP="00F27340">
            <w:pPr>
              <w:widowControl/>
              <w:jc w:val="center"/>
              <w:rPr>
                <w:rFonts w:ascii="HelveticaNeueLT Com 55 Roman" w:eastAsia="新細明體" w:hAnsi="HelveticaNeueLT Com 55 Roman" w:cs="新細明體"/>
                <w:color w:val="000000"/>
                <w:kern w:val="0"/>
                <w:sz w:val="22"/>
              </w:rPr>
            </w:pPr>
            <w:proofErr w:type="gramStart"/>
            <w:r w:rsidRPr="00D45392">
              <w:rPr>
                <w:rFonts w:ascii="HelveticaNeueLT Com 55 Roman" w:eastAsia="新細明體" w:hAnsi="HelveticaNeueLT Com 55 Roman" w:cs="新細明體"/>
                <w:color w:val="000000"/>
                <w:kern w:val="0"/>
                <w:sz w:val="20"/>
              </w:rPr>
              <w:t xml:space="preserve">( </w:t>
            </w:r>
            <w:r>
              <w:rPr>
                <w:rFonts w:ascii="HelveticaNeueLT Com 55 Roman" w:eastAsia="新細明體" w:hAnsi="HelveticaNeueLT Com 55 Roman" w:cs="新細明體"/>
                <w:color w:val="000000"/>
                <w:kern w:val="0"/>
                <w:sz w:val="20"/>
              </w:rPr>
              <w:t>in</w:t>
            </w:r>
            <w:proofErr w:type="gramEnd"/>
            <w:r w:rsidRPr="00D45392">
              <w:rPr>
                <w:rFonts w:ascii="HelveticaNeueLT Com 55 Roman" w:eastAsia="新細明體" w:hAnsi="HelveticaNeueLT Com 55 Roman" w:cs="新細明體"/>
                <w:color w:val="000000"/>
                <w:kern w:val="0"/>
                <w:sz w:val="20"/>
              </w:rPr>
              <w:t xml:space="preserve"> </w:t>
            </w:r>
            <w:r>
              <w:rPr>
                <w:rFonts w:ascii="HelveticaNeueLT Com 55 Roman" w:eastAsia="新細明體" w:hAnsi="HelveticaNeueLT Com 55 Roman" w:cs="新細明體"/>
                <w:color w:val="000000"/>
                <w:kern w:val="0"/>
                <w:sz w:val="20"/>
              </w:rPr>
              <w:t>d</w:t>
            </w:r>
            <w:r w:rsidRPr="00D45392">
              <w:rPr>
                <w:rFonts w:ascii="HelveticaNeueLT Com 55 Roman" w:eastAsia="新細明體" w:hAnsi="HelveticaNeueLT Com 55 Roman" w:cs="新細明體"/>
                <w:color w:val="000000"/>
                <w:kern w:val="0"/>
                <w:sz w:val="20"/>
              </w:rPr>
              <w:t>ecimals )</w:t>
            </w:r>
          </w:p>
        </w:tc>
        <w:tc>
          <w:tcPr>
            <w:tcW w:w="2168" w:type="dxa"/>
            <w:gridSpan w:val="2"/>
            <w:shd w:val="clear" w:color="auto" w:fill="D9D9D9" w:themeFill="background1" w:themeFillShade="D9"/>
          </w:tcPr>
          <w:p w14:paraId="3FC9751D" w14:textId="77777777" w:rsidR="00F27340" w:rsidRPr="003556EE" w:rsidRDefault="00F27340" w:rsidP="00F27340">
            <w:pPr>
              <w:jc w:val="center"/>
              <w:rPr>
                <w:rFonts w:ascii="HelveticaNeueLT Com 55 Roman" w:eastAsia="新細明體" w:hAnsi="HelveticaNeueLT Com 55 Roman" w:cs="新細明體"/>
                <w:color w:val="000000"/>
                <w:kern w:val="0"/>
                <w:sz w:val="22"/>
              </w:rPr>
            </w:pPr>
            <w:r w:rsidRPr="00062930">
              <w:rPr>
                <w:rFonts w:ascii="HelveticaNeueLT Com 55 Roman" w:eastAsia="新細明體" w:hAnsi="HelveticaNeueLT Com 55 Roman" w:cs="新細明體"/>
                <w:color w:val="000000"/>
                <w:kern w:val="0"/>
                <w:sz w:val="22"/>
              </w:rPr>
              <w:t>VFINX</w:t>
            </w:r>
          </w:p>
        </w:tc>
        <w:tc>
          <w:tcPr>
            <w:tcW w:w="2168" w:type="dxa"/>
            <w:gridSpan w:val="2"/>
            <w:shd w:val="clear" w:color="auto" w:fill="D9D9D9" w:themeFill="background1" w:themeFillShade="D9"/>
          </w:tcPr>
          <w:p w14:paraId="2E9EBEC4" w14:textId="77777777" w:rsidR="00F27340" w:rsidRPr="003556EE" w:rsidRDefault="00F27340" w:rsidP="00F27340">
            <w:pPr>
              <w:jc w:val="center"/>
              <w:rPr>
                <w:rFonts w:ascii="HelveticaNeueLT Com 55 Roman" w:eastAsia="新細明體" w:hAnsi="HelveticaNeueLT Com 55 Roman" w:cs="新細明體"/>
                <w:color w:val="000000"/>
                <w:kern w:val="0"/>
                <w:sz w:val="22"/>
              </w:rPr>
            </w:pPr>
            <w:r w:rsidRPr="00062930">
              <w:rPr>
                <w:rFonts w:ascii="HelveticaNeueLT Com 55 Roman" w:eastAsia="新細明體" w:hAnsi="HelveticaNeueLT Com 55 Roman" w:cs="新細明體"/>
                <w:color w:val="000000"/>
                <w:kern w:val="0"/>
                <w:sz w:val="22"/>
              </w:rPr>
              <w:t>JLGRX</w:t>
            </w:r>
          </w:p>
        </w:tc>
        <w:tc>
          <w:tcPr>
            <w:tcW w:w="2169" w:type="dxa"/>
            <w:gridSpan w:val="2"/>
            <w:shd w:val="clear" w:color="auto" w:fill="D9D9D9" w:themeFill="background1" w:themeFillShade="D9"/>
          </w:tcPr>
          <w:p w14:paraId="1B0927E4" w14:textId="77777777" w:rsidR="00F27340" w:rsidRPr="003556EE" w:rsidRDefault="00F27340" w:rsidP="00F27340">
            <w:pPr>
              <w:jc w:val="center"/>
              <w:rPr>
                <w:rFonts w:ascii="HelveticaNeueLT Com 55 Roman" w:eastAsia="新細明體" w:hAnsi="HelveticaNeueLT Com 55 Roman" w:cs="新細明體"/>
                <w:color w:val="000000"/>
                <w:kern w:val="0"/>
                <w:sz w:val="22"/>
              </w:rPr>
            </w:pPr>
            <w:r w:rsidRPr="00062930">
              <w:rPr>
                <w:rFonts w:ascii="HelveticaNeueLT Com 55 Roman" w:eastAsia="新細明體" w:hAnsi="HelveticaNeueLT Com 55 Roman" w:cs="新細明體"/>
                <w:color w:val="000000"/>
                <w:kern w:val="0"/>
                <w:sz w:val="22"/>
              </w:rPr>
              <w:t>AGRYX</w:t>
            </w:r>
          </w:p>
        </w:tc>
      </w:tr>
      <w:tr w:rsidR="00F27340" w:rsidRPr="003556EE" w14:paraId="077BD626" w14:textId="77777777" w:rsidTr="00F27340">
        <w:tc>
          <w:tcPr>
            <w:tcW w:w="2137" w:type="dxa"/>
            <w:tcBorders>
              <w:top w:val="single" w:sz="4" w:space="0" w:color="auto"/>
              <w:left w:val="single" w:sz="4" w:space="0" w:color="auto"/>
            </w:tcBorders>
            <w:shd w:val="clear" w:color="auto" w:fill="D9D9D9" w:themeFill="background1" w:themeFillShade="D9"/>
            <w:vAlign w:val="center"/>
          </w:tcPr>
          <w:p w14:paraId="08D95B4D" w14:textId="565C5067" w:rsidR="00F27340" w:rsidRPr="00BA58B4" w:rsidRDefault="00F27340" w:rsidP="00F27340">
            <w:pPr>
              <w:widowControl/>
              <w:jc w:val="center"/>
              <w:rPr>
                <w:rFonts w:ascii="HelveticaNeueLT Com 55 Roman" w:eastAsia="新細明體" w:hAnsi="HelveticaNeueLT Com 55 Roman" w:cs="新細明體"/>
                <w:color w:val="000000"/>
                <w:kern w:val="0"/>
                <w:sz w:val="22"/>
              </w:rPr>
            </w:pPr>
            <w:r w:rsidRPr="00BA58B4">
              <w:rPr>
                <w:rFonts w:ascii="HelveticaNeueLT Com 55 Roman" w:eastAsia="新細明體" w:hAnsi="HelveticaNeueLT Com 55 Roman" w:cs="新細明體" w:hint="eastAsia"/>
                <w:color w:val="000000"/>
                <w:kern w:val="0"/>
                <w:sz w:val="22"/>
              </w:rPr>
              <w:t>Mo</w:t>
            </w:r>
            <w:r w:rsidRPr="00BA58B4">
              <w:rPr>
                <w:rFonts w:ascii="HelveticaNeueLT Com 55 Roman" w:eastAsia="新細明體" w:hAnsi="HelveticaNeueLT Com 55 Roman" w:cs="新細明體"/>
                <w:color w:val="000000"/>
                <w:kern w:val="0"/>
                <w:sz w:val="22"/>
              </w:rPr>
              <w:t>del</w:t>
            </w:r>
          </w:p>
        </w:tc>
        <w:tc>
          <w:tcPr>
            <w:tcW w:w="1084" w:type="dxa"/>
            <w:shd w:val="clear" w:color="auto" w:fill="D9D9D9" w:themeFill="background1" w:themeFillShade="D9"/>
          </w:tcPr>
          <w:p w14:paraId="1590402A" w14:textId="77777777" w:rsidR="00F27340" w:rsidRPr="00062930" w:rsidRDefault="00F27340" w:rsidP="00F27340">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T</w:t>
            </w:r>
            <w:r>
              <w:rPr>
                <w:rFonts w:ascii="HelveticaNeueLT Com 55 Roman" w:eastAsia="新細明體" w:hAnsi="HelveticaNeueLT Com 55 Roman" w:cs="新細明體"/>
                <w:color w:val="000000"/>
                <w:kern w:val="0"/>
                <w:sz w:val="22"/>
              </w:rPr>
              <w:t>M</w:t>
            </w:r>
          </w:p>
        </w:tc>
        <w:tc>
          <w:tcPr>
            <w:tcW w:w="1084" w:type="dxa"/>
            <w:shd w:val="clear" w:color="auto" w:fill="D9D9D9" w:themeFill="background1" w:themeFillShade="D9"/>
          </w:tcPr>
          <w:p w14:paraId="59FA3EA8" w14:textId="77777777" w:rsidR="00F27340" w:rsidRPr="00062930" w:rsidRDefault="00F27340" w:rsidP="00F27340">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H</w:t>
            </w:r>
            <w:r>
              <w:rPr>
                <w:rFonts w:ascii="HelveticaNeueLT Com 55 Roman" w:eastAsia="新細明體" w:hAnsi="HelveticaNeueLT Com 55 Roman" w:cs="新細明體"/>
                <w:color w:val="000000"/>
                <w:kern w:val="0"/>
                <w:sz w:val="22"/>
              </w:rPr>
              <w:t>M</w:t>
            </w:r>
          </w:p>
        </w:tc>
        <w:tc>
          <w:tcPr>
            <w:tcW w:w="1084" w:type="dxa"/>
            <w:shd w:val="clear" w:color="auto" w:fill="D9D9D9" w:themeFill="background1" w:themeFillShade="D9"/>
          </w:tcPr>
          <w:p w14:paraId="7042A418" w14:textId="77777777" w:rsidR="00F27340" w:rsidRPr="00062930" w:rsidRDefault="00F27340" w:rsidP="00F27340">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T</w:t>
            </w:r>
            <w:r>
              <w:rPr>
                <w:rFonts w:ascii="HelveticaNeueLT Com 55 Roman" w:eastAsia="新細明體" w:hAnsi="HelveticaNeueLT Com 55 Roman" w:cs="新細明體"/>
                <w:color w:val="000000"/>
                <w:kern w:val="0"/>
                <w:sz w:val="22"/>
              </w:rPr>
              <w:t>M</w:t>
            </w:r>
          </w:p>
        </w:tc>
        <w:tc>
          <w:tcPr>
            <w:tcW w:w="1084" w:type="dxa"/>
            <w:shd w:val="clear" w:color="auto" w:fill="D9D9D9" w:themeFill="background1" w:themeFillShade="D9"/>
          </w:tcPr>
          <w:p w14:paraId="479E3098" w14:textId="77777777" w:rsidR="00F27340" w:rsidRPr="00062930" w:rsidRDefault="00F27340" w:rsidP="00F27340">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H</w:t>
            </w:r>
            <w:r>
              <w:rPr>
                <w:rFonts w:ascii="HelveticaNeueLT Com 55 Roman" w:eastAsia="新細明體" w:hAnsi="HelveticaNeueLT Com 55 Roman" w:cs="新細明體"/>
                <w:color w:val="000000"/>
                <w:kern w:val="0"/>
                <w:sz w:val="22"/>
              </w:rPr>
              <w:t>M</w:t>
            </w:r>
          </w:p>
        </w:tc>
        <w:tc>
          <w:tcPr>
            <w:tcW w:w="1084" w:type="dxa"/>
            <w:shd w:val="clear" w:color="auto" w:fill="D9D9D9" w:themeFill="background1" w:themeFillShade="D9"/>
          </w:tcPr>
          <w:p w14:paraId="1ABB0512" w14:textId="77777777" w:rsidR="00F27340" w:rsidRPr="00062930" w:rsidRDefault="00F27340" w:rsidP="00F27340">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T</w:t>
            </w:r>
            <w:r>
              <w:rPr>
                <w:rFonts w:ascii="HelveticaNeueLT Com 55 Roman" w:eastAsia="新細明體" w:hAnsi="HelveticaNeueLT Com 55 Roman" w:cs="新細明體"/>
                <w:color w:val="000000"/>
                <w:kern w:val="0"/>
                <w:sz w:val="22"/>
              </w:rPr>
              <w:t>M</w:t>
            </w:r>
          </w:p>
        </w:tc>
        <w:tc>
          <w:tcPr>
            <w:tcW w:w="1085" w:type="dxa"/>
            <w:shd w:val="clear" w:color="auto" w:fill="D9D9D9" w:themeFill="background1" w:themeFillShade="D9"/>
          </w:tcPr>
          <w:p w14:paraId="13BE52D1" w14:textId="2EB437A4" w:rsidR="00F27340" w:rsidRPr="00062930" w:rsidRDefault="00F27340" w:rsidP="00F27340">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H</w:t>
            </w:r>
            <w:r>
              <w:rPr>
                <w:rFonts w:ascii="HelveticaNeueLT Com 55 Roman" w:eastAsia="新細明體" w:hAnsi="HelveticaNeueLT Com 55 Roman" w:cs="新細明體"/>
                <w:color w:val="000000"/>
                <w:kern w:val="0"/>
                <w:sz w:val="22"/>
              </w:rPr>
              <w:t>M</w:t>
            </w:r>
          </w:p>
        </w:tc>
      </w:tr>
      <w:tr w:rsidR="00F27340" w:rsidRPr="003556EE" w14:paraId="3E5EE602" w14:textId="77777777" w:rsidTr="00F27340">
        <w:trPr>
          <w:trHeight w:val="30"/>
        </w:trPr>
        <w:tc>
          <w:tcPr>
            <w:tcW w:w="2137" w:type="dxa"/>
            <w:shd w:val="clear" w:color="auto" w:fill="D9D9D9" w:themeFill="background1" w:themeFillShade="D9"/>
            <w:vAlign w:val="center"/>
          </w:tcPr>
          <w:p w14:paraId="34D32874" w14:textId="6DFCC8C9" w:rsidR="00F27340" w:rsidRPr="00062930" w:rsidRDefault="00F27340" w:rsidP="00F27340">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Al</w:t>
            </w:r>
            <w:r>
              <w:rPr>
                <w:rFonts w:ascii="HelveticaNeueLT Com 55 Roman" w:eastAsia="新細明體" w:hAnsi="HelveticaNeueLT Com 55 Roman" w:cs="新細明體"/>
                <w:color w:val="000000"/>
                <w:kern w:val="0"/>
                <w:sz w:val="22"/>
              </w:rPr>
              <w:t>pha (a)</w:t>
            </w:r>
          </w:p>
        </w:tc>
        <w:tc>
          <w:tcPr>
            <w:tcW w:w="1084" w:type="dxa"/>
            <w:shd w:val="clear" w:color="auto" w:fill="auto"/>
          </w:tcPr>
          <w:p w14:paraId="23C3A9E8" w14:textId="77777777" w:rsidR="00F27340" w:rsidRPr="00062930" w:rsidRDefault="00F27340" w:rsidP="00F27340">
            <w:pPr>
              <w:jc w:val="center"/>
              <w:rPr>
                <w:rFonts w:ascii="HelveticaNeueLT Com 45 Lt" w:eastAsia="新細明體" w:hAnsi="HelveticaNeueLT Com 45 Lt" w:cs="新細明體"/>
                <w:color w:val="000000"/>
                <w:kern w:val="0"/>
                <w:sz w:val="22"/>
              </w:rPr>
            </w:pPr>
            <w:r w:rsidRPr="009008EC">
              <w:rPr>
                <w:rFonts w:ascii="HelveticaNeueLT Com 45 Lt" w:eastAsia="新細明體" w:hAnsi="HelveticaNeueLT Com 45 Lt" w:cs="新細明體"/>
                <w:color w:val="000000"/>
                <w:kern w:val="0"/>
                <w:sz w:val="22"/>
              </w:rPr>
              <w:t>-0.0173</w:t>
            </w:r>
          </w:p>
        </w:tc>
        <w:tc>
          <w:tcPr>
            <w:tcW w:w="1084" w:type="dxa"/>
            <w:shd w:val="clear" w:color="auto" w:fill="auto"/>
          </w:tcPr>
          <w:p w14:paraId="2459F2DD" w14:textId="77777777"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w:t>
            </w:r>
            <w:r>
              <w:rPr>
                <w:rFonts w:ascii="HelveticaNeueLT Com 45 Lt" w:eastAsia="新細明體" w:hAnsi="HelveticaNeueLT Com 45 Lt" w:cs="新細明體"/>
                <w:color w:val="000000"/>
                <w:kern w:val="0"/>
                <w:sz w:val="22"/>
              </w:rPr>
              <w:t>0.0727</w:t>
            </w:r>
          </w:p>
        </w:tc>
        <w:tc>
          <w:tcPr>
            <w:tcW w:w="1084" w:type="dxa"/>
            <w:shd w:val="clear" w:color="auto" w:fill="auto"/>
          </w:tcPr>
          <w:p w14:paraId="29C6CA00" w14:textId="77777777"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w:t>
            </w:r>
            <w:r>
              <w:rPr>
                <w:rFonts w:ascii="HelveticaNeueLT Com 45 Lt" w:eastAsia="新細明體" w:hAnsi="HelveticaNeueLT Com 45 Lt" w:cs="新細明體"/>
                <w:color w:val="000000"/>
                <w:kern w:val="0"/>
                <w:sz w:val="22"/>
              </w:rPr>
              <w:t>.3735</w:t>
            </w:r>
          </w:p>
        </w:tc>
        <w:tc>
          <w:tcPr>
            <w:tcW w:w="1084" w:type="dxa"/>
            <w:shd w:val="clear" w:color="auto" w:fill="auto"/>
          </w:tcPr>
          <w:p w14:paraId="4A4020F1" w14:textId="77777777"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w:t>
            </w:r>
            <w:r>
              <w:rPr>
                <w:rFonts w:ascii="HelveticaNeueLT Com 45 Lt" w:eastAsia="新細明體" w:hAnsi="HelveticaNeueLT Com 45 Lt" w:cs="新細明體"/>
                <w:color w:val="000000"/>
                <w:kern w:val="0"/>
                <w:sz w:val="22"/>
              </w:rPr>
              <w:t>.3784</w:t>
            </w:r>
          </w:p>
        </w:tc>
        <w:tc>
          <w:tcPr>
            <w:tcW w:w="1084" w:type="dxa"/>
            <w:shd w:val="clear" w:color="auto" w:fill="auto"/>
          </w:tcPr>
          <w:p w14:paraId="193C8735" w14:textId="77777777"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w:t>
            </w:r>
            <w:r>
              <w:rPr>
                <w:rFonts w:ascii="HelveticaNeueLT Com 45 Lt" w:eastAsia="新細明體" w:hAnsi="HelveticaNeueLT Com 45 Lt" w:cs="新細明體"/>
                <w:color w:val="000000"/>
                <w:kern w:val="0"/>
                <w:sz w:val="22"/>
              </w:rPr>
              <w:t>.2456</w:t>
            </w:r>
          </w:p>
        </w:tc>
        <w:tc>
          <w:tcPr>
            <w:tcW w:w="1085" w:type="dxa"/>
            <w:shd w:val="clear" w:color="auto" w:fill="auto"/>
          </w:tcPr>
          <w:p w14:paraId="421BC4EF" w14:textId="77777777"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w:t>
            </w:r>
            <w:r>
              <w:rPr>
                <w:rFonts w:ascii="HelveticaNeueLT Com 45 Lt" w:eastAsia="新細明體" w:hAnsi="HelveticaNeueLT Com 45 Lt" w:cs="新細明體"/>
                <w:color w:val="000000"/>
                <w:kern w:val="0"/>
                <w:sz w:val="22"/>
              </w:rPr>
              <w:t>0.0929</w:t>
            </w:r>
          </w:p>
        </w:tc>
      </w:tr>
      <w:tr w:rsidR="00F27340" w:rsidRPr="003556EE" w14:paraId="7AC82383" w14:textId="77777777" w:rsidTr="00F27340">
        <w:trPr>
          <w:trHeight w:val="20"/>
        </w:trPr>
        <w:tc>
          <w:tcPr>
            <w:tcW w:w="2137" w:type="dxa"/>
            <w:shd w:val="clear" w:color="auto" w:fill="D9D9D9" w:themeFill="background1" w:themeFillShade="D9"/>
            <w:vAlign w:val="center"/>
          </w:tcPr>
          <w:p w14:paraId="59AAA4C1" w14:textId="77777777" w:rsidR="00F27340" w:rsidRPr="00062930" w:rsidRDefault="00F27340" w:rsidP="00F27340">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color w:val="000000"/>
                <w:kern w:val="0"/>
                <w:sz w:val="22"/>
              </w:rPr>
              <w:t>Beta (b)</w:t>
            </w:r>
          </w:p>
        </w:tc>
        <w:tc>
          <w:tcPr>
            <w:tcW w:w="1084" w:type="dxa"/>
            <w:shd w:val="clear" w:color="auto" w:fill="auto"/>
          </w:tcPr>
          <w:p w14:paraId="027F6BA4" w14:textId="0F2FA2D0" w:rsidR="00F27340" w:rsidRPr="00062930" w:rsidRDefault="00F27340" w:rsidP="00F27340">
            <w:pPr>
              <w:jc w:val="center"/>
              <w:rPr>
                <w:rFonts w:ascii="HelveticaNeueLT Com 45 Lt" w:eastAsia="新細明體" w:hAnsi="HelveticaNeueLT Com 45 Lt" w:cs="新細明體"/>
                <w:color w:val="000000"/>
                <w:kern w:val="0"/>
                <w:sz w:val="22"/>
              </w:rPr>
            </w:pPr>
            <w:r w:rsidRPr="009008EC">
              <w:rPr>
                <w:rFonts w:ascii="HelveticaNeueLT Com 45 Lt" w:eastAsia="新細明體" w:hAnsi="HelveticaNeueLT Com 45 Lt" w:cs="新細明體"/>
                <w:color w:val="000000"/>
                <w:kern w:val="0"/>
                <w:sz w:val="22"/>
              </w:rPr>
              <w:t>0.9760</w:t>
            </w:r>
          </w:p>
        </w:tc>
        <w:tc>
          <w:tcPr>
            <w:tcW w:w="1084" w:type="dxa"/>
            <w:shd w:val="clear" w:color="auto" w:fill="auto"/>
          </w:tcPr>
          <w:p w14:paraId="6D5118CA" w14:textId="77777777"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w:t>
            </w:r>
            <w:r>
              <w:rPr>
                <w:rFonts w:ascii="HelveticaNeueLT Com 45 Lt" w:eastAsia="新細明體" w:hAnsi="HelveticaNeueLT Com 45 Lt" w:cs="新細明體"/>
                <w:color w:val="000000"/>
                <w:kern w:val="0"/>
                <w:sz w:val="22"/>
              </w:rPr>
              <w:t>.9303</w:t>
            </w:r>
          </w:p>
        </w:tc>
        <w:tc>
          <w:tcPr>
            <w:tcW w:w="1084" w:type="dxa"/>
            <w:shd w:val="clear" w:color="auto" w:fill="auto"/>
          </w:tcPr>
          <w:p w14:paraId="5B30EFA6" w14:textId="77777777"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1</w:t>
            </w:r>
            <w:r>
              <w:rPr>
                <w:rFonts w:ascii="HelveticaNeueLT Com 45 Lt" w:eastAsia="新細明體" w:hAnsi="HelveticaNeueLT Com 45 Lt" w:cs="新細明體"/>
                <w:color w:val="000000"/>
                <w:kern w:val="0"/>
                <w:sz w:val="22"/>
              </w:rPr>
              <w:t>.2132</w:t>
            </w:r>
          </w:p>
        </w:tc>
        <w:tc>
          <w:tcPr>
            <w:tcW w:w="1084" w:type="dxa"/>
            <w:shd w:val="clear" w:color="auto" w:fill="auto"/>
          </w:tcPr>
          <w:p w14:paraId="7F66A438" w14:textId="77777777"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1</w:t>
            </w:r>
            <w:r>
              <w:rPr>
                <w:rFonts w:ascii="HelveticaNeueLT Com 45 Lt" w:eastAsia="新細明體" w:hAnsi="HelveticaNeueLT Com 45 Lt" w:cs="新細明體"/>
                <w:color w:val="000000"/>
                <w:kern w:val="0"/>
                <w:sz w:val="22"/>
              </w:rPr>
              <w:t>.4697</w:t>
            </w:r>
          </w:p>
        </w:tc>
        <w:tc>
          <w:tcPr>
            <w:tcW w:w="1084" w:type="dxa"/>
            <w:shd w:val="clear" w:color="auto" w:fill="auto"/>
          </w:tcPr>
          <w:p w14:paraId="1FB6EE48" w14:textId="77777777"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1</w:t>
            </w:r>
            <w:r>
              <w:rPr>
                <w:rFonts w:ascii="HelveticaNeueLT Com 45 Lt" w:eastAsia="新細明體" w:hAnsi="HelveticaNeueLT Com 45 Lt" w:cs="新細明體"/>
                <w:color w:val="000000"/>
                <w:kern w:val="0"/>
                <w:sz w:val="22"/>
              </w:rPr>
              <w:t>.1138</w:t>
            </w:r>
          </w:p>
        </w:tc>
        <w:tc>
          <w:tcPr>
            <w:tcW w:w="1085" w:type="dxa"/>
            <w:shd w:val="clear" w:color="auto" w:fill="auto"/>
          </w:tcPr>
          <w:p w14:paraId="47E01666" w14:textId="77777777"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1</w:t>
            </w:r>
            <w:r>
              <w:rPr>
                <w:rFonts w:ascii="HelveticaNeueLT Com 45 Lt" w:eastAsia="新細明體" w:hAnsi="HelveticaNeueLT Com 45 Lt" w:cs="新細明體"/>
                <w:color w:val="000000"/>
                <w:kern w:val="0"/>
                <w:sz w:val="22"/>
              </w:rPr>
              <w:t>.0767</w:t>
            </w:r>
          </w:p>
        </w:tc>
      </w:tr>
      <w:tr w:rsidR="00F27340" w:rsidRPr="003556EE" w14:paraId="44741A6E" w14:textId="77777777" w:rsidTr="00F27340">
        <w:trPr>
          <w:trHeight w:val="20"/>
        </w:trPr>
        <w:tc>
          <w:tcPr>
            <w:tcW w:w="2137" w:type="dxa"/>
            <w:shd w:val="clear" w:color="auto" w:fill="D9D9D9" w:themeFill="background1" w:themeFillShade="D9"/>
            <w:vAlign w:val="center"/>
          </w:tcPr>
          <w:p w14:paraId="6B075E56" w14:textId="77777777" w:rsidR="00F27340" w:rsidRDefault="00F27340" w:rsidP="00F27340">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T</w:t>
            </w:r>
            <w:r>
              <w:rPr>
                <w:rFonts w:ascii="HelveticaNeueLT Com 55 Roman" w:eastAsia="新細明體" w:hAnsi="HelveticaNeueLT Com 55 Roman" w:cs="新細明體"/>
                <w:color w:val="000000"/>
                <w:kern w:val="0"/>
                <w:sz w:val="22"/>
              </w:rPr>
              <w:t>iming (c)</w:t>
            </w:r>
          </w:p>
        </w:tc>
        <w:tc>
          <w:tcPr>
            <w:tcW w:w="1084" w:type="dxa"/>
            <w:shd w:val="clear" w:color="auto" w:fill="auto"/>
          </w:tcPr>
          <w:p w14:paraId="14BAEBED" w14:textId="77777777" w:rsidR="00F27340" w:rsidRPr="00062930" w:rsidRDefault="00F27340" w:rsidP="00F27340">
            <w:pPr>
              <w:jc w:val="center"/>
              <w:rPr>
                <w:rFonts w:ascii="HelveticaNeueLT Com 45 Lt" w:eastAsia="新細明體" w:hAnsi="HelveticaNeueLT Com 45 Lt" w:cs="新細明體"/>
                <w:color w:val="000000"/>
                <w:kern w:val="0"/>
                <w:sz w:val="22"/>
              </w:rPr>
            </w:pPr>
            <w:r w:rsidRPr="009008EC">
              <w:rPr>
                <w:rFonts w:ascii="HelveticaNeueLT Com 45 Lt" w:eastAsia="新細明體" w:hAnsi="HelveticaNeueLT Com 45 Lt" w:cs="新細明體"/>
                <w:color w:val="000000"/>
                <w:kern w:val="0"/>
                <w:sz w:val="22"/>
              </w:rPr>
              <w:t>0.0045</w:t>
            </w:r>
          </w:p>
        </w:tc>
        <w:tc>
          <w:tcPr>
            <w:tcW w:w="1084" w:type="dxa"/>
            <w:shd w:val="clear" w:color="auto" w:fill="auto"/>
          </w:tcPr>
          <w:p w14:paraId="61F99F1D" w14:textId="77777777"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w:t>
            </w:r>
            <w:r>
              <w:rPr>
                <w:rFonts w:ascii="HelveticaNeueLT Com 45 Lt" w:eastAsia="新細明體" w:hAnsi="HelveticaNeueLT Com 45 Lt" w:cs="新細明體"/>
                <w:color w:val="000000"/>
                <w:kern w:val="0"/>
                <w:sz w:val="22"/>
              </w:rPr>
              <w:t>.0860</w:t>
            </w:r>
          </w:p>
        </w:tc>
        <w:tc>
          <w:tcPr>
            <w:tcW w:w="1084" w:type="dxa"/>
            <w:shd w:val="clear" w:color="auto" w:fill="auto"/>
          </w:tcPr>
          <w:p w14:paraId="405A0855" w14:textId="77777777"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w:t>
            </w:r>
            <w:r>
              <w:rPr>
                <w:rFonts w:ascii="HelveticaNeueLT Com 45 Lt" w:eastAsia="新細明體" w:hAnsi="HelveticaNeueLT Com 45 Lt" w:cs="新細明體"/>
                <w:color w:val="000000"/>
                <w:kern w:val="0"/>
                <w:sz w:val="22"/>
              </w:rPr>
              <w:t>0.0479</w:t>
            </w:r>
          </w:p>
        </w:tc>
        <w:tc>
          <w:tcPr>
            <w:tcW w:w="1084" w:type="dxa"/>
            <w:shd w:val="clear" w:color="auto" w:fill="auto"/>
          </w:tcPr>
          <w:p w14:paraId="58FE74D4" w14:textId="77777777"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w:t>
            </w:r>
            <w:r>
              <w:rPr>
                <w:rFonts w:ascii="HelveticaNeueLT Com 45 Lt" w:eastAsia="新細明體" w:hAnsi="HelveticaNeueLT Com 45 Lt" w:cs="新細明體"/>
                <w:color w:val="000000"/>
                <w:kern w:val="0"/>
                <w:sz w:val="22"/>
              </w:rPr>
              <w:t>0.4447</w:t>
            </w:r>
          </w:p>
        </w:tc>
        <w:tc>
          <w:tcPr>
            <w:tcW w:w="1084" w:type="dxa"/>
            <w:shd w:val="clear" w:color="auto" w:fill="auto"/>
          </w:tcPr>
          <w:p w14:paraId="34D4BB96" w14:textId="77777777"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w:t>
            </w:r>
            <w:r>
              <w:rPr>
                <w:rFonts w:ascii="HelveticaNeueLT Com 45 Lt" w:eastAsia="新細明體" w:hAnsi="HelveticaNeueLT Com 45 Lt" w:cs="新細明體"/>
                <w:color w:val="000000"/>
                <w:kern w:val="0"/>
                <w:sz w:val="22"/>
              </w:rPr>
              <w:t>0.0177</w:t>
            </w:r>
          </w:p>
        </w:tc>
        <w:tc>
          <w:tcPr>
            <w:tcW w:w="1085" w:type="dxa"/>
            <w:shd w:val="clear" w:color="auto" w:fill="auto"/>
          </w:tcPr>
          <w:p w14:paraId="602D49C6" w14:textId="062011E4"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w:t>
            </w:r>
            <w:r>
              <w:rPr>
                <w:rFonts w:ascii="HelveticaNeueLT Com 45 Lt" w:eastAsia="新細明體" w:hAnsi="HelveticaNeueLT Com 45 Lt" w:cs="新細明體"/>
                <w:color w:val="000000"/>
                <w:kern w:val="0"/>
                <w:sz w:val="22"/>
              </w:rPr>
              <w:t>.1058</w:t>
            </w:r>
          </w:p>
        </w:tc>
      </w:tr>
      <w:tr w:rsidR="00F27340" w:rsidRPr="003556EE" w14:paraId="61705E10" w14:textId="77777777" w:rsidTr="00F27340">
        <w:trPr>
          <w:trHeight w:val="20"/>
        </w:trPr>
        <w:tc>
          <w:tcPr>
            <w:tcW w:w="2137" w:type="dxa"/>
            <w:shd w:val="clear" w:color="auto" w:fill="D9D9D9" w:themeFill="background1" w:themeFillShade="D9"/>
            <w:vAlign w:val="center"/>
          </w:tcPr>
          <w:p w14:paraId="3526BE36" w14:textId="77777777" w:rsidR="00F27340" w:rsidRDefault="00F27340" w:rsidP="00F27340">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color w:val="000000"/>
                <w:kern w:val="0"/>
                <w:sz w:val="22"/>
              </w:rPr>
              <w:t xml:space="preserve">Adj. </w:t>
            </w:r>
            <w:r>
              <w:rPr>
                <w:rFonts w:ascii="HelveticaNeueLT Com 55 Roman" w:eastAsia="新細明體" w:hAnsi="HelveticaNeueLT Com 55 Roman" w:cs="新細明體" w:hint="eastAsia"/>
                <w:color w:val="000000"/>
                <w:kern w:val="0"/>
                <w:sz w:val="22"/>
              </w:rPr>
              <w:t>R</w:t>
            </w:r>
            <w:r>
              <w:rPr>
                <w:rFonts w:ascii="HelveticaNeueLT Com 55 Roman" w:eastAsia="新細明體" w:hAnsi="HelveticaNeueLT Com 55 Roman" w:cs="新細明體"/>
                <w:color w:val="000000"/>
                <w:kern w:val="0"/>
                <w:sz w:val="22"/>
              </w:rPr>
              <w:t xml:space="preserve"> Square</w:t>
            </w:r>
          </w:p>
        </w:tc>
        <w:tc>
          <w:tcPr>
            <w:tcW w:w="1084" w:type="dxa"/>
            <w:shd w:val="clear" w:color="auto" w:fill="auto"/>
          </w:tcPr>
          <w:p w14:paraId="2A5BE5B3" w14:textId="0587D967"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w:t>
            </w:r>
            <w:r>
              <w:rPr>
                <w:rFonts w:ascii="HelveticaNeueLT Com 45 Lt" w:eastAsia="新細明體" w:hAnsi="HelveticaNeueLT Com 45 Lt" w:cs="新細明體"/>
                <w:color w:val="000000"/>
                <w:kern w:val="0"/>
                <w:sz w:val="22"/>
              </w:rPr>
              <w:t>.9647</w:t>
            </w:r>
          </w:p>
        </w:tc>
        <w:tc>
          <w:tcPr>
            <w:tcW w:w="1084" w:type="dxa"/>
            <w:shd w:val="clear" w:color="auto" w:fill="auto"/>
          </w:tcPr>
          <w:p w14:paraId="2287D3D4" w14:textId="77777777"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w:t>
            </w:r>
            <w:r>
              <w:rPr>
                <w:rFonts w:ascii="HelveticaNeueLT Com 45 Lt" w:eastAsia="新細明體" w:hAnsi="HelveticaNeueLT Com 45 Lt" w:cs="新細明體"/>
                <w:color w:val="000000"/>
                <w:kern w:val="0"/>
                <w:sz w:val="22"/>
              </w:rPr>
              <w:t>.9649</w:t>
            </w:r>
          </w:p>
        </w:tc>
        <w:tc>
          <w:tcPr>
            <w:tcW w:w="1084" w:type="dxa"/>
            <w:shd w:val="clear" w:color="auto" w:fill="auto"/>
          </w:tcPr>
          <w:p w14:paraId="4FD630A6" w14:textId="77777777"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w:t>
            </w:r>
            <w:r>
              <w:rPr>
                <w:rFonts w:ascii="HelveticaNeueLT Com 45 Lt" w:eastAsia="新細明體" w:hAnsi="HelveticaNeueLT Com 45 Lt" w:cs="新細明體"/>
                <w:color w:val="000000"/>
                <w:kern w:val="0"/>
                <w:sz w:val="22"/>
              </w:rPr>
              <w:t>.5985</w:t>
            </w:r>
          </w:p>
        </w:tc>
        <w:tc>
          <w:tcPr>
            <w:tcW w:w="1084" w:type="dxa"/>
            <w:shd w:val="clear" w:color="auto" w:fill="auto"/>
          </w:tcPr>
          <w:p w14:paraId="671538D4" w14:textId="77777777"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w:t>
            </w:r>
            <w:r>
              <w:rPr>
                <w:rFonts w:ascii="HelveticaNeueLT Com 45 Lt" w:eastAsia="新細明體" w:hAnsi="HelveticaNeueLT Com 45 Lt" w:cs="新細明體"/>
                <w:color w:val="000000"/>
                <w:kern w:val="0"/>
                <w:sz w:val="22"/>
              </w:rPr>
              <w:t>.5814</w:t>
            </w:r>
          </w:p>
        </w:tc>
        <w:tc>
          <w:tcPr>
            <w:tcW w:w="1084" w:type="dxa"/>
            <w:shd w:val="clear" w:color="auto" w:fill="auto"/>
          </w:tcPr>
          <w:p w14:paraId="343205C4" w14:textId="77777777"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w:t>
            </w:r>
            <w:r>
              <w:rPr>
                <w:rFonts w:ascii="HelveticaNeueLT Com 45 Lt" w:eastAsia="新細明體" w:hAnsi="HelveticaNeueLT Com 45 Lt" w:cs="新細明體"/>
                <w:color w:val="000000"/>
                <w:kern w:val="0"/>
                <w:sz w:val="22"/>
              </w:rPr>
              <w:t>.5655</w:t>
            </w:r>
          </w:p>
        </w:tc>
        <w:tc>
          <w:tcPr>
            <w:tcW w:w="1085" w:type="dxa"/>
            <w:shd w:val="clear" w:color="auto" w:fill="auto"/>
          </w:tcPr>
          <w:p w14:paraId="7E14077E" w14:textId="6A0B8052" w:rsidR="00F27340" w:rsidRPr="00062930" w:rsidRDefault="00F27340" w:rsidP="00F27340">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w:t>
            </w:r>
            <w:r>
              <w:rPr>
                <w:rFonts w:ascii="HelveticaNeueLT Com 45 Lt" w:eastAsia="新細明體" w:hAnsi="HelveticaNeueLT Com 45 Lt" w:cs="新細明體"/>
                <w:color w:val="000000"/>
                <w:kern w:val="0"/>
                <w:sz w:val="22"/>
              </w:rPr>
              <w:t>.5618</w:t>
            </w:r>
          </w:p>
        </w:tc>
      </w:tr>
    </w:tbl>
    <w:p w14:paraId="15173DD2" w14:textId="18ED8AA7" w:rsidR="001C1F9D" w:rsidRDefault="001C1F9D" w:rsidP="001C1F9D">
      <w:pPr>
        <w:spacing w:line="520" w:lineRule="exact"/>
        <w:rPr>
          <w:rFonts w:ascii="Noto Sans CJK TC DemiLight" w:eastAsia="Noto Sans CJK TC DemiLight" w:hAnsi="Noto Sans CJK TC DemiLight" w:cs="Times New Roman"/>
          <w:spacing w:val="-1"/>
          <w:kern w:val="0"/>
          <w:sz w:val="28"/>
          <w:szCs w:val="28"/>
        </w:rPr>
      </w:pPr>
    </w:p>
    <w:p w14:paraId="6BECDA7E" w14:textId="78870BF5" w:rsidR="001C1F9D" w:rsidRDefault="001C1F9D" w:rsidP="001C1F9D">
      <w:pPr>
        <w:spacing w:line="520" w:lineRule="exact"/>
        <w:rPr>
          <w:rFonts w:ascii="Noto Sans CJK TC DemiLight" w:eastAsia="Noto Sans CJK TC DemiLight" w:hAnsi="Noto Sans CJK TC DemiLight" w:cs="Times New Roman"/>
          <w:spacing w:val="-1"/>
          <w:kern w:val="0"/>
          <w:sz w:val="28"/>
          <w:szCs w:val="28"/>
        </w:rPr>
      </w:pPr>
    </w:p>
    <w:p w14:paraId="6FE29D54" w14:textId="63BA8BEF" w:rsidR="001C1F9D" w:rsidRDefault="001C1F9D" w:rsidP="001C1F9D">
      <w:pPr>
        <w:spacing w:line="520" w:lineRule="exact"/>
        <w:rPr>
          <w:rFonts w:ascii="Noto Sans CJK TC DemiLight" w:eastAsia="Noto Sans CJK TC DemiLight" w:hAnsi="Noto Sans CJK TC DemiLight" w:cs="Times New Roman"/>
          <w:spacing w:val="-1"/>
          <w:kern w:val="0"/>
          <w:sz w:val="28"/>
          <w:szCs w:val="28"/>
        </w:rPr>
      </w:pPr>
    </w:p>
    <w:p w14:paraId="069749BD" w14:textId="0F9F02FC" w:rsidR="001C1F9D" w:rsidRDefault="001C1F9D" w:rsidP="001C1F9D">
      <w:pPr>
        <w:spacing w:line="520" w:lineRule="exact"/>
        <w:rPr>
          <w:rFonts w:ascii="Noto Sans CJK TC DemiLight" w:eastAsia="Noto Sans CJK TC DemiLight" w:hAnsi="Noto Sans CJK TC DemiLight" w:cs="Times New Roman"/>
          <w:spacing w:val="-1"/>
          <w:kern w:val="0"/>
          <w:sz w:val="28"/>
          <w:szCs w:val="28"/>
        </w:rPr>
      </w:pPr>
    </w:p>
    <w:p w14:paraId="61D5CE8D" w14:textId="1CF66555" w:rsidR="001C1F9D" w:rsidRPr="001C1F9D" w:rsidRDefault="00F27340" w:rsidP="001C1F9D">
      <w:pPr>
        <w:spacing w:line="520" w:lineRule="exact"/>
        <w:rPr>
          <w:rFonts w:ascii="Noto Sans CJK TC DemiLight" w:eastAsia="Noto Sans CJK TC DemiLight" w:hAnsi="Noto Sans CJK TC DemiLight" w:cs="Times New Roman"/>
          <w:spacing w:val="-1"/>
          <w:kern w:val="0"/>
          <w:sz w:val="28"/>
          <w:szCs w:val="28"/>
        </w:rPr>
      </w:pPr>
      <w:r>
        <w:rPr>
          <w:rFonts w:ascii="Noto Sans CJK TC DemiLight" w:eastAsia="Noto Sans CJK TC DemiLight" w:hAnsi="Noto Sans CJK TC DemiLight" w:cs="Times New Roman"/>
          <w:noProof/>
          <w:spacing w:val="-1"/>
          <w:kern w:val="0"/>
          <w:sz w:val="28"/>
          <w:szCs w:val="28"/>
        </w:rPr>
        <mc:AlternateContent>
          <mc:Choice Requires="wps">
            <w:drawing>
              <wp:anchor distT="0" distB="0" distL="114300" distR="114300" simplePos="0" relativeHeight="251695104" behindDoc="0" locked="0" layoutInCell="1" allowOverlap="1" wp14:anchorId="5B05F683" wp14:editId="3AED3282">
                <wp:simplePos x="0" y="0"/>
                <wp:positionH relativeFrom="margin">
                  <wp:posOffset>-165735</wp:posOffset>
                </wp:positionH>
                <wp:positionV relativeFrom="margin">
                  <wp:posOffset>8397240</wp:posOffset>
                </wp:positionV>
                <wp:extent cx="6578600" cy="504190"/>
                <wp:effectExtent l="0" t="0" r="0" b="0"/>
                <wp:wrapNone/>
                <wp:docPr id="10" name="文字方塊 10"/>
                <wp:cNvGraphicFramePr/>
                <a:graphic xmlns:a="http://schemas.openxmlformats.org/drawingml/2006/main">
                  <a:graphicData uri="http://schemas.microsoft.com/office/word/2010/wordprocessingShape">
                    <wps:wsp>
                      <wps:cNvSpPr txBox="1"/>
                      <wps:spPr>
                        <a:xfrm>
                          <a:off x="0" y="0"/>
                          <a:ext cx="6578600" cy="504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98B5A" w14:textId="1F61156A" w:rsidR="009E7A25" w:rsidRPr="00F075FB" w:rsidRDefault="009E7A25" w:rsidP="00655053">
                            <w:pPr>
                              <w:jc w:val="center"/>
                              <w:rPr>
                                <w:rFonts w:ascii="Noto Sans CJK TC DemiLight" w:eastAsia="Noto Sans CJK TC DemiLight" w:hAnsi="Noto Sans CJK TC DemiLight"/>
                              </w:rPr>
                            </w:pPr>
                            <w:r>
                              <w:rPr>
                                <w:rFonts w:ascii="Noto Sans CJK TC Medium" w:eastAsia="Noto Sans CJK TC Medium" w:hAnsi="Noto Sans CJK TC Medium"/>
                              </w:rPr>
                              <w:t>Table 6</w:t>
                            </w:r>
                            <w:r>
                              <w:rPr>
                                <w:rFonts w:ascii="Noto Sans CJK TC DemiLight" w:eastAsia="Noto Sans CJK TC DemiLight" w:hAnsi="Noto Sans CJK TC DemiLight"/>
                              </w:rPr>
                              <w:t xml:space="preserve"> Tests of Market Timing Ability for VFINX, JLGRX, and AGRYX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5F683" id="文字方塊 10" o:spid="_x0000_s1031" type="#_x0000_t202" style="position:absolute;margin-left:-13.05pt;margin-top:661.2pt;width:518pt;height:39.7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" filled="f" stroked="f" strokeweight=".5pt">
                <v:textbox>
                  <w:txbxContent>
                    <w:p w14:paraId="17998B5A" w14:textId="1F61156A" w:rsidR="009E7A25" w:rsidRPr="00F075FB" w:rsidRDefault="009E7A25" w:rsidP="00655053">
                      <w:pPr>
                        <w:jc w:val="center"/>
                        <w:rPr>
                          <w:rFonts w:ascii="Noto Sans CJK TC DemiLight" w:eastAsia="Noto Sans CJK TC DemiLight" w:hAnsi="Noto Sans CJK TC DemiLight"/>
                        </w:rPr>
                      </w:pPr>
                      <w:r>
                        <w:rPr>
                          <w:rFonts w:ascii="Noto Sans CJK TC Medium" w:eastAsia="Noto Sans CJK TC Medium" w:hAnsi="Noto Sans CJK TC Medium"/>
                        </w:rPr>
                        <w:t>Table 6</w:t>
                      </w:r>
                      <w:r>
                        <w:rPr>
                          <w:rFonts w:ascii="Noto Sans CJK TC DemiLight" w:eastAsia="Noto Sans CJK TC DemiLight" w:hAnsi="Noto Sans CJK TC DemiLight"/>
                        </w:rPr>
                        <w:t xml:space="preserve"> Tests of Market Timing Ability for VFINX, JLGRX, and AGRYX</w:t>
                      </w:r>
                    </w:p>
                  </w:txbxContent>
                </v:textbox>
                <w10:wrap anchorx="margin" anchory="margin"/>
              </v:shape>
            </w:pict>
          </mc:Fallback>
        </mc:AlternateContent>
      </w:r>
    </w:p>
    <w:p w14:paraId="6B8BA01B" w14:textId="6FD1981C" w:rsidR="00C03A39" w:rsidRPr="007670C6" w:rsidRDefault="006775AC" w:rsidP="007670C6">
      <w:pPr>
        <w:pStyle w:val="a4"/>
        <w:spacing w:line="520" w:lineRule="exact"/>
        <w:ind w:leftChars="0" w:left="565"/>
        <w:rPr>
          <w:rFonts w:ascii="Noto Sans CJK TC DemiLight" w:eastAsia="Noto Sans CJK TC DemiLight" w:hAnsi="Noto Sans CJK TC DemiLight" w:cs="Times New Roman"/>
          <w:spacing w:val="-1"/>
          <w:kern w:val="0"/>
          <w:sz w:val="28"/>
          <w:szCs w:val="28"/>
        </w:rPr>
      </w:pPr>
      <w:r>
        <w:rPr>
          <w:rFonts w:ascii="Noto Sans CJK TC DemiLight" w:eastAsia="Noto Sans CJK TC DemiLight" w:hAnsi="Noto Sans CJK TC DemiLight" w:cs="Times New Roman" w:hint="eastAsia"/>
          <w:spacing w:val="-1"/>
          <w:kern w:val="0"/>
          <w:sz w:val="28"/>
          <w:szCs w:val="28"/>
        </w:rPr>
        <w:lastRenderedPageBreak/>
        <w:t>根據表格六所顯示的數據，我們可以觀察到以下點：首先，即使</w:t>
      </w:r>
      <w:r w:rsidRPr="006775AC">
        <w:rPr>
          <w:rFonts w:ascii="Noto Sans CJK TC DemiLight" w:eastAsia="Noto Sans CJK TC DemiLight" w:hAnsi="Noto Sans CJK TC DemiLight" w:cs="Times New Roman"/>
          <w:spacing w:val="-1"/>
          <w:kern w:val="0"/>
          <w:sz w:val="28"/>
          <w:szCs w:val="28"/>
        </w:rPr>
        <w:t>VFINX</w:t>
      </w:r>
      <w:r>
        <w:rPr>
          <w:rFonts w:ascii="Noto Sans CJK TC DemiLight" w:eastAsia="Noto Sans CJK TC DemiLight" w:hAnsi="Noto Sans CJK TC DemiLight" w:cs="Times New Roman" w:hint="eastAsia"/>
          <w:spacing w:val="-1"/>
          <w:kern w:val="0"/>
          <w:sz w:val="28"/>
          <w:szCs w:val="28"/>
        </w:rPr>
        <w:t>的投資策略相當簡單，</w:t>
      </w:r>
      <w:r w:rsidR="004D404D">
        <w:rPr>
          <w:rFonts w:ascii="Noto Sans CJK TC DemiLight" w:eastAsia="Noto Sans CJK TC DemiLight" w:hAnsi="Noto Sans CJK TC DemiLight" w:cs="Times New Roman" w:hint="eastAsia"/>
          <w:spacing w:val="-1"/>
          <w:kern w:val="0"/>
          <w:sz w:val="28"/>
          <w:szCs w:val="28"/>
        </w:rPr>
        <w:t>但</w:t>
      </w:r>
      <w:r w:rsidR="0058479B">
        <w:rPr>
          <w:rFonts w:ascii="Noto Sans CJK TC DemiLight" w:eastAsia="Noto Sans CJK TC DemiLight" w:hAnsi="Noto Sans CJK TC DemiLight" w:cs="Times New Roman" w:hint="eastAsia"/>
          <w:spacing w:val="-1"/>
          <w:kern w:val="0"/>
          <w:sz w:val="28"/>
          <w:szCs w:val="28"/>
        </w:rPr>
        <w:t>它仍然具有市場擇時的跡象；接著，JLGRX完全不具有</w:t>
      </w:r>
      <w:r w:rsidR="0058479B" w:rsidRPr="0058479B">
        <w:rPr>
          <w:rFonts w:ascii="Noto Sans CJK TC DemiLight" w:eastAsia="Noto Sans CJK TC DemiLight" w:hAnsi="Noto Sans CJK TC DemiLight" w:cs="Times New Roman" w:hint="eastAsia"/>
          <w:spacing w:val="-1"/>
          <w:kern w:val="0"/>
          <w:sz w:val="28"/>
          <w:szCs w:val="28"/>
        </w:rPr>
        <w:t>市場擇時的跡象</w:t>
      </w:r>
      <w:r w:rsidR="0058479B">
        <w:rPr>
          <w:rFonts w:ascii="Noto Sans CJK TC DemiLight" w:eastAsia="Noto Sans CJK TC DemiLight" w:hAnsi="Noto Sans CJK TC DemiLight" w:cs="Times New Roman" w:hint="eastAsia"/>
          <w:spacing w:val="-1"/>
          <w:kern w:val="0"/>
          <w:sz w:val="28"/>
          <w:szCs w:val="28"/>
        </w:rPr>
        <w:t>，縱使該基金的投資理念表明管理者想要「駕馭」美國高成長公司所帶來的獲利性；最後，</w:t>
      </w:r>
      <w:r w:rsidR="007670C6">
        <w:rPr>
          <w:rFonts w:ascii="Noto Sans CJK TC DemiLight" w:eastAsia="Noto Sans CJK TC DemiLight" w:hAnsi="Noto Sans CJK TC DemiLight" w:cs="Times New Roman" w:hint="eastAsia"/>
          <w:spacing w:val="-1"/>
          <w:kern w:val="0"/>
          <w:sz w:val="28"/>
          <w:szCs w:val="28"/>
        </w:rPr>
        <w:t>雖然</w:t>
      </w:r>
      <w:r w:rsidR="0058479B" w:rsidRPr="0058479B">
        <w:rPr>
          <w:rFonts w:ascii="Noto Sans CJK TC DemiLight" w:eastAsia="Noto Sans CJK TC DemiLight" w:hAnsi="Noto Sans CJK TC DemiLight" w:cs="Times New Roman"/>
          <w:spacing w:val="-1"/>
          <w:kern w:val="0"/>
          <w:sz w:val="28"/>
          <w:szCs w:val="28"/>
        </w:rPr>
        <w:t>AGRYX</w:t>
      </w:r>
      <w:r w:rsidR="007670C6">
        <w:rPr>
          <w:rFonts w:ascii="Noto Sans CJK TC DemiLight" w:eastAsia="Noto Sans CJK TC DemiLight" w:hAnsi="Noto Sans CJK TC DemiLight" w:cs="Times New Roman" w:hint="eastAsia"/>
          <w:spacing w:val="-1"/>
          <w:kern w:val="0"/>
          <w:sz w:val="28"/>
          <w:szCs w:val="28"/>
        </w:rPr>
        <w:t>以</w:t>
      </w:r>
      <w:r w:rsidR="003D0D21">
        <w:rPr>
          <w:rFonts w:ascii="Noto Sans CJK TC DemiLight" w:eastAsia="Noto Sans CJK TC DemiLight" w:hAnsi="Noto Sans CJK TC DemiLight" w:cs="Times New Roman" w:hint="eastAsia"/>
          <w:spacing w:val="-1"/>
          <w:kern w:val="0"/>
          <w:sz w:val="28"/>
          <w:szCs w:val="28"/>
        </w:rPr>
        <w:t>HM</w:t>
      </w:r>
      <w:r w:rsidR="003D0D21">
        <w:rPr>
          <w:rFonts w:ascii="Noto Sans CJK TC DemiLight" w:eastAsia="Noto Sans CJK TC DemiLight" w:hAnsi="Noto Sans CJK TC DemiLight" w:cs="Times New Roman"/>
          <w:spacing w:val="-1"/>
          <w:kern w:val="0"/>
          <w:sz w:val="28"/>
          <w:szCs w:val="28"/>
        </w:rPr>
        <w:t xml:space="preserve"> model</w:t>
      </w:r>
      <w:r w:rsidR="003D0D21">
        <w:rPr>
          <w:rFonts w:ascii="Noto Sans CJK TC DemiLight" w:eastAsia="Noto Sans CJK TC DemiLight" w:hAnsi="Noto Sans CJK TC DemiLight" w:cs="Times New Roman" w:hint="eastAsia"/>
          <w:spacing w:val="-1"/>
          <w:kern w:val="0"/>
          <w:sz w:val="28"/>
          <w:szCs w:val="28"/>
        </w:rPr>
        <w:t>來看</w:t>
      </w:r>
      <w:r w:rsidR="007670C6">
        <w:rPr>
          <w:rFonts w:ascii="Noto Sans CJK TC DemiLight" w:eastAsia="Noto Sans CJK TC DemiLight" w:hAnsi="Noto Sans CJK TC DemiLight" w:cs="Times New Roman" w:hint="eastAsia"/>
          <w:spacing w:val="-1"/>
          <w:kern w:val="0"/>
          <w:sz w:val="28"/>
          <w:szCs w:val="28"/>
        </w:rPr>
        <w:t>似乎具有市場擇時能力，但是基金管理者顯然沒辦法運用這樣的能力去獲取</w:t>
      </w:r>
      <w:r w:rsidR="007670C6" w:rsidRPr="007670C6">
        <w:rPr>
          <w:rFonts w:ascii="Noto Sans CJK TC DemiLight" w:eastAsia="Noto Sans CJK TC DemiLight" w:hAnsi="Noto Sans CJK TC DemiLight" w:cs="Times New Roman" w:hint="eastAsia"/>
          <w:spacing w:val="-1"/>
          <w:kern w:val="0"/>
          <w:sz w:val="28"/>
          <w:szCs w:val="28"/>
        </w:rPr>
        <w:t>p</w:t>
      </w:r>
      <w:r w:rsidR="007670C6" w:rsidRPr="007670C6">
        <w:rPr>
          <w:rFonts w:ascii="Noto Sans CJK TC DemiLight" w:eastAsia="Noto Sans CJK TC DemiLight" w:hAnsi="Noto Sans CJK TC DemiLight" w:cs="Times New Roman"/>
          <w:spacing w:val="-1"/>
          <w:kern w:val="0"/>
          <w:sz w:val="28"/>
          <w:szCs w:val="28"/>
        </w:rPr>
        <w:t>ositive abnormal returns</w:t>
      </w:r>
      <w:r w:rsidR="003D0D21" w:rsidRPr="007670C6">
        <w:rPr>
          <w:rFonts w:ascii="Noto Sans CJK TC DemiLight" w:eastAsia="Noto Sans CJK TC DemiLight" w:hAnsi="Noto Sans CJK TC DemiLight" w:cs="Times New Roman" w:hint="eastAsia"/>
          <w:spacing w:val="-1"/>
          <w:kern w:val="0"/>
          <w:sz w:val="28"/>
          <w:szCs w:val="28"/>
        </w:rPr>
        <w:t>。</w:t>
      </w:r>
    </w:p>
    <w:p w14:paraId="1A649481" w14:textId="4AA18754" w:rsidR="00773966" w:rsidRDefault="00773966" w:rsidP="00773966">
      <w:pPr>
        <w:pStyle w:val="a4"/>
        <w:numPr>
          <w:ilvl w:val="0"/>
          <w:numId w:val="30"/>
        </w:numPr>
        <w:spacing w:line="520" w:lineRule="exact"/>
        <w:ind w:leftChars="0"/>
        <w:rPr>
          <w:rFonts w:ascii="Noto Sans CJK TC DemiLight" w:eastAsia="Noto Sans CJK TC DemiLight" w:hAnsi="Noto Sans CJK TC DemiLight" w:cs="Times New Roman"/>
          <w:spacing w:val="-1"/>
          <w:kern w:val="0"/>
          <w:sz w:val="28"/>
          <w:szCs w:val="28"/>
        </w:rPr>
      </w:pPr>
      <w:r w:rsidRPr="00783F53">
        <w:rPr>
          <w:rFonts w:ascii="Noto Sans CJK TC DemiLight" w:eastAsia="Noto Sans CJK TC DemiLight" w:hAnsi="Noto Sans CJK TC DemiLight" w:cs="Times New Roman" w:hint="eastAsia"/>
          <w:spacing w:val="-1"/>
          <w:kern w:val="0"/>
          <w:sz w:val="28"/>
          <w:szCs w:val="28"/>
        </w:rPr>
        <w:t>根據</w:t>
      </w:r>
      <w:hyperlink r:id="rId11" w:history="1">
        <w:r w:rsidRPr="00783F53">
          <w:rPr>
            <w:rStyle w:val="af1"/>
            <w:rFonts w:ascii="Noto Sans CJK TC DemiLight" w:eastAsia="Noto Sans CJK TC DemiLight" w:hAnsi="Noto Sans CJK TC DemiLight" w:cs="Times New Roman"/>
            <w:spacing w:val="-1"/>
            <w:kern w:val="0"/>
            <w:sz w:val="28"/>
            <w:szCs w:val="28"/>
          </w:rPr>
          <w:t>Kenneth R. French - Data Library</w:t>
        </w:r>
      </w:hyperlink>
      <w:r w:rsidRPr="00783F53">
        <w:rPr>
          <w:rFonts w:ascii="Noto Sans CJK TC DemiLight" w:eastAsia="Noto Sans CJK TC DemiLight" w:hAnsi="Noto Sans CJK TC DemiLight" w:cs="Times New Roman" w:hint="eastAsia"/>
          <w:spacing w:val="-1"/>
          <w:kern w:val="0"/>
          <w:sz w:val="28"/>
          <w:szCs w:val="28"/>
        </w:rPr>
        <w:t>所提供的</w:t>
      </w:r>
      <w:hyperlink r:id="rId12" w:history="1">
        <w:r w:rsidRPr="00783F53">
          <w:rPr>
            <w:rStyle w:val="af1"/>
            <w:rFonts w:ascii="Noto Sans CJK TC DemiLight" w:eastAsia="Noto Sans CJK TC DemiLight" w:hAnsi="Noto Sans CJK TC DemiLight" w:cs="Times New Roman" w:hint="eastAsia"/>
            <w:spacing w:val="-1"/>
            <w:kern w:val="0"/>
            <w:sz w:val="28"/>
            <w:szCs w:val="28"/>
          </w:rPr>
          <w:t>資料</w:t>
        </w:r>
      </w:hyperlink>
      <w:r w:rsidRPr="00783F53">
        <w:rPr>
          <w:rFonts w:ascii="Noto Sans CJK TC DemiLight" w:eastAsia="Noto Sans CJK TC DemiLight" w:hAnsi="Noto Sans CJK TC DemiLight" w:cs="Times New Roman" w:hint="eastAsia"/>
          <w:spacing w:val="-1"/>
          <w:kern w:val="0"/>
          <w:sz w:val="28"/>
          <w:szCs w:val="28"/>
        </w:rPr>
        <w:t>，將市場指數</w:t>
      </w:r>
      <w:r>
        <w:rPr>
          <w:rFonts w:ascii="Noto Sans CJK TC DemiLight" w:eastAsia="Noto Sans CJK TC DemiLight" w:hAnsi="Noto Sans CJK TC DemiLight" w:cs="Times New Roman" w:hint="eastAsia"/>
          <w:spacing w:val="-1"/>
          <w:kern w:val="0"/>
          <w:sz w:val="28"/>
          <w:szCs w:val="28"/>
        </w:rPr>
        <w:t>的</w:t>
      </w:r>
      <w:r w:rsidRPr="00783F53">
        <w:rPr>
          <w:rFonts w:ascii="Noto Sans CJK TC DemiLight" w:eastAsia="Noto Sans CJK TC DemiLight" w:hAnsi="Noto Sans CJK TC DemiLight" w:cs="Times New Roman" w:hint="eastAsia"/>
          <w:spacing w:val="-1"/>
          <w:kern w:val="0"/>
          <w:sz w:val="28"/>
          <w:szCs w:val="28"/>
        </w:rPr>
        <w:t>每月報酬率與</w:t>
      </w:r>
      <w:r w:rsidRPr="00783F53">
        <w:rPr>
          <w:rFonts w:ascii="Noto Sans CJK TC DemiLight" w:eastAsia="Noto Sans CJK TC DemiLight" w:hAnsi="Noto Sans CJK TC DemiLight" w:cs="Times New Roman"/>
          <w:spacing w:val="-1"/>
          <w:kern w:val="0"/>
          <w:sz w:val="28"/>
          <w:szCs w:val="28"/>
        </w:rPr>
        <w:t>JLGRX</w:t>
      </w:r>
      <w:r w:rsidRPr="00783F53">
        <w:rPr>
          <w:rFonts w:ascii="Noto Sans CJK TC DemiLight" w:eastAsia="Noto Sans CJK TC DemiLight" w:hAnsi="Noto Sans CJK TC DemiLight" w:cs="Times New Roman" w:hint="eastAsia"/>
          <w:spacing w:val="-1"/>
          <w:kern w:val="0"/>
          <w:sz w:val="28"/>
          <w:szCs w:val="28"/>
        </w:rPr>
        <w:t>、AGRYX以及VFINX分別進行</w:t>
      </w:r>
      <w:bookmarkStart w:id="4" w:name="_Hlk10558369"/>
      <w:proofErr w:type="gramStart"/>
      <w:r w:rsidRPr="000A6D78">
        <w:rPr>
          <w:rFonts w:ascii="Noto Sans CJK TC DemiLight" w:eastAsiaTheme="majorEastAsia" w:hAnsi="Noto Sans CJK TC DemiLight" w:cs="Times New Roman" w:hint="eastAsia"/>
          <w:spacing w:val="-1"/>
          <w:kern w:val="0"/>
          <w:sz w:val="28"/>
          <w:szCs w:val="28"/>
        </w:rPr>
        <w:t>三</w:t>
      </w:r>
      <w:proofErr w:type="gramEnd"/>
      <w:r w:rsidRPr="000A6D78">
        <w:rPr>
          <w:rFonts w:ascii="Noto Sans CJK TC DemiLight" w:eastAsiaTheme="majorEastAsia" w:hAnsi="Noto Sans CJK TC DemiLight" w:cs="Times New Roman" w:hint="eastAsia"/>
          <w:spacing w:val="-1"/>
          <w:kern w:val="0"/>
          <w:sz w:val="28"/>
          <w:szCs w:val="28"/>
        </w:rPr>
        <w:t>因子模型</w:t>
      </w:r>
      <w:r w:rsidRPr="00783F53">
        <w:rPr>
          <w:rFonts w:ascii="Noto Sans CJK TC DemiLight" w:eastAsia="Noto Sans CJK TC DemiLight" w:hAnsi="Noto Sans CJK TC DemiLight" w:cs="Times New Roman" w:hint="eastAsia"/>
          <w:spacing w:val="-1"/>
          <w:kern w:val="0"/>
          <w:sz w:val="28"/>
          <w:szCs w:val="28"/>
        </w:rPr>
        <w:t>分析</w:t>
      </w:r>
      <w:bookmarkEnd w:id="4"/>
      <w:r w:rsidRPr="00783F53">
        <w:rPr>
          <w:rFonts w:ascii="Noto Sans CJK TC DemiLight" w:eastAsia="Noto Sans CJK TC DemiLight" w:hAnsi="Noto Sans CJK TC DemiLight" w:cs="Times New Roman" w:hint="eastAsia"/>
          <w:spacing w:val="-1"/>
          <w:kern w:val="0"/>
          <w:sz w:val="28"/>
          <w:szCs w:val="28"/>
        </w:rPr>
        <w:t>，再經過</w:t>
      </w:r>
      <w:r w:rsidR="002A06E0">
        <w:rPr>
          <w:rFonts w:ascii="Noto Sans CJK TC DemiLight" w:eastAsia="Noto Sans CJK TC DemiLight" w:hAnsi="Noto Sans CJK TC DemiLight" w:cs="Times New Roman" w:hint="eastAsia"/>
          <w:spacing w:val="-1"/>
          <w:kern w:val="0"/>
          <w:sz w:val="28"/>
          <w:szCs w:val="28"/>
        </w:rPr>
        <w:t>若干</w:t>
      </w:r>
      <w:r w:rsidR="00184754">
        <w:rPr>
          <w:rFonts w:ascii="Noto Sans CJK TC DemiLight" w:eastAsia="Noto Sans CJK TC DemiLight" w:hAnsi="Noto Sans CJK TC DemiLight" w:cs="Times New Roman" w:hint="eastAsia"/>
          <w:spacing w:val="-1"/>
          <w:kern w:val="0"/>
          <w:sz w:val="28"/>
          <w:szCs w:val="28"/>
        </w:rPr>
        <w:t>計算，我們可以得到一些</w:t>
      </w:r>
      <w:r w:rsidR="00E976D3">
        <w:rPr>
          <w:rFonts w:ascii="Noto Sans CJK TC DemiLight" w:eastAsia="Noto Sans CJK TC DemiLight" w:hAnsi="Noto Sans CJK TC DemiLight" w:cs="Times New Roman" w:hint="eastAsia"/>
          <w:spacing w:val="-1"/>
          <w:kern w:val="0"/>
          <w:sz w:val="28"/>
          <w:szCs w:val="28"/>
        </w:rPr>
        <w:t>指標，詳細請見表格七</w:t>
      </w:r>
      <w:r w:rsidR="00C14E5E">
        <w:rPr>
          <w:rFonts w:ascii="Noto Sans CJK TC DemiLight" w:eastAsia="Noto Sans CJK TC DemiLight" w:hAnsi="Noto Sans CJK TC DemiLight" w:cs="Times New Roman" w:hint="eastAsia"/>
          <w:spacing w:val="-1"/>
          <w:kern w:val="0"/>
          <w:sz w:val="28"/>
          <w:szCs w:val="28"/>
        </w:rPr>
        <w:t>之</w:t>
      </w:r>
      <w:bookmarkStart w:id="5" w:name="_Hlk10558472"/>
      <w:r w:rsidR="00C14E5E">
        <w:rPr>
          <w:rFonts w:ascii="Noto Sans CJK TC DemiLight" w:eastAsia="Noto Sans CJK TC DemiLight" w:hAnsi="Noto Sans CJK TC DemiLight" w:cs="Times New Roman" w:hint="eastAsia"/>
          <w:spacing w:val="-1"/>
          <w:kern w:val="0"/>
          <w:sz w:val="28"/>
          <w:szCs w:val="28"/>
        </w:rPr>
        <w:t>「3 FA」橫列。</w:t>
      </w:r>
    </w:p>
    <w:p w14:paraId="74972542" w14:textId="12505849" w:rsidR="00F117D9" w:rsidRDefault="00F117D9" w:rsidP="00F117D9">
      <w:pPr>
        <w:pStyle w:val="a4"/>
        <w:spacing w:line="520" w:lineRule="exact"/>
        <w:ind w:leftChars="0" w:left="565"/>
        <w:rPr>
          <w:rFonts w:ascii="Noto Sans CJK TC DemiLight" w:eastAsia="Noto Sans CJK TC DemiLight" w:hAnsi="Noto Sans CJK TC DemiLight" w:cs="Times New Roman"/>
          <w:spacing w:val="-1"/>
          <w:kern w:val="0"/>
          <w:sz w:val="28"/>
          <w:szCs w:val="28"/>
        </w:rPr>
      </w:pPr>
      <w:r>
        <w:rPr>
          <w:rFonts w:ascii="Noto Sans CJK TC DemiLight" w:eastAsia="Noto Sans CJK TC DemiLight" w:hAnsi="Noto Sans CJK TC DemiLight" w:cs="Times New Roman" w:hint="eastAsia"/>
          <w:spacing w:val="-1"/>
          <w:kern w:val="0"/>
          <w:sz w:val="28"/>
          <w:szCs w:val="28"/>
        </w:rPr>
        <w:t>觀察表格七，我們可以明顯地發現到三因子模型比CAPM，對於</w:t>
      </w:r>
      <w:r w:rsidRPr="00783F53">
        <w:rPr>
          <w:rFonts w:ascii="Noto Sans CJK TC DemiLight" w:eastAsia="Noto Sans CJK TC DemiLight" w:hAnsi="Noto Sans CJK TC DemiLight" w:cs="Times New Roman"/>
          <w:spacing w:val="-1"/>
          <w:kern w:val="0"/>
          <w:sz w:val="28"/>
          <w:szCs w:val="28"/>
        </w:rPr>
        <w:t>JLGRX</w:t>
      </w:r>
      <w:r w:rsidRPr="00783F53">
        <w:rPr>
          <w:rFonts w:ascii="Noto Sans CJK TC DemiLight" w:eastAsia="Noto Sans CJK TC DemiLight" w:hAnsi="Noto Sans CJK TC DemiLight" w:cs="Times New Roman" w:hint="eastAsia"/>
          <w:spacing w:val="-1"/>
          <w:kern w:val="0"/>
          <w:sz w:val="28"/>
          <w:szCs w:val="28"/>
        </w:rPr>
        <w:t>、AGRYX以及VFINX</w:t>
      </w:r>
      <w:r>
        <w:rPr>
          <w:rFonts w:ascii="Noto Sans CJK TC DemiLight" w:eastAsia="Noto Sans CJK TC DemiLight" w:hAnsi="Noto Sans CJK TC DemiLight" w:cs="Times New Roman" w:hint="eastAsia"/>
          <w:spacing w:val="-1"/>
          <w:kern w:val="0"/>
          <w:sz w:val="28"/>
          <w:szCs w:val="28"/>
        </w:rPr>
        <w:t>的每月報酬率資料，有更佳的解釋能力(a</w:t>
      </w:r>
      <w:r>
        <w:rPr>
          <w:rFonts w:ascii="Noto Sans CJK TC DemiLight" w:eastAsia="Noto Sans CJK TC DemiLight" w:hAnsi="Noto Sans CJK TC DemiLight" w:cs="Times New Roman"/>
          <w:spacing w:val="-1"/>
          <w:kern w:val="0"/>
          <w:sz w:val="28"/>
          <w:szCs w:val="28"/>
        </w:rPr>
        <w:t>dj. R</w:t>
      </w:r>
      <w:r>
        <w:rPr>
          <w:rFonts w:ascii="Noto Sans CJK TC DemiLight" w:eastAsia="Noto Sans CJK TC DemiLight" w:hAnsi="Noto Sans CJK TC DemiLight" w:cs="Times New Roman"/>
          <w:spacing w:val="-1"/>
          <w:kern w:val="0"/>
          <w:sz w:val="28"/>
          <w:szCs w:val="28"/>
          <w:vertAlign w:val="superscript"/>
        </w:rPr>
        <w:t>2</w:t>
      </w:r>
      <w:r>
        <w:rPr>
          <w:rFonts w:ascii="Noto Sans CJK TC DemiLight" w:eastAsia="Noto Sans CJK TC DemiLight" w:hAnsi="Noto Sans CJK TC DemiLight" w:cs="Times New Roman" w:hint="eastAsia"/>
          <w:spacing w:val="-1"/>
          <w:kern w:val="0"/>
          <w:sz w:val="28"/>
          <w:szCs w:val="28"/>
        </w:rPr>
        <w:t>上升)，而且原本在CAPM認為的p</w:t>
      </w:r>
      <w:r>
        <w:rPr>
          <w:rFonts w:ascii="Noto Sans CJK TC DemiLight" w:eastAsia="Noto Sans CJK TC DemiLight" w:hAnsi="Noto Sans CJK TC DemiLight" w:cs="Times New Roman"/>
          <w:spacing w:val="-1"/>
          <w:kern w:val="0"/>
          <w:sz w:val="28"/>
          <w:szCs w:val="28"/>
        </w:rPr>
        <w:t xml:space="preserve">ositive </w:t>
      </w:r>
      <w:r>
        <w:rPr>
          <w:rFonts w:ascii="Noto Sans CJK TC DemiLight" w:eastAsia="Noto Sans CJK TC DemiLight" w:hAnsi="Noto Sans CJK TC DemiLight" w:cs="Times New Roman" w:hint="eastAsia"/>
          <w:spacing w:val="-1"/>
          <w:kern w:val="0"/>
          <w:sz w:val="28"/>
          <w:szCs w:val="28"/>
        </w:rPr>
        <w:t>a</w:t>
      </w:r>
      <w:r>
        <w:rPr>
          <w:rFonts w:ascii="Noto Sans CJK TC DemiLight" w:eastAsia="Noto Sans CJK TC DemiLight" w:hAnsi="Noto Sans CJK TC DemiLight" w:cs="Times New Roman"/>
          <w:spacing w:val="-1"/>
          <w:kern w:val="0"/>
          <w:sz w:val="28"/>
          <w:szCs w:val="28"/>
        </w:rPr>
        <w:t>bnormal returns</w:t>
      </w:r>
      <w:r>
        <w:rPr>
          <w:rFonts w:ascii="Noto Sans CJK TC DemiLight" w:eastAsia="Noto Sans CJK TC DemiLight" w:hAnsi="Noto Sans CJK TC DemiLight" w:cs="Times New Roman" w:hint="eastAsia"/>
          <w:spacing w:val="-1"/>
          <w:kern w:val="0"/>
          <w:sz w:val="28"/>
          <w:szCs w:val="28"/>
        </w:rPr>
        <w:t>，都被三因子模型認為是負的異常報酬。另外，雖然三者在CAPM和三因子模型之下都沒辦法得到Je</w:t>
      </w:r>
      <w:r>
        <w:rPr>
          <w:rFonts w:ascii="Noto Sans CJK TC DemiLight" w:eastAsia="Noto Sans CJK TC DemiLight" w:hAnsi="Noto Sans CJK TC DemiLight" w:cs="Times New Roman"/>
          <w:spacing w:val="-1"/>
          <w:kern w:val="0"/>
          <w:sz w:val="28"/>
          <w:szCs w:val="28"/>
        </w:rPr>
        <w:t>nsen</w:t>
      </w:r>
      <w:proofErr w:type="gramStart"/>
      <w:r w:rsidRPr="00BD4C42">
        <w:rPr>
          <w:rFonts w:asciiTheme="majorHAnsi" w:eastAsia="Noto Sans CJK TC DemiLight" w:hAnsiTheme="majorHAnsi" w:cs="Times New Roman"/>
          <w:spacing w:val="-1"/>
          <w:kern w:val="0"/>
          <w:sz w:val="28"/>
          <w:szCs w:val="28"/>
        </w:rPr>
        <w:t>’</w:t>
      </w:r>
      <w:proofErr w:type="gramEnd"/>
      <w:r>
        <w:rPr>
          <w:rFonts w:ascii="Noto Sans CJK TC DemiLight" w:eastAsia="Noto Sans CJK TC DemiLight" w:hAnsi="Noto Sans CJK TC DemiLight" w:cs="Times New Roman"/>
          <w:spacing w:val="-1"/>
          <w:kern w:val="0"/>
          <w:sz w:val="28"/>
          <w:szCs w:val="28"/>
        </w:rPr>
        <w:t>s measure</w:t>
      </w:r>
      <w:r>
        <w:rPr>
          <w:rFonts w:ascii="Noto Sans CJK TC DemiLight" w:eastAsia="Noto Sans CJK TC DemiLight" w:hAnsi="Noto Sans CJK TC DemiLight" w:cs="Times New Roman" w:hint="eastAsia"/>
          <w:spacing w:val="-1"/>
          <w:kern w:val="0"/>
          <w:sz w:val="28"/>
          <w:szCs w:val="28"/>
        </w:rPr>
        <w:t>不顯著異於零的結果，不過三者從CAPM到三因子模型的過程中，Je</w:t>
      </w:r>
      <w:r>
        <w:rPr>
          <w:rFonts w:ascii="Noto Sans CJK TC DemiLight" w:eastAsia="Noto Sans CJK TC DemiLight" w:hAnsi="Noto Sans CJK TC DemiLight" w:cs="Times New Roman"/>
          <w:spacing w:val="-1"/>
          <w:kern w:val="0"/>
          <w:sz w:val="28"/>
          <w:szCs w:val="28"/>
        </w:rPr>
        <w:t>nsen</w:t>
      </w:r>
      <w:proofErr w:type="gramStart"/>
      <w:r w:rsidRPr="00BD4C42">
        <w:rPr>
          <w:rFonts w:asciiTheme="majorHAnsi" w:eastAsia="Noto Sans CJK TC DemiLight" w:hAnsiTheme="majorHAnsi" w:cs="Times New Roman"/>
          <w:spacing w:val="-1"/>
          <w:kern w:val="0"/>
          <w:sz w:val="28"/>
          <w:szCs w:val="28"/>
        </w:rPr>
        <w:t>’</w:t>
      </w:r>
      <w:proofErr w:type="gramEnd"/>
      <w:r>
        <w:rPr>
          <w:rFonts w:ascii="Noto Sans CJK TC DemiLight" w:eastAsia="Noto Sans CJK TC DemiLight" w:hAnsi="Noto Sans CJK TC DemiLight" w:cs="Times New Roman"/>
          <w:spacing w:val="-1"/>
          <w:kern w:val="0"/>
          <w:sz w:val="28"/>
          <w:szCs w:val="28"/>
        </w:rPr>
        <w:t>s measure</w:t>
      </w:r>
      <w:r>
        <w:rPr>
          <w:rFonts w:ascii="Noto Sans CJK TC DemiLight" w:eastAsia="Noto Sans CJK TC DemiLight" w:hAnsi="Noto Sans CJK TC DemiLight" w:cs="Times New Roman" w:hint="eastAsia"/>
          <w:spacing w:val="-1"/>
          <w:kern w:val="0"/>
          <w:sz w:val="28"/>
          <w:szCs w:val="28"/>
        </w:rPr>
        <w:t>的p</w:t>
      </w:r>
      <w:r>
        <w:rPr>
          <w:rFonts w:ascii="Noto Sans CJK TC DemiLight" w:eastAsia="Noto Sans CJK TC DemiLight" w:hAnsi="Noto Sans CJK TC DemiLight" w:cs="Times New Roman"/>
          <w:spacing w:val="-1"/>
          <w:kern w:val="0"/>
          <w:sz w:val="28"/>
          <w:szCs w:val="28"/>
        </w:rPr>
        <w:t>-value</w:t>
      </w:r>
      <w:r>
        <w:rPr>
          <w:rFonts w:ascii="Noto Sans CJK TC DemiLight" w:eastAsia="Noto Sans CJK TC DemiLight" w:hAnsi="Noto Sans CJK TC DemiLight" w:cs="Times New Roman" w:hint="eastAsia"/>
          <w:spacing w:val="-1"/>
          <w:kern w:val="0"/>
          <w:sz w:val="28"/>
          <w:szCs w:val="28"/>
        </w:rPr>
        <w:t>均下降，也顯示</w:t>
      </w:r>
      <w:proofErr w:type="gramStart"/>
      <w:r>
        <w:rPr>
          <w:rFonts w:ascii="Noto Sans CJK TC DemiLight" w:eastAsia="Noto Sans CJK TC DemiLight" w:hAnsi="Noto Sans CJK TC DemiLight" w:cs="Times New Roman" w:hint="eastAsia"/>
          <w:spacing w:val="-1"/>
          <w:kern w:val="0"/>
          <w:sz w:val="28"/>
          <w:szCs w:val="28"/>
        </w:rPr>
        <w:t>三</w:t>
      </w:r>
      <w:proofErr w:type="gramEnd"/>
      <w:r>
        <w:rPr>
          <w:rFonts w:ascii="Noto Sans CJK TC DemiLight" w:eastAsia="Noto Sans CJK TC DemiLight" w:hAnsi="Noto Sans CJK TC DemiLight" w:cs="Times New Roman" w:hint="eastAsia"/>
          <w:spacing w:val="-1"/>
          <w:kern w:val="0"/>
          <w:sz w:val="28"/>
          <w:szCs w:val="28"/>
        </w:rPr>
        <w:t>因子模型具有較強的報酬率解釋力。</w:t>
      </w:r>
    </w:p>
    <w:p w14:paraId="2F57AFED" w14:textId="77777777" w:rsidR="00682E8F" w:rsidRPr="00F117D9" w:rsidRDefault="00682E8F" w:rsidP="00F117D9">
      <w:pPr>
        <w:pStyle w:val="a4"/>
        <w:spacing w:line="520" w:lineRule="exact"/>
        <w:ind w:leftChars="0" w:left="565"/>
        <w:rPr>
          <w:rFonts w:ascii="Noto Sans CJK TC DemiLight" w:eastAsia="Noto Sans CJK TC DemiLight" w:hAnsi="Noto Sans CJK TC DemiLight" w:cs="Times New Roman"/>
          <w:spacing w:val="-1"/>
          <w:kern w:val="0"/>
          <w:sz w:val="28"/>
          <w:szCs w:val="28"/>
        </w:rPr>
      </w:pPr>
    </w:p>
    <w:bookmarkEnd w:id="5"/>
    <w:tbl>
      <w:tblPr>
        <w:tblStyle w:val="a3"/>
        <w:tblpPr w:leftFromText="180" w:rightFromText="180" w:vertAnchor="text" w:horzAnchor="margin" w:tblpXSpec="center" w:tblpY="201"/>
        <w:tblW w:w="7333" w:type="dxa"/>
        <w:tblLayout w:type="fixed"/>
        <w:tblLook w:val="04A0" w:firstRow="1" w:lastRow="0" w:firstColumn="1" w:lastColumn="0" w:noHBand="0" w:noVBand="1"/>
      </w:tblPr>
      <w:tblGrid>
        <w:gridCol w:w="435"/>
        <w:gridCol w:w="2137"/>
        <w:gridCol w:w="1587"/>
        <w:gridCol w:w="1587"/>
        <w:gridCol w:w="1587"/>
      </w:tblGrid>
      <w:tr w:rsidR="008E2EB8" w:rsidRPr="003556EE" w14:paraId="59C3A2F3" w14:textId="77777777" w:rsidTr="008E2EB8">
        <w:tc>
          <w:tcPr>
            <w:tcW w:w="435" w:type="dxa"/>
            <w:tcBorders>
              <w:top w:val="nil"/>
              <w:left w:val="nil"/>
            </w:tcBorders>
            <w:shd w:val="clear" w:color="auto" w:fill="auto"/>
          </w:tcPr>
          <w:p w14:paraId="2B35B523" w14:textId="77777777" w:rsidR="008E2EB8" w:rsidRPr="00183E71" w:rsidRDefault="008E2EB8" w:rsidP="008E2EB8">
            <w:pPr>
              <w:widowControl/>
              <w:jc w:val="center"/>
              <w:rPr>
                <w:rFonts w:ascii="HelveticaNeueLT Com 55 Roman" w:eastAsia="新細明體" w:hAnsi="HelveticaNeueLT Com 55 Roman" w:cs="新細明體"/>
                <w:color w:val="000000"/>
                <w:kern w:val="0"/>
                <w:sz w:val="20"/>
              </w:rPr>
            </w:pPr>
          </w:p>
        </w:tc>
        <w:tc>
          <w:tcPr>
            <w:tcW w:w="2137" w:type="dxa"/>
            <w:tcBorders>
              <w:top w:val="single" w:sz="4" w:space="0" w:color="auto"/>
              <w:left w:val="single" w:sz="4" w:space="0" w:color="auto"/>
            </w:tcBorders>
            <w:shd w:val="clear" w:color="auto" w:fill="D9D9D9" w:themeFill="background1" w:themeFillShade="D9"/>
            <w:vAlign w:val="center"/>
          </w:tcPr>
          <w:p w14:paraId="4672C5EC" w14:textId="77777777" w:rsidR="008E2EB8" w:rsidRPr="003556EE" w:rsidRDefault="008E2EB8" w:rsidP="008E2EB8">
            <w:pPr>
              <w:widowControl/>
              <w:jc w:val="center"/>
              <w:rPr>
                <w:rFonts w:ascii="HelveticaNeueLT Com 55 Roman" w:eastAsia="新細明體" w:hAnsi="HelveticaNeueLT Com 55 Roman" w:cs="新細明體"/>
                <w:color w:val="000000"/>
                <w:kern w:val="0"/>
                <w:sz w:val="22"/>
              </w:rPr>
            </w:pPr>
            <w:proofErr w:type="gramStart"/>
            <w:r w:rsidRPr="00D45392">
              <w:rPr>
                <w:rFonts w:ascii="HelveticaNeueLT Com 55 Roman" w:eastAsia="新細明體" w:hAnsi="HelveticaNeueLT Com 55 Roman" w:cs="新細明體"/>
                <w:color w:val="000000"/>
                <w:kern w:val="0"/>
                <w:sz w:val="20"/>
              </w:rPr>
              <w:t xml:space="preserve">( </w:t>
            </w:r>
            <w:r>
              <w:rPr>
                <w:rFonts w:ascii="HelveticaNeueLT Com 55 Roman" w:eastAsia="新細明體" w:hAnsi="HelveticaNeueLT Com 55 Roman" w:cs="新細明體"/>
                <w:color w:val="000000"/>
                <w:kern w:val="0"/>
                <w:sz w:val="20"/>
              </w:rPr>
              <w:t>in</w:t>
            </w:r>
            <w:proofErr w:type="gramEnd"/>
            <w:r w:rsidRPr="00D45392">
              <w:rPr>
                <w:rFonts w:ascii="HelveticaNeueLT Com 55 Roman" w:eastAsia="新細明體" w:hAnsi="HelveticaNeueLT Com 55 Roman" w:cs="新細明體"/>
                <w:color w:val="000000"/>
                <w:kern w:val="0"/>
                <w:sz w:val="20"/>
              </w:rPr>
              <w:t xml:space="preserve"> </w:t>
            </w:r>
            <w:r>
              <w:rPr>
                <w:rFonts w:ascii="HelveticaNeueLT Com 55 Roman" w:eastAsia="新細明體" w:hAnsi="HelveticaNeueLT Com 55 Roman" w:cs="新細明體"/>
                <w:color w:val="000000"/>
                <w:kern w:val="0"/>
                <w:sz w:val="20"/>
              </w:rPr>
              <w:t>d</w:t>
            </w:r>
            <w:r w:rsidRPr="00D45392">
              <w:rPr>
                <w:rFonts w:ascii="HelveticaNeueLT Com 55 Roman" w:eastAsia="新細明體" w:hAnsi="HelveticaNeueLT Com 55 Roman" w:cs="新細明體"/>
                <w:color w:val="000000"/>
                <w:kern w:val="0"/>
                <w:sz w:val="20"/>
              </w:rPr>
              <w:t>ecimals )</w:t>
            </w:r>
          </w:p>
        </w:tc>
        <w:tc>
          <w:tcPr>
            <w:tcW w:w="1587" w:type="dxa"/>
            <w:shd w:val="clear" w:color="auto" w:fill="D9D9D9" w:themeFill="background1" w:themeFillShade="D9"/>
          </w:tcPr>
          <w:p w14:paraId="3C1FD024" w14:textId="510F2D0A" w:rsidR="008E2EB8" w:rsidRPr="003556EE" w:rsidRDefault="008E2EB8" w:rsidP="008E2EB8">
            <w:pPr>
              <w:jc w:val="center"/>
              <w:rPr>
                <w:rFonts w:ascii="HelveticaNeueLT Com 55 Roman" w:eastAsia="新細明體" w:hAnsi="HelveticaNeueLT Com 55 Roman" w:cs="新細明體"/>
                <w:color w:val="000000"/>
                <w:kern w:val="0"/>
                <w:sz w:val="22"/>
              </w:rPr>
            </w:pPr>
            <w:r w:rsidRPr="00062930">
              <w:rPr>
                <w:rFonts w:ascii="HelveticaNeueLT Com 55 Roman" w:eastAsia="新細明體" w:hAnsi="HelveticaNeueLT Com 55 Roman" w:cs="新細明體"/>
                <w:color w:val="000000"/>
                <w:kern w:val="0"/>
                <w:sz w:val="22"/>
              </w:rPr>
              <w:t>VFINX</w:t>
            </w:r>
          </w:p>
        </w:tc>
        <w:tc>
          <w:tcPr>
            <w:tcW w:w="1587" w:type="dxa"/>
            <w:shd w:val="clear" w:color="auto" w:fill="D9D9D9" w:themeFill="background1" w:themeFillShade="D9"/>
          </w:tcPr>
          <w:p w14:paraId="2B80D404" w14:textId="77777777" w:rsidR="008E2EB8" w:rsidRPr="003556EE" w:rsidRDefault="008E2EB8" w:rsidP="008E2EB8">
            <w:pPr>
              <w:jc w:val="center"/>
              <w:rPr>
                <w:rFonts w:ascii="HelveticaNeueLT Com 55 Roman" w:eastAsia="新細明體" w:hAnsi="HelveticaNeueLT Com 55 Roman" w:cs="新細明體"/>
                <w:color w:val="000000"/>
                <w:kern w:val="0"/>
                <w:sz w:val="22"/>
              </w:rPr>
            </w:pPr>
            <w:r w:rsidRPr="00062930">
              <w:rPr>
                <w:rFonts w:ascii="HelveticaNeueLT Com 55 Roman" w:eastAsia="新細明體" w:hAnsi="HelveticaNeueLT Com 55 Roman" w:cs="新細明體"/>
                <w:color w:val="000000"/>
                <w:kern w:val="0"/>
                <w:sz w:val="22"/>
              </w:rPr>
              <w:t>JLGRX</w:t>
            </w:r>
          </w:p>
        </w:tc>
        <w:tc>
          <w:tcPr>
            <w:tcW w:w="1587" w:type="dxa"/>
            <w:shd w:val="clear" w:color="auto" w:fill="D9D9D9" w:themeFill="background1" w:themeFillShade="D9"/>
          </w:tcPr>
          <w:p w14:paraId="08525641" w14:textId="77777777" w:rsidR="008E2EB8" w:rsidRPr="003556EE" w:rsidRDefault="008E2EB8" w:rsidP="008E2EB8">
            <w:pPr>
              <w:jc w:val="center"/>
              <w:rPr>
                <w:rFonts w:ascii="HelveticaNeueLT Com 55 Roman" w:eastAsia="新細明體" w:hAnsi="HelveticaNeueLT Com 55 Roman" w:cs="新細明體"/>
                <w:color w:val="000000"/>
                <w:kern w:val="0"/>
                <w:sz w:val="22"/>
              </w:rPr>
            </w:pPr>
            <w:r w:rsidRPr="00062930">
              <w:rPr>
                <w:rFonts w:ascii="HelveticaNeueLT Com 55 Roman" w:eastAsia="新細明體" w:hAnsi="HelveticaNeueLT Com 55 Roman" w:cs="新細明體"/>
                <w:color w:val="000000"/>
                <w:kern w:val="0"/>
                <w:sz w:val="22"/>
              </w:rPr>
              <w:t>AGRYX</w:t>
            </w:r>
          </w:p>
        </w:tc>
      </w:tr>
      <w:tr w:rsidR="008E2EB8" w:rsidRPr="003556EE" w14:paraId="56033878" w14:textId="77777777" w:rsidTr="008E2EB8">
        <w:trPr>
          <w:trHeight w:val="20"/>
        </w:trPr>
        <w:tc>
          <w:tcPr>
            <w:tcW w:w="435" w:type="dxa"/>
            <w:vMerge w:val="restart"/>
            <w:shd w:val="clear" w:color="auto" w:fill="D9D9D9" w:themeFill="background1" w:themeFillShade="D9"/>
            <w:textDirection w:val="tbRlV"/>
            <w:vAlign w:val="center"/>
          </w:tcPr>
          <w:p w14:paraId="414F2BFA" w14:textId="77777777" w:rsidR="008E2EB8" w:rsidRPr="00AA7A6B" w:rsidRDefault="008E2EB8" w:rsidP="008E2EB8">
            <w:pPr>
              <w:spacing w:line="240" w:lineRule="exact"/>
              <w:ind w:left="113" w:right="113"/>
              <w:jc w:val="center"/>
              <w:rPr>
                <w:rFonts w:ascii="HelveticaNeueLT Com 65 Md" w:eastAsia="新細明體" w:hAnsi="HelveticaNeueLT Com 65 Md" w:cs="新細明體"/>
                <w:color w:val="000000"/>
                <w:kern w:val="0"/>
                <w:sz w:val="16"/>
                <w:szCs w:val="16"/>
              </w:rPr>
            </w:pPr>
            <w:r w:rsidRPr="00AA7A6B">
              <w:rPr>
                <w:rFonts w:ascii="HelveticaNeueLT Com 65 Md" w:eastAsia="新細明體" w:hAnsi="HelveticaNeueLT Com 65 Md" w:cs="新細明體"/>
                <w:color w:val="000000"/>
                <w:kern w:val="0"/>
                <w:sz w:val="16"/>
                <w:szCs w:val="16"/>
              </w:rPr>
              <w:t>CAPM</w:t>
            </w:r>
          </w:p>
        </w:tc>
        <w:tc>
          <w:tcPr>
            <w:tcW w:w="2137" w:type="dxa"/>
            <w:shd w:val="clear" w:color="auto" w:fill="D9D9D9" w:themeFill="background1" w:themeFillShade="D9"/>
            <w:vAlign w:val="center"/>
          </w:tcPr>
          <w:p w14:paraId="1556FEA6" w14:textId="77777777" w:rsidR="008E2EB8" w:rsidRDefault="008E2EB8" w:rsidP="008E2EB8">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J</w:t>
            </w:r>
            <w:r>
              <w:rPr>
                <w:rFonts w:ascii="HelveticaNeueLT Com 55 Roman" w:eastAsia="新細明體" w:hAnsi="HelveticaNeueLT Com 55 Roman" w:cs="新細明體"/>
                <w:color w:val="000000"/>
                <w:kern w:val="0"/>
                <w:sz w:val="22"/>
              </w:rPr>
              <w:t>ensen’s Measure</w:t>
            </w:r>
          </w:p>
        </w:tc>
        <w:tc>
          <w:tcPr>
            <w:tcW w:w="1587" w:type="dxa"/>
            <w:shd w:val="clear" w:color="auto" w:fill="auto"/>
          </w:tcPr>
          <w:p w14:paraId="4573DE34" w14:textId="77777777" w:rsidR="008E2EB8" w:rsidRPr="00062930" w:rsidRDefault="008E2EB8" w:rsidP="008E2EB8">
            <w:pPr>
              <w:jc w:val="center"/>
              <w:rPr>
                <w:rFonts w:ascii="HelveticaNeueLT Com 45 Lt" w:eastAsia="新細明體" w:hAnsi="HelveticaNeueLT Com 45 Lt" w:cs="新細明體"/>
                <w:color w:val="000000"/>
                <w:kern w:val="0"/>
                <w:sz w:val="22"/>
              </w:rPr>
            </w:pPr>
            <w:r w:rsidRPr="00D76186">
              <w:rPr>
                <w:rFonts w:ascii="HelveticaNeueLT Com 45 Lt" w:eastAsia="新細明體" w:hAnsi="HelveticaNeueLT Com 45 Lt" w:cs="新細明體"/>
                <w:color w:val="000000"/>
                <w:kern w:val="0"/>
                <w:sz w:val="22"/>
              </w:rPr>
              <w:t>0.0354</w:t>
            </w:r>
          </w:p>
        </w:tc>
        <w:tc>
          <w:tcPr>
            <w:tcW w:w="1587" w:type="dxa"/>
            <w:shd w:val="clear" w:color="auto" w:fill="auto"/>
          </w:tcPr>
          <w:p w14:paraId="092037B4" w14:textId="77777777" w:rsidR="008E2EB8" w:rsidRPr="00062930" w:rsidRDefault="008E2EB8" w:rsidP="008E2EB8">
            <w:pPr>
              <w:jc w:val="center"/>
              <w:rPr>
                <w:rFonts w:ascii="HelveticaNeueLT Com 45 Lt" w:eastAsia="新細明體" w:hAnsi="HelveticaNeueLT Com 45 Lt" w:cs="新細明體"/>
                <w:color w:val="000000"/>
                <w:kern w:val="0"/>
                <w:sz w:val="22"/>
              </w:rPr>
            </w:pPr>
            <w:r w:rsidRPr="00D76186">
              <w:rPr>
                <w:rFonts w:ascii="HelveticaNeueLT Com 45 Lt" w:eastAsia="新細明體" w:hAnsi="HelveticaNeueLT Com 45 Lt" w:cs="新細明體"/>
                <w:color w:val="000000"/>
                <w:kern w:val="0"/>
                <w:sz w:val="22"/>
              </w:rPr>
              <w:t>-0.1810</w:t>
            </w:r>
          </w:p>
        </w:tc>
        <w:tc>
          <w:tcPr>
            <w:tcW w:w="1587" w:type="dxa"/>
            <w:shd w:val="clear" w:color="auto" w:fill="auto"/>
          </w:tcPr>
          <w:p w14:paraId="34059A75" w14:textId="77777777" w:rsidR="008E2EB8" w:rsidRPr="00062930" w:rsidRDefault="008E2EB8" w:rsidP="008E2EB8">
            <w:pPr>
              <w:jc w:val="center"/>
              <w:rPr>
                <w:rFonts w:ascii="HelveticaNeueLT Com 45 Lt" w:eastAsia="新細明體" w:hAnsi="HelveticaNeueLT Com 45 Lt" w:cs="新細明體"/>
                <w:color w:val="000000"/>
                <w:kern w:val="0"/>
                <w:sz w:val="22"/>
              </w:rPr>
            </w:pPr>
            <w:r w:rsidRPr="00D76186">
              <w:rPr>
                <w:rFonts w:ascii="HelveticaNeueLT Com 45 Lt" w:eastAsia="新細明體" w:hAnsi="HelveticaNeueLT Com 45 Lt" w:cs="新細明體"/>
                <w:color w:val="000000"/>
                <w:kern w:val="0"/>
                <w:sz w:val="22"/>
              </w:rPr>
              <w:t>0.0402</w:t>
            </w:r>
          </w:p>
        </w:tc>
      </w:tr>
      <w:tr w:rsidR="008E2EB8" w:rsidRPr="003556EE" w14:paraId="5E416B40" w14:textId="77777777" w:rsidTr="008E2EB8">
        <w:trPr>
          <w:trHeight w:val="20"/>
        </w:trPr>
        <w:tc>
          <w:tcPr>
            <w:tcW w:w="435" w:type="dxa"/>
            <w:vMerge/>
            <w:shd w:val="clear" w:color="auto" w:fill="D9D9D9" w:themeFill="background1" w:themeFillShade="D9"/>
            <w:textDirection w:val="tbRlV"/>
            <w:vAlign w:val="center"/>
          </w:tcPr>
          <w:p w14:paraId="549A35C0" w14:textId="77777777" w:rsidR="008E2EB8" w:rsidRPr="00AA7A6B" w:rsidRDefault="008E2EB8" w:rsidP="008E2EB8">
            <w:pPr>
              <w:spacing w:line="240" w:lineRule="exact"/>
              <w:ind w:left="113" w:right="113"/>
              <w:jc w:val="center"/>
              <w:rPr>
                <w:rFonts w:ascii="HelveticaNeueLT Com 65 Md" w:eastAsia="新細明體" w:hAnsi="HelveticaNeueLT Com 65 Md" w:cs="新細明體"/>
                <w:color w:val="000000"/>
                <w:kern w:val="0"/>
                <w:sz w:val="16"/>
                <w:szCs w:val="16"/>
              </w:rPr>
            </w:pPr>
          </w:p>
        </w:tc>
        <w:tc>
          <w:tcPr>
            <w:tcW w:w="2137" w:type="dxa"/>
            <w:shd w:val="clear" w:color="auto" w:fill="D9D9D9" w:themeFill="background1" w:themeFillShade="D9"/>
            <w:vAlign w:val="center"/>
          </w:tcPr>
          <w:p w14:paraId="3B0CDEA4" w14:textId="77777777" w:rsidR="008E2EB8" w:rsidRDefault="008E2EB8" w:rsidP="008E2EB8">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color w:val="000000"/>
                <w:kern w:val="0"/>
                <w:sz w:val="22"/>
              </w:rPr>
              <w:t>Adj. R Square</w:t>
            </w:r>
          </w:p>
        </w:tc>
        <w:tc>
          <w:tcPr>
            <w:tcW w:w="1587" w:type="dxa"/>
            <w:shd w:val="clear" w:color="auto" w:fill="auto"/>
          </w:tcPr>
          <w:p w14:paraId="77C615E3" w14:textId="77777777" w:rsidR="008E2EB8" w:rsidRPr="00062930" w:rsidRDefault="008E2EB8" w:rsidP="008E2EB8">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w:t>
            </w:r>
            <w:r>
              <w:rPr>
                <w:rFonts w:ascii="HelveticaNeueLT Com 45 Lt" w:eastAsia="新細明體" w:hAnsi="HelveticaNeueLT Com 45 Lt" w:cs="新細明體"/>
                <w:color w:val="000000"/>
                <w:kern w:val="0"/>
                <w:sz w:val="22"/>
              </w:rPr>
              <w:t>.9647</w:t>
            </w:r>
          </w:p>
        </w:tc>
        <w:tc>
          <w:tcPr>
            <w:tcW w:w="1587" w:type="dxa"/>
            <w:shd w:val="clear" w:color="auto" w:fill="auto"/>
          </w:tcPr>
          <w:p w14:paraId="05429D47" w14:textId="77777777" w:rsidR="008E2EB8" w:rsidRPr="00062930" w:rsidRDefault="008E2EB8" w:rsidP="008E2EB8">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w:t>
            </w:r>
            <w:r>
              <w:rPr>
                <w:rFonts w:ascii="HelveticaNeueLT Com 45 Lt" w:eastAsia="新細明體" w:hAnsi="HelveticaNeueLT Com 45 Lt" w:cs="新細明體"/>
                <w:color w:val="000000"/>
                <w:kern w:val="0"/>
                <w:sz w:val="22"/>
              </w:rPr>
              <w:t>.5802</w:t>
            </w:r>
          </w:p>
        </w:tc>
        <w:tc>
          <w:tcPr>
            <w:tcW w:w="1587" w:type="dxa"/>
            <w:shd w:val="clear" w:color="auto" w:fill="auto"/>
          </w:tcPr>
          <w:p w14:paraId="6798715A" w14:textId="77777777" w:rsidR="008E2EB8" w:rsidRPr="00062930" w:rsidRDefault="008E2EB8" w:rsidP="008E2EB8">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w:t>
            </w:r>
            <w:r>
              <w:rPr>
                <w:rFonts w:ascii="HelveticaNeueLT Com 45 Lt" w:eastAsia="新細明體" w:hAnsi="HelveticaNeueLT Com 45 Lt" w:cs="新細明體"/>
                <w:color w:val="000000"/>
                <w:kern w:val="0"/>
                <w:sz w:val="22"/>
              </w:rPr>
              <w:t>.5689</w:t>
            </w:r>
          </w:p>
        </w:tc>
      </w:tr>
      <w:tr w:rsidR="008E2EB8" w:rsidRPr="003556EE" w14:paraId="56E1CA6C" w14:textId="77777777" w:rsidTr="008E2EB8">
        <w:trPr>
          <w:trHeight w:val="20"/>
        </w:trPr>
        <w:tc>
          <w:tcPr>
            <w:tcW w:w="435" w:type="dxa"/>
            <w:vMerge w:val="restart"/>
            <w:shd w:val="clear" w:color="auto" w:fill="D9D9D9" w:themeFill="background1" w:themeFillShade="D9"/>
            <w:textDirection w:val="tbRlV"/>
            <w:vAlign w:val="center"/>
          </w:tcPr>
          <w:p w14:paraId="0EBC6320" w14:textId="77777777" w:rsidR="008E2EB8" w:rsidRPr="00AA7A6B" w:rsidRDefault="008E2EB8" w:rsidP="008E2EB8">
            <w:pPr>
              <w:spacing w:line="240" w:lineRule="exact"/>
              <w:ind w:left="113" w:right="113"/>
              <w:jc w:val="center"/>
              <w:rPr>
                <w:rFonts w:ascii="HelveticaNeueLT Com 65 Md" w:eastAsia="新細明體" w:hAnsi="HelveticaNeueLT Com 65 Md" w:cs="新細明體"/>
                <w:color w:val="000000"/>
                <w:kern w:val="0"/>
                <w:sz w:val="16"/>
                <w:szCs w:val="16"/>
              </w:rPr>
            </w:pPr>
            <w:r>
              <w:rPr>
                <w:rFonts w:ascii="HelveticaNeueLT Com 65 Md" w:eastAsia="新細明體" w:hAnsi="HelveticaNeueLT Com 65 Md" w:cs="新細明體" w:hint="eastAsia"/>
                <w:color w:val="000000"/>
                <w:kern w:val="0"/>
                <w:sz w:val="16"/>
                <w:szCs w:val="16"/>
              </w:rPr>
              <w:t>3 FA</w:t>
            </w:r>
          </w:p>
        </w:tc>
        <w:tc>
          <w:tcPr>
            <w:tcW w:w="2137" w:type="dxa"/>
            <w:shd w:val="clear" w:color="auto" w:fill="D9D9D9" w:themeFill="background1" w:themeFillShade="D9"/>
            <w:vAlign w:val="center"/>
          </w:tcPr>
          <w:p w14:paraId="6C33732D" w14:textId="77777777" w:rsidR="008E2EB8" w:rsidRDefault="008E2EB8" w:rsidP="008E2EB8">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J</w:t>
            </w:r>
            <w:r>
              <w:rPr>
                <w:rFonts w:ascii="HelveticaNeueLT Com 55 Roman" w:eastAsia="新細明體" w:hAnsi="HelveticaNeueLT Com 55 Roman" w:cs="新細明體"/>
                <w:color w:val="000000"/>
                <w:kern w:val="0"/>
                <w:sz w:val="22"/>
              </w:rPr>
              <w:t>ensen’s Measure</w:t>
            </w:r>
          </w:p>
        </w:tc>
        <w:tc>
          <w:tcPr>
            <w:tcW w:w="1587" w:type="dxa"/>
            <w:shd w:val="clear" w:color="auto" w:fill="auto"/>
          </w:tcPr>
          <w:p w14:paraId="0CD67A2A" w14:textId="77777777" w:rsidR="008E2EB8" w:rsidRDefault="008E2EB8" w:rsidP="008E2EB8">
            <w:pPr>
              <w:jc w:val="center"/>
              <w:rPr>
                <w:rFonts w:ascii="HelveticaNeueLT Com 45 Lt" w:eastAsia="新細明體" w:hAnsi="HelveticaNeueLT Com 45 Lt" w:cs="新細明體"/>
                <w:color w:val="000000"/>
                <w:kern w:val="0"/>
                <w:sz w:val="22"/>
              </w:rPr>
            </w:pPr>
            <w:r w:rsidRPr="00E976D3">
              <w:rPr>
                <w:rFonts w:ascii="HelveticaNeueLT Com 45 Lt" w:eastAsia="新細明體" w:hAnsi="HelveticaNeueLT Com 45 Lt" w:cs="新細明體"/>
                <w:color w:val="000000"/>
                <w:kern w:val="0"/>
                <w:sz w:val="22"/>
              </w:rPr>
              <w:t>-0.0298</w:t>
            </w:r>
          </w:p>
        </w:tc>
        <w:tc>
          <w:tcPr>
            <w:tcW w:w="1587" w:type="dxa"/>
            <w:shd w:val="clear" w:color="auto" w:fill="auto"/>
          </w:tcPr>
          <w:p w14:paraId="1B1957A1" w14:textId="77777777" w:rsidR="008E2EB8" w:rsidRDefault="008E2EB8" w:rsidP="008E2EB8">
            <w:pPr>
              <w:jc w:val="center"/>
              <w:rPr>
                <w:rFonts w:ascii="HelveticaNeueLT Com 45 Lt" w:eastAsia="新細明體" w:hAnsi="HelveticaNeueLT Com 45 Lt" w:cs="新細明體"/>
                <w:color w:val="000000"/>
                <w:kern w:val="0"/>
                <w:sz w:val="22"/>
              </w:rPr>
            </w:pPr>
            <w:r w:rsidRPr="00E976D3">
              <w:rPr>
                <w:rFonts w:ascii="HelveticaNeueLT Com 45 Lt" w:eastAsia="新細明體" w:hAnsi="HelveticaNeueLT Com 45 Lt" w:cs="新細明體"/>
                <w:color w:val="000000"/>
                <w:kern w:val="0"/>
                <w:sz w:val="22"/>
              </w:rPr>
              <w:t>-0.2690</w:t>
            </w:r>
          </w:p>
        </w:tc>
        <w:tc>
          <w:tcPr>
            <w:tcW w:w="1587" w:type="dxa"/>
            <w:shd w:val="clear" w:color="auto" w:fill="auto"/>
          </w:tcPr>
          <w:p w14:paraId="36438212" w14:textId="77777777" w:rsidR="008E2EB8" w:rsidRDefault="008E2EB8" w:rsidP="008E2EB8">
            <w:pPr>
              <w:jc w:val="center"/>
              <w:rPr>
                <w:rFonts w:ascii="HelveticaNeueLT Com 45 Lt" w:eastAsia="新細明體" w:hAnsi="HelveticaNeueLT Com 45 Lt" w:cs="新細明體"/>
                <w:color w:val="000000"/>
                <w:kern w:val="0"/>
                <w:sz w:val="22"/>
              </w:rPr>
            </w:pPr>
            <w:r w:rsidRPr="00E976D3">
              <w:rPr>
                <w:rFonts w:ascii="HelveticaNeueLT Com 45 Lt" w:eastAsia="新細明體" w:hAnsi="HelveticaNeueLT Com 45 Lt" w:cs="新細明體"/>
                <w:color w:val="000000"/>
                <w:kern w:val="0"/>
                <w:sz w:val="22"/>
              </w:rPr>
              <w:t>-0.0568</w:t>
            </w:r>
          </w:p>
        </w:tc>
      </w:tr>
      <w:tr w:rsidR="008E2EB8" w:rsidRPr="003556EE" w14:paraId="6BD3C00E" w14:textId="77777777" w:rsidTr="008E2EB8">
        <w:trPr>
          <w:trHeight w:val="20"/>
        </w:trPr>
        <w:tc>
          <w:tcPr>
            <w:tcW w:w="435" w:type="dxa"/>
            <w:vMerge/>
            <w:shd w:val="clear" w:color="auto" w:fill="D9D9D9" w:themeFill="background1" w:themeFillShade="D9"/>
            <w:textDirection w:val="tbRlV"/>
            <w:vAlign w:val="center"/>
          </w:tcPr>
          <w:p w14:paraId="2F1F81EE" w14:textId="77777777" w:rsidR="008E2EB8" w:rsidRPr="00AA7A6B" w:rsidRDefault="008E2EB8" w:rsidP="008E2EB8">
            <w:pPr>
              <w:spacing w:line="240" w:lineRule="exact"/>
              <w:ind w:left="113" w:right="113"/>
              <w:jc w:val="center"/>
              <w:rPr>
                <w:rFonts w:ascii="HelveticaNeueLT Com 65 Md" w:eastAsia="新細明體" w:hAnsi="HelveticaNeueLT Com 65 Md" w:cs="新細明體"/>
                <w:color w:val="000000"/>
                <w:kern w:val="0"/>
                <w:sz w:val="16"/>
                <w:szCs w:val="16"/>
              </w:rPr>
            </w:pPr>
          </w:p>
        </w:tc>
        <w:tc>
          <w:tcPr>
            <w:tcW w:w="2137" w:type="dxa"/>
            <w:shd w:val="clear" w:color="auto" w:fill="D9D9D9" w:themeFill="background1" w:themeFillShade="D9"/>
            <w:vAlign w:val="center"/>
          </w:tcPr>
          <w:p w14:paraId="66C84221" w14:textId="77777777" w:rsidR="008E2EB8" w:rsidRDefault="008E2EB8" w:rsidP="008E2EB8">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color w:val="000000"/>
                <w:kern w:val="0"/>
                <w:sz w:val="22"/>
              </w:rPr>
              <w:t>Adj. R Square</w:t>
            </w:r>
          </w:p>
        </w:tc>
        <w:tc>
          <w:tcPr>
            <w:tcW w:w="1587" w:type="dxa"/>
            <w:shd w:val="clear" w:color="auto" w:fill="auto"/>
          </w:tcPr>
          <w:p w14:paraId="2B9DCE72" w14:textId="5A2AE675" w:rsidR="008E2EB8" w:rsidRDefault="008E2EB8" w:rsidP="008E2EB8">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w:t>
            </w:r>
            <w:r>
              <w:rPr>
                <w:rFonts w:ascii="HelveticaNeueLT Com 45 Lt" w:eastAsia="新細明體" w:hAnsi="HelveticaNeueLT Com 45 Lt" w:cs="新細明體"/>
                <w:color w:val="000000"/>
                <w:kern w:val="0"/>
                <w:sz w:val="22"/>
              </w:rPr>
              <w:t>.9841</w:t>
            </w:r>
          </w:p>
        </w:tc>
        <w:tc>
          <w:tcPr>
            <w:tcW w:w="1587" w:type="dxa"/>
            <w:shd w:val="clear" w:color="auto" w:fill="auto"/>
          </w:tcPr>
          <w:p w14:paraId="6005B8D0" w14:textId="77777777" w:rsidR="008E2EB8" w:rsidRDefault="008E2EB8" w:rsidP="008E2EB8">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0.6185</w:t>
            </w:r>
          </w:p>
        </w:tc>
        <w:tc>
          <w:tcPr>
            <w:tcW w:w="1587" w:type="dxa"/>
            <w:shd w:val="clear" w:color="auto" w:fill="auto"/>
          </w:tcPr>
          <w:p w14:paraId="568FF5C1" w14:textId="77777777" w:rsidR="008E2EB8" w:rsidRDefault="008E2EB8" w:rsidP="008E2EB8">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0.5886</w:t>
            </w:r>
          </w:p>
        </w:tc>
      </w:tr>
      <w:tr w:rsidR="008E2EB8" w:rsidRPr="003556EE" w14:paraId="40452A62" w14:textId="77777777" w:rsidTr="008E2EB8">
        <w:trPr>
          <w:trHeight w:val="20"/>
        </w:trPr>
        <w:tc>
          <w:tcPr>
            <w:tcW w:w="435" w:type="dxa"/>
            <w:vMerge w:val="restart"/>
            <w:shd w:val="clear" w:color="auto" w:fill="D9D9D9" w:themeFill="background1" w:themeFillShade="D9"/>
            <w:textDirection w:val="tbRlV"/>
            <w:vAlign w:val="center"/>
          </w:tcPr>
          <w:p w14:paraId="357BDC36" w14:textId="77777777" w:rsidR="008E2EB8" w:rsidRPr="00AA7A6B" w:rsidRDefault="008E2EB8" w:rsidP="008E2EB8">
            <w:pPr>
              <w:spacing w:line="240" w:lineRule="exact"/>
              <w:ind w:left="113" w:right="113"/>
              <w:jc w:val="center"/>
              <w:rPr>
                <w:rFonts w:ascii="HelveticaNeueLT Com 65 Md" w:eastAsia="新細明體" w:hAnsi="HelveticaNeueLT Com 65 Md" w:cs="新細明體"/>
                <w:color w:val="000000"/>
                <w:kern w:val="0"/>
                <w:sz w:val="16"/>
                <w:szCs w:val="16"/>
              </w:rPr>
            </w:pPr>
            <w:r>
              <w:rPr>
                <w:rFonts w:ascii="HelveticaNeueLT Com 65 Md" w:eastAsia="新細明體" w:hAnsi="HelveticaNeueLT Com 65 Md" w:cs="新細明體" w:hint="eastAsia"/>
                <w:color w:val="000000"/>
                <w:kern w:val="0"/>
                <w:sz w:val="16"/>
                <w:szCs w:val="16"/>
              </w:rPr>
              <w:t>4 FA</w:t>
            </w:r>
          </w:p>
        </w:tc>
        <w:tc>
          <w:tcPr>
            <w:tcW w:w="2137" w:type="dxa"/>
            <w:shd w:val="clear" w:color="auto" w:fill="D9D9D9" w:themeFill="background1" w:themeFillShade="D9"/>
            <w:vAlign w:val="center"/>
          </w:tcPr>
          <w:p w14:paraId="6BBBD8A9" w14:textId="77777777" w:rsidR="008E2EB8" w:rsidRDefault="008E2EB8" w:rsidP="008E2EB8">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J</w:t>
            </w:r>
            <w:r>
              <w:rPr>
                <w:rFonts w:ascii="HelveticaNeueLT Com 55 Roman" w:eastAsia="新細明體" w:hAnsi="HelveticaNeueLT Com 55 Roman" w:cs="新細明體"/>
                <w:color w:val="000000"/>
                <w:kern w:val="0"/>
                <w:sz w:val="22"/>
              </w:rPr>
              <w:t>ensen’s Measure</w:t>
            </w:r>
          </w:p>
        </w:tc>
        <w:tc>
          <w:tcPr>
            <w:tcW w:w="1587" w:type="dxa"/>
            <w:shd w:val="clear" w:color="auto" w:fill="auto"/>
          </w:tcPr>
          <w:p w14:paraId="2073AB74" w14:textId="77777777" w:rsidR="008E2EB8" w:rsidRDefault="008E2EB8" w:rsidP="008E2EB8">
            <w:pPr>
              <w:jc w:val="center"/>
              <w:rPr>
                <w:rFonts w:ascii="HelveticaNeueLT Com 45 Lt" w:eastAsia="新細明體" w:hAnsi="HelveticaNeueLT Com 45 Lt" w:cs="新細明體"/>
                <w:color w:val="000000"/>
                <w:kern w:val="0"/>
                <w:sz w:val="22"/>
              </w:rPr>
            </w:pPr>
            <w:r w:rsidRPr="009001D6">
              <w:rPr>
                <w:rFonts w:ascii="HelveticaNeueLT Com 45 Lt" w:eastAsia="新細明體" w:hAnsi="HelveticaNeueLT Com 45 Lt" w:cs="新細明體"/>
                <w:color w:val="000000"/>
                <w:kern w:val="0"/>
                <w:sz w:val="22"/>
              </w:rPr>
              <w:t>-0.0261</w:t>
            </w:r>
          </w:p>
        </w:tc>
        <w:tc>
          <w:tcPr>
            <w:tcW w:w="1587" w:type="dxa"/>
            <w:shd w:val="clear" w:color="auto" w:fill="auto"/>
          </w:tcPr>
          <w:p w14:paraId="108555E3" w14:textId="77777777" w:rsidR="008E2EB8" w:rsidRDefault="008E2EB8" w:rsidP="008E2EB8">
            <w:pPr>
              <w:jc w:val="center"/>
              <w:rPr>
                <w:rFonts w:ascii="HelveticaNeueLT Com 45 Lt" w:eastAsia="新細明體" w:hAnsi="HelveticaNeueLT Com 45 Lt" w:cs="新細明體"/>
                <w:color w:val="000000"/>
                <w:kern w:val="0"/>
                <w:sz w:val="22"/>
              </w:rPr>
            </w:pPr>
            <w:r w:rsidRPr="009001D6">
              <w:rPr>
                <w:rFonts w:ascii="HelveticaNeueLT Com 45 Lt" w:eastAsia="新細明體" w:hAnsi="HelveticaNeueLT Com 45 Lt" w:cs="新細明體"/>
                <w:color w:val="000000"/>
                <w:kern w:val="0"/>
                <w:sz w:val="22"/>
              </w:rPr>
              <w:t>-0.2767</w:t>
            </w:r>
          </w:p>
        </w:tc>
        <w:tc>
          <w:tcPr>
            <w:tcW w:w="1587" w:type="dxa"/>
            <w:shd w:val="clear" w:color="auto" w:fill="auto"/>
          </w:tcPr>
          <w:p w14:paraId="663CA9A6" w14:textId="77777777" w:rsidR="008E2EB8" w:rsidRDefault="008E2EB8" w:rsidP="008E2EB8">
            <w:pPr>
              <w:jc w:val="center"/>
              <w:rPr>
                <w:rFonts w:ascii="HelveticaNeueLT Com 45 Lt" w:eastAsia="新細明體" w:hAnsi="HelveticaNeueLT Com 45 Lt" w:cs="新細明體"/>
                <w:color w:val="000000"/>
                <w:kern w:val="0"/>
                <w:sz w:val="22"/>
              </w:rPr>
            </w:pPr>
            <w:r w:rsidRPr="009001D6">
              <w:rPr>
                <w:rFonts w:ascii="HelveticaNeueLT Com 45 Lt" w:eastAsia="新細明體" w:hAnsi="HelveticaNeueLT Com 45 Lt" w:cs="新細明體"/>
                <w:color w:val="000000"/>
                <w:kern w:val="0"/>
                <w:sz w:val="22"/>
              </w:rPr>
              <w:t>-0.1194</w:t>
            </w:r>
          </w:p>
        </w:tc>
      </w:tr>
      <w:tr w:rsidR="008E2EB8" w:rsidRPr="003556EE" w14:paraId="644599E5" w14:textId="77777777" w:rsidTr="008E2EB8">
        <w:trPr>
          <w:trHeight w:val="20"/>
        </w:trPr>
        <w:tc>
          <w:tcPr>
            <w:tcW w:w="435" w:type="dxa"/>
            <w:vMerge/>
            <w:shd w:val="clear" w:color="auto" w:fill="D9D9D9" w:themeFill="background1" w:themeFillShade="D9"/>
            <w:textDirection w:val="tbRlV"/>
            <w:vAlign w:val="center"/>
          </w:tcPr>
          <w:p w14:paraId="3877CCB7" w14:textId="77777777" w:rsidR="008E2EB8" w:rsidRPr="00AA7A6B" w:rsidRDefault="008E2EB8" w:rsidP="008E2EB8">
            <w:pPr>
              <w:spacing w:line="240" w:lineRule="exact"/>
              <w:ind w:left="113" w:right="113"/>
              <w:jc w:val="center"/>
              <w:rPr>
                <w:rFonts w:ascii="HelveticaNeueLT Com 65 Md" w:eastAsia="新細明體" w:hAnsi="HelveticaNeueLT Com 65 Md" w:cs="新細明體"/>
                <w:color w:val="000000"/>
                <w:kern w:val="0"/>
                <w:sz w:val="16"/>
                <w:szCs w:val="16"/>
              </w:rPr>
            </w:pPr>
          </w:p>
        </w:tc>
        <w:tc>
          <w:tcPr>
            <w:tcW w:w="2137" w:type="dxa"/>
            <w:shd w:val="clear" w:color="auto" w:fill="D9D9D9" w:themeFill="background1" w:themeFillShade="D9"/>
            <w:vAlign w:val="center"/>
          </w:tcPr>
          <w:p w14:paraId="66F55D86" w14:textId="77777777" w:rsidR="008E2EB8" w:rsidRDefault="008E2EB8" w:rsidP="008E2EB8">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color w:val="000000"/>
                <w:kern w:val="0"/>
                <w:sz w:val="22"/>
              </w:rPr>
              <w:t>Adj. R Square</w:t>
            </w:r>
          </w:p>
        </w:tc>
        <w:tc>
          <w:tcPr>
            <w:tcW w:w="1587" w:type="dxa"/>
            <w:shd w:val="clear" w:color="auto" w:fill="auto"/>
          </w:tcPr>
          <w:p w14:paraId="6E11BDBC" w14:textId="77777777" w:rsidR="008E2EB8" w:rsidRDefault="008E2EB8" w:rsidP="008E2EB8">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0.9840</w:t>
            </w:r>
          </w:p>
        </w:tc>
        <w:tc>
          <w:tcPr>
            <w:tcW w:w="1587" w:type="dxa"/>
            <w:shd w:val="clear" w:color="auto" w:fill="auto"/>
          </w:tcPr>
          <w:p w14:paraId="39A8D041" w14:textId="77777777" w:rsidR="008E2EB8" w:rsidRDefault="008E2EB8" w:rsidP="008E2EB8">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0.6116</w:t>
            </w:r>
          </w:p>
        </w:tc>
        <w:tc>
          <w:tcPr>
            <w:tcW w:w="1587" w:type="dxa"/>
            <w:shd w:val="clear" w:color="auto" w:fill="auto"/>
          </w:tcPr>
          <w:p w14:paraId="1C4A2A4D" w14:textId="77777777" w:rsidR="008E2EB8" w:rsidRDefault="008E2EB8" w:rsidP="008E2EB8">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0.5954</w:t>
            </w:r>
          </w:p>
        </w:tc>
      </w:tr>
      <w:tr w:rsidR="008E2EB8" w:rsidRPr="003556EE" w14:paraId="0085E101" w14:textId="77777777" w:rsidTr="008E2EB8">
        <w:trPr>
          <w:trHeight w:val="20"/>
        </w:trPr>
        <w:tc>
          <w:tcPr>
            <w:tcW w:w="435" w:type="dxa"/>
            <w:vMerge w:val="restart"/>
            <w:shd w:val="clear" w:color="auto" w:fill="D9D9D9" w:themeFill="background1" w:themeFillShade="D9"/>
            <w:textDirection w:val="tbRlV"/>
            <w:vAlign w:val="center"/>
          </w:tcPr>
          <w:p w14:paraId="5D2DE2CC" w14:textId="77777777" w:rsidR="008E2EB8" w:rsidRPr="00AA7A6B" w:rsidRDefault="008E2EB8" w:rsidP="008E2EB8">
            <w:pPr>
              <w:spacing w:line="240" w:lineRule="exact"/>
              <w:ind w:left="113" w:right="113"/>
              <w:jc w:val="center"/>
              <w:rPr>
                <w:rFonts w:ascii="HelveticaNeueLT Com 65 Md" w:eastAsia="新細明體" w:hAnsi="HelveticaNeueLT Com 65 Md" w:cs="新細明體"/>
                <w:color w:val="000000"/>
                <w:kern w:val="0"/>
                <w:sz w:val="16"/>
                <w:szCs w:val="16"/>
              </w:rPr>
            </w:pPr>
            <w:r>
              <w:rPr>
                <w:rFonts w:ascii="HelveticaNeueLT Com 65 Md" w:eastAsia="新細明體" w:hAnsi="HelveticaNeueLT Com 65 Md" w:cs="新細明體" w:hint="eastAsia"/>
                <w:color w:val="000000"/>
                <w:kern w:val="0"/>
                <w:sz w:val="16"/>
                <w:szCs w:val="16"/>
              </w:rPr>
              <w:t>5</w:t>
            </w:r>
            <w:r w:rsidRPr="00AA7A6B">
              <w:rPr>
                <w:rFonts w:ascii="HelveticaNeueLT Com 65 Md" w:eastAsia="新細明體" w:hAnsi="HelveticaNeueLT Com 65 Md" w:cs="新細明體"/>
                <w:color w:val="000000"/>
                <w:kern w:val="0"/>
                <w:sz w:val="16"/>
                <w:szCs w:val="16"/>
              </w:rPr>
              <w:t xml:space="preserve"> FA</w:t>
            </w:r>
          </w:p>
        </w:tc>
        <w:tc>
          <w:tcPr>
            <w:tcW w:w="2137" w:type="dxa"/>
            <w:shd w:val="clear" w:color="auto" w:fill="D9D9D9" w:themeFill="background1" w:themeFillShade="D9"/>
            <w:vAlign w:val="center"/>
          </w:tcPr>
          <w:p w14:paraId="44628892" w14:textId="77777777" w:rsidR="008E2EB8" w:rsidRDefault="008E2EB8" w:rsidP="008E2EB8">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hint="eastAsia"/>
                <w:color w:val="000000"/>
                <w:kern w:val="0"/>
                <w:sz w:val="22"/>
              </w:rPr>
              <w:t>J</w:t>
            </w:r>
            <w:r>
              <w:rPr>
                <w:rFonts w:ascii="HelveticaNeueLT Com 55 Roman" w:eastAsia="新細明體" w:hAnsi="HelveticaNeueLT Com 55 Roman" w:cs="新細明體"/>
                <w:color w:val="000000"/>
                <w:kern w:val="0"/>
                <w:sz w:val="22"/>
              </w:rPr>
              <w:t>ensen’s Measure</w:t>
            </w:r>
          </w:p>
        </w:tc>
        <w:tc>
          <w:tcPr>
            <w:tcW w:w="1587" w:type="dxa"/>
            <w:shd w:val="clear" w:color="auto" w:fill="auto"/>
          </w:tcPr>
          <w:p w14:paraId="131E286D" w14:textId="77777777" w:rsidR="008E2EB8" w:rsidRDefault="008E2EB8" w:rsidP="008E2EB8">
            <w:pPr>
              <w:jc w:val="center"/>
              <w:rPr>
                <w:rFonts w:ascii="HelveticaNeueLT Com 45 Lt" w:eastAsia="新細明體" w:hAnsi="HelveticaNeueLT Com 45 Lt" w:cs="新細明體"/>
                <w:color w:val="000000"/>
                <w:kern w:val="0"/>
                <w:sz w:val="22"/>
              </w:rPr>
            </w:pPr>
            <w:r w:rsidRPr="0057547A">
              <w:rPr>
                <w:rFonts w:ascii="HelveticaNeueLT Com 45 Lt" w:eastAsia="新細明體" w:hAnsi="HelveticaNeueLT Com 45 Lt" w:cs="新細明體"/>
                <w:color w:val="000000"/>
                <w:kern w:val="0"/>
                <w:sz w:val="22"/>
              </w:rPr>
              <w:t>-0.0375</w:t>
            </w:r>
          </w:p>
        </w:tc>
        <w:tc>
          <w:tcPr>
            <w:tcW w:w="1587" w:type="dxa"/>
            <w:shd w:val="clear" w:color="auto" w:fill="auto"/>
          </w:tcPr>
          <w:p w14:paraId="070199D8" w14:textId="77777777" w:rsidR="008E2EB8" w:rsidRDefault="008E2EB8" w:rsidP="008E2EB8">
            <w:pPr>
              <w:jc w:val="center"/>
              <w:rPr>
                <w:rFonts w:ascii="HelveticaNeueLT Com 45 Lt" w:eastAsia="新細明體" w:hAnsi="HelveticaNeueLT Com 45 Lt" w:cs="新細明體"/>
                <w:color w:val="000000"/>
                <w:kern w:val="0"/>
                <w:sz w:val="22"/>
              </w:rPr>
            </w:pPr>
            <w:r w:rsidRPr="0057547A">
              <w:rPr>
                <w:rFonts w:ascii="HelveticaNeueLT Com 45 Lt" w:eastAsia="新細明體" w:hAnsi="HelveticaNeueLT Com 45 Lt" w:cs="新細明體"/>
                <w:color w:val="000000"/>
                <w:kern w:val="0"/>
                <w:sz w:val="22"/>
              </w:rPr>
              <w:t>-0.3386</w:t>
            </w:r>
          </w:p>
        </w:tc>
        <w:tc>
          <w:tcPr>
            <w:tcW w:w="1587" w:type="dxa"/>
            <w:shd w:val="clear" w:color="auto" w:fill="auto"/>
          </w:tcPr>
          <w:p w14:paraId="6377A871" w14:textId="77777777" w:rsidR="008E2EB8" w:rsidRDefault="008E2EB8" w:rsidP="008E2EB8">
            <w:pPr>
              <w:jc w:val="center"/>
              <w:rPr>
                <w:rFonts w:ascii="HelveticaNeueLT Com 45 Lt" w:eastAsia="新細明體" w:hAnsi="HelveticaNeueLT Com 45 Lt" w:cs="新細明體"/>
                <w:color w:val="000000"/>
                <w:kern w:val="0"/>
                <w:sz w:val="22"/>
              </w:rPr>
            </w:pPr>
            <w:r w:rsidRPr="0057547A">
              <w:rPr>
                <w:rFonts w:ascii="HelveticaNeueLT Com 45 Lt" w:eastAsia="新細明體" w:hAnsi="HelveticaNeueLT Com 45 Lt" w:cs="新細明體"/>
                <w:color w:val="000000"/>
                <w:kern w:val="0"/>
                <w:sz w:val="22"/>
              </w:rPr>
              <w:t>-0.1644</w:t>
            </w:r>
          </w:p>
        </w:tc>
      </w:tr>
      <w:tr w:rsidR="008E2EB8" w:rsidRPr="003556EE" w14:paraId="672AC5AE" w14:textId="77777777" w:rsidTr="008E2EB8">
        <w:trPr>
          <w:trHeight w:val="20"/>
        </w:trPr>
        <w:tc>
          <w:tcPr>
            <w:tcW w:w="435" w:type="dxa"/>
            <w:vMerge/>
            <w:shd w:val="clear" w:color="auto" w:fill="D9D9D9" w:themeFill="background1" w:themeFillShade="D9"/>
          </w:tcPr>
          <w:p w14:paraId="2B1590B2" w14:textId="77777777" w:rsidR="008E2EB8" w:rsidRDefault="008E2EB8" w:rsidP="008E2EB8">
            <w:pPr>
              <w:jc w:val="center"/>
              <w:rPr>
                <w:rFonts w:ascii="HelveticaNeueLT Com 55 Roman" w:eastAsia="新細明體" w:hAnsi="HelveticaNeueLT Com 55 Roman" w:cs="新細明體"/>
                <w:color w:val="000000"/>
                <w:kern w:val="0"/>
                <w:sz w:val="22"/>
              </w:rPr>
            </w:pPr>
          </w:p>
        </w:tc>
        <w:tc>
          <w:tcPr>
            <w:tcW w:w="2137" w:type="dxa"/>
            <w:shd w:val="clear" w:color="auto" w:fill="D9D9D9" w:themeFill="background1" w:themeFillShade="D9"/>
            <w:vAlign w:val="center"/>
          </w:tcPr>
          <w:p w14:paraId="755CD261" w14:textId="77777777" w:rsidR="008E2EB8" w:rsidRDefault="008E2EB8" w:rsidP="008E2EB8">
            <w:pPr>
              <w:jc w:val="center"/>
              <w:rPr>
                <w:rFonts w:ascii="HelveticaNeueLT Com 55 Roman" w:eastAsia="新細明體" w:hAnsi="HelveticaNeueLT Com 55 Roman" w:cs="新細明體"/>
                <w:color w:val="000000"/>
                <w:kern w:val="0"/>
                <w:sz w:val="22"/>
              </w:rPr>
            </w:pPr>
            <w:r>
              <w:rPr>
                <w:rFonts w:ascii="HelveticaNeueLT Com 55 Roman" w:eastAsia="新細明體" w:hAnsi="HelveticaNeueLT Com 55 Roman" w:cs="新細明體"/>
                <w:color w:val="000000"/>
                <w:kern w:val="0"/>
                <w:sz w:val="22"/>
              </w:rPr>
              <w:t>Adj. R Square</w:t>
            </w:r>
          </w:p>
        </w:tc>
        <w:tc>
          <w:tcPr>
            <w:tcW w:w="1587" w:type="dxa"/>
            <w:shd w:val="clear" w:color="auto" w:fill="auto"/>
          </w:tcPr>
          <w:p w14:paraId="04FFD727" w14:textId="005D109F" w:rsidR="008E2EB8" w:rsidRDefault="008E2EB8" w:rsidP="008E2EB8">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0.9847</w:t>
            </w:r>
          </w:p>
        </w:tc>
        <w:tc>
          <w:tcPr>
            <w:tcW w:w="1587" w:type="dxa"/>
            <w:shd w:val="clear" w:color="auto" w:fill="auto"/>
          </w:tcPr>
          <w:p w14:paraId="65EDB16E" w14:textId="77777777" w:rsidR="008E2EB8" w:rsidRDefault="008E2EB8" w:rsidP="008E2EB8">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0.6134</w:t>
            </w:r>
          </w:p>
        </w:tc>
        <w:tc>
          <w:tcPr>
            <w:tcW w:w="1587" w:type="dxa"/>
            <w:shd w:val="clear" w:color="auto" w:fill="auto"/>
          </w:tcPr>
          <w:p w14:paraId="6ABCC6FD" w14:textId="77777777" w:rsidR="008E2EB8" w:rsidRDefault="008E2EB8" w:rsidP="008E2EB8">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0.5997</w:t>
            </w:r>
          </w:p>
        </w:tc>
      </w:tr>
    </w:tbl>
    <w:p w14:paraId="7EE2AF1C" w14:textId="5FD22E21" w:rsidR="00AD1873" w:rsidRDefault="00AD1873" w:rsidP="00AD1873">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1E5F9D04" w14:textId="3E76DC61" w:rsidR="00AD1873" w:rsidRDefault="00AD1873" w:rsidP="00AD1873">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70F14ABB" w14:textId="77777777" w:rsidR="00D46349" w:rsidRDefault="00D46349" w:rsidP="00AD1873">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236C0A5D" w14:textId="02D6547A" w:rsidR="008E2EB8" w:rsidRDefault="008E2EB8" w:rsidP="00AD1873">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737372C1" w14:textId="03B273AC" w:rsidR="008E2EB8" w:rsidRDefault="008E2EB8" w:rsidP="00AD1873">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7B50FCBE" w14:textId="1A940B9C" w:rsidR="00AD1873" w:rsidRDefault="005D1E1F" w:rsidP="00AD1873">
      <w:pPr>
        <w:pStyle w:val="a4"/>
        <w:spacing w:line="520" w:lineRule="exact"/>
        <w:ind w:leftChars="0" w:left="565"/>
        <w:rPr>
          <w:rFonts w:ascii="Noto Sans CJK TC DemiLight" w:eastAsia="Noto Sans CJK TC DemiLight" w:hAnsi="Noto Sans CJK TC DemiLight" w:cs="Times New Roman"/>
          <w:spacing w:val="-1"/>
          <w:kern w:val="0"/>
          <w:sz w:val="28"/>
          <w:szCs w:val="28"/>
        </w:rPr>
      </w:pPr>
      <w:r>
        <w:rPr>
          <w:rFonts w:ascii="Noto Sans CJK TC DemiLight" w:eastAsia="Noto Sans CJK TC DemiLight" w:hAnsi="Noto Sans CJK TC DemiLight" w:cs="Times New Roman"/>
          <w:noProof/>
          <w:spacing w:val="-1"/>
          <w:kern w:val="0"/>
          <w:sz w:val="28"/>
          <w:szCs w:val="28"/>
        </w:rPr>
        <mc:AlternateContent>
          <mc:Choice Requires="wps">
            <w:drawing>
              <wp:anchor distT="0" distB="0" distL="114300" distR="114300" simplePos="0" relativeHeight="251701248" behindDoc="0" locked="0" layoutInCell="1" allowOverlap="1" wp14:anchorId="7C3FE347" wp14:editId="448E20D1">
                <wp:simplePos x="0" y="0"/>
                <wp:positionH relativeFrom="margin">
                  <wp:align>center</wp:align>
                </wp:positionH>
                <wp:positionV relativeFrom="page">
                  <wp:posOffset>8782261</wp:posOffset>
                </wp:positionV>
                <wp:extent cx="5980430" cy="504190"/>
                <wp:effectExtent l="0" t="0" r="0" b="0"/>
                <wp:wrapNone/>
                <wp:docPr id="13" name="文字方塊 13"/>
                <wp:cNvGraphicFramePr/>
                <a:graphic xmlns:a="http://schemas.openxmlformats.org/drawingml/2006/main">
                  <a:graphicData uri="http://schemas.microsoft.com/office/word/2010/wordprocessingShape">
                    <wps:wsp>
                      <wps:cNvSpPr txBox="1"/>
                      <wps:spPr>
                        <a:xfrm>
                          <a:off x="0" y="0"/>
                          <a:ext cx="5980430" cy="504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4BD16" w14:textId="08558ABA" w:rsidR="009E7A25" w:rsidRPr="00F075FB" w:rsidRDefault="009E7A25" w:rsidP="00655053">
                            <w:pPr>
                              <w:jc w:val="center"/>
                              <w:rPr>
                                <w:rFonts w:ascii="Noto Sans CJK TC DemiLight" w:eastAsia="Noto Sans CJK TC DemiLight" w:hAnsi="Noto Sans CJK TC DemiLight"/>
                              </w:rPr>
                            </w:pPr>
                            <w:r>
                              <w:rPr>
                                <w:rFonts w:ascii="Noto Sans CJK TC Medium" w:eastAsia="Noto Sans CJK TC Medium" w:hAnsi="Noto Sans CJK TC Medium"/>
                              </w:rPr>
                              <w:t>Table 7</w:t>
                            </w:r>
                            <w:r>
                              <w:rPr>
                                <w:rFonts w:ascii="Noto Sans CJK TC DemiLight" w:eastAsia="Noto Sans CJK TC DemiLight" w:hAnsi="Noto Sans CJK TC DemiLight"/>
                              </w:rPr>
                              <w:t xml:space="preserve"> Comparison of Some Ratios between CAPM and 3-, 4-, &amp;5-Factor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FE347" id="文字方塊 13" o:spid="_x0000_s1032" type="#_x0000_t202" style="position:absolute;left:0;text-align:left;margin-left:0;margin-top:691.5pt;width:470.9pt;height:39.7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" filled="f" stroked="f" strokeweight=".5pt">
                <v:textbox>
                  <w:txbxContent>
                    <w:p w14:paraId="1F84BD16" w14:textId="08558ABA" w:rsidR="009E7A25" w:rsidRPr="00F075FB" w:rsidRDefault="009E7A25" w:rsidP="00655053">
                      <w:pPr>
                        <w:jc w:val="center"/>
                        <w:rPr>
                          <w:rFonts w:ascii="Noto Sans CJK TC DemiLight" w:eastAsia="Noto Sans CJK TC DemiLight" w:hAnsi="Noto Sans CJK TC DemiLight"/>
                        </w:rPr>
                      </w:pPr>
                      <w:r>
                        <w:rPr>
                          <w:rFonts w:ascii="Noto Sans CJK TC Medium" w:eastAsia="Noto Sans CJK TC Medium" w:hAnsi="Noto Sans CJK TC Medium"/>
                        </w:rPr>
                        <w:t>Table 7</w:t>
                      </w:r>
                      <w:r>
                        <w:rPr>
                          <w:rFonts w:ascii="Noto Sans CJK TC DemiLight" w:eastAsia="Noto Sans CJK TC DemiLight" w:hAnsi="Noto Sans CJK TC DemiLight"/>
                        </w:rPr>
                        <w:t xml:space="preserve"> Comparison of Some Ratios between CAPM and 3-, 4-, &amp;5-Factor Models</w:t>
                      </w:r>
                    </w:p>
                  </w:txbxContent>
                </v:textbox>
                <w10:wrap anchorx="margin" anchory="page"/>
              </v:shape>
            </w:pict>
          </mc:Fallback>
        </mc:AlternateContent>
      </w:r>
    </w:p>
    <w:p w14:paraId="3FD2C9DB" w14:textId="14E214E0" w:rsidR="00AD1873" w:rsidRDefault="00AD1873" w:rsidP="00AD1873">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4C146821" w14:textId="77777777" w:rsidR="002A06E0" w:rsidRDefault="002A06E0" w:rsidP="00AD1873">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63522F1E" w14:textId="77777777" w:rsidR="00897B03" w:rsidRPr="00983807" w:rsidRDefault="00897B03" w:rsidP="003A1605">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307F611D" w14:textId="08627634" w:rsidR="000844E5" w:rsidRPr="00897B03" w:rsidRDefault="003A1605" w:rsidP="007406CC">
      <w:pPr>
        <w:pStyle w:val="a4"/>
        <w:numPr>
          <w:ilvl w:val="0"/>
          <w:numId w:val="30"/>
        </w:numPr>
        <w:spacing w:line="520" w:lineRule="exact"/>
        <w:ind w:leftChars="0"/>
        <w:rPr>
          <w:rFonts w:ascii="Noto Sans CJK TC DemiLight" w:eastAsia="Noto Sans CJK TC DemiLight" w:hAnsi="Noto Sans CJK TC DemiLight" w:cs="Times New Roman"/>
          <w:spacing w:val="-1"/>
          <w:kern w:val="0"/>
          <w:sz w:val="28"/>
          <w:szCs w:val="28"/>
        </w:rPr>
      </w:pPr>
      <w:r w:rsidRPr="00897B03">
        <w:rPr>
          <w:rFonts w:ascii="Noto Sans CJK TC DemiLight" w:eastAsia="Noto Sans CJK TC DemiLight" w:hAnsi="Noto Sans CJK TC DemiLight" w:cs="Times New Roman" w:hint="eastAsia"/>
          <w:spacing w:val="-1"/>
          <w:kern w:val="0"/>
          <w:sz w:val="28"/>
          <w:szCs w:val="28"/>
        </w:rPr>
        <w:lastRenderedPageBreak/>
        <w:t>根據</w:t>
      </w:r>
      <w:r w:rsidR="007406CC">
        <w:fldChar w:fldCharType="begin"/>
      </w:r>
      <w:r w:rsidR="007406CC">
        <w:instrText xml:space="preserve"> HYPERLINK "https://mba.tuck.dartmouth.edu/pages/faculty/ken.french/data_library.html" </w:instrText>
      </w:r>
      <w:r w:rsidR="007406CC">
        <w:fldChar w:fldCharType="separate"/>
      </w:r>
      <w:r w:rsidRPr="00897B03">
        <w:rPr>
          <w:rStyle w:val="af1"/>
          <w:rFonts w:ascii="Noto Sans CJK TC DemiLight" w:eastAsia="Noto Sans CJK TC DemiLight" w:hAnsi="Noto Sans CJK TC DemiLight" w:cs="Times New Roman"/>
          <w:spacing w:val="-1"/>
          <w:kern w:val="0"/>
          <w:sz w:val="28"/>
          <w:szCs w:val="28"/>
        </w:rPr>
        <w:t>Kenneth R. French - Data Library</w:t>
      </w:r>
      <w:r w:rsidR="007406CC">
        <w:rPr>
          <w:rStyle w:val="af1"/>
          <w:rFonts w:ascii="Noto Sans CJK TC DemiLight" w:eastAsia="Noto Sans CJK TC DemiLight" w:hAnsi="Noto Sans CJK TC DemiLight" w:cs="Times New Roman"/>
          <w:spacing w:val="-1"/>
          <w:kern w:val="0"/>
          <w:sz w:val="28"/>
          <w:szCs w:val="28"/>
        </w:rPr>
        <w:fldChar w:fldCharType="end"/>
      </w:r>
      <w:r w:rsidRPr="00897B03">
        <w:rPr>
          <w:rFonts w:ascii="Noto Sans CJK TC DemiLight" w:eastAsia="Noto Sans CJK TC DemiLight" w:hAnsi="Noto Sans CJK TC DemiLight" w:cs="Times New Roman" w:hint="eastAsia"/>
          <w:spacing w:val="-1"/>
          <w:kern w:val="0"/>
          <w:sz w:val="28"/>
          <w:szCs w:val="28"/>
        </w:rPr>
        <w:t>所提供的</w:t>
      </w:r>
      <w:hyperlink r:id="rId13" w:history="1">
        <w:r w:rsidRPr="00897B03">
          <w:rPr>
            <w:rStyle w:val="af1"/>
            <w:rFonts w:ascii="Noto Sans CJK TC DemiLight" w:eastAsia="Noto Sans CJK TC DemiLight" w:hAnsi="Noto Sans CJK TC DemiLight" w:cs="Times New Roman" w:hint="eastAsia"/>
            <w:spacing w:val="-1"/>
            <w:kern w:val="0"/>
            <w:sz w:val="28"/>
            <w:szCs w:val="28"/>
          </w:rPr>
          <w:t>資料</w:t>
        </w:r>
      </w:hyperlink>
      <w:r w:rsidRPr="00897B03">
        <w:rPr>
          <w:rFonts w:ascii="Noto Sans CJK TC DemiLight" w:eastAsia="Noto Sans CJK TC DemiLight" w:hAnsi="Noto Sans CJK TC DemiLight" w:cs="Times New Roman"/>
          <w:spacing w:val="-1"/>
          <w:kern w:val="0"/>
          <w:sz w:val="28"/>
          <w:szCs w:val="28"/>
        </w:rPr>
        <w:t>，</w:t>
      </w:r>
      <w:r w:rsidR="00E853E8" w:rsidRPr="00897B03">
        <w:rPr>
          <w:rFonts w:ascii="Noto Sans CJK TC DemiLight" w:eastAsia="Noto Sans CJK TC DemiLight" w:hAnsi="Noto Sans CJK TC DemiLight" w:cs="Times New Roman" w:hint="eastAsia"/>
          <w:spacing w:val="-1"/>
          <w:kern w:val="0"/>
          <w:sz w:val="28"/>
          <w:szCs w:val="28"/>
        </w:rPr>
        <w:t>搭配上第四小題的部分資料，</w:t>
      </w:r>
      <w:r w:rsidRPr="00897B03">
        <w:rPr>
          <w:rFonts w:ascii="Noto Sans CJK TC DemiLight" w:eastAsia="Noto Sans CJK TC DemiLight" w:hAnsi="Noto Sans CJK TC DemiLight" w:cs="Times New Roman" w:hint="eastAsia"/>
          <w:spacing w:val="-1"/>
          <w:kern w:val="0"/>
          <w:sz w:val="28"/>
          <w:szCs w:val="28"/>
        </w:rPr>
        <w:t>重複</w:t>
      </w:r>
      <w:r w:rsidR="00E853E8" w:rsidRPr="00897B03">
        <w:rPr>
          <w:rFonts w:ascii="Noto Sans CJK TC DemiLight" w:eastAsia="Noto Sans CJK TC DemiLight" w:hAnsi="Noto Sans CJK TC DemiLight" w:cs="Times New Roman" w:hint="eastAsia"/>
          <w:spacing w:val="-1"/>
          <w:kern w:val="0"/>
          <w:sz w:val="28"/>
          <w:szCs w:val="28"/>
        </w:rPr>
        <w:t>如同</w:t>
      </w:r>
      <w:r w:rsidRPr="00897B03">
        <w:rPr>
          <w:rFonts w:ascii="Noto Sans CJK TC DemiLight" w:eastAsia="Noto Sans CJK TC DemiLight" w:hAnsi="Noto Sans CJK TC DemiLight" w:cs="Times New Roman" w:hint="eastAsia"/>
          <w:spacing w:val="-1"/>
          <w:kern w:val="0"/>
          <w:sz w:val="28"/>
          <w:szCs w:val="28"/>
        </w:rPr>
        <w:t>第四小題的</w:t>
      </w:r>
      <w:r w:rsidR="00E853E8" w:rsidRPr="00897B03">
        <w:rPr>
          <w:rFonts w:ascii="Noto Sans CJK TC DemiLight" w:eastAsia="Noto Sans CJK TC DemiLight" w:hAnsi="Noto Sans CJK TC DemiLight" w:cs="Times New Roman" w:hint="eastAsia"/>
          <w:spacing w:val="-1"/>
          <w:kern w:val="0"/>
          <w:sz w:val="28"/>
          <w:szCs w:val="28"/>
        </w:rPr>
        <w:t>分析</w:t>
      </w:r>
      <w:r w:rsidR="00960F4D">
        <w:rPr>
          <w:rFonts w:ascii="Noto Sans CJK TC DemiLight" w:eastAsia="Noto Sans CJK TC DemiLight" w:hAnsi="Noto Sans CJK TC DemiLight" w:cs="Times New Roman" w:hint="eastAsia"/>
          <w:spacing w:val="-1"/>
          <w:kern w:val="0"/>
          <w:sz w:val="28"/>
          <w:szCs w:val="28"/>
        </w:rPr>
        <w:t>方法</w:t>
      </w:r>
      <w:r w:rsidRPr="00897B03">
        <w:rPr>
          <w:rFonts w:ascii="Noto Sans CJK TC DemiLight" w:eastAsia="Noto Sans CJK TC DemiLight" w:hAnsi="Noto Sans CJK TC DemiLight" w:cs="Times New Roman" w:hint="eastAsia"/>
          <w:spacing w:val="-1"/>
          <w:kern w:val="0"/>
          <w:sz w:val="28"/>
          <w:szCs w:val="28"/>
        </w:rPr>
        <w:t>，我們可以</w:t>
      </w:r>
      <w:r w:rsidR="00E853E8" w:rsidRPr="00897B03">
        <w:rPr>
          <w:rFonts w:ascii="Noto Sans CJK TC DemiLight" w:eastAsia="Noto Sans CJK TC DemiLight" w:hAnsi="Noto Sans CJK TC DemiLight" w:cs="Times New Roman" w:hint="eastAsia"/>
          <w:spacing w:val="-1"/>
          <w:kern w:val="0"/>
          <w:sz w:val="28"/>
          <w:szCs w:val="28"/>
        </w:rPr>
        <w:t>得到</w:t>
      </w:r>
      <w:r w:rsidR="00E853E8" w:rsidRPr="00897B03">
        <w:rPr>
          <w:rFonts w:ascii="Noto Sans CJK TC DemiLight" w:eastAsiaTheme="majorEastAsia" w:hAnsi="Noto Sans CJK TC DemiLight" w:cs="Times New Roman" w:hint="eastAsia"/>
          <w:spacing w:val="-1"/>
          <w:kern w:val="0"/>
          <w:sz w:val="28"/>
          <w:szCs w:val="28"/>
        </w:rPr>
        <w:t>四因子模型</w:t>
      </w:r>
      <w:r w:rsidR="00E853E8" w:rsidRPr="00897B03">
        <w:rPr>
          <w:rFonts w:ascii="Noto Sans CJK TC DemiLight" w:eastAsia="Noto Sans CJK TC DemiLight" w:hAnsi="Noto Sans CJK TC DemiLight" w:cs="Times New Roman" w:hint="eastAsia"/>
          <w:spacing w:val="-1"/>
          <w:kern w:val="0"/>
          <w:sz w:val="28"/>
          <w:szCs w:val="28"/>
        </w:rPr>
        <w:t>分析的結果，詳細請</w:t>
      </w:r>
      <w:r w:rsidR="00093771" w:rsidRPr="00897B03">
        <w:rPr>
          <w:rFonts w:ascii="Noto Sans CJK TC DemiLight" w:eastAsia="Noto Sans CJK TC DemiLight" w:hAnsi="Noto Sans CJK TC DemiLight" w:cs="Times New Roman" w:hint="eastAsia"/>
          <w:spacing w:val="-1"/>
          <w:kern w:val="0"/>
          <w:sz w:val="28"/>
          <w:szCs w:val="28"/>
        </w:rPr>
        <w:t>見</w:t>
      </w:r>
      <w:r w:rsidR="00E853E8" w:rsidRPr="00897B03">
        <w:rPr>
          <w:rFonts w:ascii="Noto Sans CJK TC DemiLight" w:eastAsia="Noto Sans CJK TC DemiLight" w:hAnsi="Noto Sans CJK TC DemiLight" w:cs="Times New Roman" w:hint="eastAsia"/>
          <w:spacing w:val="-1"/>
          <w:kern w:val="0"/>
          <w:sz w:val="28"/>
          <w:szCs w:val="28"/>
        </w:rPr>
        <w:t>表格七</w:t>
      </w:r>
      <w:r w:rsidR="00093771" w:rsidRPr="00897B03">
        <w:rPr>
          <w:rFonts w:ascii="Noto Sans CJK TC DemiLight" w:eastAsia="Noto Sans CJK TC DemiLight" w:hAnsi="Noto Sans CJK TC DemiLight" w:cs="Times New Roman" w:hint="eastAsia"/>
          <w:spacing w:val="-1"/>
          <w:kern w:val="0"/>
          <w:sz w:val="28"/>
          <w:szCs w:val="28"/>
        </w:rPr>
        <w:t>之「4</w:t>
      </w:r>
      <w:r w:rsidR="00B0386D" w:rsidRPr="00897B03">
        <w:rPr>
          <w:rFonts w:ascii="Noto Sans CJK TC DemiLight" w:eastAsia="Noto Sans CJK TC DemiLight" w:hAnsi="Noto Sans CJK TC DemiLight" w:cs="Times New Roman" w:hint="eastAsia"/>
          <w:spacing w:val="-1"/>
          <w:kern w:val="0"/>
          <w:sz w:val="28"/>
          <w:szCs w:val="28"/>
        </w:rPr>
        <w:t xml:space="preserve"> </w:t>
      </w:r>
      <w:r w:rsidR="00093771" w:rsidRPr="00897B03">
        <w:rPr>
          <w:rFonts w:ascii="Noto Sans CJK TC DemiLight" w:eastAsia="Noto Sans CJK TC DemiLight" w:hAnsi="Noto Sans CJK TC DemiLight" w:cs="Times New Roman" w:hint="eastAsia"/>
          <w:spacing w:val="-1"/>
          <w:kern w:val="0"/>
          <w:sz w:val="28"/>
          <w:szCs w:val="28"/>
        </w:rPr>
        <w:t>FA」</w:t>
      </w:r>
      <w:r w:rsidR="00B0386D" w:rsidRPr="00897B03">
        <w:rPr>
          <w:rFonts w:ascii="Noto Sans CJK TC DemiLight" w:eastAsia="Noto Sans CJK TC DemiLight" w:hAnsi="Noto Sans CJK TC DemiLight" w:cs="Times New Roman" w:hint="eastAsia"/>
          <w:spacing w:val="-1"/>
          <w:kern w:val="0"/>
          <w:sz w:val="28"/>
          <w:szCs w:val="28"/>
        </w:rPr>
        <w:t>橫列</w:t>
      </w:r>
      <w:r w:rsidRPr="00897B03">
        <w:rPr>
          <w:rFonts w:ascii="Noto Sans CJK TC DemiLight" w:eastAsia="Noto Sans CJK TC DemiLight" w:hAnsi="Noto Sans CJK TC DemiLight" w:cs="Times New Roman" w:hint="eastAsia"/>
          <w:spacing w:val="-1"/>
          <w:kern w:val="0"/>
          <w:sz w:val="28"/>
          <w:szCs w:val="28"/>
        </w:rPr>
        <w:t>。</w:t>
      </w:r>
    </w:p>
    <w:p w14:paraId="4F460CED" w14:textId="6E1EFF70" w:rsidR="000C00E9" w:rsidRDefault="00AB167B" w:rsidP="00BC444B">
      <w:pPr>
        <w:pStyle w:val="a4"/>
        <w:spacing w:line="520" w:lineRule="exact"/>
        <w:ind w:leftChars="0" w:left="565"/>
        <w:rPr>
          <w:rFonts w:ascii="Noto Sans CJK TC DemiLight" w:eastAsia="Noto Sans CJK TC DemiLight" w:hAnsi="Noto Sans CJK TC DemiLight" w:cs="Times New Roman"/>
          <w:spacing w:val="-1"/>
          <w:kern w:val="0"/>
          <w:sz w:val="28"/>
          <w:szCs w:val="28"/>
        </w:rPr>
      </w:pPr>
      <w:r w:rsidRPr="00AB167B">
        <w:rPr>
          <w:rFonts w:ascii="Noto Sans CJK TC DemiLight" w:eastAsia="Noto Sans CJK TC DemiLight" w:hAnsi="Noto Sans CJK TC DemiLight" w:cs="Times New Roman" w:hint="eastAsia"/>
          <w:spacing w:val="-1"/>
          <w:kern w:val="0"/>
          <w:sz w:val="28"/>
          <w:szCs w:val="28"/>
        </w:rPr>
        <w:t>和三因子模型相比</w:t>
      </w:r>
      <w:r>
        <w:rPr>
          <w:rFonts w:ascii="Noto Sans CJK TC DemiLight" w:eastAsia="Noto Sans CJK TC DemiLight" w:hAnsi="Noto Sans CJK TC DemiLight" w:cs="Times New Roman" w:hint="eastAsia"/>
          <w:spacing w:val="-1"/>
          <w:kern w:val="0"/>
          <w:sz w:val="28"/>
          <w:szCs w:val="28"/>
        </w:rPr>
        <w:t>，</w:t>
      </w:r>
      <w:r w:rsidR="00412561" w:rsidRPr="00412561">
        <w:rPr>
          <w:rFonts w:ascii="Noto Sans CJK TC DemiLight" w:eastAsia="Noto Sans CJK TC DemiLight" w:hAnsi="Noto Sans CJK TC DemiLight" w:cs="Times New Roman"/>
          <w:spacing w:val="-1"/>
          <w:kern w:val="0"/>
          <w:sz w:val="28"/>
          <w:szCs w:val="28"/>
        </w:rPr>
        <w:t>Carhart</w:t>
      </w:r>
      <w:r>
        <w:rPr>
          <w:rFonts w:ascii="Noto Sans CJK TC DemiLight" w:eastAsia="Noto Sans CJK TC DemiLight" w:hAnsi="Noto Sans CJK TC DemiLight" w:cs="Times New Roman" w:hint="eastAsia"/>
          <w:spacing w:val="-1"/>
          <w:kern w:val="0"/>
          <w:sz w:val="28"/>
          <w:szCs w:val="28"/>
        </w:rPr>
        <w:t>四因子模型多了衡量</w:t>
      </w:r>
      <w:r w:rsidR="006F78EF">
        <w:rPr>
          <w:rFonts w:ascii="Noto Sans CJK TC DemiLight" w:eastAsia="Noto Sans CJK TC DemiLight" w:hAnsi="Noto Sans CJK TC DemiLight" w:cs="Times New Roman" w:hint="eastAsia"/>
          <w:spacing w:val="-1"/>
          <w:kern w:val="0"/>
          <w:sz w:val="28"/>
          <w:szCs w:val="28"/>
        </w:rPr>
        <w:t>股價動能的</w:t>
      </w:r>
      <w:r w:rsidR="00412561">
        <w:rPr>
          <w:rFonts w:ascii="Noto Sans CJK TC DemiLight" w:eastAsia="Noto Sans CJK TC DemiLight" w:hAnsi="Noto Sans CJK TC DemiLight" w:cs="Times New Roman"/>
          <w:spacing w:val="-1"/>
          <w:kern w:val="0"/>
          <w:sz w:val="28"/>
          <w:szCs w:val="28"/>
        </w:rPr>
        <w:t>m</w:t>
      </w:r>
      <w:r w:rsidR="00412561" w:rsidRPr="00412561">
        <w:rPr>
          <w:rFonts w:ascii="Noto Sans CJK TC DemiLight" w:eastAsia="Noto Sans CJK TC DemiLight" w:hAnsi="Noto Sans CJK TC DemiLight" w:cs="Times New Roman"/>
          <w:spacing w:val="-1"/>
          <w:kern w:val="0"/>
          <w:sz w:val="28"/>
          <w:szCs w:val="28"/>
        </w:rPr>
        <w:t>omentum</w:t>
      </w:r>
      <w:r w:rsidR="00412561">
        <w:rPr>
          <w:rFonts w:ascii="Noto Sans CJK TC DemiLight" w:eastAsia="Noto Sans CJK TC DemiLight" w:hAnsi="Noto Sans CJK TC DemiLight" w:cs="Times New Roman"/>
          <w:spacing w:val="-1"/>
          <w:kern w:val="0"/>
          <w:sz w:val="28"/>
          <w:szCs w:val="28"/>
        </w:rPr>
        <w:t xml:space="preserve"> factor</w:t>
      </w:r>
      <w:r w:rsidR="00412561">
        <w:rPr>
          <w:rFonts w:ascii="Noto Sans CJK TC DemiLight" w:eastAsia="Noto Sans CJK TC DemiLight" w:hAnsi="Noto Sans CJK TC DemiLight" w:cs="Times New Roman" w:hint="eastAsia"/>
          <w:spacing w:val="-1"/>
          <w:kern w:val="0"/>
          <w:sz w:val="28"/>
          <w:szCs w:val="28"/>
        </w:rPr>
        <w:t>，將持續上漲或持續下跌這樣子常見的因素納入解釋股價月報酬率的模型之中。</w:t>
      </w:r>
      <w:r w:rsidR="00197F2C">
        <w:rPr>
          <w:rFonts w:ascii="Noto Sans CJK TC DemiLight" w:eastAsia="Noto Sans CJK TC DemiLight" w:hAnsi="Noto Sans CJK TC DemiLight" w:cs="Times New Roman" w:hint="eastAsia"/>
          <w:spacing w:val="-1"/>
          <w:kern w:val="0"/>
          <w:sz w:val="28"/>
          <w:szCs w:val="28"/>
        </w:rPr>
        <w:t>然而，在</w:t>
      </w:r>
      <w:r w:rsidR="00197F2C" w:rsidRPr="00783F53">
        <w:rPr>
          <w:rFonts w:ascii="Noto Sans CJK TC DemiLight" w:eastAsia="Noto Sans CJK TC DemiLight" w:hAnsi="Noto Sans CJK TC DemiLight" w:cs="Times New Roman"/>
          <w:spacing w:val="-1"/>
          <w:kern w:val="0"/>
          <w:sz w:val="28"/>
          <w:szCs w:val="28"/>
        </w:rPr>
        <w:t>JLGRX</w:t>
      </w:r>
      <w:r w:rsidR="00197F2C" w:rsidRPr="00783F53">
        <w:rPr>
          <w:rFonts w:ascii="Noto Sans CJK TC DemiLight" w:eastAsia="Noto Sans CJK TC DemiLight" w:hAnsi="Noto Sans CJK TC DemiLight" w:cs="Times New Roman" w:hint="eastAsia"/>
          <w:spacing w:val="-1"/>
          <w:kern w:val="0"/>
          <w:sz w:val="28"/>
          <w:szCs w:val="28"/>
        </w:rPr>
        <w:t>、AGRYX以及VFINX</w:t>
      </w:r>
      <w:r w:rsidR="001E42DA">
        <w:rPr>
          <w:rFonts w:ascii="Noto Sans CJK TC DemiLight" w:eastAsia="Noto Sans CJK TC DemiLight" w:hAnsi="Noto Sans CJK TC DemiLight" w:cs="Times New Roman" w:hint="eastAsia"/>
          <w:spacing w:val="-1"/>
          <w:kern w:val="0"/>
          <w:sz w:val="28"/>
          <w:szCs w:val="28"/>
        </w:rPr>
        <w:t>於</w:t>
      </w:r>
      <w:r w:rsidR="001E42DA" w:rsidRPr="001E42DA">
        <w:rPr>
          <w:rFonts w:ascii="Noto Sans CJK TC DemiLight" w:eastAsia="Noto Sans CJK TC DemiLight" w:hAnsi="Noto Sans CJK TC DemiLight" w:cs="Times New Roman" w:hint="eastAsia"/>
          <w:spacing w:val="-1"/>
          <w:kern w:val="0"/>
          <w:sz w:val="28"/>
          <w:szCs w:val="28"/>
        </w:rPr>
        <w:t>2014年1月到2018年12月的每月報酬率</w:t>
      </w:r>
      <w:r w:rsidR="001E42DA">
        <w:rPr>
          <w:rFonts w:ascii="Noto Sans CJK TC DemiLight" w:eastAsia="Noto Sans CJK TC DemiLight" w:hAnsi="Noto Sans CJK TC DemiLight" w:cs="Times New Roman" w:hint="eastAsia"/>
          <w:spacing w:val="-1"/>
          <w:kern w:val="0"/>
          <w:sz w:val="28"/>
          <w:szCs w:val="28"/>
        </w:rPr>
        <w:t>資料當中，似乎並沒有因為多了這個因子而讓模型的解釋能力有顯著提升，甚至對於</w:t>
      </w:r>
      <w:r w:rsidR="001E42DA" w:rsidRPr="00783F53">
        <w:rPr>
          <w:rFonts w:ascii="Noto Sans CJK TC DemiLight" w:eastAsia="Noto Sans CJK TC DemiLight" w:hAnsi="Noto Sans CJK TC DemiLight" w:cs="Times New Roman"/>
          <w:spacing w:val="-1"/>
          <w:kern w:val="0"/>
          <w:sz w:val="28"/>
          <w:szCs w:val="28"/>
        </w:rPr>
        <w:t>JLGRX</w:t>
      </w:r>
      <w:r w:rsidR="001E42DA">
        <w:rPr>
          <w:rFonts w:ascii="Noto Sans CJK TC DemiLight" w:eastAsia="Noto Sans CJK TC DemiLight" w:hAnsi="Noto Sans CJK TC DemiLight" w:cs="Times New Roman" w:hint="eastAsia"/>
          <w:spacing w:val="-1"/>
          <w:kern w:val="0"/>
          <w:sz w:val="28"/>
          <w:szCs w:val="28"/>
        </w:rPr>
        <w:t>來說，</w:t>
      </w:r>
      <w:r w:rsidR="001E42DA" w:rsidRPr="001E42DA">
        <w:rPr>
          <w:rFonts w:ascii="Noto Sans CJK TC DemiLight" w:eastAsia="Noto Sans CJK TC DemiLight" w:hAnsi="Noto Sans CJK TC DemiLight" w:cs="Times New Roman" w:hint="eastAsia"/>
          <w:spacing w:val="-1"/>
          <w:kern w:val="0"/>
          <w:sz w:val="28"/>
          <w:szCs w:val="28"/>
        </w:rPr>
        <w:t>adj. R</w:t>
      </w:r>
      <w:r w:rsidR="001E42DA">
        <w:rPr>
          <w:rFonts w:ascii="Noto Sans CJK TC DemiLight" w:eastAsia="Noto Sans CJK TC DemiLight" w:hAnsi="Noto Sans CJK TC DemiLight" w:cs="Times New Roman" w:hint="eastAsia"/>
          <w:spacing w:val="-1"/>
          <w:kern w:val="0"/>
          <w:sz w:val="28"/>
          <w:szCs w:val="28"/>
          <w:vertAlign w:val="superscript"/>
        </w:rPr>
        <w:t>2</w:t>
      </w:r>
      <w:r w:rsidR="001E42DA">
        <w:rPr>
          <w:rFonts w:ascii="Noto Sans CJK TC DemiLight" w:eastAsia="Noto Sans CJK TC DemiLight" w:hAnsi="Noto Sans CJK TC DemiLight" w:cs="Times New Roman" w:hint="eastAsia"/>
          <w:spacing w:val="-1"/>
          <w:kern w:val="0"/>
          <w:sz w:val="28"/>
          <w:szCs w:val="28"/>
        </w:rPr>
        <w:t>是不升反降的。</w:t>
      </w:r>
    </w:p>
    <w:p w14:paraId="06A86A12" w14:textId="01542452" w:rsidR="00183E71" w:rsidRDefault="00AE5EFF" w:rsidP="00183E71">
      <w:pPr>
        <w:pStyle w:val="a4"/>
        <w:numPr>
          <w:ilvl w:val="0"/>
          <w:numId w:val="30"/>
        </w:numPr>
        <w:spacing w:line="520" w:lineRule="exact"/>
        <w:ind w:leftChars="0"/>
        <w:rPr>
          <w:rFonts w:ascii="Noto Sans CJK TC DemiLight" w:eastAsia="Noto Sans CJK TC DemiLight" w:hAnsi="Noto Sans CJK TC DemiLight" w:cs="Times New Roman"/>
          <w:spacing w:val="-1"/>
          <w:kern w:val="0"/>
          <w:sz w:val="28"/>
          <w:szCs w:val="28"/>
        </w:rPr>
      </w:pPr>
      <w:r w:rsidRPr="00783F53">
        <w:rPr>
          <w:rFonts w:ascii="Noto Sans CJK TC DemiLight" w:eastAsia="Noto Sans CJK TC DemiLight" w:hAnsi="Noto Sans CJK TC DemiLight" w:cs="Times New Roman" w:hint="eastAsia"/>
          <w:spacing w:val="-1"/>
          <w:kern w:val="0"/>
          <w:sz w:val="28"/>
          <w:szCs w:val="28"/>
        </w:rPr>
        <w:t>根據</w:t>
      </w:r>
      <w:hyperlink r:id="rId14" w:history="1">
        <w:r w:rsidRPr="00783F53">
          <w:rPr>
            <w:rStyle w:val="af1"/>
            <w:rFonts w:ascii="Noto Sans CJK TC DemiLight" w:eastAsia="Noto Sans CJK TC DemiLight" w:hAnsi="Noto Sans CJK TC DemiLight" w:cs="Times New Roman"/>
            <w:spacing w:val="-1"/>
            <w:kern w:val="0"/>
            <w:sz w:val="28"/>
            <w:szCs w:val="28"/>
          </w:rPr>
          <w:t>Kenneth R. French - Data Library</w:t>
        </w:r>
      </w:hyperlink>
      <w:r w:rsidRPr="00783F53">
        <w:rPr>
          <w:rFonts w:ascii="Noto Sans CJK TC DemiLight" w:eastAsia="Noto Sans CJK TC DemiLight" w:hAnsi="Noto Sans CJK TC DemiLight" w:cs="Times New Roman" w:hint="eastAsia"/>
          <w:spacing w:val="-1"/>
          <w:kern w:val="0"/>
          <w:sz w:val="28"/>
          <w:szCs w:val="28"/>
        </w:rPr>
        <w:t>所提供的</w:t>
      </w:r>
      <w:hyperlink r:id="rId15" w:history="1">
        <w:r w:rsidRPr="008B0848">
          <w:rPr>
            <w:rStyle w:val="af1"/>
            <w:rFonts w:ascii="Noto Sans CJK TC DemiLight" w:eastAsia="Noto Sans CJK TC DemiLight" w:hAnsi="Noto Sans CJK TC DemiLight" w:cs="Times New Roman" w:hint="eastAsia"/>
            <w:spacing w:val="-1"/>
            <w:kern w:val="0"/>
            <w:sz w:val="28"/>
            <w:szCs w:val="28"/>
          </w:rPr>
          <w:t>資料</w:t>
        </w:r>
      </w:hyperlink>
      <w:r w:rsidR="00183E71">
        <w:rPr>
          <w:rFonts w:ascii="Noto Sans CJK TC DemiLight" w:eastAsia="Noto Sans CJK TC DemiLight" w:hAnsi="Noto Sans CJK TC DemiLight" w:cs="Times New Roman" w:hint="eastAsia"/>
          <w:spacing w:val="-1"/>
          <w:kern w:val="0"/>
          <w:sz w:val="28"/>
          <w:szCs w:val="28"/>
        </w:rPr>
        <w:t>，重複如同第四小題的分析</w:t>
      </w:r>
      <w:r w:rsidR="00743494">
        <w:rPr>
          <w:rFonts w:ascii="Noto Sans CJK TC DemiLight" w:eastAsia="Noto Sans CJK TC DemiLight" w:hAnsi="Noto Sans CJK TC DemiLight" w:cs="Times New Roman" w:hint="eastAsia"/>
          <w:spacing w:val="-1"/>
          <w:kern w:val="0"/>
          <w:sz w:val="28"/>
          <w:szCs w:val="28"/>
        </w:rPr>
        <w:t>方法</w:t>
      </w:r>
      <w:r w:rsidR="00183E71">
        <w:rPr>
          <w:rFonts w:ascii="Noto Sans CJK TC DemiLight" w:eastAsia="Noto Sans CJK TC DemiLight" w:hAnsi="Noto Sans CJK TC DemiLight" w:cs="Times New Roman" w:hint="eastAsia"/>
          <w:spacing w:val="-1"/>
          <w:kern w:val="0"/>
          <w:sz w:val="28"/>
          <w:szCs w:val="28"/>
        </w:rPr>
        <w:t>，我們可以得到</w:t>
      </w:r>
      <w:r w:rsidR="00183E71">
        <w:rPr>
          <w:rFonts w:ascii="Noto Sans CJK TC DemiLight" w:eastAsiaTheme="majorEastAsia" w:hAnsi="Noto Sans CJK TC DemiLight" w:cs="Times New Roman" w:hint="eastAsia"/>
          <w:spacing w:val="-1"/>
          <w:kern w:val="0"/>
          <w:sz w:val="28"/>
          <w:szCs w:val="28"/>
        </w:rPr>
        <w:t>五因子</w:t>
      </w:r>
      <w:r w:rsidR="00183E71" w:rsidRPr="000A6D78">
        <w:rPr>
          <w:rFonts w:ascii="Noto Sans CJK TC DemiLight" w:eastAsiaTheme="majorEastAsia" w:hAnsi="Noto Sans CJK TC DemiLight" w:cs="Times New Roman" w:hint="eastAsia"/>
          <w:spacing w:val="-1"/>
          <w:kern w:val="0"/>
          <w:sz w:val="28"/>
          <w:szCs w:val="28"/>
        </w:rPr>
        <w:t>模型</w:t>
      </w:r>
      <w:r w:rsidR="00183E71" w:rsidRPr="00783F53">
        <w:rPr>
          <w:rFonts w:ascii="Noto Sans CJK TC DemiLight" w:eastAsia="Noto Sans CJK TC DemiLight" w:hAnsi="Noto Sans CJK TC DemiLight" w:cs="Times New Roman" w:hint="eastAsia"/>
          <w:spacing w:val="-1"/>
          <w:kern w:val="0"/>
          <w:sz w:val="28"/>
          <w:szCs w:val="28"/>
        </w:rPr>
        <w:t>分析</w:t>
      </w:r>
      <w:r w:rsidR="00183E71">
        <w:rPr>
          <w:rFonts w:ascii="Noto Sans CJK TC DemiLight" w:eastAsia="Noto Sans CJK TC DemiLight" w:hAnsi="Noto Sans CJK TC DemiLight" w:cs="Times New Roman" w:hint="eastAsia"/>
          <w:spacing w:val="-1"/>
          <w:kern w:val="0"/>
          <w:sz w:val="28"/>
          <w:szCs w:val="28"/>
        </w:rPr>
        <w:t>的結果，詳細請見表格七之</w:t>
      </w:r>
      <w:r w:rsidR="00183E71">
        <w:rPr>
          <w:rFonts w:ascii="Noto Sans CJK TC DemiLight" w:eastAsia="Noto Sans CJK TC DemiLight" w:hAnsi="Noto Sans CJK TC DemiLight" w:cs="Times New Roman"/>
          <w:spacing w:val="-1"/>
          <w:kern w:val="0"/>
          <w:sz w:val="28"/>
          <w:szCs w:val="28"/>
        </w:rPr>
        <w:br/>
      </w:r>
      <w:r w:rsidR="00183E71">
        <w:rPr>
          <w:rFonts w:ascii="Noto Sans CJK TC DemiLight" w:eastAsia="Noto Sans CJK TC DemiLight" w:hAnsi="Noto Sans CJK TC DemiLight" w:cs="Times New Roman" w:hint="eastAsia"/>
          <w:spacing w:val="-1"/>
          <w:kern w:val="0"/>
          <w:sz w:val="28"/>
          <w:szCs w:val="28"/>
        </w:rPr>
        <w:t>「5 FA」橫列。</w:t>
      </w:r>
    </w:p>
    <w:p w14:paraId="4EAD7ABD" w14:textId="7802E2E1" w:rsidR="00AE5EFF" w:rsidRDefault="007406CC" w:rsidP="00BC444B">
      <w:pPr>
        <w:pStyle w:val="a4"/>
        <w:spacing w:line="520" w:lineRule="exact"/>
        <w:ind w:leftChars="0" w:left="565"/>
        <w:rPr>
          <w:rFonts w:ascii="Noto Sans CJK TC DemiLight" w:eastAsia="Noto Sans CJK TC DemiLight" w:hAnsi="Noto Sans CJK TC DemiLight" w:cs="Times New Roman"/>
          <w:spacing w:val="-1"/>
          <w:kern w:val="0"/>
          <w:sz w:val="28"/>
          <w:szCs w:val="28"/>
        </w:rPr>
      </w:pPr>
      <w:r w:rsidRPr="00AB167B">
        <w:rPr>
          <w:rFonts w:ascii="Noto Sans CJK TC DemiLight" w:eastAsia="Noto Sans CJK TC DemiLight" w:hAnsi="Noto Sans CJK TC DemiLight" w:cs="Times New Roman" w:hint="eastAsia"/>
          <w:spacing w:val="-1"/>
          <w:kern w:val="0"/>
          <w:sz w:val="28"/>
          <w:szCs w:val="28"/>
        </w:rPr>
        <w:t>和三因子模型相比</w:t>
      </w:r>
      <w:r>
        <w:rPr>
          <w:rFonts w:ascii="Noto Sans CJK TC DemiLight" w:eastAsia="Noto Sans CJK TC DemiLight" w:hAnsi="Noto Sans CJK TC DemiLight" w:cs="Times New Roman" w:hint="eastAsia"/>
          <w:spacing w:val="-1"/>
          <w:kern w:val="0"/>
          <w:sz w:val="28"/>
          <w:szCs w:val="28"/>
        </w:rPr>
        <w:t>，五因子模型是在</w:t>
      </w:r>
      <w:r w:rsidR="00705729">
        <w:rPr>
          <w:rFonts w:ascii="Noto Sans CJK TC DemiLight" w:eastAsia="Noto Sans CJK TC DemiLight" w:hAnsi="Noto Sans CJK TC DemiLight" w:cs="Times New Roman" w:hint="eastAsia"/>
          <w:spacing w:val="-1"/>
          <w:kern w:val="0"/>
          <w:sz w:val="28"/>
          <w:szCs w:val="28"/>
        </w:rPr>
        <w:t>大約20年之後由原作者們所推出的修正版本，加入有關於公司獲利能力與公司投資金額大小的兩個因子，希望能夠提升模型</w:t>
      </w:r>
      <w:r>
        <w:rPr>
          <w:rFonts w:ascii="Noto Sans CJK TC DemiLight" w:eastAsia="Noto Sans CJK TC DemiLight" w:hAnsi="Noto Sans CJK TC DemiLight" w:cs="Times New Roman" w:hint="eastAsia"/>
          <w:spacing w:val="-1"/>
          <w:kern w:val="0"/>
          <w:sz w:val="28"/>
          <w:szCs w:val="28"/>
        </w:rPr>
        <w:t>解釋股價月報酬率的</w:t>
      </w:r>
      <w:r w:rsidR="00705729">
        <w:rPr>
          <w:rFonts w:ascii="Noto Sans CJK TC DemiLight" w:eastAsia="Noto Sans CJK TC DemiLight" w:hAnsi="Noto Sans CJK TC DemiLight" w:cs="Times New Roman" w:hint="eastAsia"/>
          <w:spacing w:val="-1"/>
          <w:kern w:val="0"/>
          <w:sz w:val="28"/>
          <w:szCs w:val="28"/>
        </w:rPr>
        <w:t>能力</w:t>
      </w:r>
      <w:r>
        <w:rPr>
          <w:rFonts w:ascii="Noto Sans CJK TC DemiLight" w:eastAsia="Noto Sans CJK TC DemiLight" w:hAnsi="Noto Sans CJK TC DemiLight" w:cs="Times New Roman" w:hint="eastAsia"/>
          <w:spacing w:val="-1"/>
          <w:kern w:val="0"/>
          <w:sz w:val="28"/>
          <w:szCs w:val="28"/>
        </w:rPr>
        <w:t>。</w:t>
      </w:r>
      <w:r w:rsidR="00705729">
        <w:rPr>
          <w:rFonts w:ascii="Noto Sans CJK TC DemiLight" w:eastAsia="Noto Sans CJK TC DemiLight" w:hAnsi="Noto Sans CJK TC DemiLight" w:cs="Times New Roman" w:hint="eastAsia"/>
          <w:spacing w:val="-1"/>
          <w:kern w:val="0"/>
          <w:sz w:val="28"/>
          <w:szCs w:val="28"/>
        </w:rPr>
        <w:t>表格七清楚地展現了由CAPM(</w:t>
      </w:r>
      <w:r w:rsidR="00705729">
        <w:rPr>
          <w:rFonts w:ascii="Noto Sans CJK TC DemiLight" w:eastAsia="Noto Sans CJK TC DemiLight" w:hAnsi="Noto Sans CJK TC DemiLight" w:cs="Times New Roman"/>
          <w:spacing w:val="-1"/>
          <w:kern w:val="0"/>
          <w:sz w:val="28"/>
          <w:szCs w:val="28"/>
        </w:rPr>
        <w:t>a.k.a.</w:t>
      </w:r>
      <w:r w:rsidR="00705729">
        <w:rPr>
          <w:rFonts w:ascii="Noto Sans CJK TC DemiLight" w:eastAsia="Noto Sans CJK TC DemiLight" w:hAnsi="Noto Sans CJK TC DemiLight" w:cs="Times New Roman" w:hint="eastAsia"/>
          <w:spacing w:val="-1"/>
          <w:kern w:val="0"/>
          <w:sz w:val="28"/>
          <w:szCs w:val="28"/>
        </w:rPr>
        <w:t>單因子模型)、三因子模型、到五因子模型</w:t>
      </w:r>
      <w:r w:rsidR="00705729" w:rsidRPr="001E42DA">
        <w:rPr>
          <w:rFonts w:ascii="Noto Sans CJK TC DemiLight" w:eastAsia="Noto Sans CJK TC DemiLight" w:hAnsi="Noto Sans CJK TC DemiLight" w:cs="Times New Roman" w:hint="eastAsia"/>
          <w:spacing w:val="-1"/>
          <w:kern w:val="0"/>
          <w:sz w:val="28"/>
          <w:szCs w:val="28"/>
        </w:rPr>
        <w:t>adj. R</w:t>
      </w:r>
      <w:r w:rsidR="00705729">
        <w:rPr>
          <w:rFonts w:ascii="Noto Sans CJK TC DemiLight" w:eastAsia="Noto Sans CJK TC DemiLight" w:hAnsi="Noto Sans CJK TC DemiLight" w:cs="Times New Roman" w:hint="eastAsia"/>
          <w:spacing w:val="-1"/>
          <w:kern w:val="0"/>
          <w:sz w:val="28"/>
          <w:szCs w:val="28"/>
          <w:vertAlign w:val="superscript"/>
        </w:rPr>
        <w:t>2</w:t>
      </w:r>
      <w:r w:rsidR="00675987">
        <w:rPr>
          <w:rFonts w:ascii="Noto Sans CJK TC DemiLight" w:eastAsia="Noto Sans CJK TC DemiLight" w:hAnsi="Noto Sans CJK TC DemiLight" w:cs="Times New Roman" w:hint="eastAsia"/>
          <w:spacing w:val="-1"/>
          <w:kern w:val="0"/>
          <w:sz w:val="28"/>
          <w:szCs w:val="28"/>
        </w:rPr>
        <w:t>的改變趨勢。毫無疑問地，五因子</w:t>
      </w:r>
      <w:proofErr w:type="gramStart"/>
      <w:r w:rsidR="00675987">
        <w:rPr>
          <w:rFonts w:ascii="Noto Sans CJK TC DemiLight" w:eastAsia="Noto Sans CJK TC DemiLight" w:hAnsi="Noto Sans CJK TC DemiLight" w:cs="Times New Roman" w:hint="eastAsia"/>
          <w:spacing w:val="-1"/>
          <w:kern w:val="0"/>
          <w:sz w:val="28"/>
          <w:szCs w:val="28"/>
        </w:rPr>
        <w:t>模型均比</w:t>
      </w:r>
      <w:proofErr w:type="gramEnd"/>
      <w:r w:rsidR="00675987">
        <w:rPr>
          <w:rFonts w:ascii="Noto Sans CJK TC DemiLight" w:eastAsia="Noto Sans CJK TC DemiLight" w:hAnsi="Noto Sans CJK TC DemiLight" w:cs="Times New Roman" w:hint="eastAsia"/>
          <w:spacing w:val="-1"/>
          <w:kern w:val="0"/>
          <w:sz w:val="28"/>
          <w:szCs w:val="28"/>
        </w:rPr>
        <w:t>CAPM來的更有解釋能力，但五因子模型是否勝過</w:t>
      </w:r>
      <w:proofErr w:type="gramStart"/>
      <w:r w:rsidR="00675987">
        <w:rPr>
          <w:rFonts w:ascii="Noto Sans CJK TC DemiLight" w:eastAsia="Noto Sans CJK TC DemiLight" w:hAnsi="Noto Sans CJK TC DemiLight" w:cs="Times New Roman" w:hint="eastAsia"/>
          <w:spacing w:val="-1"/>
          <w:kern w:val="0"/>
          <w:sz w:val="28"/>
          <w:szCs w:val="28"/>
        </w:rPr>
        <w:t>三</w:t>
      </w:r>
      <w:proofErr w:type="gramEnd"/>
      <w:r w:rsidR="00675987">
        <w:rPr>
          <w:rFonts w:ascii="Noto Sans CJK TC DemiLight" w:eastAsia="Noto Sans CJK TC DemiLight" w:hAnsi="Noto Sans CJK TC DemiLight" w:cs="Times New Roman" w:hint="eastAsia"/>
          <w:spacing w:val="-1"/>
          <w:kern w:val="0"/>
          <w:sz w:val="28"/>
          <w:szCs w:val="28"/>
        </w:rPr>
        <w:t>因子模型則沒有明顯的趨勢。對於VFINX和AGRYX來說，五因子模型稍微地比三因子模型更具解釋力，但是我們卻看不到這樣子的現象於JLGRX之上。</w:t>
      </w:r>
    </w:p>
    <w:p w14:paraId="21C6C342" w14:textId="613D75A5" w:rsidR="00726DAE" w:rsidRDefault="00726DAE" w:rsidP="00BC444B">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0DD71D67" w14:textId="108F9F75" w:rsidR="00726DAE" w:rsidRDefault="00726DAE" w:rsidP="00BC444B">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70E51754" w14:textId="1FBCEAD4" w:rsidR="00726DAE" w:rsidRDefault="00726DAE" w:rsidP="00BC444B">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2D897D7D" w14:textId="0EA00047" w:rsidR="00726DAE" w:rsidRDefault="00726DAE" w:rsidP="00BC444B">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2B374B6E" w14:textId="0355982D" w:rsidR="00726DAE" w:rsidRDefault="00726DAE" w:rsidP="00BC444B">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05BBA854" w14:textId="0B3557EA" w:rsidR="00726DAE" w:rsidRDefault="00726DAE" w:rsidP="00BC444B">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187A64BB" w14:textId="2A7720AB" w:rsidR="00726DAE" w:rsidRDefault="00726DAE" w:rsidP="00BC444B">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372D0595" w14:textId="553BE737" w:rsidR="00726DAE" w:rsidRDefault="00726DAE" w:rsidP="00BC444B">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73144741" w14:textId="2C38F9BF" w:rsidR="00726DAE" w:rsidRPr="00065408" w:rsidRDefault="00726DAE" w:rsidP="00726DAE">
      <w:pPr>
        <w:spacing w:line="600" w:lineRule="exact"/>
        <w:ind w:left="85"/>
        <w:jc w:val="center"/>
        <w:rPr>
          <w:rFonts w:ascii="Noto Sans CJK TC Medium" w:eastAsia="Noto Sans CJK TC Medium" w:hAnsi="Noto Sans CJK TC Medium" w:cs="Times New Roman"/>
          <w:spacing w:val="-1"/>
          <w:kern w:val="0"/>
          <w:sz w:val="36"/>
          <w:szCs w:val="30"/>
        </w:rPr>
      </w:pPr>
      <w:r>
        <w:rPr>
          <w:rFonts w:ascii="Noto Sans CJK TC Medium" w:eastAsia="Noto Sans CJK TC Medium" w:hAnsi="Noto Sans CJK TC Medium" w:cs="Times New Roman" w:hint="eastAsia"/>
          <w:spacing w:val="-1"/>
          <w:kern w:val="0"/>
          <w:sz w:val="36"/>
          <w:szCs w:val="30"/>
        </w:rPr>
        <w:lastRenderedPageBreak/>
        <w:t>Ap</w:t>
      </w:r>
      <w:r>
        <w:rPr>
          <w:rFonts w:ascii="Noto Sans CJK TC Medium" w:eastAsia="Noto Sans CJK TC Medium" w:hAnsi="Noto Sans CJK TC Medium" w:cs="Times New Roman"/>
          <w:spacing w:val="-1"/>
          <w:kern w:val="0"/>
          <w:sz w:val="36"/>
          <w:szCs w:val="30"/>
        </w:rPr>
        <w:t>pendix</w:t>
      </w:r>
    </w:p>
    <w:p w14:paraId="76220AC2" w14:textId="3575A462" w:rsidR="00726DAE" w:rsidRDefault="00EB0B2A" w:rsidP="00F22178">
      <w:pPr>
        <w:pStyle w:val="a4"/>
        <w:numPr>
          <w:ilvl w:val="0"/>
          <w:numId w:val="32"/>
        </w:numPr>
        <w:spacing w:line="520" w:lineRule="exact"/>
        <w:ind w:leftChars="0"/>
        <w:rPr>
          <w:rFonts w:ascii="Noto Sans CJK TC DemiLight" w:eastAsia="Noto Sans CJK TC DemiLight" w:hAnsi="Noto Sans CJK TC DemiLight" w:cs="Times New Roman"/>
          <w:spacing w:val="-1"/>
          <w:kern w:val="0"/>
          <w:sz w:val="28"/>
          <w:szCs w:val="28"/>
        </w:rPr>
      </w:pPr>
      <w:r w:rsidRPr="00EB0B2A">
        <w:rPr>
          <w:rFonts w:ascii="Noto Sans CJK TC DemiLight" w:eastAsia="Noto Sans CJK TC DemiLight" w:hAnsi="Noto Sans CJK TC DemiLight" w:cs="Times New Roman" w:hint="eastAsia"/>
          <w:spacing w:val="-1"/>
          <w:kern w:val="0"/>
          <w:sz w:val="28"/>
          <w:szCs w:val="28"/>
        </w:rPr>
        <w:t>以下附上</w:t>
      </w:r>
      <w:r>
        <w:rPr>
          <w:rFonts w:ascii="Noto Sans CJK TC DemiLight" w:eastAsia="Noto Sans CJK TC DemiLight" w:hAnsi="Noto Sans CJK TC DemiLight" w:cs="Times New Roman" w:hint="eastAsia"/>
          <w:spacing w:val="-1"/>
          <w:kern w:val="0"/>
          <w:sz w:val="28"/>
          <w:szCs w:val="28"/>
        </w:rPr>
        <w:t>有關於CAPM、3-factor model、</w:t>
      </w:r>
      <w:r>
        <w:rPr>
          <w:rFonts w:ascii="Noto Sans CJK TC DemiLight" w:eastAsia="Noto Sans CJK TC DemiLight" w:hAnsi="Noto Sans CJK TC DemiLight" w:cs="Times New Roman"/>
          <w:spacing w:val="-1"/>
          <w:kern w:val="0"/>
          <w:sz w:val="28"/>
          <w:szCs w:val="28"/>
        </w:rPr>
        <w:t>4</w:t>
      </w:r>
      <w:r>
        <w:rPr>
          <w:rFonts w:ascii="Noto Sans CJK TC DemiLight" w:eastAsia="Noto Sans CJK TC DemiLight" w:hAnsi="Noto Sans CJK TC DemiLight" w:cs="Times New Roman" w:hint="eastAsia"/>
          <w:spacing w:val="-1"/>
          <w:kern w:val="0"/>
          <w:sz w:val="28"/>
          <w:szCs w:val="28"/>
        </w:rPr>
        <w:t>-factor model、</w:t>
      </w:r>
      <w:r>
        <w:rPr>
          <w:rFonts w:ascii="Noto Sans CJK TC DemiLight" w:eastAsia="Noto Sans CJK TC DemiLight" w:hAnsi="Noto Sans CJK TC DemiLight" w:cs="Times New Roman"/>
          <w:spacing w:val="-1"/>
          <w:kern w:val="0"/>
          <w:sz w:val="28"/>
          <w:szCs w:val="28"/>
        </w:rPr>
        <w:t>5</w:t>
      </w:r>
      <w:r>
        <w:rPr>
          <w:rFonts w:ascii="Noto Sans CJK TC DemiLight" w:eastAsia="Noto Sans CJK TC DemiLight" w:hAnsi="Noto Sans CJK TC DemiLight" w:cs="Times New Roman" w:hint="eastAsia"/>
          <w:spacing w:val="-1"/>
          <w:kern w:val="0"/>
          <w:sz w:val="28"/>
          <w:szCs w:val="28"/>
        </w:rPr>
        <w:t>-factor model、TM</w:t>
      </w:r>
      <w:r>
        <w:rPr>
          <w:rFonts w:ascii="Noto Sans CJK TC DemiLight" w:eastAsia="Noto Sans CJK TC DemiLight" w:hAnsi="Noto Sans CJK TC DemiLight" w:cs="Times New Roman"/>
          <w:spacing w:val="-1"/>
          <w:kern w:val="0"/>
          <w:sz w:val="28"/>
          <w:szCs w:val="28"/>
        </w:rPr>
        <w:t xml:space="preserve"> model</w:t>
      </w:r>
      <w:r>
        <w:rPr>
          <w:rFonts w:ascii="Noto Sans CJK TC DemiLight" w:eastAsia="Noto Sans CJK TC DemiLight" w:hAnsi="Noto Sans CJK TC DemiLight" w:cs="Times New Roman" w:hint="eastAsia"/>
          <w:spacing w:val="-1"/>
          <w:kern w:val="0"/>
          <w:sz w:val="28"/>
          <w:szCs w:val="28"/>
        </w:rPr>
        <w:t>以及HM m</w:t>
      </w:r>
      <w:r>
        <w:rPr>
          <w:rFonts w:ascii="Noto Sans CJK TC DemiLight" w:eastAsia="Noto Sans CJK TC DemiLight" w:hAnsi="Noto Sans CJK TC DemiLight" w:cs="Times New Roman"/>
          <w:spacing w:val="-1"/>
          <w:kern w:val="0"/>
          <w:sz w:val="28"/>
          <w:szCs w:val="28"/>
        </w:rPr>
        <w:t>odel</w:t>
      </w:r>
      <w:r>
        <w:rPr>
          <w:rFonts w:ascii="Noto Sans CJK TC DemiLight" w:eastAsia="Noto Sans CJK TC DemiLight" w:hAnsi="Noto Sans CJK TC DemiLight" w:cs="Times New Roman" w:hint="eastAsia"/>
          <w:spacing w:val="-1"/>
          <w:kern w:val="0"/>
          <w:sz w:val="28"/>
          <w:szCs w:val="28"/>
        </w:rPr>
        <w:t>的回歸詳細結果。</w:t>
      </w:r>
    </w:p>
    <w:p w14:paraId="7D301D36" w14:textId="67FC9BE1" w:rsidR="00EF0E97" w:rsidRPr="00EF0E97" w:rsidRDefault="00EF0E97" w:rsidP="00EF0E97">
      <w:pPr>
        <w:pStyle w:val="a4"/>
        <w:numPr>
          <w:ilvl w:val="0"/>
          <w:numId w:val="34"/>
        </w:numPr>
        <w:spacing w:line="520" w:lineRule="exact"/>
        <w:ind w:leftChars="0"/>
        <w:rPr>
          <w:rFonts w:ascii="Noto Sans CJK TC DemiLight" w:eastAsia="Noto Sans CJK TC DemiLight" w:hAnsi="Noto Sans CJK TC DemiLight" w:cs="Times New Roman"/>
          <w:spacing w:val="-1"/>
          <w:kern w:val="0"/>
          <w:sz w:val="28"/>
          <w:szCs w:val="28"/>
        </w:rPr>
      </w:pPr>
      <w:bookmarkStart w:id="6" w:name="_Hlk10573365"/>
      <w:r w:rsidRPr="00EF0E97">
        <w:rPr>
          <w:rFonts w:ascii="Noto Sans CJK TC DemiLight" w:eastAsia="Noto Sans CJK TC DemiLight" w:hAnsi="Noto Sans CJK TC DemiLight" w:cs="Times New Roman"/>
          <w:spacing w:val="-1"/>
          <w:kern w:val="0"/>
          <w:sz w:val="28"/>
          <w:szCs w:val="28"/>
        </w:rPr>
        <w:t>Vanguard 500 Index Fund Investor Shares</w:t>
      </w:r>
      <w:r>
        <w:rPr>
          <w:rFonts w:ascii="Noto Sans CJK TC DemiLight" w:eastAsia="Noto Sans CJK TC DemiLight" w:hAnsi="Noto Sans CJK TC DemiLight" w:cs="Times New Roman" w:hint="eastAsia"/>
          <w:spacing w:val="-1"/>
          <w:kern w:val="0"/>
          <w:sz w:val="28"/>
          <w:szCs w:val="28"/>
        </w:rPr>
        <w:t xml:space="preserve"> (VFINX)</w:t>
      </w:r>
    </w:p>
    <w:tbl>
      <w:tblPr>
        <w:tblStyle w:val="a3"/>
        <w:tblpPr w:leftFromText="180" w:rightFromText="180" w:vertAnchor="text" w:horzAnchor="margin" w:tblpXSpec="center" w:tblpY="242"/>
        <w:tblW w:w="9639" w:type="dxa"/>
        <w:tblLayout w:type="fixed"/>
        <w:tblLook w:val="04A0" w:firstRow="1" w:lastRow="0" w:firstColumn="1" w:lastColumn="0" w:noHBand="0" w:noVBand="1"/>
      </w:tblPr>
      <w:tblGrid>
        <w:gridCol w:w="1412"/>
        <w:gridCol w:w="1701"/>
        <w:gridCol w:w="851"/>
        <w:gridCol w:w="964"/>
        <w:gridCol w:w="595"/>
        <w:gridCol w:w="1087"/>
        <w:gridCol w:w="472"/>
        <w:gridCol w:w="1182"/>
        <w:gridCol w:w="378"/>
        <w:gridCol w:w="997"/>
      </w:tblGrid>
      <w:tr w:rsidR="005C2C0E" w:rsidRPr="003556EE" w14:paraId="2473754B" w14:textId="77777777" w:rsidTr="00F22178">
        <w:tc>
          <w:tcPr>
            <w:tcW w:w="9639" w:type="dxa"/>
            <w:gridSpan w:val="10"/>
            <w:shd w:val="clear" w:color="auto" w:fill="AEAAAA" w:themeFill="background2" w:themeFillShade="BF"/>
            <w:vAlign w:val="center"/>
          </w:tcPr>
          <w:bookmarkEnd w:id="6"/>
          <w:p w14:paraId="0FCF72CA" w14:textId="77777777" w:rsidR="005C2C0E" w:rsidRPr="00D33327" w:rsidRDefault="005C2C0E" w:rsidP="00F22178">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hint="eastAsia"/>
                <w:color w:val="000000"/>
                <w:kern w:val="0"/>
                <w:sz w:val="22"/>
              </w:rPr>
              <w:t>Re</w:t>
            </w:r>
            <w:r>
              <w:rPr>
                <w:rFonts w:ascii="HelveticaNeueLT Com 55 Roman" w:eastAsia="Noto Sans CJK TC Regular" w:hAnsi="HelveticaNeueLT Com 55 Roman" w:cs="Times New Roman"/>
                <w:color w:val="000000"/>
                <w:kern w:val="0"/>
                <w:sz w:val="22"/>
              </w:rPr>
              <w:t>gression Results of VFINX</w:t>
            </w:r>
          </w:p>
        </w:tc>
      </w:tr>
      <w:tr w:rsidR="005C2C0E" w:rsidRPr="003556EE" w14:paraId="2A3758B7" w14:textId="77777777" w:rsidTr="00F22178">
        <w:tc>
          <w:tcPr>
            <w:tcW w:w="9639" w:type="dxa"/>
            <w:gridSpan w:val="10"/>
            <w:shd w:val="clear" w:color="auto" w:fill="D9D9D9" w:themeFill="background1" w:themeFillShade="D9"/>
            <w:vAlign w:val="center"/>
          </w:tcPr>
          <w:p w14:paraId="7C6783C7" w14:textId="77777777" w:rsidR="005C2C0E" w:rsidRPr="00D33327" w:rsidRDefault="005C2C0E" w:rsidP="00F22178">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hint="eastAsia"/>
                <w:color w:val="000000"/>
                <w:kern w:val="0"/>
                <w:sz w:val="22"/>
              </w:rPr>
              <w:t>C</w:t>
            </w:r>
            <w:r>
              <w:rPr>
                <w:rFonts w:ascii="HelveticaNeueLT Com 55 Roman" w:eastAsia="Noto Sans CJK TC Regular" w:hAnsi="HelveticaNeueLT Com 55 Roman" w:cs="Times New Roman"/>
                <w:color w:val="000000"/>
                <w:kern w:val="0"/>
                <w:sz w:val="22"/>
              </w:rPr>
              <w:t>APM</w:t>
            </w:r>
          </w:p>
        </w:tc>
      </w:tr>
      <w:tr w:rsidR="005C2C0E" w:rsidRPr="003556EE" w14:paraId="449A2FE8" w14:textId="77777777" w:rsidTr="00F22178">
        <w:tc>
          <w:tcPr>
            <w:tcW w:w="1412" w:type="dxa"/>
            <w:vMerge w:val="restart"/>
            <w:shd w:val="clear" w:color="auto" w:fill="D9D9D9" w:themeFill="background1" w:themeFillShade="D9"/>
            <w:vAlign w:val="center"/>
          </w:tcPr>
          <w:p w14:paraId="28531BDB"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Regression</w:t>
            </w:r>
          </w:p>
          <w:p w14:paraId="17605CF4"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Statistics</w:t>
            </w:r>
          </w:p>
        </w:tc>
        <w:tc>
          <w:tcPr>
            <w:tcW w:w="1701" w:type="dxa"/>
            <w:shd w:val="clear" w:color="auto" w:fill="auto"/>
            <w:vAlign w:val="center"/>
          </w:tcPr>
          <w:p w14:paraId="66DABF8D"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Multiple R</w:t>
            </w:r>
          </w:p>
        </w:tc>
        <w:tc>
          <w:tcPr>
            <w:tcW w:w="6526" w:type="dxa"/>
            <w:gridSpan w:val="8"/>
            <w:shd w:val="clear" w:color="auto" w:fill="auto"/>
            <w:vAlign w:val="center"/>
          </w:tcPr>
          <w:p w14:paraId="70F365ED" w14:textId="77777777" w:rsidR="005C2C0E" w:rsidRPr="005E1D02" w:rsidRDefault="005C2C0E" w:rsidP="00F22178">
            <w:pPr>
              <w:jc w:val="both"/>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0.982489</w:t>
            </w:r>
          </w:p>
        </w:tc>
      </w:tr>
      <w:tr w:rsidR="005C2C0E" w:rsidRPr="003556EE" w14:paraId="5BDB8B32" w14:textId="77777777" w:rsidTr="00F22178">
        <w:tc>
          <w:tcPr>
            <w:tcW w:w="1412" w:type="dxa"/>
            <w:vMerge/>
            <w:shd w:val="clear" w:color="auto" w:fill="D9D9D9" w:themeFill="background1" w:themeFillShade="D9"/>
            <w:vAlign w:val="center"/>
          </w:tcPr>
          <w:p w14:paraId="6A2CA607"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4DEA5713"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 Square</w:t>
            </w:r>
          </w:p>
        </w:tc>
        <w:tc>
          <w:tcPr>
            <w:tcW w:w="6526" w:type="dxa"/>
            <w:gridSpan w:val="8"/>
            <w:shd w:val="clear" w:color="auto" w:fill="auto"/>
            <w:vAlign w:val="center"/>
          </w:tcPr>
          <w:p w14:paraId="321B4966" w14:textId="77777777" w:rsidR="005C2C0E" w:rsidRPr="005E1D02" w:rsidRDefault="005C2C0E" w:rsidP="00F22178">
            <w:pPr>
              <w:jc w:val="both"/>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0.965284</w:t>
            </w:r>
          </w:p>
        </w:tc>
      </w:tr>
      <w:tr w:rsidR="005C2C0E" w:rsidRPr="003556EE" w14:paraId="7BB34D54" w14:textId="77777777" w:rsidTr="00F22178">
        <w:tc>
          <w:tcPr>
            <w:tcW w:w="1412" w:type="dxa"/>
            <w:vMerge/>
            <w:shd w:val="clear" w:color="auto" w:fill="D9D9D9" w:themeFill="background1" w:themeFillShade="D9"/>
            <w:vAlign w:val="center"/>
          </w:tcPr>
          <w:p w14:paraId="1077DF66"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61C2048D"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Adj. R Square</w:t>
            </w:r>
          </w:p>
        </w:tc>
        <w:tc>
          <w:tcPr>
            <w:tcW w:w="6526" w:type="dxa"/>
            <w:gridSpan w:val="8"/>
            <w:shd w:val="clear" w:color="auto" w:fill="auto"/>
            <w:vAlign w:val="center"/>
          </w:tcPr>
          <w:p w14:paraId="6B356D69" w14:textId="77777777" w:rsidR="005C2C0E" w:rsidRPr="005E1D02" w:rsidRDefault="005C2C0E" w:rsidP="00F22178">
            <w:pPr>
              <w:jc w:val="both"/>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0.964675</w:t>
            </w:r>
          </w:p>
        </w:tc>
      </w:tr>
      <w:tr w:rsidR="005C2C0E" w:rsidRPr="003556EE" w14:paraId="1DC030C5" w14:textId="77777777" w:rsidTr="00F22178">
        <w:tc>
          <w:tcPr>
            <w:tcW w:w="1412" w:type="dxa"/>
            <w:vMerge/>
            <w:shd w:val="clear" w:color="auto" w:fill="D9D9D9" w:themeFill="background1" w:themeFillShade="D9"/>
            <w:vAlign w:val="center"/>
          </w:tcPr>
          <w:p w14:paraId="28AA76D8"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E9E0287"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Standard Error</w:t>
            </w:r>
          </w:p>
        </w:tc>
        <w:tc>
          <w:tcPr>
            <w:tcW w:w="6526" w:type="dxa"/>
            <w:gridSpan w:val="8"/>
            <w:shd w:val="clear" w:color="auto" w:fill="auto"/>
            <w:vAlign w:val="center"/>
          </w:tcPr>
          <w:p w14:paraId="7ED3C882" w14:textId="77777777" w:rsidR="005C2C0E" w:rsidRPr="005E1D02" w:rsidRDefault="005C2C0E" w:rsidP="00F22178">
            <w:pPr>
              <w:jc w:val="both"/>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0.607041</w:t>
            </w:r>
          </w:p>
        </w:tc>
      </w:tr>
      <w:tr w:rsidR="005C2C0E" w:rsidRPr="003556EE" w14:paraId="4C548D63" w14:textId="77777777" w:rsidTr="00F22178">
        <w:trPr>
          <w:trHeight w:val="44"/>
        </w:trPr>
        <w:tc>
          <w:tcPr>
            <w:tcW w:w="1412" w:type="dxa"/>
            <w:vMerge/>
            <w:shd w:val="clear" w:color="auto" w:fill="D9D9D9" w:themeFill="background1" w:themeFillShade="D9"/>
            <w:vAlign w:val="center"/>
          </w:tcPr>
          <w:p w14:paraId="711BADAF"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4DE314A6"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Observations</w:t>
            </w:r>
          </w:p>
        </w:tc>
        <w:tc>
          <w:tcPr>
            <w:tcW w:w="6526" w:type="dxa"/>
            <w:gridSpan w:val="8"/>
            <w:shd w:val="clear" w:color="auto" w:fill="auto"/>
            <w:vAlign w:val="center"/>
          </w:tcPr>
          <w:p w14:paraId="1B9C0ABC" w14:textId="77777777" w:rsidR="005C2C0E" w:rsidRPr="005E1D02" w:rsidRDefault="005C2C0E" w:rsidP="00F22178">
            <w:pPr>
              <w:jc w:val="both"/>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59</w:t>
            </w:r>
          </w:p>
        </w:tc>
      </w:tr>
      <w:tr w:rsidR="005C2C0E" w:rsidRPr="003556EE" w14:paraId="14C4949E" w14:textId="77777777" w:rsidTr="00F22178">
        <w:trPr>
          <w:trHeight w:val="44"/>
        </w:trPr>
        <w:tc>
          <w:tcPr>
            <w:tcW w:w="1412" w:type="dxa"/>
            <w:vMerge w:val="restart"/>
            <w:shd w:val="clear" w:color="auto" w:fill="D9D9D9" w:themeFill="background1" w:themeFillShade="D9"/>
            <w:vAlign w:val="center"/>
          </w:tcPr>
          <w:p w14:paraId="62C0E68E"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ANOVA</w:t>
            </w:r>
          </w:p>
        </w:tc>
        <w:tc>
          <w:tcPr>
            <w:tcW w:w="1701" w:type="dxa"/>
            <w:shd w:val="clear" w:color="auto" w:fill="auto"/>
            <w:vAlign w:val="center"/>
          </w:tcPr>
          <w:p w14:paraId="1D59BC64"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p>
        </w:tc>
        <w:tc>
          <w:tcPr>
            <w:tcW w:w="851" w:type="dxa"/>
            <w:shd w:val="clear" w:color="auto" w:fill="auto"/>
            <w:vAlign w:val="center"/>
          </w:tcPr>
          <w:p w14:paraId="169D03E6"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df</w:t>
            </w:r>
          </w:p>
        </w:tc>
        <w:tc>
          <w:tcPr>
            <w:tcW w:w="1559" w:type="dxa"/>
            <w:gridSpan w:val="2"/>
            <w:shd w:val="clear" w:color="auto" w:fill="auto"/>
            <w:vAlign w:val="center"/>
          </w:tcPr>
          <w:p w14:paraId="20AB518B"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SS</w:t>
            </w:r>
          </w:p>
        </w:tc>
        <w:tc>
          <w:tcPr>
            <w:tcW w:w="1559" w:type="dxa"/>
            <w:gridSpan w:val="2"/>
            <w:shd w:val="clear" w:color="auto" w:fill="auto"/>
            <w:vAlign w:val="center"/>
          </w:tcPr>
          <w:p w14:paraId="676403CE"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MS</w:t>
            </w:r>
          </w:p>
        </w:tc>
        <w:tc>
          <w:tcPr>
            <w:tcW w:w="1560" w:type="dxa"/>
            <w:gridSpan w:val="2"/>
            <w:shd w:val="clear" w:color="auto" w:fill="auto"/>
            <w:vAlign w:val="center"/>
          </w:tcPr>
          <w:p w14:paraId="02F2EC87"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F</w:t>
            </w:r>
          </w:p>
        </w:tc>
        <w:tc>
          <w:tcPr>
            <w:tcW w:w="997" w:type="dxa"/>
            <w:shd w:val="clear" w:color="auto" w:fill="auto"/>
            <w:vAlign w:val="center"/>
          </w:tcPr>
          <w:p w14:paraId="3C689FBB"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Sign. F</w:t>
            </w:r>
          </w:p>
        </w:tc>
      </w:tr>
      <w:tr w:rsidR="005C2C0E" w:rsidRPr="003556EE" w14:paraId="7F18EA8C" w14:textId="77777777" w:rsidTr="00F22178">
        <w:trPr>
          <w:trHeight w:val="360"/>
        </w:trPr>
        <w:tc>
          <w:tcPr>
            <w:tcW w:w="1412" w:type="dxa"/>
            <w:vMerge/>
            <w:shd w:val="clear" w:color="auto" w:fill="D9D9D9" w:themeFill="background1" w:themeFillShade="D9"/>
            <w:vAlign w:val="center"/>
          </w:tcPr>
          <w:p w14:paraId="5486270C"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3994D34C"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Regression</w:t>
            </w:r>
          </w:p>
        </w:tc>
        <w:tc>
          <w:tcPr>
            <w:tcW w:w="851" w:type="dxa"/>
            <w:shd w:val="clear" w:color="auto" w:fill="auto"/>
            <w:vAlign w:val="center"/>
          </w:tcPr>
          <w:p w14:paraId="1D7ADF95"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1</w:t>
            </w:r>
          </w:p>
        </w:tc>
        <w:tc>
          <w:tcPr>
            <w:tcW w:w="1559" w:type="dxa"/>
            <w:gridSpan w:val="2"/>
            <w:shd w:val="clear" w:color="auto" w:fill="auto"/>
            <w:vAlign w:val="center"/>
          </w:tcPr>
          <w:p w14:paraId="0DE009DC"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584.030889</w:t>
            </w:r>
          </w:p>
        </w:tc>
        <w:tc>
          <w:tcPr>
            <w:tcW w:w="1559" w:type="dxa"/>
            <w:gridSpan w:val="2"/>
            <w:shd w:val="clear" w:color="auto" w:fill="auto"/>
            <w:vAlign w:val="center"/>
          </w:tcPr>
          <w:p w14:paraId="66E6EF46"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584.030889</w:t>
            </w:r>
          </w:p>
        </w:tc>
        <w:tc>
          <w:tcPr>
            <w:tcW w:w="1560" w:type="dxa"/>
            <w:gridSpan w:val="2"/>
            <w:shd w:val="clear" w:color="auto" w:fill="auto"/>
            <w:vAlign w:val="center"/>
          </w:tcPr>
          <w:p w14:paraId="44762CAB"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1584.893351</w:t>
            </w:r>
          </w:p>
        </w:tc>
        <w:tc>
          <w:tcPr>
            <w:tcW w:w="997" w:type="dxa"/>
            <w:shd w:val="clear" w:color="auto" w:fill="auto"/>
            <w:vAlign w:val="center"/>
          </w:tcPr>
          <w:p w14:paraId="049C669B"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5C2C0E" w:rsidRPr="003556EE" w14:paraId="3603833E" w14:textId="77777777" w:rsidTr="00F22178">
        <w:trPr>
          <w:trHeight w:val="360"/>
        </w:trPr>
        <w:tc>
          <w:tcPr>
            <w:tcW w:w="1412" w:type="dxa"/>
            <w:vMerge/>
            <w:shd w:val="clear" w:color="auto" w:fill="D9D9D9" w:themeFill="background1" w:themeFillShade="D9"/>
            <w:vAlign w:val="center"/>
          </w:tcPr>
          <w:p w14:paraId="79EAFD6F"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47097FD6"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Residual</w:t>
            </w:r>
          </w:p>
        </w:tc>
        <w:tc>
          <w:tcPr>
            <w:tcW w:w="851" w:type="dxa"/>
            <w:shd w:val="clear" w:color="auto" w:fill="auto"/>
            <w:vAlign w:val="center"/>
          </w:tcPr>
          <w:p w14:paraId="527A1FF7"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57</w:t>
            </w:r>
          </w:p>
        </w:tc>
        <w:tc>
          <w:tcPr>
            <w:tcW w:w="1559" w:type="dxa"/>
            <w:gridSpan w:val="2"/>
            <w:shd w:val="clear" w:color="auto" w:fill="auto"/>
            <w:vAlign w:val="center"/>
          </w:tcPr>
          <w:p w14:paraId="32291DCC"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21.004417</w:t>
            </w:r>
          </w:p>
        </w:tc>
        <w:tc>
          <w:tcPr>
            <w:tcW w:w="1559" w:type="dxa"/>
            <w:gridSpan w:val="2"/>
            <w:shd w:val="clear" w:color="auto" w:fill="auto"/>
            <w:vAlign w:val="center"/>
          </w:tcPr>
          <w:p w14:paraId="6E68F77E"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0.368499</w:t>
            </w:r>
          </w:p>
        </w:tc>
        <w:tc>
          <w:tcPr>
            <w:tcW w:w="1560" w:type="dxa"/>
            <w:gridSpan w:val="2"/>
            <w:shd w:val="clear" w:color="auto" w:fill="auto"/>
            <w:vAlign w:val="center"/>
          </w:tcPr>
          <w:p w14:paraId="4BEB9B8D" w14:textId="77777777" w:rsidR="005C2C0E" w:rsidRPr="005E1D02" w:rsidRDefault="005C2C0E" w:rsidP="00F22178">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28BB56F3" w14:textId="77777777" w:rsidR="005C2C0E" w:rsidRPr="005E1D02" w:rsidRDefault="005C2C0E" w:rsidP="00F22178">
            <w:pPr>
              <w:jc w:val="center"/>
              <w:rPr>
                <w:rFonts w:ascii="HelveticaNeueLT Com 45 Lt" w:eastAsia="新細明體" w:hAnsi="HelveticaNeueLT Com 45 Lt" w:cs="新細明體"/>
                <w:color w:val="000000"/>
                <w:kern w:val="0"/>
                <w:sz w:val="22"/>
              </w:rPr>
            </w:pPr>
          </w:p>
        </w:tc>
      </w:tr>
      <w:tr w:rsidR="005C2C0E" w:rsidRPr="003556EE" w14:paraId="31D587E8" w14:textId="77777777" w:rsidTr="00F22178">
        <w:trPr>
          <w:trHeight w:val="360"/>
        </w:trPr>
        <w:tc>
          <w:tcPr>
            <w:tcW w:w="1412" w:type="dxa"/>
            <w:vMerge/>
            <w:shd w:val="clear" w:color="auto" w:fill="D9D9D9" w:themeFill="background1" w:themeFillShade="D9"/>
            <w:vAlign w:val="center"/>
          </w:tcPr>
          <w:p w14:paraId="3FCEA8A1"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62810C9"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Total</w:t>
            </w:r>
          </w:p>
        </w:tc>
        <w:tc>
          <w:tcPr>
            <w:tcW w:w="851" w:type="dxa"/>
            <w:shd w:val="clear" w:color="auto" w:fill="auto"/>
            <w:vAlign w:val="center"/>
          </w:tcPr>
          <w:p w14:paraId="7A18E939"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58</w:t>
            </w:r>
          </w:p>
        </w:tc>
        <w:tc>
          <w:tcPr>
            <w:tcW w:w="1559" w:type="dxa"/>
            <w:gridSpan w:val="2"/>
            <w:shd w:val="clear" w:color="auto" w:fill="auto"/>
            <w:vAlign w:val="center"/>
          </w:tcPr>
          <w:p w14:paraId="28B839CD"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605.035305</w:t>
            </w:r>
          </w:p>
        </w:tc>
        <w:tc>
          <w:tcPr>
            <w:tcW w:w="1559" w:type="dxa"/>
            <w:gridSpan w:val="2"/>
            <w:shd w:val="clear" w:color="auto" w:fill="auto"/>
            <w:vAlign w:val="center"/>
          </w:tcPr>
          <w:p w14:paraId="3E8E3E52" w14:textId="77777777" w:rsidR="005C2C0E" w:rsidRPr="005E1D02" w:rsidRDefault="005C2C0E" w:rsidP="00F22178">
            <w:pPr>
              <w:jc w:val="center"/>
              <w:rPr>
                <w:rFonts w:ascii="HelveticaNeueLT Com 45 Lt" w:eastAsia="新細明體" w:hAnsi="HelveticaNeueLT Com 45 Lt" w:cs="新細明體"/>
                <w:color w:val="000000"/>
                <w:kern w:val="0"/>
                <w:sz w:val="22"/>
              </w:rPr>
            </w:pPr>
          </w:p>
        </w:tc>
        <w:tc>
          <w:tcPr>
            <w:tcW w:w="1560" w:type="dxa"/>
            <w:gridSpan w:val="2"/>
            <w:shd w:val="clear" w:color="auto" w:fill="auto"/>
            <w:vAlign w:val="center"/>
          </w:tcPr>
          <w:p w14:paraId="71F9A940" w14:textId="77777777" w:rsidR="005C2C0E" w:rsidRPr="005E1D02" w:rsidRDefault="005C2C0E" w:rsidP="00F22178">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11DEF7CF" w14:textId="77777777" w:rsidR="005C2C0E" w:rsidRPr="005E1D02" w:rsidRDefault="005C2C0E" w:rsidP="00F22178">
            <w:pPr>
              <w:jc w:val="center"/>
              <w:rPr>
                <w:rFonts w:ascii="HelveticaNeueLT Com 45 Lt" w:eastAsia="新細明體" w:hAnsi="HelveticaNeueLT Com 45 Lt" w:cs="新細明體"/>
                <w:color w:val="000000"/>
                <w:kern w:val="0"/>
                <w:sz w:val="22"/>
              </w:rPr>
            </w:pPr>
          </w:p>
        </w:tc>
      </w:tr>
      <w:tr w:rsidR="005C2C0E" w:rsidRPr="003556EE" w14:paraId="7373D8B9" w14:textId="77777777" w:rsidTr="00F22178">
        <w:trPr>
          <w:trHeight w:val="360"/>
        </w:trPr>
        <w:tc>
          <w:tcPr>
            <w:tcW w:w="1412" w:type="dxa"/>
            <w:vMerge w:val="restart"/>
            <w:shd w:val="clear" w:color="auto" w:fill="D9D9D9" w:themeFill="background1" w:themeFillShade="D9"/>
            <w:vAlign w:val="center"/>
          </w:tcPr>
          <w:p w14:paraId="67CBA299"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Result</w:t>
            </w:r>
            <w:r>
              <w:rPr>
                <w:rFonts w:ascii="HelveticaNeueLT Com 55 Roman" w:eastAsia="Noto Sans CJK TC Regular" w:hAnsi="HelveticaNeueLT Com 55 Roman" w:cs="Times New Roman"/>
                <w:color w:val="000000"/>
                <w:kern w:val="0"/>
                <w:sz w:val="22"/>
              </w:rPr>
              <w:t>s</w:t>
            </w:r>
          </w:p>
        </w:tc>
        <w:tc>
          <w:tcPr>
            <w:tcW w:w="1701" w:type="dxa"/>
            <w:shd w:val="clear" w:color="auto" w:fill="auto"/>
            <w:vAlign w:val="center"/>
          </w:tcPr>
          <w:p w14:paraId="0A29C730" w14:textId="77777777" w:rsidR="005C2C0E" w:rsidRPr="00561065" w:rsidRDefault="005C2C0E" w:rsidP="00F22178">
            <w:pPr>
              <w:jc w:val="center"/>
              <w:rPr>
                <w:rFonts w:ascii="HelveticaNeueLT Com 45 Lt" w:eastAsia="新細明體" w:hAnsi="HelveticaNeueLT Com 45 Lt" w:cs="新細明體"/>
                <w:color w:val="000000"/>
                <w:kern w:val="0"/>
                <w:sz w:val="22"/>
              </w:rPr>
            </w:pPr>
          </w:p>
        </w:tc>
        <w:tc>
          <w:tcPr>
            <w:tcW w:w="1815" w:type="dxa"/>
            <w:gridSpan w:val="2"/>
            <w:shd w:val="clear" w:color="auto" w:fill="auto"/>
            <w:vAlign w:val="center"/>
          </w:tcPr>
          <w:p w14:paraId="7FCB3CB9"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C</w:t>
            </w:r>
            <w:r w:rsidRPr="005E1D02">
              <w:rPr>
                <w:rFonts w:ascii="HelveticaNeueLT Com 45 Lt" w:eastAsia="新細明體" w:hAnsi="HelveticaNeueLT Com 45 Lt" w:cs="新細明體"/>
                <w:color w:val="000000"/>
                <w:kern w:val="0"/>
                <w:sz w:val="22"/>
              </w:rPr>
              <w:t>oef.</w:t>
            </w:r>
          </w:p>
        </w:tc>
        <w:tc>
          <w:tcPr>
            <w:tcW w:w="1682" w:type="dxa"/>
            <w:gridSpan w:val="2"/>
            <w:shd w:val="clear" w:color="auto" w:fill="auto"/>
            <w:vAlign w:val="center"/>
          </w:tcPr>
          <w:p w14:paraId="32E57F91"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S</w:t>
            </w:r>
            <w:r w:rsidRPr="005E1D02">
              <w:rPr>
                <w:rFonts w:ascii="HelveticaNeueLT Com 45 Lt" w:eastAsia="新細明體" w:hAnsi="HelveticaNeueLT Com 45 Lt" w:cs="新細明體"/>
                <w:color w:val="000000"/>
                <w:kern w:val="0"/>
                <w:sz w:val="22"/>
              </w:rPr>
              <w:t>td. Error</w:t>
            </w:r>
          </w:p>
        </w:tc>
        <w:tc>
          <w:tcPr>
            <w:tcW w:w="1654" w:type="dxa"/>
            <w:gridSpan w:val="2"/>
            <w:shd w:val="clear" w:color="auto" w:fill="auto"/>
            <w:vAlign w:val="center"/>
          </w:tcPr>
          <w:p w14:paraId="295BA8FB"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t Stat.</w:t>
            </w:r>
          </w:p>
        </w:tc>
        <w:tc>
          <w:tcPr>
            <w:tcW w:w="1375" w:type="dxa"/>
            <w:gridSpan w:val="2"/>
            <w:shd w:val="clear" w:color="auto" w:fill="auto"/>
            <w:vAlign w:val="center"/>
          </w:tcPr>
          <w:p w14:paraId="3C6E6DB7"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p</w:t>
            </w:r>
            <w:r w:rsidRPr="005E1D02">
              <w:rPr>
                <w:rFonts w:ascii="HelveticaNeueLT Com 45 Lt" w:eastAsia="新細明體" w:hAnsi="HelveticaNeueLT Com 45 Lt" w:cs="新細明體"/>
                <w:color w:val="000000"/>
                <w:kern w:val="0"/>
                <w:sz w:val="22"/>
              </w:rPr>
              <w:t>-value</w:t>
            </w:r>
          </w:p>
        </w:tc>
      </w:tr>
      <w:tr w:rsidR="005C2C0E" w:rsidRPr="003556EE" w14:paraId="22C4E1B7" w14:textId="77777777" w:rsidTr="00F22178">
        <w:trPr>
          <w:trHeight w:val="360"/>
        </w:trPr>
        <w:tc>
          <w:tcPr>
            <w:tcW w:w="1412" w:type="dxa"/>
            <w:vMerge/>
            <w:shd w:val="clear" w:color="auto" w:fill="D9D9D9" w:themeFill="background1" w:themeFillShade="D9"/>
            <w:vAlign w:val="center"/>
          </w:tcPr>
          <w:p w14:paraId="3E4E29D8"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57A80807" w14:textId="77777777" w:rsidR="005C2C0E" w:rsidRPr="00561065" w:rsidRDefault="005C2C0E" w:rsidP="00F22178">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A</w:t>
            </w:r>
            <w:r>
              <w:rPr>
                <w:rFonts w:ascii="HelveticaNeueLT Com 45 Lt" w:eastAsia="新細明體" w:hAnsi="HelveticaNeueLT Com 45 Lt" w:cs="新細明體"/>
                <w:color w:val="000000"/>
                <w:kern w:val="0"/>
                <w:sz w:val="22"/>
              </w:rPr>
              <w:t>lpha</w:t>
            </w:r>
          </w:p>
        </w:tc>
        <w:tc>
          <w:tcPr>
            <w:tcW w:w="1815" w:type="dxa"/>
            <w:gridSpan w:val="2"/>
            <w:shd w:val="clear" w:color="auto" w:fill="auto"/>
            <w:vAlign w:val="center"/>
          </w:tcPr>
          <w:p w14:paraId="6448D619"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0.035410</w:t>
            </w:r>
          </w:p>
        </w:tc>
        <w:tc>
          <w:tcPr>
            <w:tcW w:w="1682" w:type="dxa"/>
            <w:gridSpan w:val="2"/>
            <w:shd w:val="clear" w:color="auto" w:fill="auto"/>
            <w:vAlign w:val="center"/>
          </w:tcPr>
          <w:p w14:paraId="594A69F4"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0.080968</w:t>
            </w:r>
          </w:p>
        </w:tc>
        <w:tc>
          <w:tcPr>
            <w:tcW w:w="1654" w:type="dxa"/>
            <w:gridSpan w:val="2"/>
            <w:shd w:val="clear" w:color="auto" w:fill="auto"/>
            <w:vAlign w:val="center"/>
          </w:tcPr>
          <w:p w14:paraId="16CF8C8F"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0.437332</w:t>
            </w:r>
          </w:p>
        </w:tc>
        <w:tc>
          <w:tcPr>
            <w:tcW w:w="1375" w:type="dxa"/>
            <w:gridSpan w:val="2"/>
            <w:shd w:val="clear" w:color="auto" w:fill="auto"/>
            <w:vAlign w:val="center"/>
          </w:tcPr>
          <w:p w14:paraId="33501866"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0.663523</w:t>
            </w:r>
          </w:p>
        </w:tc>
      </w:tr>
      <w:tr w:rsidR="005C2C0E" w:rsidRPr="003556EE" w14:paraId="45019565" w14:textId="77777777" w:rsidTr="00F22178">
        <w:trPr>
          <w:trHeight w:val="360"/>
        </w:trPr>
        <w:tc>
          <w:tcPr>
            <w:tcW w:w="1412" w:type="dxa"/>
            <w:vMerge/>
            <w:shd w:val="clear" w:color="auto" w:fill="D9D9D9" w:themeFill="background1" w:themeFillShade="D9"/>
            <w:vAlign w:val="center"/>
          </w:tcPr>
          <w:p w14:paraId="7613E917" w14:textId="77777777" w:rsidR="005C2C0E" w:rsidRDefault="005C2C0E" w:rsidP="00F22178">
            <w:pPr>
              <w:jc w:val="center"/>
              <w:rPr>
                <w:rFonts w:eastAsia="新細明體" w:cs="新細明體" w:hint="eastAsia"/>
                <w:color w:val="000000"/>
                <w:kern w:val="0"/>
                <w:sz w:val="22"/>
              </w:rPr>
            </w:pPr>
          </w:p>
        </w:tc>
        <w:tc>
          <w:tcPr>
            <w:tcW w:w="1701" w:type="dxa"/>
            <w:shd w:val="clear" w:color="auto" w:fill="auto"/>
            <w:vAlign w:val="center"/>
          </w:tcPr>
          <w:p w14:paraId="74E21FB9" w14:textId="77777777" w:rsidR="005C2C0E" w:rsidRPr="00A16823" w:rsidRDefault="005C2C0E" w:rsidP="00F22178">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Market</w:t>
            </w:r>
            <w:proofErr w:type="spellEnd"/>
          </w:p>
        </w:tc>
        <w:tc>
          <w:tcPr>
            <w:tcW w:w="1815" w:type="dxa"/>
            <w:gridSpan w:val="2"/>
            <w:shd w:val="clear" w:color="auto" w:fill="auto"/>
            <w:vAlign w:val="center"/>
          </w:tcPr>
          <w:p w14:paraId="21E7EC87"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0.972264</w:t>
            </w:r>
          </w:p>
        </w:tc>
        <w:tc>
          <w:tcPr>
            <w:tcW w:w="1682" w:type="dxa"/>
            <w:gridSpan w:val="2"/>
            <w:shd w:val="clear" w:color="auto" w:fill="auto"/>
            <w:vAlign w:val="center"/>
          </w:tcPr>
          <w:p w14:paraId="5969B54F"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0.024422</w:t>
            </w:r>
          </w:p>
        </w:tc>
        <w:tc>
          <w:tcPr>
            <w:tcW w:w="1654" w:type="dxa"/>
            <w:gridSpan w:val="2"/>
            <w:shd w:val="clear" w:color="auto" w:fill="auto"/>
            <w:vAlign w:val="center"/>
          </w:tcPr>
          <w:p w14:paraId="475D6F5D"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39.810719</w:t>
            </w:r>
          </w:p>
        </w:tc>
        <w:tc>
          <w:tcPr>
            <w:tcW w:w="1375" w:type="dxa"/>
            <w:gridSpan w:val="2"/>
            <w:shd w:val="clear" w:color="auto" w:fill="auto"/>
            <w:vAlign w:val="center"/>
          </w:tcPr>
          <w:p w14:paraId="6686308E"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5C2C0E" w:rsidRPr="00D33327" w14:paraId="225420AA" w14:textId="77777777" w:rsidTr="00F22178">
        <w:tc>
          <w:tcPr>
            <w:tcW w:w="9639" w:type="dxa"/>
            <w:gridSpan w:val="10"/>
            <w:shd w:val="clear" w:color="auto" w:fill="D9D9D9" w:themeFill="background1" w:themeFillShade="D9"/>
            <w:vAlign w:val="center"/>
          </w:tcPr>
          <w:p w14:paraId="68CD2D6A" w14:textId="77777777" w:rsidR="005C2C0E" w:rsidRPr="00D33327" w:rsidRDefault="005C2C0E" w:rsidP="00F22178">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color w:val="000000"/>
                <w:kern w:val="0"/>
                <w:sz w:val="22"/>
              </w:rPr>
              <w:t>3-Factor Model</w:t>
            </w:r>
          </w:p>
        </w:tc>
      </w:tr>
      <w:tr w:rsidR="005C2C0E" w:rsidRPr="005E1D02" w14:paraId="34B08B46" w14:textId="77777777" w:rsidTr="00F22178">
        <w:tc>
          <w:tcPr>
            <w:tcW w:w="1412" w:type="dxa"/>
            <w:vMerge w:val="restart"/>
            <w:shd w:val="clear" w:color="auto" w:fill="D9D9D9" w:themeFill="background1" w:themeFillShade="D9"/>
            <w:vAlign w:val="center"/>
          </w:tcPr>
          <w:p w14:paraId="1075D57B"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Regression</w:t>
            </w:r>
          </w:p>
          <w:p w14:paraId="138B7A3F"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Statistics</w:t>
            </w:r>
          </w:p>
        </w:tc>
        <w:tc>
          <w:tcPr>
            <w:tcW w:w="1701" w:type="dxa"/>
            <w:shd w:val="clear" w:color="auto" w:fill="auto"/>
            <w:vAlign w:val="center"/>
          </w:tcPr>
          <w:p w14:paraId="68DD7CF4"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Multiple R</w:t>
            </w:r>
          </w:p>
        </w:tc>
        <w:tc>
          <w:tcPr>
            <w:tcW w:w="6526" w:type="dxa"/>
            <w:gridSpan w:val="8"/>
            <w:shd w:val="clear" w:color="auto" w:fill="auto"/>
            <w:vAlign w:val="center"/>
          </w:tcPr>
          <w:p w14:paraId="140F9414" w14:textId="77777777" w:rsidR="005C2C0E" w:rsidRPr="00452230" w:rsidRDefault="005C2C0E" w:rsidP="00F22178">
            <w:pPr>
              <w:jc w:val="both"/>
              <w:rPr>
                <w:rFonts w:ascii="HelveticaNeueLT Com 45 Lt" w:eastAsia="新細明體" w:hAnsi="HelveticaNeueLT Com 45 Lt" w:cs="新細明體"/>
                <w:color w:val="000000"/>
                <w:kern w:val="0"/>
                <w:sz w:val="22"/>
              </w:rPr>
            </w:pPr>
            <w:r w:rsidRPr="00452230">
              <w:rPr>
                <w:rFonts w:ascii="HelveticaNeueLT Com 45 Lt" w:eastAsia="新細明體" w:hAnsi="HelveticaNeueLT Com 45 Lt" w:cs="新細明體"/>
                <w:color w:val="000000"/>
                <w:kern w:val="0"/>
                <w:sz w:val="22"/>
              </w:rPr>
              <w:t>0.992456</w:t>
            </w:r>
          </w:p>
        </w:tc>
      </w:tr>
      <w:tr w:rsidR="005C2C0E" w:rsidRPr="005E1D02" w14:paraId="431514CA" w14:textId="77777777" w:rsidTr="00F22178">
        <w:tc>
          <w:tcPr>
            <w:tcW w:w="1412" w:type="dxa"/>
            <w:vMerge/>
            <w:shd w:val="clear" w:color="auto" w:fill="D9D9D9" w:themeFill="background1" w:themeFillShade="D9"/>
            <w:vAlign w:val="center"/>
          </w:tcPr>
          <w:p w14:paraId="73DBC542"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512B6418"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 Square</w:t>
            </w:r>
          </w:p>
        </w:tc>
        <w:tc>
          <w:tcPr>
            <w:tcW w:w="6526" w:type="dxa"/>
            <w:gridSpan w:val="8"/>
            <w:shd w:val="clear" w:color="auto" w:fill="auto"/>
            <w:vAlign w:val="center"/>
          </w:tcPr>
          <w:p w14:paraId="08ABD4F3" w14:textId="77777777" w:rsidR="005C2C0E" w:rsidRPr="00452230" w:rsidRDefault="005C2C0E" w:rsidP="00F22178">
            <w:pPr>
              <w:jc w:val="both"/>
              <w:rPr>
                <w:rFonts w:ascii="HelveticaNeueLT Com 45 Lt" w:eastAsia="新細明體" w:hAnsi="HelveticaNeueLT Com 45 Lt" w:cs="新細明體"/>
                <w:color w:val="000000"/>
                <w:kern w:val="0"/>
                <w:sz w:val="22"/>
              </w:rPr>
            </w:pPr>
            <w:r w:rsidRPr="00452230">
              <w:rPr>
                <w:rFonts w:ascii="HelveticaNeueLT Com 45 Lt" w:eastAsia="新細明體" w:hAnsi="HelveticaNeueLT Com 45 Lt" w:cs="新細明體"/>
                <w:color w:val="000000"/>
                <w:kern w:val="0"/>
                <w:sz w:val="22"/>
              </w:rPr>
              <w:t>0.984969</w:t>
            </w:r>
          </w:p>
        </w:tc>
      </w:tr>
      <w:tr w:rsidR="005C2C0E" w:rsidRPr="005E1D02" w14:paraId="1B17F96E" w14:textId="77777777" w:rsidTr="00F22178">
        <w:tc>
          <w:tcPr>
            <w:tcW w:w="1412" w:type="dxa"/>
            <w:vMerge/>
            <w:shd w:val="clear" w:color="auto" w:fill="D9D9D9" w:themeFill="background1" w:themeFillShade="D9"/>
            <w:vAlign w:val="center"/>
          </w:tcPr>
          <w:p w14:paraId="1ACB7129"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9C0FB54"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Adj. R Square</w:t>
            </w:r>
          </w:p>
        </w:tc>
        <w:tc>
          <w:tcPr>
            <w:tcW w:w="6526" w:type="dxa"/>
            <w:gridSpan w:val="8"/>
            <w:shd w:val="clear" w:color="auto" w:fill="auto"/>
            <w:vAlign w:val="center"/>
          </w:tcPr>
          <w:p w14:paraId="4B76794A" w14:textId="77777777" w:rsidR="005C2C0E" w:rsidRPr="00452230" w:rsidRDefault="005C2C0E" w:rsidP="00F22178">
            <w:pPr>
              <w:jc w:val="both"/>
              <w:rPr>
                <w:rFonts w:ascii="HelveticaNeueLT Com 45 Lt" w:eastAsia="新細明體" w:hAnsi="HelveticaNeueLT Com 45 Lt" w:cs="新細明體"/>
                <w:color w:val="000000"/>
                <w:kern w:val="0"/>
                <w:sz w:val="22"/>
              </w:rPr>
            </w:pPr>
            <w:r w:rsidRPr="00452230">
              <w:rPr>
                <w:rFonts w:ascii="HelveticaNeueLT Com 45 Lt" w:eastAsia="新細明體" w:hAnsi="HelveticaNeueLT Com 45 Lt" w:cs="新細明體"/>
                <w:color w:val="000000"/>
                <w:kern w:val="0"/>
                <w:sz w:val="22"/>
              </w:rPr>
              <w:t>0.984149</w:t>
            </w:r>
          </w:p>
        </w:tc>
      </w:tr>
      <w:tr w:rsidR="005C2C0E" w:rsidRPr="005E1D02" w14:paraId="1721A2C6" w14:textId="77777777" w:rsidTr="00F22178">
        <w:tc>
          <w:tcPr>
            <w:tcW w:w="1412" w:type="dxa"/>
            <w:vMerge/>
            <w:shd w:val="clear" w:color="auto" w:fill="D9D9D9" w:themeFill="background1" w:themeFillShade="D9"/>
            <w:vAlign w:val="center"/>
          </w:tcPr>
          <w:p w14:paraId="01C8B9DF"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C8F4960"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Standard Error</w:t>
            </w:r>
          </w:p>
        </w:tc>
        <w:tc>
          <w:tcPr>
            <w:tcW w:w="6526" w:type="dxa"/>
            <w:gridSpan w:val="8"/>
            <w:shd w:val="clear" w:color="auto" w:fill="auto"/>
            <w:vAlign w:val="center"/>
          </w:tcPr>
          <w:p w14:paraId="6FFEA58A" w14:textId="77777777" w:rsidR="005C2C0E" w:rsidRPr="00452230" w:rsidRDefault="005C2C0E" w:rsidP="00F22178">
            <w:pPr>
              <w:jc w:val="both"/>
              <w:rPr>
                <w:rFonts w:ascii="HelveticaNeueLT Com 45 Lt" w:eastAsia="新細明體" w:hAnsi="HelveticaNeueLT Com 45 Lt" w:cs="新細明體"/>
                <w:color w:val="000000"/>
                <w:kern w:val="0"/>
                <w:sz w:val="22"/>
              </w:rPr>
            </w:pPr>
            <w:r w:rsidRPr="00452230">
              <w:rPr>
                <w:rFonts w:ascii="HelveticaNeueLT Com 45 Lt" w:eastAsia="新細明體" w:hAnsi="HelveticaNeueLT Com 45 Lt" w:cs="新細明體"/>
                <w:color w:val="000000"/>
                <w:kern w:val="0"/>
                <w:sz w:val="22"/>
              </w:rPr>
              <w:t>0.406639</w:t>
            </w:r>
          </w:p>
        </w:tc>
      </w:tr>
      <w:tr w:rsidR="005C2C0E" w:rsidRPr="005E1D02" w14:paraId="11C55398" w14:textId="77777777" w:rsidTr="00F22178">
        <w:trPr>
          <w:trHeight w:val="44"/>
        </w:trPr>
        <w:tc>
          <w:tcPr>
            <w:tcW w:w="1412" w:type="dxa"/>
            <w:vMerge/>
            <w:shd w:val="clear" w:color="auto" w:fill="D9D9D9" w:themeFill="background1" w:themeFillShade="D9"/>
            <w:vAlign w:val="center"/>
          </w:tcPr>
          <w:p w14:paraId="006E5608"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3E72B0D"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Observations</w:t>
            </w:r>
          </w:p>
        </w:tc>
        <w:tc>
          <w:tcPr>
            <w:tcW w:w="6526" w:type="dxa"/>
            <w:gridSpan w:val="8"/>
            <w:shd w:val="clear" w:color="auto" w:fill="auto"/>
            <w:vAlign w:val="center"/>
          </w:tcPr>
          <w:p w14:paraId="766B69C3" w14:textId="77777777" w:rsidR="005C2C0E" w:rsidRPr="00452230" w:rsidRDefault="005C2C0E" w:rsidP="00F22178">
            <w:pPr>
              <w:jc w:val="both"/>
              <w:rPr>
                <w:rFonts w:ascii="HelveticaNeueLT Com 45 Lt" w:eastAsia="新細明體" w:hAnsi="HelveticaNeueLT Com 45 Lt" w:cs="新細明體"/>
                <w:color w:val="000000"/>
                <w:kern w:val="0"/>
                <w:sz w:val="22"/>
              </w:rPr>
            </w:pPr>
            <w:r w:rsidRPr="00452230">
              <w:rPr>
                <w:rFonts w:ascii="HelveticaNeueLT Com 45 Lt" w:eastAsia="新細明體" w:hAnsi="HelveticaNeueLT Com 45 Lt" w:cs="新細明體"/>
                <w:color w:val="000000"/>
                <w:kern w:val="0"/>
                <w:sz w:val="22"/>
              </w:rPr>
              <w:t>59</w:t>
            </w:r>
          </w:p>
        </w:tc>
      </w:tr>
      <w:tr w:rsidR="005C2C0E" w:rsidRPr="00561065" w14:paraId="368638E6" w14:textId="77777777" w:rsidTr="00F22178">
        <w:trPr>
          <w:trHeight w:val="44"/>
        </w:trPr>
        <w:tc>
          <w:tcPr>
            <w:tcW w:w="1412" w:type="dxa"/>
            <w:vMerge w:val="restart"/>
            <w:shd w:val="clear" w:color="auto" w:fill="D9D9D9" w:themeFill="background1" w:themeFillShade="D9"/>
            <w:vAlign w:val="center"/>
          </w:tcPr>
          <w:p w14:paraId="5A249FBF"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ANOVA</w:t>
            </w:r>
          </w:p>
        </w:tc>
        <w:tc>
          <w:tcPr>
            <w:tcW w:w="1701" w:type="dxa"/>
            <w:shd w:val="clear" w:color="auto" w:fill="auto"/>
            <w:vAlign w:val="center"/>
          </w:tcPr>
          <w:p w14:paraId="4A113EB3"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p>
        </w:tc>
        <w:tc>
          <w:tcPr>
            <w:tcW w:w="851" w:type="dxa"/>
            <w:shd w:val="clear" w:color="auto" w:fill="auto"/>
            <w:vAlign w:val="center"/>
          </w:tcPr>
          <w:p w14:paraId="129F2A7A"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df</w:t>
            </w:r>
          </w:p>
        </w:tc>
        <w:tc>
          <w:tcPr>
            <w:tcW w:w="1559" w:type="dxa"/>
            <w:gridSpan w:val="2"/>
            <w:shd w:val="clear" w:color="auto" w:fill="auto"/>
            <w:vAlign w:val="center"/>
          </w:tcPr>
          <w:p w14:paraId="7F2D4ECD"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SS</w:t>
            </w:r>
          </w:p>
        </w:tc>
        <w:tc>
          <w:tcPr>
            <w:tcW w:w="1559" w:type="dxa"/>
            <w:gridSpan w:val="2"/>
            <w:shd w:val="clear" w:color="auto" w:fill="auto"/>
            <w:vAlign w:val="center"/>
          </w:tcPr>
          <w:p w14:paraId="08350F6E"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MS</w:t>
            </w:r>
          </w:p>
        </w:tc>
        <w:tc>
          <w:tcPr>
            <w:tcW w:w="1560" w:type="dxa"/>
            <w:gridSpan w:val="2"/>
            <w:shd w:val="clear" w:color="auto" w:fill="auto"/>
            <w:vAlign w:val="center"/>
          </w:tcPr>
          <w:p w14:paraId="769D934C"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F</w:t>
            </w:r>
          </w:p>
        </w:tc>
        <w:tc>
          <w:tcPr>
            <w:tcW w:w="997" w:type="dxa"/>
            <w:shd w:val="clear" w:color="auto" w:fill="auto"/>
            <w:vAlign w:val="center"/>
          </w:tcPr>
          <w:p w14:paraId="1628CE7C"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Sign. F</w:t>
            </w:r>
          </w:p>
        </w:tc>
      </w:tr>
      <w:tr w:rsidR="005C2C0E" w:rsidRPr="005E1D02" w14:paraId="3876FF89" w14:textId="77777777" w:rsidTr="00F22178">
        <w:trPr>
          <w:trHeight w:val="360"/>
        </w:trPr>
        <w:tc>
          <w:tcPr>
            <w:tcW w:w="1412" w:type="dxa"/>
            <w:vMerge/>
            <w:shd w:val="clear" w:color="auto" w:fill="D9D9D9" w:themeFill="background1" w:themeFillShade="D9"/>
            <w:vAlign w:val="center"/>
          </w:tcPr>
          <w:p w14:paraId="56419ED4"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E770B99"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Regression</w:t>
            </w:r>
          </w:p>
        </w:tc>
        <w:tc>
          <w:tcPr>
            <w:tcW w:w="851" w:type="dxa"/>
            <w:shd w:val="clear" w:color="auto" w:fill="auto"/>
            <w:vAlign w:val="center"/>
          </w:tcPr>
          <w:p w14:paraId="2804CB98"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3</w:t>
            </w:r>
          </w:p>
        </w:tc>
        <w:tc>
          <w:tcPr>
            <w:tcW w:w="1559" w:type="dxa"/>
            <w:gridSpan w:val="2"/>
            <w:shd w:val="clear" w:color="auto" w:fill="auto"/>
            <w:vAlign w:val="center"/>
          </w:tcPr>
          <w:p w14:paraId="5B0345FB"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595.940781</w:t>
            </w:r>
          </w:p>
        </w:tc>
        <w:tc>
          <w:tcPr>
            <w:tcW w:w="1559" w:type="dxa"/>
            <w:gridSpan w:val="2"/>
            <w:shd w:val="clear" w:color="auto" w:fill="auto"/>
            <w:vAlign w:val="center"/>
          </w:tcPr>
          <w:p w14:paraId="27A09E21"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198.646927</w:t>
            </w:r>
          </w:p>
        </w:tc>
        <w:tc>
          <w:tcPr>
            <w:tcW w:w="1560" w:type="dxa"/>
            <w:gridSpan w:val="2"/>
            <w:shd w:val="clear" w:color="auto" w:fill="auto"/>
            <w:vAlign w:val="center"/>
          </w:tcPr>
          <w:p w14:paraId="57DF19B3"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1201.336108</w:t>
            </w:r>
          </w:p>
        </w:tc>
        <w:tc>
          <w:tcPr>
            <w:tcW w:w="997" w:type="dxa"/>
            <w:shd w:val="clear" w:color="auto" w:fill="auto"/>
            <w:vAlign w:val="center"/>
          </w:tcPr>
          <w:p w14:paraId="24E9CD55"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5C2C0E" w:rsidRPr="005E1D02" w14:paraId="16C502D1" w14:textId="77777777" w:rsidTr="00F22178">
        <w:trPr>
          <w:trHeight w:val="360"/>
        </w:trPr>
        <w:tc>
          <w:tcPr>
            <w:tcW w:w="1412" w:type="dxa"/>
            <w:vMerge/>
            <w:shd w:val="clear" w:color="auto" w:fill="D9D9D9" w:themeFill="background1" w:themeFillShade="D9"/>
            <w:vAlign w:val="center"/>
          </w:tcPr>
          <w:p w14:paraId="4835F373"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58C963F5"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Residual</w:t>
            </w:r>
          </w:p>
        </w:tc>
        <w:tc>
          <w:tcPr>
            <w:tcW w:w="851" w:type="dxa"/>
            <w:shd w:val="clear" w:color="auto" w:fill="auto"/>
            <w:vAlign w:val="center"/>
          </w:tcPr>
          <w:p w14:paraId="410C9E66"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55</w:t>
            </w:r>
          </w:p>
        </w:tc>
        <w:tc>
          <w:tcPr>
            <w:tcW w:w="1559" w:type="dxa"/>
            <w:gridSpan w:val="2"/>
            <w:shd w:val="clear" w:color="auto" w:fill="auto"/>
            <w:vAlign w:val="center"/>
          </w:tcPr>
          <w:p w14:paraId="1C257437"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9.094525</w:t>
            </w:r>
          </w:p>
        </w:tc>
        <w:tc>
          <w:tcPr>
            <w:tcW w:w="1559" w:type="dxa"/>
            <w:gridSpan w:val="2"/>
            <w:shd w:val="clear" w:color="auto" w:fill="auto"/>
            <w:vAlign w:val="center"/>
          </w:tcPr>
          <w:p w14:paraId="63E82E8E"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0.165355</w:t>
            </w:r>
          </w:p>
        </w:tc>
        <w:tc>
          <w:tcPr>
            <w:tcW w:w="1560" w:type="dxa"/>
            <w:gridSpan w:val="2"/>
            <w:shd w:val="clear" w:color="auto" w:fill="auto"/>
            <w:vAlign w:val="center"/>
          </w:tcPr>
          <w:p w14:paraId="5D4EEFDA" w14:textId="77777777" w:rsidR="005C2C0E" w:rsidRPr="000C27AC" w:rsidRDefault="005C2C0E" w:rsidP="00F22178">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3854581C" w14:textId="77777777" w:rsidR="005C2C0E" w:rsidRPr="000C27AC" w:rsidRDefault="005C2C0E" w:rsidP="00F22178">
            <w:pPr>
              <w:jc w:val="center"/>
              <w:rPr>
                <w:rFonts w:ascii="HelveticaNeueLT Com 45 Lt" w:eastAsia="新細明體" w:hAnsi="HelveticaNeueLT Com 45 Lt" w:cs="新細明體"/>
                <w:color w:val="000000"/>
                <w:kern w:val="0"/>
                <w:sz w:val="22"/>
              </w:rPr>
            </w:pPr>
          </w:p>
        </w:tc>
      </w:tr>
      <w:tr w:rsidR="005C2C0E" w:rsidRPr="005E1D02" w14:paraId="3ADDC5C0" w14:textId="77777777" w:rsidTr="00F22178">
        <w:trPr>
          <w:trHeight w:val="360"/>
        </w:trPr>
        <w:tc>
          <w:tcPr>
            <w:tcW w:w="1412" w:type="dxa"/>
            <w:vMerge/>
            <w:shd w:val="clear" w:color="auto" w:fill="D9D9D9" w:themeFill="background1" w:themeFillShade="D9"/>
            <w:vAlign w:val="center"/>
          </w:tcPr>
          <w:p w14:paraId="1F09BAD5"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53514BFA"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Total</w:t>
            </w:r>
          </w:p>
        </w:tc>
        <w:tc>
          <w:tcPr>
            <w:tcW w:w="851" w:type="dxa"/>
            <w:shd w:val="clear" w:color="auto" w:fill="auto"/>
            <w:vAlign w:val="center"/>
          </w:tcPr>
          <w:p w14:paraId="70DCA469"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58</w:t>
            </w:r>
          </w:p>
        </w:tc>
        <w:tc>
          <w:tcPr>
            <w:tcW w:w="1559" w:type="dxa"/>
            <w:gridSpan w:val="2"/>
            <w:shd w:val="clear" w:color="auto" w:fill="auto"/>
            <w:vAlign w:val="center"/>
          </w:tcPr>
          <w:p w14:paraId="5B9C543E"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605.035305</w:t>
            </w:r>
          </w:p>
        </w:tc>
        <w:tc>
          <w:tcPr>
            <w:tcW w:w="1559" w:type="dxa"/>
            <w:gridSpan w:val="2"/>
            <w:shd w:val="clear" w:color="auto" w:fill="auto"/>
            <w:vAlign w:val="center"/>
          </w:tcPr>
          <w:p w14:paraId="1758B15B" w14:textId="77777777" w:rsidR="005C2C0E" w:rsidRPr="000C27AC" w:rsidRDefault="005C2C0E" w:rsidP="00F22178">
            <w:pPr>
              <w:jc w:val="center"/>
              <w:rPr>
                <w:rFonts w:ascii="HelveticaNeueLT Com 45 Lt" w:eastAsia="新細明體" w:hAnsi="HelveticaNeueLT Com 45 Lt" w:cs="新細明體"/>
                <w:color w:val="000000"/>
                <w:kern w:val="0"/>
                <w:sz w:val="22"/>
              </w:rPr>
            </w:pPr>
          </w:p>
        </w:tc>
        <w:tc>
          <w:tcPr>
            <w:tcW w:w="1560" w:type="dxa"/>
            <w:gridSpan w:val="2"/>
            <w:shd w:val="clear" w:color="auto" w:fill="auto"/>
            <w:vAlign w:val="center"/>
          </w:tcPr>
          <w:p w14:paraId="4098B9F0" w14:textId="77777777" w:rsidR="005C2C0E" w:rsidRPr="000C27AC" w:rsidRDefault="005C2C0E" w:rsidP="00F22178">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3E2209C6" w14:textId="77777777" w:rsidR="005C2C0E" w:rsidRPr="000C27AC" w:rsidRDefault="005C2C0E" w:rsidP="00F22178">
            <w:pPr>
              <w:jc w:val="center"/>
              <w:rPr>
                <w:rFonts w:ascii="HelveticaNeueLT Com 45 Lt" w:eastAsia="新細明體" w:hAnsi="HelveticaNeueLT Com 45 Lt" w:cs="新細明體"/>
                <w:color w:val="000000"/>
                <w:kern w:val="0"/>
                <w:sz w:val="22"/>
              </w:rPr>
            </w:pPr>
          </w:p>
        </w:tc>
      </w:tr>
      <w:tr w:rsidR="005C2C0E" w:rsidRPr="005E1D02" w14:paraId="6A1A58B7" w14:textId="77777777" w:rsidTr="00F22178">
        <w:trPr>
          <w:trHeight w:val="360"/>
        </w:trPr>
        <w:tc>
          <w:tcPr>
            <w:tcW w:w="1412" w:type="dxa"/>
            <w:vMerge w:val="restart"/>
            <w:shd w:val="clear" w:color="auto" w:fill="D9D9D9" w:themeFill="background1" w:themeFillShade="D9"/>
            <w:vAlign w:val="center"/>
          </w:tcPr>
          <w:p w14:paraId="68F821E7"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Result</w:t>
            </w:r>
            <w:r>
              <w:rPr>
                <w:rFonts w:ascii="HelveticaNeueLT Com 55 Roman" w:eastAsia="Noto Sans CJK TC Regular" w:hAnsi="HelveticaNeueLT Com 55 Roman" w:cs="Times New Roman"/>
                <w:color w:val="000000"/>
                <w:kern w:val="0"/>
                <w:sz w:val="22"/>
              </w:rPr>
              <w:t>s</w:t>
            </w:r>
          </w:p>
        </w:tc>
        <w:tc>
          <w:tcPr>
            <w:tcW w:w="1701" w:type="dxa"/>
            <w:shd w:val="clear" w:color="auto" w:fill="auto"/>
            <w:vAlign w:val="center"/>
          </w:tcPr>
          <w:p w14:paraId="12397BE1" w14:textId="77777777" w:rsidR="005C2C0E" w:rsidRPr="00561065" w:rsidRDefault="005C2C0E" w:rsidP="00F22178">
            <w:pPr>
              <w:jc w:val="center"/>
              <w:rPr>
                <w:rFonts w:ascii="HelveticaNeueLT Com 45 Lt" w:eastAsia="新細明體" w:hAnsi="HelveticaNeueLT Com 45 Lt" w:cs="新細明體"/>
                <w:color w:val="000000"/>
                <w:kern w:val="0"/>
                <w:sz w:val="22"/>
              </w:rPr>
            </w:pPr>
          </w:p>
        </w:tc>
        <w:tc>
          <w:tcPr>
            <w:tcW w:w="1815" w:type="dxa"/>
            <w:gridSpan w:val="2"/>
            <w:shd w:val="clear" w:color="auto" w:fill="auto"/>
            <w:vAlign w:val="center"/>
          </w:tcPr>
          <w:p w14:paraId="42521BDD"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C</w:t>
            </w:r>
            <w:r w:rsidRPr="005E1D02">
              <w:rPr>
                <w:rFonts w:ascii="HelveticaNeueLT Com 45 Lt" w:eastAsia="新細明體" w:hAnsi="HelveticaNeueLT Com 45 Lt" w:cs="新細明體"/>
                <w:color w:val="000000"/>
                <w:kern w:val="0"/>
                <w:sz w:val="22"/>
              </w:rPr>
              <w:t>oef.</w:t>
            </w:r>
          </w:p>
        </w:tc>
        <w:tc>
          <w:tcPr>
            <w:tcW w:w="1682" w:type="dxa"/>
            <w:gridSpan w:val="2"/>
            <w:shd w:val="clear" w:color="auto" w:fill="auto"/>
            <w:vAlign w:val="center"/>
          </w:tcPr>
          <w:p w14:paraId="6303BECE"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S</w:t>
            </w:r>
            <w:r w:rsidRPr="005E1D02">
              <w:rPr>
                <w:rFonts w:ascii="HelveticaNeueLT Com 45 Lt" w:eastAsia="新細明體" w:hAnsi="HelveticaNeueLT Com 45 Lt" w:cs="新細明體"/>
                <w:color w:val="000000"/>
                <w:kern w:val="0"/>
                <w:sz w:val="22"/>
              </w:rPr>
              <w:t>td. Error</w:t>
            </w:r>
          </w:p>
        </w:tc>
        <w:tc>
          <w:tcPr>
            <w:tcW w:w="1654" w:type="dxa"/>
            <w:gridSpan w:val="2"/>
            <w:shd w:val="clear" w:color="auto" w:fill="auto"/>
            <w:vAlign w:val="center"/>
          </w:tcPr>
          <w:p w14:paraId="21BBD6A7"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t Stat.</w:t>
            </w:r>
          </w:p>
        </w:tc>
        <w:tc>
          <w:tcPr>
            <w:tcW w:w="1375" w:type="dxa"/>
            <w:gridSpan w:val="2"/>
            <w:shd w:val="clear" w:color="auto" w:fill="auto"/>
            <w:vAlign w:val="center"/>
          </w:tcPr>
          <w:p w14:paraId="3E269B23"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p</w:t>
            </w:r>
            <w:r w:rsidRPr="005E1D02">
              <w:rPr>
                <w:rFonts w:ascii="HelveticaNeueLT Com 45 Lt" w:eastAsia="新細明體" w:hAnsi="HelveticaNeueLT Com 45 Lt" w:cs="新細明體"/>
                <w:color w:val="000000"/>
                <w:kern w:val="0"/>
                <w:sz w:val="22"/>
              </w:rPr>
              <w:t>-value</w:t>
            </w:r>
          </w:p>
        </w:tc>
      </w:tr>
      <w:tr w:rsidR="005C2C0E" w:rsidRPr="005E1D02" w14:paraId="1936292C" w14:textId="77777777" w:rsidTr="00F22178">
        <w:trPr>
          <w:trHeight w:val="360"/>
        </w:trPr>
        <w:tc>
          <w:tcPr>
            <w:tcW w:w="1412" w:type="dxa"/>
            <w:vMerge/>
            <w:shd w:val="clear" w:color="auto" w:fill="D9D9D9" w:themeFill="background1" w:themeFillShade="D9"/>
            <w:vAlign w:val="center"/>
          </w:tcPr>
          <w:p w14:paraId="0FCA5DDE"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617FCB03" w14:textId="77777777" w:rsidR="005C2C0E" w:rsidRPr="00561065" w:rsidRDefault="005C2C0E" w:rsidP="00F22178">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A</w:t>
            </w:r>
            <w:r>
              <w:rPr>
                <w:rFonts w:ascii="HelveticaNeueLT Com 45 Lt" w:eastAsia="新細明體" w:hAnsi="HelveticaNeueLT Com 45 Lt" w:cs="新細明體"/>
                <w:color w:val="000000"/>
                <w:kern w:val="0"/>
                <w:sz w:val="22"/>
              </w:rPr>
              <w:t>lpha</w:t>
            </w:r>
          </w:p>
        </w:tc>
        <w:tc>
          <w:tcPr>
            <w:tcW w:w="1815" w:type="dxa"/>
            <w:gridSpan w:val="2"/>
            <w:shd w:val="clear" w:color="auto" w:fill="auto"/>
            <w:vAlign w:val="center"/>
          </w:tcPr>
          <w:p w14:paraId="7E9C2939"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-0.029847</w:t>
            </w:r>
          </w:p>
        </w:tc>
        <w:tc>
          <w:tcPr>
            <w:tcW w:w="1682" w:type="dxa"/>
            <w:gridSpan w:val="2"/>
            <w:shd w:val="clear" w:color="auto" w:fill="auto"/>
            <w:vAlign w:val="center"/>
          </w:tcPr>
          <w:p w14:paraId="47E66891"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0.054833</w:t>
            </w:r>
          </w:p>
        </w:tc>
        <w:tc>
          <w:tcPr>
            <w:tcW w:w="1654" w:type="dxa"/>
            <w:gridSpan w:val="2"/>
            <w:shd w:val="clear" w:color="auto" w:fill="auto"/>
            <w:vAlign w:val="center"/>
          </w:tcPr>
          <w:p w14:paraId="6D465C10"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-0.544316</w:t>
            </w:r>
          </w:p>
        </w:tc>
        <w:tc>
          <w:tcPr>
            <w:tcW w:w="1375" w:type="dxa"/>
            <w:gridSpan w:val="2"/>
            <w:shd w:val="clear" w:color="auto" w:fill="auto"/>
            <w:vAlign w:val="center"/>
          </w:tcPr>
          <w:p w14:paraId="3F46C667"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0.588424</w:t>
            </w:r>
          </w:p>
        </w:tc>
      </w:tr>
      <w:tr w:rsidR="005C2C0E" w:rsidRPr="005E1D02" w14:paraId="39ED1647" w14:textId="77777777" w:rsidTr="00F22178">
        <w:trPr>
          <w:trHeight w:val="360"/>
        </w:trPr>
        <w:tc>
          <w:tcPr>
            <w:tcW w:w="1412" w:type="dxa"/>
            <w:vMerge/>
            <w:shd w:val="clear" w:color="auto" w:fill="D9D9D9" w:themeFill="background1" w:themeFillShade="D9"/>
            <w:vAlign w:val="center"/>
          </w:tcPr>
          <w:p w14:paraId="4DD648F6"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30B9E640" w14:textId="77777777" w:rsidR="005C2C0E" w:rsidRPr="00A16823" w:rsidRDefault="005C2C0E" w:rsidP="00F22178">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Market</w:t>
            </w:r>
            <w:proofErr w:type="spellEnd"/>
          </w:p>
        </w:tc>
        <w:tc>
          <w:tcPr>
            <w:tcW w:w="1815" w:type="dxa"/>
            <w:gridSpan w:val="2"/>
            <w:shd w:val="clear" w:color="auto" w:fill="auto"/>
            <w:vAlign w:val="center"/>
          </w:tcPr>
          <w:p w14:paraId="66C2F9C4"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1.010440</w:t>
            </w:r>
          </w:p>
        </w:tc>
        <w:tc>
          <w:tcPr>
            <w:tcW w:w="1682" w:type="dxa"/>
            <w:gridSpan w:val="2"/>
            <w:shd w:val="clear" w:color="auto" w:fill="auto"/>
            <w:vAlign w:val="center"/>
          </w:tcPr>
          <w:p w14:paraId="60F4D035"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0.017109</w:t>
            </w:r>
          </w:p>
        </w:tc>
        <w:tc>
          <w:tcPr>
            <w:tcW w:w="1654" w:type="dxa"/>
            <w:gridSpan w:val="2"/>
            <w:shd w:val="clear" w:color="auto" w:fill="auto"/>
            <w:vAlign w:val="center"/>
          </w:tcPr>
          <w:p w14:paraId="2AE472B2"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59.060491</w:t>
            </w:r>
          </w:p>
        </w:tc>
        <w:tc>
          <w:tcPr>
            <w:tcW w:w="1375" w:type="dxa"/>
            <w:gridSpan w:val="2"/>
            <w:shd w:val="clear" w:color="auto" w:fill="auto"/>
            <w:vAlign w:val="center"/>
          </w:tcPr>
          <w:p w14:paraId="1910F0A8"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5C2C0E" w:rsidRPr="005E1D02" w14:paraId="6931A926" w14:textId="77777777" w:rsidTr="00F22178">
        <w:trPr>
          <w:trHeight w:val="360"/>
        </w:trPr>
        <w:tc>
          <w:tcPr>
            <w:tcW w:w="1412" w:type="dxa"/>
            <w:vMerge/>
            <w:shd w:val="clear" w:color="auto" w:fill="D9D9D9" w:themeFill="background1" w:themeFillShade="D9"/>
            <w:vAlign w:val="center"/>
          </w:tcPr>
          <w:p w14:paraId="577C72F0" w14:textId="77777777" w:rsidR="005C2C0E" w:rsidRDefault="005C2C0E" w:rsidP="00F22178">
            <w:pPr>
              <w:jc w:val="center"/>
              <w:rPr>
                <w:rFonts w:eastAsia="新細明體" w:cs="新細明體" w:hint="eastAsia"/>
                <w:color w:val="000000"/>
                <w:kern w:val="0"/>
                <w:sz w:val="22"/>
              </w:rPr>
            </w:pPr>
          </w:p>
        </w:tc>
        <w:tc>
          <w:tcPr>
            <w:tcW w:w="1701" w:type="dxa"/>
            <w:shd w:val="clear" w:color="auto" w:fill="auto"/>
            <w:vAlign w:val="center"/>
          </w:tcPr>
          <w:p w14:paraId="5C525686" w14:textId="77777777" w:rsidR="005C2C0E" w:rsidRPr="00A76523" w:rsidRDefault="005C2C0E" w:rsidP="00F22178">
            <w:pPr>
              <w:jc w:val="center"/>
              <w:rPr>
                <w:rFonts w:ascii="HelveticaNeueLT Com 45 Lt" w:eastAsia="新細明體" w:hAnsi="HelveticaNeueLT Com 45 Lt" w:cs="新細明體"/>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SMB</w:t>
            </w:r>
            <w:proofErr w:type="spellEnd"/>
          </w:p>
        </w:tc>
        <w:tc>
          <w:tcPr>
            <w:tcW w:w="1815" w:type="dxa"/>
            <w:gridSpan w:val="2"/>
            <w:shd w:val="clear" w:color="auto" w:fill="auto"/>
            <w:vAlign w:val="center"/>
          </w:tcPr>
          <w:p w14:paraId="5DCE3DC0"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-0.180017</w:t>
            </w:r>
          </w:p>
        </w:tc>
        <w:tc>
          <w:tcPr>
            <w:tcW w:w="1682" w:type="dxa"/>
            <w:gridSpan w:val="2"/>
            <w:shd w:val="clear" w:color="auto" w:fill="auto"/>
            <w:vAlign w:val="center"/>
          </w:tcPr>
          <w:p w14:paraId="4C23DE3E"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0.021481</w:t>
            </w:r>
          </w:p>
        </w:tc>
        <w:tc>
          <w:tcPr>
            <w:tcW w:w="1654" w:type="dxa"/>
            <w:gridSpan w:val="2"/>
            <w:shd w:val="clear" w:color="auto" w:fill="auto"/>
            <w:vAlign w:val="center"/>
          </w:tcPr>
          <w:p w14:paraId="1711D528"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-8.380311</w:t>
            </w:r>
          </w:p>
        </w:tc>
        <w:tc>
          <w:tcPr>
            <w:tcW w:w="1375" w:type="dxa"/>
            <w:gridSpan w:val="2"/>
            <w:shd w:val="clear" w:color="auto" w:fill="auto"/>
            <w:vAlign w:val="center"/>
          </w:tcPr>
          <w:p w14:paraId="222B10D6"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5C2C0E" w:rsidRPr="005E1D02" w14:paraId="5A57608B" w14:textId="77777777" w:rsidTr="00F22178">
        <w:trPr>
          <w:trHeight w:val="360"/>
        </w:trPr>
        <w:tc>
          <w:tcPr>
            <w:tcW w:w="1412" w:type="dxa"/>
            <w:vMerge/>
            <w:shd w:val="clear" w:color="auto" w:fill="D9D9D9" w:themeFill="background1" w:themeFillShade="D9"/>
            <w:vAlign w:val="center"/>
          </w:tcPr>
          <w:p w14:paraId="3132F49E" w14:textId="77777777" w:rsidR="005C2C0E" w:rsidRDefault="005C2C0E" w:rsidP="00F22178">
            <w:pPr>
              <w:jc w:val="center"/>
              <w:rPr>
                <w:rFonts w:eastAsia="新細明體" w:cs="新細明體" w:hint="eastAsia"/>
                <w:color w:val="000000"/>
                <w:kern w:val="0"/>
                <w:sz w:val="22"/>
              </w:rPr>
            </w:pPr>
          </w:p>
        </w:tc>
        <w:tc>
          <w:tcPr>
            <w:tcW w:w="1701" w:type="dxa"/>
            <w:shd w:val="clear" w:color="auto" w:fill="auto"/>
            <w:vAlign w:val="center"/>
          </w:tcPr>
          <w:p w14:paraId="0ADF14C3" w14:textId="77777777" w:rsidR="005C2C0E" w:rsidRPr="00A76523" w:rsidRDefault="005C2C0E" w:rsidP="00F22178">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HML</w:t>
            </w:r>
            <w:proofErr w:type="spellEnd"/>
          </w:p>
        </w:tc>
        <w:tc>
          <w:tcPr>
            <w:tcW w:w="1815" w:type="dxa"/>
            <w:gridSpan w:val="2"/>
            <w:shd w:val="clear" w:color="auto" w:fill="auto"/>
            <w:vAlign w:val="center"/>
          </w:tcPr>
          <w:p w14:paraId="2B2C3BA2"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-0.011459</w:t>
            </w:r>
          </w:p>
        </w:tc>
        <w:tc>
          <w:tcPr>
            <w:tcW w:w="1682" w:type="dxa"/>
            <w:gridSpan w:val="2"/>
            <w:shd w:val="clear" w:color="auto" w:fill="auto"/>
            <w:vAlign w:val="center"/>
          </w:tcPr>
          <w:p w14:paraId="5AF87191"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0.022299</w:t>
            </w:r>
          </w:p>
        </w:tc>
        <w:tc>
          <w:tcPr>
            <w:tcW w:w="1654" w:type="dxa"/>
            <w:gridSpan w:val="2"/>
            <w:shd w:val="clear" w:color="auto" w:fill="auto"/>
            <w:vAlign w:val="center"/>
          </w:tcPr>
          <w:p w14:paraId="0829BEF7"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-0.513876</w:t>
            </w:r>
          </w:p>
        </w:tc>
        <w:tc>
          <w:tcPr>
            <w:tcW w:w="1375" w:type="dxa"/>
            <w:gridSpan w:val="2"/>
            <w:shd w:val="clear" w:color="auto" w:fill="auto"/>
            <w:vAlign w:val="center"/>
          </w:tcPr>
          <w:p w14:paraId="448FC3CD"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0C27AC">
              <w:rPr>
                <w:rFonts w:ascii="HelveticaNeueLT Com 45 Lt" w:eastAsia="新細明體" w:hAnsi="HelveticaNeueLT Com 45 Lt" w:cs="新細明體"/>
                <w:color w:val="000000"/>
                <w:kern w:val="0"/>
                <w:sz w:val="22"/>
              </w:rPr>
              <w:t>0.609397</w:t>
            </w:r>
          </w:p>
        </w:tc>
      </w:tr>
    </w:tbl>
    <w:p w14:paraId="73721015" w14:textId="79DFF35B" w:rsidR="005C2C0E" w:rsidRDefault="005C2C0E"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tbl>
      <w:tblPr>
        <w:tblStyle w:val="a3"/>
        <w:tblpPr w:leftFromText="180" w:rightFromText="180" w:vertAnchor="text" w:horzAnchor="margin" w:tblpXSpec="center" w:tblpY="242"/>
        <w:tblW w:w="9639" w:type="dxa"/>
        <w:tblLayout w:type="fixed"/>
        <w:tblLook w:val="04A0" w:firstRow="1" w:lastRow="0" w:firstColumn="1" w:lastColumn="0" w:noHBand="0" w:noVBand="1"/>
      </w:tblPr>
      <w:tblGrid>
        <w:gridCol w:w="1412"/>
        <w:gridCol w:w="1701"/>
        <w:gridCol w:w="851"/>
        <w:gridCol w:w="964"/>
        <w:gridCol w:w="595"/>
        <w:gridCol w:w="1087"/>
        <w:gridCol w:w="472"/>
        <w:gridCol w:w="1182"/>
        <w:gridCol w:w="378"/>
        <w:gridCol w:w="997"/>
      </w:tblGrid>
      <w:tr w:rsidR="005C2C0E" w:rsidRPr="003556EE" w14:paraId="39E3CDB9" w14:textId="77777777" w:rsidTr="00F22178">
        <w:tc>
          <w:tcPr>
            <w:tcW w:w="9639" w:type="dxa"/>
            <w:gridSpan w:val="10"/>
            <w:shd w:val="clear" w:color="auto" w:fill="AEAAAA" w:themeFill="background2" w:themeFillShade="BF"/>
            <w:vAlign w:val="center"/>
          </w:tcPr>
          <w:p w14:paraId="3B07EB8A" w14:textId="77777777" w:rsidR="005C2C0E" w:rsidRPr="00D33327" w:rsidRDefault="005C2C0E" w:rsidP="00F22178">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hint="eastAsia"/>
                <w:color w:val="000000"/>
                <w:kern w:val="0"/>
                <w:sz w:val="22"/>
              </w:rPr>
              <w:lastRenderedPageBreak/>
              <w:t>Re</w:t>
            </w:r>
            <w:r>
              <w:rPr>
                <w:rFonts w:ascii="HelveticaNeueLT Com 55 Roman" w:eastAsia="Noto Sans CJK TC Regular" w:hAnsi="HelveticaNeueLT Com 55 Roman" w:cs="Times New Roman"/>
                <w:color w:val="000000"/>
                <w:kern w:val="0"/>
                <w:sz w:val="22"/>
              </w:rPr>
              <w:t>gression Results of VFIN</w:t>
            </w:r>
            <w:r w:rsidRPr="00D33327">
              <w:rPr>
                <w:rFonts w:ascii="HelveticaNeueLT Com 55 Roman" w:eastAsia="Noto Sans CJK TC Regular" w:hAnsi="HelveticaNeueLT Com 55 Roman" w:cs="Times New Roman"/>
                <w:color w:val="000000"/>
                <w:kern w:val="0"/>
                <w:sz w:val="22"/>
              </w:rPr>
              <w:t>X</w:t>
            </w:r>
            <w:r>
              <w:rPr>
                <w:rFonts w:ascii="HelveticaNeueLT Com 55 Roman" w:eastAsia="Noto Sans CJK TC Regular" w:hAnsi="HelveticaNeueLT Com 55 Roman" w:cs="Times New Roman"/>
                <w:color w:val="000000"/>
                <w:kern w:val="0"/>
                <w:sz w:val="22"/>
              </w:rPr>
              <w:t xml:space="preserve"> (cont.)</w:t>
            </w:r>
          </w:p>
        </w:tc>
      </w:tr>
      <w:tr w:rsidR="005C2C0E" w:rsidRPr="003556EE" w14:paraId="1160563A" w14:textId="77777777" w:rsidTr="00F22178">
        <w:tc>
          <w:tcPr>
            <w:tcW w:w="9639" w:type="dxa"/>
            <w:gridSpan w:val="10"/>
            <w:shd w:val="clear" w:color="auto" w:fill="D9D9D9" w:themeFill="background1" w:themeFillShade="D9"/>
            <w:vAlign w:val="center"/>
          </w:tcPr>
          <w:p w14:paraId="7357FBB5" w14:textId="77777777" w:rsidR="005C2C0E" w:rsidRPr="00D33327" w:rsidRDefault="005C2C0E" w:rsidP="00F22178">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color w:val="000000"/>
                <w:kern w:val="0"/>
                <w:sz w:val="22"/>
              </w:rPr>
              <w:t>4-Factor Model</w:t>
            </w:r>
          </w:p>
        </w:tc>
      </w:tr>
      <w:tr w:rsidR="005C2C0E" w:rsidRPr="003556EE" w14:paraId="7BC653BE" w14:textId="77777777" w:rsidTr="00F22178">
        <w:tc>
          <w:tcPr>
            <w:tcW w:w="1412" w:type="dxa"/>
            <w:vMerge w:val="restart"/>
            <w:shd w:val="clear" w:color="auto" w:fill="D9D9D9" w:themeFill="background1" w:themeFillShade="D9"/>
            <w:vAlign w:val="center"/>
          </w:tcPr>
          <w:p w14:paraId="37D8B222"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Regression</w:t>
            </w:r>
          </w:p>
          <w:p w14:paraId="0F368BA2"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Statistics</w:t>
            </w:r>
          </w:p>
        </w:tc>
        <w:tc>
          <w:tcPr>
            <w:tcW w:w="1701" w:type="dxa"/>
            <w:shd w:val="clear" w:color="auto" w:fill="auto"/>
            <w:vAlign w:val="center"/>
          </w:tcPr>
          <w:p w14:paraId="3A97920E"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Multiple R</w:t>
            </w:r>
          </w:p>
        </w:tc>
        <w:tc>
          <w:tcPr>
            <w:tcW w:w="6526" w:type="dxa"/>
            <w:gridSpan w:val="8"/>
            <w:shd w:val="clear" w:color="auto" w:fill="auto"/>
          </w:tcPr>
          <w:p w14:paraId="63CAF282" w14:textId="77777777" w:rsidR="005C2C0E" w:rsidRPr="002F0232" w:rsidRDefault="005C2C0E" w:rsidP="00F22178">
            <w:pP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0.992510</w:t>
            </w:r>
          </w:p>
        </w:tc>
      </w:tr>
      <w:tr w:rsidR="005C2C0E" w:rsidRPr="003556EE" w14:paraId="7522BF33" w14:textId="77777777" w:rsidTr="00F22178">
        <w:tc>
          <w:tcPr>
            <w:tcW w:w="1412" w:type="dxa"/>
            <w:vMerge/>
            <w:shd w:val="clear" w:color="auto" w:fill="D9D9D9" w:themeFill="background1" w:themeFillShade="D9"/>
            <w:vAlign w:val="center"/>
          </w:tcPr>
          <w:p w14:paraId="02879D28"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7A4C832"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 Square</w:t>
            </w:r>
          </w:p>
        </w:tc>
        <w:tc>
          <w:tcPr>
            <w:tcW w:w="6526" w:type="dxa"/>
            <w:gridSpan w:val="8"/>
            <w:shd w:val="clear" w:color="auto" w:fill="auto"/>
          </w:tcPr>
          <w:p w14:paraId="77A0F6A3" w14:textId="77777777" w:rsidR="005C2C0E" w:rsidRPr="002F0232" w:rsidRDefault="005C2C0E" w:rsidP="00F22178">
            <w:pP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0.985076</w:t>
            </w:r>
          </w:p>
        </w:tc>
      </w:tr>
      <w:tr w:rsidR="005C2C0E" w:rsidRPr="003556EE" w14:paraId="2251B6CD" w14:textId="77777777" w:rsidTr="00F22178">
        <w:tc>
          <w:tcPr>
            <w:tcW w:w="1412" w:type="dxa"/>
            <w:vMerge/>
            <w:shd w:val="clear" w:color="auto" w:fill="D9D9D9" w:themeFill="background1" w:themeFillShade="D9"/>
            <w:vAlign w:val="center"/>
          </w:tcPr>
          <w:p w14:paraId="510E0E9F"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353D6C9"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Adj. R Square</w:t>
            </w:r>
          </w:p>
        </w:tc>
        <w:tc>
          <w:tcPr>
            <w:tcW w:w="6526" w:type="dxa"/>
            <w:gridSpan w:val="8"/>
            <w:shd w:val="clear" w:color="auto" w:fill="auto"/>
          </w:tcPr>
          <w:p w14:paraId="62639B82" w14:textId="77777777" w:rsidR="005C2C0E" w:rsidRPr="002F0232" w:rsidRDefault="005C2C0E" w:rsidP="00F22178">
            <w:pP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0.983971</w:t>
            </w:r>
          </w:p>
        </w:tc>
      </w:tr>
      <w:tr w:rsidR="005C2C0E" w:rsidRPr="003556EE" w14:paraId="19B069FA" w14:textId="77777777" w:rsidTr="00F22178">
        <w:tc>
          <w:tcPr>
            <w:tcW w:w="1412" w:type="dxa"/>
            <w:vMerge/>
            <w:shd w:val="clear" w:color="auto" w:fill="D9D9D9" w:themeFill="background1" w:themeFillShade="D9"/>
            <w:vAlign w:val="center"/>
          </w:tcPr>
          <w:p w14:paraId="33DE9184"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C8153E2"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Standard Error</w:t>
            </w:r>
          </w:p>
        </w:tc>
        <w:tc>
          <w:tcPr>
            <w:tcW w:w="6526" w:type="dxa"/>
            <w:gridSpan w:val="8"/>
            <w:shd w:val="clear" w:color="auto" w:fill="auto"/>
          </w:tcPr>
          <w:p w14:paraId="087C0AA1" w14:textId="77777777" w:rsidR="005C2C0E" w:rsidRPr="002F0232" w:rsidRDefault="005C2C0E" w:rsidP="00F22178">
            <w:pP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0.408915</w:t>
            </w:r>
          </w:p>
        </w:tc>
      </w:tr>
      <w:tr w:rsidR="005C2C0E" w:rsidRPr="003556EE" w14:paraId="56B4634F" w14:textId="77777777" w:rsidTr="00F22178">
        <w:trPr>
          <w:trHeight w:val="44"/>
        </w:trPr>
        <w:tc>
          <w:tcPr>
            <w:tcW w:w="1412" w:type="dxa"/>
            <w:vMerge/>
            <w:shd w:val="clear" w:color="auto" w:fill="D9D9D9" w:themeFill="background1" w:themeFillShade="D9"/>
            <w:vAlign w:val="center"/>
          </w:tcPr>
          <w:p w14:paraId="1FDE6B19"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32BF584D"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Observations</w:t>
            </w:r>
          </w:p>
        </w:tc>
        <w:tc>
          <w:tcPr>
            <w:tcW w:w="6526" w:type="dxa"/>
            <w:gridSpan w:val="8"/>
            <w:shd w:val="clear" w:color="auto" w:fill="auto"/>
          </w:tcPr>
          <w:p w14:paraId="71AB60FB" w14:textId="77777777" w:rsidR="005C2C0E" w:rsidRPr="002F0232" w:rsidRDefault="005C2C0E" w:rsidP="00F22178">
            <w:pP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59</w:t>
            </w:r>
          </w:p>
        </w:tc>
      </w:tr>
      <w:tr w:rsidR="005C2C0E" w:rsidRPr="003556EE" w14:paraId="008B72F8" w14:textId="77777777" w:rsidTr="00F22178">
        <w:trPr>
          <w:trHeight w:val="44"/>
        </w:trPr>
        <w:tc>
          <w:tcPr>
            <w:tcW w:w="1412" w:type="dxa"/>
            <w:vMerge w:val="restart"/>
            <w:shd w:val="clear" w:color="auto" w:fill="D9D9D9" w:themeFill="background1" w:themeFillShade="D9"/>
            <w:vAlign w:val="center"/>
          </w:tcPr>
          <w:p w14:paraId="6152BDB7"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ANOVA</w:t>
            </w:r>
          </w:p>
        </w:tc>
        <w:tc>
          <w:tcPr>
            <w:tcW w:w="1701" w:type="dxa"/>
            <w:shd w:val="clear" w:color="auto" w:fill="auto"/>
            <w:vAlign w:val="center"/>
          </w:tcPr>
          <w:p w14:paraId="3E450486"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p>
        </w:tc>
        <w:tc>
          <w:tcPr>
            <w:tcW w:w="851" w:type="dxa"/>
            <w:shd w:val="clear" w:color="auto" w:fill="auto"/>
            <w:vAlign w:val="center"/>
          </w:tcPr>
          <w:p w14:paraId="78CB69DC"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df</w:t>
            </w:r>
          </w:p>
        </w:tc>
        <w:tc>
          <w:tcPr>
            <w:tcW w:w="1559" w:type="dxa"/>
            <w:gridSpan w:val="2"/>
            <w:shd w:val="clear" w:color="auto" w:fill="auto"/>
            <w:vAlign w:val="center"/>
          </w:tcPr>
          <w:p w14:paraId="2EA90D51"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SS</w:t>
            </w:r>
          </w:p>
        </w:tc>
        <w:tc>
          <w:tcPr>
            <w:tcW w:w="1559" w:type="dxa"/>
            <w:gridSpan w:val="2"/>
            <w:shd w:val="clear" w:color="auto" w:fill="auto"/>
            <w:vAlign w:val="center"/>
          </w:tcPr>
          <w:p w14:paraId="2670A196"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MS</w:t>
            </w:r>
          </w:p>
        </w:tc>
        <w:tc>
          <w:tcPr>
            <w:tcW w:w="1560" w:type="dxa"/>
            <w:gridSpan w:val="2"/>
            <w:shd w:val="clear" w:color="auto" w:fill="auto"/>
            <w:vAlign w:val="center"/>
          </w:tcPr>
          <w:p w14:paraId="49F3C412"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F</w:t>
            </w:r>
          </w:p>
        </w:tc>
        <w:tc>
          <w:tcPr>
            <w:tcW w:w="997" w:type="dxa"/>
            <w:shd w:val="clear" w:color="auto" w:fill="auto"/>
            <w:vAlign w:val="center"/>
          </w:tcPr>
          <w:p w14:paraId="27B5B271"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Sign. F</w:t>
            </w:r>
          </w:p>
        </w:tc>
      </w:tr>
      <w:tr w:rsidR="005C2C0E" w:rsidRPr="003556EE" w14:paraId="0E0E8F28" w14:textId="77777777" w:rsidTr="00F22178">
        <w:trPr>
          <w:trHeight w:val="360"/>
        </w:trPr>
        <w:tc>
          <w:tcPr>
            <w:tcW w:w="1412" w:type="dxa"/>
            <w:vMerge/>
            <w:shd w:val="clear" w:color="auto" w:fill="D9D9D9" w:themeFill="background1" w:themeFillShade="D9"/>
            <w:vAlign w:val="center"/>
          </w:tcPr>
          <w:p w14:paraId="00C64660"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51867FC8"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Regression</w:t>
            </w:r>
          </w:p>
        </w:tc>
        <w:tc>
          <w:tcPr>
            <w:tcW w:w="851" w:type="dxa"/>
            <w:shd w:val="clear" w:color="auto" w:fill="auto"/>
            <w:vAlign w:val="center"/>
          </w:tcPr>
          <w:p w14:paraId="2FE0F5C2"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4</w:t>
            </w:r>
          </w:p>
        </w:tc>
        <w:tc>
          <w:tcPr>
            <w:tcW w:w="1559" w:type="dxa"/>
            <w:gridSpan w:val="2"/>
            <w:shd w:val="clear" w:color="auto" w:fill="auto"/>
            <w:vAlign w:val="center"/>
          </w:tcPr>
          <w:p w14:paraId="6440D363"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596.005875</w:t>
            </w:r>
          </w:p>
        </w:tc>
        <w:tc>
          <w:tcPr>
            <w:tcW w:w="1559" w:type="dxa"/>
            <w:gridSpan w:val="2"/>
            <w:shd w:val="clear" w:color="auto" w:fill="auto"/>
            <w:vAlign w:val="center"/>
          </w:tcPr>
          <w:p w14:paraId="25FA7AD9"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149.001469</w:t>
            </w:r>
          </w:p>
        </w:tc>
        <w:tc>
          <w:tcPr>
            <w:tcW w:w="1560" w:type="dxa"/>
            <w:gridSpan w:val="2"/>
            <w:shd w:val="clear" w:color="auto" w:fill="auto"/>
            <w:vAlign w:val="center"/>
          </w:tcPr>
          <w:p w14:paraId="1547904E"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891.094912</w:t>
            </w:r>
          </w:p>
        </w:tc>
        <w:tc>
          <w:tcPr>
            <w:tcW w:w="997" w:type="dxa"/>
            <w:shd w:val="clear" w:color="auto" w:fill="auto"/>
            <w:vAlign w:val="center"/>
          </w:tcPr>
          <w:p w14:paraId="7577C006"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5C2C0E" w:rsidRPr="003556EE" w14:paraId="22477FA8" w14:textId="77777777" w:rsidTr="00F22178">
        <w:trPr>
          <w:trHeight w:val="360"/>
        </w:trPr>
        <w:tc>
          <w:tcPr>
            <w:tcW w:w="1412" w:type="dxa"/>
            <w:vMerge/>
            <w:shd w:val="clear" w:color="auto" w:fill="D9D9D9" w:themeFill="background1" w:themeFillShade="D9"/>
            <w:vAlign w:val="center"/>
          </w:tcPr>
          <w:p w14:paraId="5F96B770"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34082F96"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Residual</w:t>
            </w:r>
          </w:p>
        </w:tc>
        <w:tc>
          <w:tcPr>
            <w:tcW w:w="851" w:type="dxa"/>
            <w:shd w:val="clear" w:color="auto" w:fill="auto"/>
            <w:vAlign w:val="center"/>
          </w:tcPr>
          <w:p w14:paraId="3916568C"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54</w:t>
            </w:r>
          </w:p>
        </w:tc>
        <w:tc>
          <w:tcPr>
            <w:tcW w:w="1559" w:type="dxa"/>
            <w:gridSpan w:val="2"/>
            <w:shd w:val="clear" w:color="auto" w:fill="auto"/>
            <w:vAlign w:val="center"/>
          </w:tcPr>
          <w:p w14:paraId="29031685"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9.029430</w:t>
            </w:r>
          </w:p>
        </w:tc>
        <w:tc>
          <w:tcPr>
            <w:tcW w:w="1559" w:type="dxa"/>
            <w:gridSpan w:val="2"/>
            <w:shd w:val="clear" w:color="auto" w:fill="auto"/>
            <w:vAlign w:val="center"/>
          </w:tcPr>
          <w:p w14:paraId="7683C81A"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0.167212</w:t>
            </w:r>
          </w:p>
        </w:tc>
        <w:tc>
          <w:tcPr>
            <w:tcW w:w="1560" w:type="dxa"/>
            <w:gridSpan w:val="2"/>
            <w:shd w:val="clear" w:color="auto" w:fill="auto"/>
            <w:vAlign w:val="center"/>
          </w:tcPr>
          <w:p w14:paraId="38A07AD7" w14:textId="77777777" w:rsidR="005C2C0E" w:rsidRPr="002F0232" w:rsidRDefault="005C2C0E" w:rsidP="00F22178">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7F956B6F" w14:textId="77777777" w:rsidR="005C2C0E" w:rsidRPr="002F0232" w:rsidRDefault="005C2C0E" w:rsidP="00F22178">
            <w:pPr>
              <w:jc w:val="center"/>
              <w:rPr>
                <w:rFonts w:ascii="HelveticaNeueLT Com 45 Lt" w:eastAsia="新細明體" w:hAnsi="HelveticaNeueLT Com 45 Lt" w:cs="新細明體"/>
                <w:color w:val="000000"/>
                <w:kern w:val="0"/>
                <w:sz w:val="22"/>
              </w:rPr>
            </w:pPr>
          </w:p>
        </w:tc>
      </w:tr>
      <w:tr w:rsidR="005C2C0E" w:rsidRPr="003556EE" w14:paraId="68490B3A" w14:textId="77777777" w:rsidTr="00F22178">
        <w:trPr>
          <w:trHeight w:val="360"/>
        </w:trPr>
        <w:tc>
          <w:tcPr>
            <w:tcW w:w="1412" w:type="dxa"/>
            <w:vMerge/>
            <w:shd w:val="clear" w:color="auto" w:fill="D9D9D9" w:themeFill="background1" w:themeFillShade="D9"/>
            <w:vAlign w:val="center"/>
          </w:tcPr>
          <w:p w14:paraId="2BF90D19"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C785359"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Total</w:t>
            </w:r>
          </w:p>
        </w:tc>
        <w:tc>
          <w:tcPr>
            <w:tcW w:w="851" w:type="dxa"/>
            <w:shd w:val="clear" w:color="auto" w:fill="auto"/>
            <w:vAlign w:val="center"/>
          </w:tcPr>
          <w:p w14:paraId="7F2239F2"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58</w:t>
            </w:r>
          </w:p>
        </w:tc>
        <w:tc>
          <w:tcPr>
            <w:tcW w:w="1559" w:type="dxa"/>
            <w:gridSpan w:val="2"/>
            <w:shd w:val="clear" w:color="auto" w:fill="auto"/>
            <w:vAlign w:val="center"/>
          </w:tcPr>
          <w:p w14:paraId="5F15F717"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605.035305</w:t>
            </w:r>
          </w:p>
        </w:tc>
        <w:tc>
          <w:tcPr>
            <w:tcW w:w="1559" w:type="dxa"/>
            <w:gridSpan w:val="2"/>
            <w:shd w:val="clear" w:color="auto" w:fill="auto"/>
            <w:vAlign w:val="center"/>
          </w:tcPr>
          <w:p w14:paraId="68B5290F" w14:textId="77777777" w:rsidR="005C2C0E" w:rsidRPr="002F0232" w:rsidRDefault="005C2C0E" w:rsidP="00F22178">
            <w:pPr>
              <w:jc w:val="center"/>
              <w:rPr>
                <w:rFonts w:ascii="HelveticaNeueLT Com 45 Lt" w:eastAsia="新細明體" w:hAnsi="HelveticaNeueLT Com 45 Lt" w:cs="新細明體"/>
                <w:color w:val="000000"/>
                <w:kern w:val="0"/>
                <w:sz w:val="22"/>
              </w:rPr>
            </w:pPr>
          </w:p>
        </w:tc>
        <w:tc>
          <w:tcPr>
            <w:tcW w:w="1560" w:type="dxa"/>
            <w:gridSpan w:val="2"/>
            <w:shd w:val="clear" w:color="auto" w:fill="auto"/>
            <w:vAlign w:val="center"/>
          </w:tcPr>
          <w:p w14:paraId="08F52062" w14:textId="77777777" w:rsidR="005C2C0E" w:rsidRPr="002F0232" w:rsidRDefault="005C2C0E" w:rsidP="00F22178">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3EE813B6" w14:textId="77777777" w:rsidR="005C2C0E" w:rsidRPr="002F0232" w:rsidRDefault="005C2C0E" w:rsidP="00F22178">
            <w:pPr>
              <w:jc w:val="center"/>
              <w:rPr>
                <w:rFonts w:ascii="HelveticaNeueLT Com 45 Lt" w:eastAsia="新細明體" w:hAnsi="HelveticaNeueLT Com 45 Lt" w:cs="新細明體"/>
                <w:color w:val="000000"/>
                <w:kern w:val="0"/>
                <w:sz w:val="22"/>
              </w:rPr>
            </w:pPr>
          </w:p>
        </w:tc>
      </w:tr>
      <w:tr w:rsidR="005C2C0E" w:rsidRPr="003556EE" w14:paraId="5F13BAFD" w14:textId="77777777" w:rsidTr="00F22178">
        <w:trPr>
          <w:trHeight w:val="360"/>
        </w:trPr>
        <w:tc>
          <w:tcPr>
            <w:tcW w:w="1412" w:type="dxa"/>
            <w:vMerge w:val="restart"/>
            <w:shd w:val="clear" w:color="auto" w:fill="D9D9D9" w:themeFill="background1" w:themeFillShade="D9"/>
            <w:vAlign w:val="center"/>
          </w:tcPr>
          <w:p w14:paraId="55408F4E"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Result</w:t>
            </w:r>
          </w:p>
        </w:tc>
        <w:tc>
          <w:tcPr>
            <w:tcW w:w="1701" w:type="dxa"/>
            <w:shd w:val="clear" w:color="auto" w:fill="auto"/>
            <w:vAlign w:val="center"/>
          </w:tcPr>
          <w:p w14:paraId="28C67802" w14:textId="77777777" w:rsidR="005C2C0E" w:rsidRPr="00561065" w:rsidRDefault="005C2C0E" w:rsidP="00F22178">
            <w:pPr>
              <w:jc w:val="center"/>
              <w:rPr>
                <w:rFonts w:ascii="HelveticaNeueLT Com 45 Lt" w:eastAsia="新細明體" w:hAnsi="HelveticaNeueLT Com 45 Lt" w:cs="新細明體"/>
                <w:color w:val="000000"/>
                <w:kern w:val="0"/>
                <w:sz w:val="22"/>
              </w:rPr>
            </w:pPr>
          </w:p>
        </w:tc>
        <w:tc>
          <w:tcPr>
            <w:tcW w:w="1815" w:type="dxa"/>
            <w:gridSpan w:val="2"/>
            <w:shd w:val="clear" w:color="auto" w:fill="auto"/>
            <w:vAlign w:val="center"/>
          </w:tcPr>
          <w:p w14:paraId="60F6A1F1"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C</w:t>
            </w:r>
            <w:r w:rsidRPr="005E1D02">
              <w:rPr>
                <w:rFonts w:ascii="HelveticaNeueLT Com 45 Lt" w:eastAsia="新細明體" w:hAnsi="HelveticaNeueLT Com 45 Lt" w:cs="新細明體"/>
                <w:color w:val="000000"/>
                <w:kern w:val="0"/>
                <w:sz w:val="22"/>
              </w:rPr>
              <w:t>oef.</w:t>
            </w:r>
          </w:p>
        </w:tc>
        <w:tc>
          <w:tcPr>
            <w:tcW w:w="1682" w:type="dxa"/>
            <w:gridSpan w:val="2"/>
            <w:shd w:val="clear" w:color="auto" w:fill="auto"/>
            <w:vAlign w:val="center"/>
          </w:tcPr>
          <w:p w14:paraId="70AF83BF"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S</w:t>
            </w:r>
            <w:r w:rsidRPr="005E1D02">
              <w:rPr>
                <w:rFonts w:ascii="HelveticaNeueLT Com 45 Lt" w:eastAsia="新細明體" w:hAnsi="HelveticaNeueLT Com 45 Lt" w:cs="新細明體"/>
                <w:color w:val="000000"/>
                <w:kern w:val="0"/>
                <w:sz w:val="22"/>
              </w:rPr>
              <w:t>td. Error</w:t>
            </w:r>
          </w:p>
        </w:tc>
        <w:tc>
          <w:tcPr>
            <w:tcW w:w="1654" w:type="dxa"/>
            <w:gridSpan w:val="2"/>
            <w:shd w:val="clear" w:color="auto" w:fill="auto"/>
            <w:vAlign w:val="center"/>
          </w:tcPr>
          <w:p w14:paraId="185E377E"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t Stat.</w:t>
            </w:r>
          </w:p>
        </w:tc>
        <w:tc>
          <w:tcPr>
            <w:tcW w:w="1375" w:type="dxa"/>
            <w:gridSpan w:val="2"/>
            <w:shd w:val="clear" w:color="auto" w:fill="auto"/>
            <w:vAlign w:val="center"/>
          </w:tcPr>
          <w:p w14:paraId="71838F0C"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p</w:t>
            </w:r>
            <w:r w:rsidRPr="005E1D02">
              <w:rPr>
                <w:rFonts w:ascii="HelveticaNeueLT Com 45 Lt" w:eastAsia="新細明體" w:hAnsi="HelveticaNeueLT Com 45 Lt" w:cs="新細明體"/>
                <w:color w:val="000000"/>
                <w:kern w:val="0"/>
                <w:sz w:val="22"/>
              </w:rPr>
              <w:t>-value</w:t>
            </w:r>
          </w:p>
        </w:tc>
      </w:tr>
      <w:tr w:rsidR="005C2C0E" w:rsidRPr="003556EE" w14:paraId="2A19A05F" w14:textId="77777777" w:rsidTr="00F22178">
        <w:trPr>
          <w:trHeight w:val="360"/>
        </w:trPr>
        <w:tc>
          <w:tcPr>
            <w:tcW w:w="1412" w:type="dxa"/>
            <w:vMerge/>
            <w:shd w:val="clear" w:color="auto" w:fill="D9D9D9" w:themeFill="background1" w:themeFillShade="D9"/>
            <w:vAlign w:val="center"/>
          </w:tcPr>
          <w:p w14:paraId="12F97107"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671C95A" w14:textId="77777777" w:rsidR="005C2C0E" w:rsidRPr="00561065" w:rsidRDefault="005C2C0E" w:rsidP="00F22178">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A</w:t>
            </w:r>
            <w:r>
              <w:rPr>
                <w:rFonts w:ascii="HelveticaNeueLT Com 45 Lt" w:eastAsia="新細明體" w:hAnsi="HelveticaNeueLT Com 45 Lt" w:cs="新細明體"/>
                <w:color w:val="000000"/>
                <w:kern w:val="0"/>
                <w:sz w:val="22"/>
              </w:rPr>
              <w:t>lpha</w:t>
            </w:r>
          </w:p>
        </w:tc>
        <w:tc>
          <w:tcPr>
            <w:tcW w:w="1815" w:type="dxa"/>
            <w:gridSpan w:val="2"/>
            <w:shd w:val="clear" w:color="auto" w:fill="auto"/>
            <w:vAlign w:val="center"/>
          </w:tcPr>
          <w:p w14:paraId="564630D3"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-0.026112</w:t>
            </w:r>
          </w:p>
        </w:tc>
        <w:tc>
          <w:tcPr>
            <w:tcW w:w="1682" w:type="dxa"/>
            <w:gridSpan w:val="2"/>
            <w:shd w:val="clear" w:color="auto" w:fill="auto"/>
            <w:vAlign w:val="center"/>
          </w:tcPr>
          <w:p w14:paraId="5DCBF228"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0.055464</w:t>
            </w:r>
          </w:p>
        </w:tc>
        <w:tc>
          <w:tcPr>
            <w:tcW w:w="1654" w:type="dxa"/>
            <w:gridSpan w:val="2"/>
            <w:shd w:val="clear" w:color="auto" w:fill="auto"/>
            <w:vAlign w:val="center"/>
          </w:tcPr>
          <w:p w14:paraId="7415CAC2"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-0.470786</w:t>
            </w:r>
          </w:p>
        </w:tc>
        <w:tc>
          <w:tcPr>
            <w:tcW w:w="1375" w:type="dxa"/>
            <w:gridSpan w:val="2"/>
            <w:shd w:val="clear" w:color="auto" w:fill="auto"/>
            <w:vAlign w:val="center"/>
          </w:tcPr>
          <w:p w14:paraId="031079B4"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0.639690</w:t>
            </w:r>
          </w:p>
        </w:tc>
      </w:tr>
      <w:tr w:rsidR="005C2C0E" w:rsidRPr="003556EE" w14:paraId="2966B06F" w14:textId="77777777" w:rsidTr="00F22178">
        <w:trPr>
          <w:trHeight w:val="360"/>
        </w:trPr>
        <w:tc>
          <w:tcPr>
            <w:tcW w:w="1412" w:type="dxa"/>
            <w:vMerge/>
            <w:shd w:val="clear" w:color="auto" w:fill="D9D9D9" w:themeFill="background1" w:themeFillShade="D9"/>
            <w:vAlign w:val="center"/>
          </w:tcPr>
          <w:p w14:paraId="342A15E9"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4D975B5E" w14:textId="77777777" w:rsidR="005C2C0E" w:rsidRPr="00A16823" w:rsidRDefault="005C2C0E" w:rsidP="00F22178">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Market</w:t>
            </w:r>
            <w:proofErr w:type="spellEnd"/>
          </w:p>
        </w:tc>
        <w:tc>
          <w:tcPr>
            <w:tcW w:w="1815" w:type="dxa"/>
            <w:gridSpan w:val="2"/>
            <w:shd w:val="clear" w:color="auto" w:fill="auto"/>
            <w:vAlign w:val="center"/>
          </w:tcPr>
          <w:p w14:paraId="4299092E"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1.007607</w:t>
            </w:r>
          </w:p>
        </w:tc>
        <w:tc>
          <w:tcPr>
            <w:tcW w:w="1682" w:type="dxa"/>
            <w:gridSpan w:val="2"/>
            <w:shd w:val="clear" w:color="auto" w:fill="auto"/>
            <w:vAlign w:val="center"/>
          </w:tcPr>
          <w:p w14:paraId="0401EFFF"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0.017794</w:t>
            </w:r>
          </w:p>
        </w:tc>
        <w:tc>
          <w:tcPr>
            <w:tcW w:w="1654" w:type="dxa"/>
            <w:gridSpan w:val="2"/>
            <w:shd w:val="clear" w:color="auto" w:fill="auto"/>
            <w:vAlign w:val="center"/>
          </w:tcPr>
          <w:p w14:paraId="5960CBA6"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56.627487</w:t>
            </w:r>
          </w:p>
        </w:tc>
        <w:tc>
          <w:tcPr>
            <w:tcW w:w="1375" w:type="dxa"/>
            <w:gridSpan w:val="2"/>
            <w:shd w:val="clear" w:color="auto" w:fill="auto"/>
            <w:vAlign w:val="center"/>
          </w:tcPr>
          <w:p w14:paraId="71717A1D"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5C2C0E" w:rsidRPr="003556EE" w14:paraId="5894E86C" w14:textId="77777777" w:rsidTr="00F22178">
        <w:trPr>
          <w:trHeight w:val="360"/>
        </w:trPr>
        <w:tc>
          <w:tcPr>
            <w:tcW w:w="1412" w:type="dxa"/>
            <w:vMerge/>
            <w:shd w:val="clear" w:color="auto" w:fill="D9D9D9" w:themeFill="background1" w:themeFillShade="D9"/>
            <w:vAlign w:val="center"/>
          </w:tcPr>
          <w:p w14:paraId="638B5C94" w14:textId="77777777" w:rsidR="005C2C0E" w:rsidRDefault="005C2C0E" w:rsidP="00F22178">
            <w:pPr>
              <w:jc w:val="center"/>
              <w:rPr>
                <w:rFonts w:eastAsia="新細明體" w:cs="新細明體" w:hint="eastAsia"/>
                <w:color w:val="000000"/>
                <w:kern w:val="0"/>
                <w:sz w:val="22"/>
              </w:rPr>
            </w:pPr>
          </w:p>
        </w:tc>
        <w:tc>
          <w:tcPr>
            <w:tcW w:w="1701" w:type="dxa"/>
            <w:shd w:val="clear" w:color="auto" w:fill="auto"/>
            <w:vAlign w:val="center"/>
          </w:tcPr>
          <w:p w14:paraId="746B73D4" w14:textId="77777777" w:rsidR="005C2C0E" w:rsidRPr="00A76523" w:rsidRDefault="005C2C0E" w:rsidP="00F22178">
            <w:pPr>
              <w:jc w:val="center"/>
              <w:rPr>
                <w:rFonts w:ascii="HelveticaNeueLT Com 45 Lt" w:eastAsia="新細明體" w:hAnsi="HelveticaNeueLT Com 45 Lt" w:cs="新細明體"/>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SMB</w:t>
            </w:r>
            <w:proofErr w:type="spellEnd"/>
          </w:p>
        </w:tc>
        <w:tc>
          <w:tcPr>
            <w:tcW w:w="1815" w:type="dxa"/>
            <w:gridSpan w:val="2"/>
            <w:shd w:val="clear" w:color="auto" w:fill="auto"/>
            <w:vAlign w:val="center"/>
          </w:tcPr>
          <w:p w14:paraId="59477297"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-0.179740</w:t>
            </w:r>
          </w:p>
        </w:tc>
        <w:tc>
          <w:tcPr>
            <w:tcW w:w="1682" w:type="dxa"/>
            <w:gridSpan w:val="2"/>
            <w:shd w:val="clear" w:color="auto" w:fill="auto"/>
            <w:vAlign w:val="center"/>
          </w:tcPr>
          <w:p w14:paraId="2503FE52"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0.021606</w:t>
            </w:r>
          </w:p>
        </w:tc>
        <w:tc>
          <w:tcPr>
            <w:tcW w:w="1654" w:type="dxa"/>
            <w:gridSpan w:val="2"/>
            <w:shd w:val="clear" w:color="auto" w:fill="auto"/>
            <w:vAlign w:val="center"/>
          </w:tcPr>
          <w:p w14:paraId="2540661C"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-8.319094</w:t>
            </w:r>
          </w:p>
        </w:tc>
        <w:tc>
          <w:tcPr>
            <w:tcW w:w="1375" w:type="dxa"/>
            <w:gridSpan w:val="2"/>
            <w:shd w:val="clear" w:color="auto" w:fill="auto"/>
            <w:vAlign w:val="center"/>
          </w:tcPr>
          <w:p w14:paraId="3299FD3D"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5C2C0E" w:rsidRPr="003556EE" w14:paraId="2399F5F2" w14:textId="77777777" w:rsidTr="00F22178">
        <w:trPr>
          <w:trHeight w:val="360"/>
        </w:trPr>
        <w:tc>
          <w:tcPr>
            <w:tcW w:w="1412" w:type="dxa"/>
            <w:vMerge/>
            <w:shd w:val="clear" w:color="auto" w:fill="D9D9D9" w:themeFill="background1" w:themeFillShade="D9"/>
            <w:vAlign w:val="center"/>
          </w:tcPr>
          <w:p w14:paraId="63A55A36" w14:textId="77777777" w:rsidR="005C2C0E" w:rsidRDefault="005C2C0E" w:rsidP="00F22178">
            <w:pPr>
              <w:jc w:val="center"/>
              <w:rPr>
                <w:rFonts w:eastAsia="新細明體" w:cs="新細明體" w:hint="eastAsia"/>
                <w:color w:val="000000"/>
                <w:kern w:val="0"/>
                <w:sz w:val="22"/>
              </w:rPr>
            </w:pPr>
          </w:p>
        </w:tc>
        <w:tc>
          <w:tcPr>
            <w:tcW w:w="1701" w:type="dxa"/>
            <w:shd w:val="clear" w:color="auto" w:fill="auto"/>
            <w:vAlign w:val="center"/>
          </w:tcPr>
          <w:p w14:paraId="5982C7CC" w14:textId="77777777" w:rsidR="005C2C0E" w:rsidRDefault="005C2C0E" w:rsidP="00F22178">
            <w:pPr>
              <w:jc w:val="center"/>
              <w:rPr>
                <w:rFonts w:ascii="HelveticaNeueLT Com 45 Lt" w:eastAsia="新細明體" w:hAnsi="HelveticaNeueLT Com 45 Lt" w:cs="新細明體" w:hint="eastAsia"/>
                <w:color w:val="000000"/>
                <w:kern w:val="0"/>
                <w:sz w:val="22"/>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sidRPr="00A76523">
              <w:rPr>
                <w:rFonts w:ascii="HelveticaNeueLT Com 45 Lt" w:eastAsia="新細明體" w:hAnsi="HelveticaNeueLT Com 45 Lt" w:cs="新細明體"/>
                <w:color w:val="000000"/>
                <w:kern w:val="0"/>
                <w:sz w:val="22"/>
                <w:vertAlign w:val="subscript"/>
              </w:rPr>
              <w:t>HML</w:t>
            </w:r>
            <w:proofErr w:type="spellEnd"/>
          </w:p>
        </w:tc>
        <w:tc>
          <w:tcPr>
            <w:tcW w:w="1815" w:type="dxa"/>
            <w:gridSpan w:val="2"/>
            <w:shd w:val="clear" w:color="auto" w:fill="auto"/>
            <w:vAlign w:val="center"/>
          </w:tcPr>
          <w:p w14:paraId="0937B275"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-0.020705</w:t>
            </w:r>
          </w:p>
        </w:tc>
        <w:tc>
          <w:tcPr>
            <w:tcW w:w="1682" w:type="dxa"/>
            <w:gridSpan w:val="2"/>
            <w:shd w:val="clear" w:color="auto" w:fill="auto"/>
            <w:vAlign w:val="center"/>
          </w:tcPr>
          <w:p w14:paraId="38C5E1B6"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0.026878</w:t>
            </w:r>
          </w:p>
        </w:tc>
        <w:tc>
          <w:tcPr>
            <w:tcW w:w="1654" w:type="dxa"/>
            <w:gridSpan w:val="2"/>
            <w:shd w:val="clear" w:color="auto" w:fill="auto"/>
            <w:vAlign w:val="center"/>
          </w:tcPr>
          <w:p w14:paraId="1A70C73B"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-0.770330</w:t>
            </w:r>
          </w:p>
        </w:tc>
        <w:tc>
          <w:tcPr>
            <w:tcW w:w="1375" w:type="dxa"/>
            <w:gridSpan w:val="2"/>
            <w:shd w:val="clear" w:color="auto" w:fill="auto"/>
            <w:vAlign w:val="center"/>
          </w:tcPr>
          <w:p w14:paraId="7397DA2D"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0.444461</w:t>
            </w:r>
          </w:p>
        </w:tc>
      </w:tr>
      <w:tr w:rsidR="005C2C0E" w:rsidRPr="003556EE" w14:paraId="39C9CE97" w14:textId="77777777" w:rsidTr="00F22178">
        <w:trPr>
          <w:trHeight w:val="360"/>
        </w:trPr>
        <w:tc>
          <w:tcPr>
            <w:tcW w:w="1412" w:type="dxa"/>
            <w:vMerge/>
            <w:shd w:val="clear" w:color="auto" w:fill="D9D9D9" w:themeFill="background1" w:themeFillShade="D9"/>
            <w:vAlign w:val="center"/>
          </w:tcPr>
          <w:p w14:paraId="647D19A8" w14:textId="77777777" w:rsidR="005C2C0E" w:rsidRDefault="005C2C0E" w:rsidP="00F22178">
            <w:pPr>
              <w:jc w:val="center"/>
              <w:rPr>
                <w:rFonts w:eastAsia="新細明體" w:cs="新細明體" w:hint="eastAsia"/>
                <w:color w:val="000000"/>
                <w:kern w:val="0"/>
                <w:sz w:val="22"/>
              </w:rPr>
            </w:pPr>
          </w:p>
        </w:tc>
        <w:tc>
          <w:tcPr>
            <w:tcW w:w="1701" w:type="dxa"/>
            <w:shd w:val="clear" w:color="auto" w:fill="auto"/>
            <w:vAlign w:val="center"/>
          </w:tcPr>
          <w:p w14:paraId="2E4E2C95" w14:textId="77777777" w:rsidR="005C2C0E" w:rsidRDefault="005C2C0E" w:rsidP="00F22178">
            <w:pPr>
              <w:jc w:val="center"/>
              <w:rPr>
                <w:rFonts w:ascii="HelveticaNeueLT Com 45 Lt" w:eastAsia="新細明體" w:hAnsi="HelveticaNeueLT Com 45 Lt" w:cs="新細明體" w:hint="eastAsia"/>
                <w:color w:val="000000"/>
                <w:kern w:val="0"/>
                <w:sz w:val="22"/>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sidRPr="00A76523">
              <w:rPr>
                <w:rFonts w:ascii="HelveticaNeueLT Com 45 Lt" w:eastAsia="新細明體" w:hAnsi="HelveticaNeueLT Com 45 Lt" w:cs="新細明體"/>
                <w:color w:val="000000"/>
                <w:kern w:val="0"/>
                <w:sz w:val="22"/>
                <w:vertAlign w:val="subscript"/>
              </w:rPr>
              <w:t>MOM</w:t>
            </w:r>
            <w:proofErr w:type="spellEnd"/>
          </w:p>
        </w:tc>
        <w:tc>
          <w:tcPr>
            <w:tcW w:w="1815" w:type="dxa"/>
            <w:gridSpan w:val="2"/>
            <w:shd w:val="clear" w:color="auto" w:fill="auto"/>
            <w:vAlign w:val="center"/>
          </w:tcPr>
          <w:p w14:paraId="08110ED9"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-0.012548</w:t>
            </w:r>
          </w:p>
        </w:tc>
        <w:tc>
          <w:tcPr>
            <w:tcW w:w="1682" w:type="dxa"/>
            <w:gridSpan w:val="2"/>
            <w:shd w:val="clear" w:color="auto" w:fill="auto"/>
            <w:vAlign w:val="center"/>
          </w:tcPr>
          <w:p w14:paraId="11734F96"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0.020111</w:t>
            </w:r>
          </w:p>
        </w:tc>
        <w:tc>
          <w:tcPr>
            <w:tcW w:w="1654" w:type="dxa"/>
            <w:gridSpan w:val="2"/>
            <w:shd w:val="clear" w:color="auto" w:fill="auto"/>
            <w:vAlign w:val="center"/>
          </w:tcPr>
          <w:p w14:paraId="0FC0DC2D"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-0.623935</w:t>
            </w:r>
          </w:p>
        </w:tc>
        <w:tc>
          <w:tcPr>
            <w:tcW w:w="1375" w:type="dxa"/>
            <w:gridSpan w:val="2"/>
            <w:shd w:val="clear" w:color="auto" w:fill="auto"/>
            <w:vAlign w:val="center"/>
          </w:tcPr>
          <w:p w14:paraId="74CB640A"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0.535298</w:t>
            </w:r>
          </w:p>
        </w:tc>
      </w:tr>
      <w:tr w:rsidR="005C2C0E" w:rsidRPr="00D33327" w14:paraId="4A1CC96C" w14:textId="77777777" w:rsidTr="00F22178">
        <w:tc>
          <w:tcPr>
            <w:tcW w:w="9639" w:type="dxa"/>
            <w:gridSpan w:val="10"/>
            <w:shd w:val="clear" w:color="auto" w:fill="D9D9D9" w:themeFill="background1" w:themeFillShade="D9"/>
            <w:vAlign w:val="center"/>
          </w:tcPr>
          <w:p w14:paraId="0E07538C" w14:textId="77777777" w:rsidR="005C2C0E" w:rsidRPr="00D33327" w:rsidRDefault="005C2C0E" w:rsidP="00F22178">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color w:val="000000"/>
                <w:kern w:val="0"/>
                <w:sz w:val="22"/>
              </w:rPr>
              <w:t>5-Factor Model</w:t>
            </w:r>
          </w:p>
        </w:tc>
      </w:tr>
      <w:tr w:rsidR="005C2C0E" w:rsidRPr="005E1D02" w14:paraId="05A90F80" w14:textId="77777777" w:rsidTr="00F22178">
        <w:tc>
          <w:tcPr>
            <w:tcW w:w="1412" w:type="dxa"/>
            <w:vMerge w:val="restart"/>
            <w:shd w:val="clear" w:color="auto" w:fill="D9D9D9" w:themeFill="background1" w:themeFillShade="D9"/>
            <w:vAlign w:val="center"/>
          </w:tcPr>
          <w:p w14:paraId="4D680A7A"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Regression</w:t>
            </w:r>
          </w:p>
          <w:p w14:paraId="2B66C6C9"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Statistics</w:t>
            </w:r>
          </w:p>
        </w:tc>
        <w:tc>
          <w:tcPr>
            <w:tcW w:w="1701" w:type="dxa"/>
            <w:shd w:val="clear" w:color="auto" w:fill="auto"/>
            <w:vAlign w:val="center"/>
          </w:tcPr>
          <w:p w14:paraId="20E4C60B"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Multiple R</w:t>
            </w:r>
          </w:p>
        </w:tc>
        <w:tc>
          <w:tcPr>
            <w:tcW w:w="6526" w:type="dxa"/>
            <w:gridSpan w:val="8"/>
            <w:shd w:val="clear" w:color="auto" w:fill="auto"/>
          </w:tcPr>
          <w:p w14:paraId="038E503E" w14:textId="77777777" w:rsidR="005C2C0E" w:rsidRPr="002F0232" w:rsidRDefault="005C2C0E" w:rsidP="00F22178">
            <w:pP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0.992979</w:t>
            </w:r>
          </w:p>
        </w:tc>
      </w:tr>
      <w:tr w:rsidR="005C2C0E" w:rsidRPr="005E1D02" w14:paraId="088B9015" w14:textId="77777777" w:rsidTr="00F22178">
        <w:tc>
          <w:tcPr>
            <w:tcW w:w="1412" w:type="dxa"/>
            <w:vMerge/>
            <w:shd w:val="clear" w:color="auto" w:fill="D9D9D9" w:themeFill="background1" w:themeFillShade="D9"/>
            <w:vAlign w:val="center"/>
          </w:tcPr>
          <w:p w14:paraId="41C46516"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666D0B0"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 Square</w:t>
            </w:r>
          </w:p>
        </w:tc>
        <w:tc>
          <w:tcPr>
            <w:tcW w:w="6526" w:type="dxa"/>
            <w:gridSpan w:val="8"/>
            <w:shd w:val="clear" w:color="auto" w:fill="auto"/>
          </w:tcPr>
          <w:p w14:paraId="5160C5A8" w14:textId="77777777" w:rsidR="005C2C0E" w:rsidRPr="002F0232" w:rsidRDefault="005C2C0E" w:rsidP="00F22178">
            <w:pP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0.986007</w:t>
            </w:r>
          </w:p>
        </w:tc>
      </w:tr>
      <w:tr w:rsidR="005C2C0E" w:rsidRPr="005E1D02" w14:paraId="66716653" w14:textId="77777777" w:rsidTr="00F22178">
        <w:tc>
          <w:tcPr>
            <w:tcW w:w="1412" w:type="dxa"/>
            <w:vMerge/>
            <w:shd w:val="clear" w:color="auto" w:fill="D9D9D9" w:themeFill="background1" w:themeFillShade="D9"/>
            <w:vAlign w:val="center"/>
          </w:tcPr>
          <w:p w14:paraId="6D232522"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8546955"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Adj. R Square</w:t>
            </w:r>
          </w:p>
        </w:tc>
        <w:tc>
          <w:tcPr>
            <w:tcW w:w="6526" w:type="dxa"/>
            <w:gridSpan w:val="8"/>
            <w:shd w:val="clear" w:color="auto" w:fill="auto"/>
          </w:tcPr>
          <w:p w14:paraId="5959D5F1" w14:textId="77777777" w:rsidR="005C2C0E" w:rsidRPr="002F0232" w:rsidRDefault="005C2C0E" w:rsidP="00F22178">
            <w:pP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0.984687</w:t>
            </w:r>
          </w:p>
        </w:tc>
      </w:tr>
      <w:tr w:rsidR="005C2C0E" w:rsidRPr="005E1D02" w14:paraId="4CCA2F1F" w14:textId="77777777" w:rsidTr="00F22178">
        <w:tc>
          <w:tcPr>
            <w:tcW w:w="1412" w:type="dxa"/>
            <w:vMerge/>
            <w:shd w:val="clear" w:color="auto" w:fill="D9D9D9" w:themeFill="background1" w:themeFillShade="D9"/>
            <w:vAlign w:val="center"/>
          </w:tcPr>
          <w:p w14:paraId="276F6DF2"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8D9B70D"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Standard Error</w:t>
            </w:r>
          </w:p>
        </w:tc>
        <w:tc>
          <w:tcPr>
            <w:tcW w:w="6526" w:type="dxa"/>
            <w:gridSpan w:val="8"/>
            <w:shd w:val="clear" w:color="auto" w:fill="auto"/>
          </w:tcPr>
          <w:p w14:paraId="53505B44" w14:textId="77777777" w:rsidR="005C2C0E" w:rsidRPr="002F0232" w:rsidRDefault="005C2C0E" w:rsidP="00F22178">
            <w:pP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0.399680</w:t>
            </w:r>
          </w:p>
        </w:tc>
      </w:tr>
      <w:tr w:rsidR="005C2C0E" w:rsidRPr="005E1D02" w14:paraId="156C6074" w14:textId="77777777" w:rsidTr="00F22178">
        <w:trPr>
          <w:trHeight w:val="44"/>
        </w:trPr>
        <w:tc>
          <w:tcPr>
            <w:tcW w:w="1412" w:type="dxa"/>
            <w:vMerge/>
            <w:shd w:val="clear" w:color="auto" w:fill="D9D9D9" w:themeFill="background1" w:themeFillShade="D9"/>
            <w:vAlign w:val="center"/>
          </w:tcPr>
          <w:p w14:paraId="037E95ED"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A4A5A86"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Observations</w:t>
            </w:r>
          </w:p>
        </w:tc>
        <w:tc>
          <w:tcPr>
            <w:tcW w:w="6526" w:type="dxa"/>
            <w:gridSpan w:val="8"/>
            <w:shd w:val="clear" w:color="auto" w:fill="auto"/>
          </w:tcPr>
          <w:p w14:paraId="017F8DB7" w14:textId="77777777" w:rsidR="005C2C0E" w:rsidRPr="002F0232" w:rsidRDefault="005C2C0E" w:rsidP="00F22178">
            <w:pP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59</w:t>
            </w:r>
          </w:p>
        </w:tc>
      </w:tr>
      <w:tr w:rsidR="005C2C0E" w:rsidRPr="00561065" w14:paraId="4B54A341" w14:textId="77777777" w:rsidTr="00F22178">
        <w:trPr>
          <w:trHeight w:val="44"/>
        </w:trPr>
        <w:tc>
          <w:tcPr>
            <w:tcW w:w="1412" w:type="dxa"/>
            <w:vMerge w:val="restart"/>
            <w:shd w:val="clear" w:color="auto" w:fill="D9D9D9" w:themeFill="background1" w:themeFillShade="D9"/>
            <w:vAlign w:val="center"/>
          </w:tcPr>
          <w:p w14:paraId="79BCF3BE"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ANOVA</w:t>
            </w:r>
          </w:p>
        </w:tc>
        <w:tc>
          <w:tcPr>
            <w:tcW w:w="1701" w:type="dxa"/>
            <w:shd w:val="clear" w:color="auto" w:fill="auto"/>
            <w:vAlign w:val="center"/>
          </w:tcPr>
          <w:p w14:paraId="60DFAECE"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p>
        </w:tc>
        <w:tc>
          <w:tcPr>
            <w:tcW w:w="851" w:type="dxa"/>
            <w:shd w:val="clear" w:color="auto" w:fill="auto"/>
            <w:vAlign w:val="center"/>
          </w:tcPr>
          <w:p w14:paraId="0041F0ED"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df</w:t>
            </w:r>
          </w:p>
        </w:tc>
        <w:tc>
          <w:tcPr>
            <w:tcW w:w="1559" w:type="dxa"/>
            <w:gridSpan w:val="2"/>
            <w:shd w:val="clear" w:color="auto" w:fill="auto"/>
            <w:vAlign w:val="center"/>
          </w:tcPr>
          <w:p w14:paraId="7CC470A3"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SS</w:t>
            </w:r>
          </w:p>
        </w:tc>
        <w:tc>
          <w:tcPr>
            <w:tcW w:w="1559" w:type="dxa"/>
            <w:gridSpan w:val="2"/>
            <w:shd w:val="clear" w:color="auto" w:fill="auto"/>
            <w:vAlign w:val="center"/>
          </w:tcPr>
          <w:p w14:paraId="1722146E"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MS</w:t>
            </w:r>
          </w:p>
        </w:tc>
        <w:tc>
          <w:tcPr>
            <w:tcW w:w="1560" w:type="dxa"/>
            <w:gridSpan w:val="2"/>
            <w:shd w:val="clear" w:color="auto" w:fill="auto"/>
            <w:vAlign w:val="center"/>
          </w:tcPr>
          <w:p w14:paraId="11768187"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F</w:t>
            </w:r>
          </w:p>
        </w:tc>
        <w:tc>
          <w:tcPr>
            <w:tcW w:w="997" w:type="dxa"/>
            <w:shd w:val="clear" w:color="auto" w:fill="auto"/>
            <w:vAlign w:val="center"/>
          </w:tcPr>
          <w:p w14:paraId="0A53C90D"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Sign. F</w:t>
            </w:r>
          </w:p>
        </w:tc>
      </w:tr>
      <w:tr w:rsidR="005C2C0E" w:rsidRPr="005E1D02" w14:paraId="5A015114" w14:textId="77777777" w:rsidTr="00F22178">
        <w:trPr>
          <w:trHeight w:val="360"/>
        </w:trPr>
        <w:tc>
          <w:tcPr>
            <w:tcW w:w="1412" w:type="dxa"/>
            <w:vMerge/>
            <w:shd w:val="clear" w:color="auto" w:fill="D9D9D9" w:themeFill="background1" w:themeFillShade="D9"/>
            <w:vAlign w:val="center"/>
          </w:tcPr>
          <w:p w14:paraId="0907E2E9"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E98C683"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Regression</w:t>
            </w:r>
          </w:p>
        </w:tc>
        <w:tc>
          <w:tcPr>
            <w:tcW w:w="851" w:type="dxa"/>
            <w:shd w:val="clear" w:color="auto" w:fill="auto"/>
            <w:vAlign w:val="center"/>
          </w:tcPr>
          <w:p w14:paraId="1604361B"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5</w:t>
            </w:r>
          </w:p>
        </w:tc>
        <w:tc>
          <w:tcPr>
            <w:tcW w:w="1559" w:type="dxa"/>
            <w:gridSpan w:val="2"/>
            <w:shd w:val="clear" w:color="auto" w:fill="auto"/>
            <w:vAlign w:val="center"/>
          </w:tcPr>
          <w:p w14:paraId="3A9C6B39"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596.568873</w:t>
            </w:r>
          </w:p>
        </w:tc>
        <w:tc>
          <w:tcPr>
            <w:tcW w:w="1559" w:type="dxa"/>
            <w:gridSpan w:val="2"/>
            <w:shd w:val="clear" w:color="auto" w:fill="auto"/>
            <w:vAlign w:val="center"/>
          </w:tcPr>
          <w:p w14:paraId="1DCA3324"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119.313775</w:t>
            </w:r>
          </w:p>
        </w:tc>
        <w:tc>
          <w:tcPr>
            <w:tcW w:w="1560" w:type="dxa"/>
            <w:gridSpan w:val="2"/>
            <w:shd w:val="clear" w:color="auto" w:fill="auto"/>
            <w:vAlign w:val="center"/>
          </w:tcPr>
          <w:p w14:paraId="71189FDA"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746.906126</w:t>
            </w:r>
          </w:p>
        </w:tc>
        <w:tc>
          <w:tcPr>
            <w:tcW w:w="997" w:type="dxa"/>
            <w:shd w:val="clear" w:color="auto" w:fill="auto"/>
            <w:vAlign w:val="center"/>
          </w:tcPr>
          <w:p w14:paraId="58B95BBD"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5C2C0E" w:rsidRPr="005E1D02" w14:paraId="736DF89A" w14:textId="77777777" w:rsidTr="00F22178">
        <w:trPr>
          <w:trHeight w:val="360"/>
        </w:trPr>
        <w:tc>
          <w:tcPr>
            <w:tcW w:w="1412" w:type="dxa"/>
            <w:vMerge/>
            <w:shd w:val="clear" w:color="auto" w:fill="D9D9D9" w:themeFill="background1" w:themeFillShade="D9"/>
            <w:vAlign w:val="center"/>
          </w:tcPr>
          <w:p w14:paraId="7F9049EC"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5D70E4E2"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Residual</w:t>
            </w:r>
          </w:p>
        </w:tc>
        <w:tc>
          <w:tcPr>
            <w:tcW w:w="851" w:type="dxa"/>
            <w:shd w:val="clear" w:color="auto" w:fill="auto"/>
            <w:vAlign w:val="center"/>
          </w:tcPr>
          <w:p w14:paraId="4F099F92"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53</w:t>
            </w:r>
          </w:p>
        </w:tc>
        <w:tc>
          <w:tcPr>
            <w:tcW w:w="1559" w:type="dxa"/>
            <w:gridSpan w:val="2"/>
            <w:shd w:val="clear" w:color="auto" w:fill="auto"/>
            <w:vAlign w:val="center"/>
          </w:tcPr>
          <w:p w14:paraId="3F3B8C57"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8.466432</w:t>
            </w:r>
          </w:p>
        </w:tc>
        <w:tc>
          <w:tcPr>
            <w:tcW w:w="1559" w:type="dxa"/>
            <w:gridSpan w:val="2"/>
            <w:shd w:val="clear" w:color="auto" w:fill="auto"/>
            <w:vAlign w:val="center"/>
          </w:tcPr>
          <w:p w14:paraId="6A83B973"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0.159744</w:t>
            </w:r>
          </w:p>
        </w:tc>
        <w:tc>
          <w:tcPr>
            <w:tcW w:w="1560" w:type="dxa"/>
            <w:gridSpan w:val="2"/>
            <w:shd w:val="clear" w:color="auto" w:fill="auto"/>
            <w:vAlign w:val="center"/>
          </w:tcPr>
          <w:p w14:paraId="5A6E546E" w14:textId="77777777" w:rsidR="005C2C0E" w:rsidRPr="002F0232" w:rsidRDefault="005C2C0E" w:rsidP="00F22178">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55A9F021" w14:textId="77777777" w:rsidR="005C2C0E" w:rsidRPr="002F0232" w:rsidRDefault="005C2C0E" w:rsidP="00F22178">
            <w:pPr>
              <w:jc w:val="center"/>
              <w:rPr>
                <w:rFonts w:ascii="HelveticaNeueLT Com 45 Lt" w:eastAsia="新細明體" w:hAnsi="HelveticaNeueLT Com 45 Lt" w:cs="新細明體"/>
                <w:color w:val="000000"/>
                <w:kern w:val="0"/>
                <w:sz w:val="22"/>
              </w:rPr>
            </w:pPr>
          </w:p>
        </w:tc>
      </w:tr>
      <w:tr w:rsidR="005C2C0E" w:rsidRPr="005E1D02" w14:paraId="722B7BE0" w14:textId="77777777" w:rsidTr="00F22178">
        <w:trPr>
          <w:trHeight w:val="360"/>
        </w:trPr>
        <w:tc>
          <w:tcPr>
            <w:tcW w:w="1412" w:type="dxa"/>
            <w:vMerge/>
            <w:shd w:val="clear" w:color="auto" w:fill="D9D9D9" w:themeFill="background1" w:themeFillShade="D9"/>
            <w:vAlign w:val="center"/>
          </w:tcPr>
          <w:p w14:paraId="5CE72B3F"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B73011B"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Total</w:t>
            </w:r>
          </w:p>
        </w:tc>
        <w:tc>
          <w:tcPr>
            <w:tcW w:w="851" w:type="dxa"/>
            <w:shd w:val="clear" w:color="auto" w:fill="auto"/>
            <w:vAlign w:val="center"/>
          </w:tcPr>
          <w:p w14:paraId="75FE2DE4"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58</w:t>
            </w:r>
          </w:p>
        </w:tc>
        <w:tc>
          <w:tcPr>
            <w:tcW w:w="1559" w:type="dxa"/>
            <w:gridSpan w:val="2"/>
            <w:shd w:val="clear" w:color="auto" w:fill="auto"/>
            <w:vAlign w:val="center"/>
          </w:tcPr>
          <w:p w14:paraId="33336FCD"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605.035305</w:t>
            </w:r>
          </w:p>
        </w:tc>
        <w:tc>
          <w:tcPr>
            <w:tcW w:w="1559" w:type="dxa"/>
            <w:gridSpan w:val="2"/>
            <w:shd w:val="clear" w:color="auto" w:fill="auto"/>
            <w:vAlign w:val="center"/>
          </w:tcPr>
          <w:p w14:paraId="5754DB92" w14:textId="77777777" w:rsidR="005C2C0E" w:rsidRPr="002F0232" w:rsidRDefault="005C2C0E" w:rsidP="00F22178">
            <w:pPr>
              <w:jc w:val="center"/>
              <w:rPr>
                <w:rFonts w:ascii="HelveticaNeueLT Com 45 Lt" w:eastAsia="新細明體" w:hAnsi="HelveticaNeueLT Com 45 Lt" w:cs="新細明體"/>
                <w:color w:val="000000"/>
                <w:kern w:val="0"/>
                <w:sz w:val="22"/>
              </w:rPr>
            </w:pPr>
          </w:p>
        </w:tc>
        <w:tc>
          <w:tcPr>
            <w:tcW w:w="1560" w:type="dxa"/>
            <w:gridSpan w:val="2"/>
            <w:shd w:val="clear" w:color="auto" w:fill="auto"/>
            <w:vAlign w:val="center"/>
          </w:tcPr>
          <w:p w14:paraId="6D78508B" w14:textId="77777777" w:rsidR="005C2C0E" w:rsidRPr="002F0232" w:rsidRDefault="005C2C0E" w:rsidP="00F22178">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3BB6E2E7" w14:textId="77777777" w:rsidR="005C2C0E" w:rsidRPr="002F0232" w:rsidRDefault="005C2C0E" w:rsidP="00F22178">
            <w:pPr>
              <w:jc w:val="center"/>
              <w:rPr>
                <w:rFonts w:ascii="HelveticaNeueLT Com 45 Lt" w:eastAsia="新細明體" w:hAnsi="HelveticaNeueLT Com 45 Lt" w:cs="新細明體"/>
                <w:color w:val="000000"/>
                <w:kern w:val="0"/>
                <w:sz w:val="22"/>
              </w:rPr>
            </w:pPr>
          </w:p>
        </w:tc>
      </w:tr>
      <w:tr w:rsidR="005C2C0E" w:rsidRPr="005E1D02" w14:paraId="0F694897" w14:textId="77777777" w:rsidTr="00F22178">
        <w:trPr>
          <w:trHeight w:val="360"/>
        </w:trPr>
        <w:tc>
          <w:tcPr>
            <w:tcW w:w="1412" w:type="dxa"/>
            <w:vMerge w:val="restart"/>
            <w:shd w:val="clear" w:color="auto" w:fill="D9D9D9" w:themeFill="background1" w:themeFillShade="D9"/>
            <w:vAlign w:val="center"/>
          </w:tcPr>
          <w:p w14:paraId="093C36EA"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Result</w:t>
            </w:r>
          </w:p>
        </w:tc>
        <w:tc>
          <w:tcPr>
            <w:tcW w:w="1701" w:type="dxa"/>
            <w:shd w:val="clear" w:color="auto" w:fill="auto"/>
            <w:vAlign w:val="center"/>
          </w:tcPr>
          <w:p w14:paraId="66137045" w14:textId="77777777" w:rsidR="005C2C0E" w:rsidRPr="00561065" w:rsidRDefault="005C2C0E" w:rsidP="00F22178">
            <w:pPr>
              <w:jc w:val="center"/>
              <w:rPr>
                <w:rFonts w:ascii="HelveticaNeueLT Com 45 Lt" w:eastAsia="新細明體" w:hAnsi="HelveticaNeueLT Com 45 Lt" w:cs="新細明體"/>
                <w:color w:val="000000"/>
                <w:kern w:val="0"/>
                <w:sz w:val="22"/>
              </w:rPr>
            </w:pPr>
          </w:p>
        </w:tc>
        <w:tc>
          <w:tcPr>
            <w:tcW w:w="1815" w:type="dxa"/>
            <w:gridSpan w:val="2"/>
            <w:shd w:val="clear" w:color="auto" w:fill="auto"/>
            <w:vAlign w:val="center"/>
          </w:tcPr>
          <w:p w14:paraId="12C6E8ED"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C</w:t>
            </w:r>
            <w:r w:rsidRPr="005E1D02">
              <w:rPr>
                <w:rFonts w:ascii="HelveticaNeueLT Com 45 Lt" w:eastAsia="新細明體" w:hAnsi="HelveticaNeueLT Com 45 Lt" w:cs="新細明體"/>
                <w:color w:val="000000"/>
                <w:kern w:val="0"/>
                <w:sz w:val="22"/>
              </w:rPr>
              <w:t>oef.</w:t>
            </w:r>
          </w:p>
        </w:tc>
        <w:tc>
          <w:tcPr>
            <w:tcW w:w="1682" w:type="dxa"/>
            <w:gridSpan w:val="2"/>
            <w:shd w:val="clear" w:color="auto" w:fill="auto"/>
            <w:vAlign w:val="center"/>
          </w:tcPr>
          <w:p w14:paraId="73E2881D"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S</w:t>
            </w:r>
            <w:r w:rsidRPr="005E1D02">
              <w:rPr>
                <w:rFonts w:ascii="HelveticaNeueLT Com 45 Lt" w:eastAsia="新細明體" w:hAnsi="HelveticaNeueLT Com 45 Lt" w:cs="新細明體"/>
                <w:color w:val="000000"/>
                <w:kern w:val="0"/>
                <w:sz w:val="22"/>
              </w:rPr>
              <w:t>td. Error</w:t>
            </w:r>
          </w:p>
        </w:tc>
        <w:tc>
          <w:tcPr>
            <w:tcW w:w="1654" w:type="dxa"/>
            <w:gridSpan w:val="2"/>
            <w:shd w:val="clear" w:color="auto" w:fill="auto"/>
            <w:vAlign w:val="center"/>
          </w:tcPr>
          <w:p w14:paraId="548CAD55"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t Stat.</w:t>
            </w:r>
          </w:p>
        </w:tc>
        <w:tc>
          <w:tcPr>
            <w:tcW w:w="1375" w:type="dxa"/>
            <w:gridSpan w:val="2"/>
            <w:shd w:val="clear" w:color="auto" w:fill="auto"/>
            <w:vAlign w:val="center"/>
          </w:tcPr>
          <w:p w14:paraId="33E265D4"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p</w:t>
            </w:r>
            <w:r w:rsidRPr="005E1D02">
              <w:rPr>
                <w:rFonts w:ascii="HelveticaNeueLT Com 45 Lt" w:eastAsia="新細明體" w:hAnsi="HelveticaNeueLT Com 45 Lt" w:cs="新細明體"/>
                <w:color w:val="000000"/>
                <w:kern w:val="0"/>
                <w:sz w:val="22"/>
              </w:rPr>
              <w:t>-value</w:t>
            </w:r>
          </w:p>
        </w:tc>
      </w:tr>
      <w:tr w:rsidR="005C2C0E" w:rsidRPr="005E1D02" w14:paraId="2CC7E0E9" w14:textId="77777777" w:rsidTr="00F22178">
        <w:trPr>
          <w:trHeight w:val="360"/>
        </w:trPr>
        <w:tc>
          <w:tcPr>
            <w:tcW w:w="1412" w:type="dxa"/>
            <w:vMerge/>
            <w:shd w:val="clear" w:color="auto" w:fill="D9D9D9" w:themeFill="background1" w:themeFillShade="D9"/>
            <w:vAlign w:val="center"/>
          </w:tcPr>
          <w:p w14:paraId="551282C6"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422FCF6E" w14:textId="77777777" w:rsidR="005C2C0E" w:rsidRPr="00561065" w:rsidRDefault="005C2C0E" w:rsidP="00F22178">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A</w:t>
            </w:r>
            <w:r>
              <w:rPr>
                <w:rFonts w:ascii="HelveticaNeueLT Com 45 Lt" w:eastAsia="新細明體" w:hAnsi="HelveticaNeueLT Com 45 Lt" w:cs="新細明體"/>
                <w:color w:val="000000"/>
                <w:kern w:val="0"/>
                <w:sz w:val="22"/>
              </w:rPr>
              <w:t>lpha</w:t>
            </w:r>
          </w:p>
        </w:tc>
        <w:tc>
          <w:tcPr>
            <w:tcW w:w="1815" w:type="dxa"/>
            <w:gridSpan w:val="2"/>
            <w:shd w:val="clear" w:color="auto" w:fill="auto"/>
            <w:vAlign w:val="center"/>
          </w:tcPr>
          <w:p w14:paraId="3F357F36"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-0.037513</w:t>
            </w:r>
          </w:p>
        </w:tc>
        <w:tc>
          <w:tcPr>
            <w:tcW w:w="1682" w:type="dxa"/>
            <w:gridSpan w:val="2"/>
            <w:shd w:val="clear" w:color="auto" w:fill="auto"/>
            <w:vAlign w:val="center"/>
          </w:tcPr>
          <w:p w14:paraId="025E02B4"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0.054532</w:t>
            </w:r>
          </w:p>
        </w:tc>
        <w:tc>
          <w:tcPr>
            <w:tcW w:w="1654" w:type="dxa"/>
            <w:gridSpan w:val="2"/>
            <w:shd w:val="clear" w:color="auto" w:fill="auto"/>
            <w:vAlign w:val="center"/>
          </w:tcPr>
          <w:p w14:paraId="6B9A5CD3"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-0.687916</w:t>
            </w:r>
          </w:p>
        </w:tc>
        <w:tc>
          <w:tcPr>
            <w:tcW w:w="1375" w:type="dxa"/>
            <w:gridSpan w:val="2"/>
            <w:shd w:val="clear" w:color="auto" w:fill="auto"/>
            <w:vAlign w:val="center"/>
          </w:tcPr>
          <w:p w14:paraId="1BE7F5A8"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0.494506</w:t>
            </w:r>
          </w:p>
        </w:tc>
      </w:tr>
      <w:tr w:rsidR="005C2C0E" w:rsidRPr="005E1D02" w14:paraId="6F6F63AF" w14:textId="77777777" w:rsidTr="00F22178">
        <w:trPr>
          <w:trHeight w:val="360"/>
        </w:trPr>
        <w:tc>
          <w:tcPr>
            <w:tcW w:w="1412" w:type="dxa"/>
            <w:vMerge/>
            <w:shd w:val="clear" w:color="auto" w:fill="D9D9D9" w:themeFill="background1" w:themeFillShade="D9"/>
            <w:vAlign w:val="center"/>
          </w:tcPr>
          <w:p w14:paraId="0B0C0AF0"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680C46D1" w14:textId="77777777" w:rsidR="005C2C0E" w:rsidRPr="00A16823" w:rsidRDefault="005C2C0E" w:rsidP="00F22178">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Market</w:t>
            </w:r>
            <w:proofErr w:type="spellEnd"/>
          </w:p>
        </w:tc>
        <w:tc>
          <w:tcPr>
            <w:tcW w:w="1815" w:type="dxa"/>
            <w:gridSpan w:val="2"/>
            <w:shd w:val="clear" w:color="auto" w:fill="auto"/>
            <w:vAlign w:val="center"/>
          </w:tcPr>
          <w:p w14:paraId="3A05B185"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1.017443</w:t>
            </w:r>
          </w:p>
        </w:tc>
        <w:tc>
          <w:tcPr>
            <w:tcW w:w="1682" w:type="dxa"/>
            <w:gridSpan w:val="2"/>
            <w:shd w:val="clear" w:color="auto" w:fill="auto"/>
            <w:vAlign w:val="center"/>
          </w:tcPr>
          <w:p w14:paraId="0777FCE2"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0.017405</w:t>
            </w:r>
          </w:p>
        </w:tc>
        <w:tc>
          <w:tcPr>
            <w:tcW w:w="1654" w:type="dxa"/>
            <w:gridSpan w:val="2"/>
            <w:shd w:val="clear" w:color="auto" w:fill="auto"/>
            <w:vAlign w:val="center"/>
          </w:tcPr>
          <w:p w14:paraId="212D1B1B"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58.457413</w:t>
            </w:r>
          </w:p>
        </w:tc>
        <w:tc>
          <w:tcPr>
            <w:tcW w:w="1375" w:type="dxa"/>
            <w:gridSpan w:val="2"/>
            <w:shd w:val="clear" w:color="auto" w:fill="auto"/>
            <w:vAlign w:val="center"/>
          </w:tcPr>
          <w:p w14:paraId="5A75ACB4"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5C2C0E" w:rsidRPr="005E1D02" w14:paraId="3C228D29" w14:textId="77777777" w:rsidTr="00F22178">
        <w:trPr>
          <w:trHeight w:val="360"/>
        </w:trPr>
        <w:tc>
          <w:tcPr>
            <w:tcW w:w="1412" w:type="dxa"/>
            <w:vMerge/>
            <w:shd w:val="clear" w:color="auto" w:fill="D9D9D9" w:themeFill="background1" w:themeFillShade="D9"/>
            <w:vAlign w:val="center"/>
          </w:tcPr>
          <w:p w14:paraId="1F5018CD" w14:textId="77777777" w:rsidR="005C2C0E" w:rsidRDefault="005C2C0E" w:rsidP="00F22178">
            <w:pPr>
              <w:jc w:val="center"/>
              <w:rPr>
                <w:rFonts w:eastAsia="新細明體" w:cs="新細明體" w:hint="eastAsia"/>
                <w:color w:val="000000"/>
                <w:kern w:val="0"/>
                <w:sz w:val="22"/>
              </w:rPr>
            </w:pPr>
          </w:p>
        </w:tc>
        <w:tc>
          <w:tcPr>
            <w:tcW w:w="1701" w:type="dxa"/>
            <w:shd w:val="clear" w:color="auto" w:fill="auto"/>
            <w:vAlign w:val="center"/>
          </w:tcPr>
          <w:p w14:paraId="5ED43D6C" w14:textId="77777777" w:rsidR="005C2C0E" w:rsidRPr="00A76523" w:rsidRDefault="005C2C0E" w:rsidP="00F22178">
            <w:pPr>
              <w:jc w:val="center"/>
              <w:rPr>
                <w:rFonts w:ascii="HelveticaNeueLT Com 45 Lt" w:eastAsia="新細明體" w:hAnsi="HelveticaNeueLT Com 45 Lt" w:cs="新細明體"/>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SMB</w:t>
            </w:r>
            <w:proofErr w:type="spellEnd"/>
          </w:p>
        </w:tc>
        <w:tc>
          <w:tcPr>
            <w:tcW w:w="1815" w:type="dxa"/>
            <w:gridSpan w:val="2"/>
            <w:shd w:val="clear" w:color="auto" w:fill="auto"/>
            <w:vAlign w:val="center"/>
          </w:tcPr>
          <w:p w14:paraId="0F4546FB"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-0.177613</w:t>
            </w:r>
          </w:p>
        </w:tc>
        <w:tc>
          <w:tcPr>
            <w:tcW w:w="1682" w:type="dxa"/>
            <w:gridSpan w:val="2"/>
            <w:shd w:val="clear" w:color="auto" w:fill="auto"/>
            <w:vAlign w:val="center"/>
          </w:tcPr>
          <w:p w14:paraId="6FC0D07D"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0.023789</w:t>
            </w:r>
          </w:p>
        </w:tc>
        <w:tc>
          <w:tcPr>
            <w:tcW w:w="1654" w:type="dxa"/>
            <w:gridSpan w:val="2"/>
            <w:shd w:val="clear" w:color="auto" w:fill="auto"/>
            <w:vAlign w:val="center"/>
          </w:tcPr>
          <w:p w14:paraId="530B4C49"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-7.466186</w:t>
            </w:r>
          </w:p>
        </w:tc>
        <w:tc>
          <w:tcPr>
            <w:tcW w:w="1375" w:type="dxa"/>
            <w:gridSpan w:val="2"/>
            <w:shd w:val="clear" w:color="auto" w:fill="auto"/>
            <w:vAlign w:val="center"/>
          </w:tcPr>
          <w:p w14:paraId="737A768A" w14:textId="77777777" w:rsidR="005C2C0E" w:rsidRPr="000C27AC"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5C2C0E" w:rsidRPr="005E1D02" w14:paraId="12EA28ED" w14:textId="77777777" w:rsidTr="00F22178">
        <w:trPr>
          <w:trHeight w:val="360"/>
        </w:trPr>
        <w:tc>
          <w:tcPr>
            <w:tcW w:w="1412" w:type="dxa"/>
            <w:vMerge/>
            <w:shd w:val="clear" w:color="auto" w:fill="D9D9D9" w:themeFill="background1" w:themeFillShade="D9"/>
            <w:vAlign w:val="center"/>
          </w:tcPr>
          <w:p w14:paraId="148E2FA5" w14:textId="77777777" w:rsidR="005C2C0E" w:rsidRDefault="005C2C0E" w:rsidP="00F22178">
            <w:pPr>
              <w:jc w:val="center"/>
              <w:rPr>
                <w:rFonts w:eastAsia="新細明體" w:cs="新細明體" w:hint="eastAsia"/>
                <w:color w:val="000000"/>
                <w:kern w:val="0"/>
                <w:sz w:val="22"/>
              </w:rPr>
            </w:pPr>
          </w:p>
        </w:tc>
        <w:tc>
          <w:tcPr>
            <w:tcW w:w="1701" w:type="dxa"/>
            <w:shd w:val="clear" w:color="auto" w:fill="auto"/>
            <w:vAlign w:val="center"/>
          </w:tcPr>
          <w:p w14:paraId="2DC686F0" w14:textId="77777777" w:rsidR="005C2C0E" w:rsidRPr="00A76523" w:rsidRDefault="005C2C0E" w:rsidP="00F22178">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HML</w:t>
            </w:r>
            <w:proofErr w:type="spellEnd"/>
          </w:p>
        </w:tc>
        <w:tc>
          <w:tcPr>
            <w:tcW w:w="1815" w:type="dxa"/>
            <w:gridSpan w:val="2"/>
            <w:shd w:val="clear" w:color="auto" w:fill="auto"/>
            <w:vAlign w:val="center"/>
          </w:tcPr>
          <w:p w14:paraId="34336F4B"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-0.004357</w:t>
            </w:r>
          </w:p>
        </w:tc>
        <w:tc>
          <w:tcPr>
            <w:tcW w:w="1682" w:type="dxa"/>
            <w:gridSpan w:val="2"/>
            <w:shd w:val="clear" w:color="auto" w:fill="auto"/>
            <w:vAlign w:val="center"/>
          </w:tcPr>
          <w:p w14:paraId="34415C60"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0.029388</w:t>
            </w:r>
          </w:p>
        </w:tc>
        <w:tc>
          <w:tcPr>
            <w:tcW w:w="1654" w:type="dxa"/>
            <w:gridSpan w:val="2"/>
            <w:shd w:val="clear" w:color="auto" w:fill="auto"/>
            <w:vAlign w:val="center"/>
          </w:tcPr>
          <w:p w14:paraId="4A819755"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-0.148252</w:t>
            </w:r>
          </w:p>
        </w:tc>
        <w:tc>
          <w:tcPr>
            <w:tcW w:w="1375" w:type="dxa"/>
            <w:gridSpan w:val="2"/>
            <w:shd w:val="clear" w:color="auto" w:fill="auto"/>
            <w:vAlign w:val="center"/>
          </w:tcPr>
          <w:p w14:paraId="68976427"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0.882707</w:t>
            </w:r>
          </w:p>
        </w:tc>
      </w:tr>
      <w:tr w:rsidR="005C2C0E" w:rsidRPr="005E1D02" w14:paraId="14860FBD" w14:textId="77777777" w:rsidTr="00F22178">
        <w:trPr>
          <w:trHeight w:val="360"/>
        </w:trPr>
        <w:tc>
          <w:tcPr>
            <w:tcW w:w="1412" w:type="dxa"/>
            <w:vMerge/>
            <w:shd w:val="clear" w:color="auto" w:fill="D9D9D9" w:themeFill="background1" w:themeFillShade="D9"/>
            <w:vAlign w:val="center"/>
          </w:tcPr>
          <w:p w14:paraId="3C30D022" w14:textId="77777777" w:rsidR="005C2C0E" w:rsidRDefault="005C2C0E" w:rsidP="00F22178">
            <w:pPr>
              <w:jc w:val="center"/>
              <w:rPr>
                <w:rFonts w:eastAsia="新細明體" w:cs="新細明體" w:hint="eastAsia"/>
                <w:color w:val="000000"/>
                <w:kern w:val="0"/>
                <w:sz w:val="22"/>
              </w:rPr>
            </w:pPr>
          </w:p>
        </w:tc>
        <w:tc>
          <w:tcPr>
            <w:tcW w:w="1701" w:type="dxa"/>
            <w:shd w:val="clear" w:color="auto" w:fill="auto"/>
            <w:vAlign w:val="center"/>
          </w:tcPr>
          <w:p w14:paraId="37AD7F7E" w14:textId="77777777" w:rsidR="005C2C0E" w:rsidRPr="00A76523" w:rsidRDefault="005C2C0E" w:rsidP="00F22178">
            <w:pPr>
              <w:jc w:val="center"/>
              <w:rPr>
                <w:rFonts w:ascii="HelveticaNeueLT Com 45 Lt" w:eastAsia="新細明體" w:hAnsi="HelveticaNeueLT Com 45 Lt" w:cs="新細明體"/>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RMW</w:t>
            </w:r>
            <w:proofErr w:type="spellEnd"/>
          </w:p>
        </w:tc>
        <w:tc>
          <w:tcPr>
            <w:tcW w:w="1815" w:type="dxa"/>
            <w:gridSpan w:val="2"/>
            <w:shd w:val="clear" w:color="auto" w:fill="auto"/>
            <w:vAlign w:val="center"/>
          </w:tcPr>
          <w:p w14:paraId="1600E822"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0.022288</w:t>
            </w:r>
          </w:p>
        </w:tc>
        <w:tc>
          <w:tcPr>
            <w:tcW w:w="1682" w:type="dxa"/>
            <w:gridSpan w:val="2"/>
            <w:shd w:val="clear" w:color="auto" w:fill="auto"/>
            <w:vAlign w:val="center"/>
          </w:tcPr>
          <w:p w14:paraId="3BD60E48"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0.042223</w:t>
            </w:r>
          </w:p>
        </w:tc>
        <w:tc>
          <w:tcPr>
            <w:tcW w:w="1654" w:type="dxa"/>
            <w:gridSpan w:val="2"/>
            <w:shd w:val="clear" w:color="auto" w:fill="auto"/>
            <w:vAlign w:val="center"/>
          </w:tcPr>
          <w:p w14:paraId="1DEEC743"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0.527859</w:t>
            </w:r>
          </w:p>
        </w:tc>
        <w:tc>
          <w:tcPr>
            <w:tcW w:w="1375" w:type="dxa"/>
            <w:gridSpan w:val="2"/>
            <w:shd w:val="clear" w:color="auto" w:fill="auto"/>
            <w:vAlign w:val="center"/>
          </w:tcPr>
          <w:p w14:paraId="6C5F066A"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0.599800</w:t>
            </w:r>
          </w:p>
        </w:tc>
      </w:tr>
      <w:tr w:rsidR="005C2C0E" w:rsidRPr="005E1D02" w14:paraId="7943F129" w14:textId="77777777" w:rsidTr="00F22178">
        <w:trPr>
          <w:trHeight w:val="360"/>
        </w:trPr>
        <w:tc>
          <w:tcPr>
            <w:tcW w:w="1412" w:type="dxa"/>
            <w:vMerge/>
            <w:shd w:val="clear" w:color="auto" w:fill="D9D9D9" w:themeFill="background1" w:themeFillShade="D9"/>
            <w:vAlign w:val="center"/>
          </w:tcPr>
          <w:p w14:paraId="7616899E" w14:textId="77777777" w:rsidR="005C2C0E" w:rsidRDefault="005C2C0E" w:rsidP="00F22178">
            <w:pPr>
              <w:jc w:val="center"/>
              <w:rPr>
                <w:rFonts w:eastAsia="新細明體" w:cs="新細明體" w:hint="eastAsia"/>
                <w:color w:val="000000"/>
                <w:kern w:val="0"/>
                <w:sz w:val="22"/>
              </w:rPr>
            </w:pPr>
          </w:p>
        </w:tc>
        <w:tc>
          <w:tcPr>
            <w:tcW w:w="1701" w:type="dxa"/>
            <w:shd w:val="clear" w:color="auto" w:fill="auto"/>
            <w:vAlign w:val="center"/>
          </w:tcPr>
          <w:p w14:paraId="59AA68EF" w14:textId="77777777" w:rsidR="005C2C0E" w:rsidRPr="00A76523" w:rsidRDefault="005C2C0E" w:rsidP="00F22178">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CMA</w:t>
            </w:r>
            <w:proofErr w:type="spellEnd"/>
          </w:p>
        </w:tc>
        <w:tc>
          <w:tcPr>
            <w:tcW w:w="1815" w:type="dxa"/>
            <w:gridSpan w:val="2"/>
            <w:shd w:val="clear" w:color="auto" w:fill="auto"/>
            <w:vAlign w:val="center"/>
          </w:tcPr>
          <w:p w14:paraId="79888072"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0.035428</w:t>
            </w:r>
          </w:p>
        </w:tc>
        <w:tc>
          <w:tcPr>
            <w:tcW w:w="1682" w:type="dxa"/>
            <w:gridSpan w:val="2"/>
            <w:shd w:val="clear" w:color="auto" w:fill="auto"/>
            <w:vAlign w:val="center"/>
          </w:tcPr>
          <w:p w14:paraId="04B49DA3"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0.047875</w:t>
            </w:r>
          </w:p>
        </w:tc>
        <w:tc>
          <w:tcPr>
            <w:tcW w:w="1654" w:type="dxa"/>
            <w:gridSpan w:val="2"/>
            <w:shd w:val="clear" w:color="auto" w:fill="auto"/>
            <w:vAlign w:val="center"/>
          </w:tcPr>
          <w:p w14:paraId="20103262"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0.740013</w:t>
            </w:r>
          </w:p>
        </w:tc>
        <w:tc>
          <w:tcPr>
            <w:tcW w:w="1375" w:type="dxa"/>
            <w:gridSpan w:val="2"/>
            <w:shd w:val="clear" w:color="auto" w:fill="auto"/>
            <w:vAlign w:val="center"/>
          </w:tcPr>
          <w:p w14:paraId="2869ADF9" w14:textId="77777777" w:rsidR="005C2C0E" w:rsidRPr="002F0232" w:rsidRDefault="005C2C0E" w:rsidP="00F22178">
            <w:pPr>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0.462558</w:t>
            </w:r>
          </w:p>
        </w:tc>
      </w:tr>
    </w:tbl>
    <w:p w14:paraId="1F87E278" w14:textId="3E87AB94" w:rsidR="005C2C0E" w:rsidRDefault="005C2C0E"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75CE2601" w14:textId="0094DB05" w:rsidR="005C2C0E" w:rsidRDefault="005C2C0E"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tbl>
      <w:tblPr>
        <w:tblStyle w:val="a3"/>
        <w:tblpPr w:leftFromText="180" w:rightFromText="180" w:vertAnchor="text" w:horzAnchor="margin" w:tblpXSpec="center" w:tblpY="242"/>
        <w:tblW w:w="9639" w:type="dxa"/>
        <w:tblLayout w:type="fixed"/>
        <w:tblLook w:val="04A0" w:firstRow="1" w:lastRow="0" w:firstColumn="1" w:lastColumn="0" w:noHBand="0" w:noVBand="1"/>
      </w:tblPr>
      <w:tblGrid>
        <w:gridCol w:w="1412"/>
        <w:gridCol w:w="1701"/>
        <w:gridCol w:w="851"/>
        <w:gridCol w:w="964"/>
        <w:gridCol w:w="595"/>
        <w:gridCol w:w="1087"/>
        <w:gridCol w:w="472"/>
        <w:gridCol w:w="1182"/>
        <w:gridCol w:w="378"/>
        <w:gridCol w:w="997"/>
      </w:tblGrid>
      <w:tr w:rsidR="005C2C0E" w:rsidRPr="003556EE" w14:paraId="44C76627" w14:textId="77777777" w:rsidTr="00F22178">
        <w:tc>
          <w:tcPr>
            <w:tcW w:w="9639" w:type="dxa"/>
            <w:gridSpan w:val="10"/>
            <w:shd w:val="clear" w:color="auto" w:fill="AEAAAA" w:themeFill="background2" w:themeFillShade="BF"/>
            <w:vAlign w:val="center"/>
          </w:tcPr>
          <w:p w14:paraId="62F0A3C3" w14:textId="77777777" w:rsidR="005C2C0E" w:rsidRPr="00D33327" w:rsidRDefault="005C2C0E" w:rsidP="00F22178">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hint="eastAsia"/>
                <w:color w:val="000000"/>
                <w:kern w:val="0"/>
                <w:sz w:val="22"/>
              </w:rPr>
              <w:lastRenderedPageBreak/>
              <w:t>Re</w:t>
            </w:r>
            <w:r>
              <w:rPr>
                <w:rFonts w:ascii="HelveticaNeueLT Com 55 Roman" w:eastAsia="Noto Sans CJK TC Regular" w:hAnsi="HelveticaNeueLT Com 55 Roman" w:cs="Times New Roman"/>
                <w:color w:val="000000"/>
                <w:kern w:val="0"/>
                <w:sz w:val="22"/>
              </w:rPr>
              <w:t>gression Results of VFINX (cont.)</w:t>
            </w:r>
          </w:p>
        </w:tc>
      </w:tr>
      <w:tr w:rsidR="005C2C0E" w:rsidRPr="003556EE" w14:paraId="070A0AF2" w14:textId="77777777" w:rsidTr="00F22178">
        <w:tc>
          <w:tcPr>
            <w:tcW w:w="9639" w:type="dxa"/>
            <w:gridSpan w:val="10"/>
            <w:shd w:val="clear" w:color="auto" w:fill="D9D9D9" w:themeFill="background1" w:themeFillShade="D9"/>
            <w:vAlign w:val="center"/>
          </w:tcPr>
          <w:p w14:paraId="30A6B8BD" w14:textId="77777777" w:rsidR="005C2C0E" w:rsidRPr="00D33327" w:rsidRDefault="005C2C0E" w:rsidP="00F22178">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color w:val="000000"/>
                <w:kern w:val="0"/>
                <w:sz w:val="22"/>
              </w:rPr>
              <w:t>TM Model</w:t>
            </w:r>
          </w:p>
        </w:tc>
      </w:tr>
      <w:tr w:rsidR="005C2C0E" w:rsidRPr="003556EE" w14:paraId="1E4A9976" w14:textId="77777777" w:rsidTr="00F22178">
        <w:tc>
          <w:tcPr>
            <w:tcW w:w="1412" w:type="dxa"/>
            <w:vMerge w:val="restart"/>
            <w:shd w:val="clear" w:color="auto" w:fill="D9D9D9" w:themeFill="background1" w:themeFillShade="D9"/>
            <w:vAlign w:val="center"/>
          </w:tcPr>
          <w:p w14:paraId="2752A90D"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Regression</w:t>
            </w:r>
          </w:p>
          <w:p w14:paraId="292C27F9"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Statistics</w:t>
            </w:r>
          </w:p>
        </w:tc>
        <w:tc>
          <w:tcPr>
            <w:tcW w:w="1701" w:type="dxa"/>
            <w:shd w:val="clear" w:color="auto" w:fill="auto"/>
            <w:vAlign w:val="center"/>
          </w:tcPr>
          <w:p w14:paraId="1E06438A"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Multiple R</w:t>
            </w:r>
          </w:p>
        </w:tc>
        <w:tc>
          <w:tcPr>
            <w:tcW w:w="6526" w:type="dxa"/>
            <w:gridSpan w:val="8"/>
            <w:shd w:val="clear" w:color="auto" w:fill="auto"/>
            <w:vAlign w:val="center"/>
          </w:tcPr>
          <w:p w14:paraId="7159D4EE" w14:textId="77777777" w:rsidR="005C2C0E" w:rsidRPr="002F0232" w:rsidRDefault="005C2C0E" w:rsidP="00F22178">
            <w:pPr>
              <w:widowControl/>
              <w:jc w:val="both"/>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0.982801</w:t>
            </w:r>
          </w:p>
        </w:tc>
      </w:tr>
      <w:tr w:rsidR="005C2C0E" w:rsidRPr="003556EE" w14:paraId="2E053823" w14:textId="77777777" w:rsidTr="00F22178">
        <w:tc>
          <w:tcPr>
            <w:tcW w:w="1412" w:type="dxa"/>
            <w:vMerge/>
            <w:shd w:val="clear" w:color="auto" w:fill="D9D9D9" w:themeFill="background1" w:themeFillShade="D9"/>
            <w:vAlign w:val="center"/>
          </w:tcPr>
          <w:p w14:paraId="2EEE0608"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C6A234A"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 Square</w:t>
            </w:r>
          </w:p>
        </w:tc>
        <w:tc>
          <w:tcPr>
            <w:tcW w:w="6526" w:type="dxa"/>
            <w:gridSpan w:val="8"/>
            <w:shd w:val="clear" w:color="auto" w:fill="auto"/>
            <w:vAlign w:val="center"/>
          </w:tcPr>
          <w:p w14:paraId="0ED8CB8A" w14:textId="77777777" w:rsidR="005C2C0E" w:rsidRPr="002F0232" w:rsidRDefault="005C2C0E" w:rsidP="00F22178">
            <w:pPr>
              <w:widowControl/>
              <w:jc w:val="both"/>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0.965897</w:t>
            </w:r>
          </w:p>
        </w:tc>
      </w:tr>
      <w:tr w:rsidR="005C2C0E" w:rsidRPr="003556EE" w14:paraId="656ADBEB" w14:textId="77777777" w:rsidTr="00F22178">
        <w:tc>
          <w:tcPr>
            <w:tcW w:w="1412" w:type="dxa"/>
            <w:vMerge/>
            <w:shd w:val="clear" w:color="auto" w:fill="D9D9D9" w:themeFill="background1" w:themeFillShade="D9"/>
            <w:vAlign w:val="center"/>
          </w:tcPr>
          <w:p w14:paraId="194769BD"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63B03506"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Adj. R Square</w:t>
            </w:r>
          </w:p>
        </w:tc>
        <w:tc>
          <w:tcPr>
            <w:tcW w:w="6526" w:type="dxa"/>
            <w:gridSpan w:val="8"/>
            <w:shd w:val="clear" w:color="auto" w:fill="auto"/>
            <w:vAlign w:val="center"/>
          </w:tcPr>
          <w:p w14:paraId="79EF1E50" w14:textId="77777777" w:rsidR="005C2C0E" w:rsidRPr="002F0232" w:rsidRDefault="005C2C0E" w:rsidP="00F22178">
            <w:pPr>
              <w:widowControl/>
              <w:jc w:val="both"/>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0.964679</w:t>
            </w:r>
          </w:p>
        </w:tc>
      </w:tr>
      <w:tr w:rsidR="005C2C0E" w:rsidRPr="003556EE" w14:paraId="52421341" w14:textId="77777777" w:rsidTr="00F22178">
        <w:tc>
          <w:tcPr>
            <w:tcW w:w="1412" w:type="dxa"/>
            <w:vMerge/>
            <w:shd w:val="clear" w:color="auto" w:fill="D9D9D9" w:themeFill="background1" w:themeFillShade="D9"/>
            <w:vAlign w:val="center"/>
          </w:tcPr>
          <w:p w14:paraId="4F83C620"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D5487DB"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Standard Error</w:t>
            </w:r>
          </w:p>
        </w:tc>
        <w:tc>
          <w:tcPr>
            <w:tcW w:w="6526" w:type="dxa"/>
            <w:gridSpan w:val="8"/>
            <w:shd w:val="clear" w:color="auto" w:fill="auto"/>
            <w:vAlign w:val="center"/>
          </w:tcPr>
          <w:p w14:paraId="7EEC81F2" w14:textId="77777777" w:rsidR="005C2C0E" w:rsidRPr="002F0232" w:rsidRDefault="005C2C0E" w:rsidP="00F22178">
            <w:pPr>
              <w:widowControl/>
              <w:jc w:val="both"/>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0.607005</w:t>
            </w:r>
          </w:p>
        </w:tc>
      </w:tr>
      <w:tr w:rsidR="005C2C0E" w:rsidRPr="003556EE" w14:paraId="22C16755" w14:textId="77777777" w:rsidTr="00F22178">
        <w:trPr>
          <w:trHeight w:val="44"/>
        </w:trPr>
        <w:tc>
          <w:tcPr>
            <w:tcW w:w="1412" w:type="dxa"/>
            <w:vMerge/>
            <w:shd w:val="clear" w:color="auto" w:fill="D9D9D9" w:themeFill="background1" w:themeFillShade="D9"/>
            <w:vAlign w:val="center"/>
          </w:tcPr>
          <w:p w14:paraId="4BE985A5"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58B8ED65"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Observations</w:t>
            </w:r>
          </w:p>
        </w:tc>
        <w:tc>
          <w:tcPr>
            <w:tcW w:w="6526" w:type="dxa"/>
            <w:gridSpan w:val="8"/>
            <w:shd w:val="clear" w:color="auto" w:fill="auto"/>
            <w:vAlign w:val="center"/>
          </w:tcPr>
          <w:p w14:paraId="49782F75" w14:textId="77777777" w:rsidR="005C2C0E" w:rsidRPr="002F0232" w:rsidRDefault="005C2C0E" w:rsidP="00F22178">
            <w:pPr>
              <w:widowControl/>
              <w:jc w:val="both"/>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59</w:t>
            </w:r>
          </w:p>
        </w:tc>
      </w:tr>
      <w:tr w:rsidR="005C2C0E" w:rsidRPr="003556EE" w14:paraId="3D407A76" w14:textId="77777777" w:rsidTr="00F22178">
        <w:trPr>
          <w:trHeight w:val="44"/>
        </w:trPr>
        <w:tc>
          <w:tcPr>
            <w:tcW w:w="1412" w:type="dxa"/>
            <w:vMerge w:val="restart"/>
            <w:shd w:val="clear" w:color="auto" w:fill="D9D9D9" w:themeFill="background1" w:themeFillShade="D9"/>
            <w:vAlign w:val="center"/>
          </w:tcPr>
          <w:p w14:paraId="70A5FAD2"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ANOVA</w:t>
            </w:r>
          </w:p>
        </w:tc>
        <w:tc>
          <w:tcPr>
            <w:tcW w:w="1701" w:type="dxa"/>
            <w:shd w:val="clear" w:color="auto" w:fill="auto"/>
            <w:vAlign w:val="center"/>
          </w:tcPr>
          <w:p w14:paraId="2A944D6A"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p>
        </w:tc>
        <w:tc>
          <w:tcPr>
            <w:tcW w:w="851" w:type="dxa"/>
            <w:shd w:val="clear" w:color="auto" w:fill="auto"/>
            <w:vAlign w:val="center"/>
          </w:tcPr>
          <w:p w14:paraId="166AB08E"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df</w:t>
            </w:r>
          </w:p>
        </w:tc>
        <w:tc>
          <w:tcPr>
            <w:tcW w:w="1559" w:type="dxa"/>
            <w:gridSpan w:val="2"/>
            <w:shd w:val="clear" w:color="auto" w:fill="auto"/>
            <w:vAlign w:val="center"/>
          </w:tcPr>
          <w:p w14:paraId="1603F149"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SS</w:t>
            </w:r>
          </w:p>
        </w:tc>
        <w:tc>
          <w:tcPr>
            <w:tcW w:w="1559" w:type="dxa"/>
            <w:gridSpan w:val="2"/>
            <w:shd w:val="clear" w:color="auto" w:fill="auto"/>
            <w:vAlign w:val="center"/>
          </w:tcPr>
          <w:p w14:paraId="304C2BC0"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MS</w:t>
            </w:r>
          </w:p>
        </w:tc>
        <w:tc>
          <w:tcPr>
            <w:tcW w:w="1560" w:type="dxa"/>
            <w:gridSpan w:val="2"/>
            <w:shd w:val="clear" w:color="auto" w:fill="auto"/>
            <w:vAlign w:val="center"/>
          </w:tcPr>
          <w:p w14:paraId="7537415C"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F</w:t>
            </w:r>
          </w:p>
        </w:tc>
        <w:tc>
          <w:tcPr>
            <w:tcW w:w="997" w:type="dxa"/>
            <w:shd w:val="clear" w:color="auto" w:fill="auto"/>
            <w:vAlign w:val="center"/>
          </w:tcPr>
          <w:p w14:paraId="63D353BE"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Sign. F</w:t>
            </w:r>
          </w:p>
        </w:tc>
      </w:tr>
      <w:tr w:rsidR="005C2C0E" w:rsidRPr="003556EE" w14:paraId="068C51B5" w14:textId="77777777" w:rsidTr="00F22178">
        <w:trPr>
          <w:trHeight w:val="360"/>
        </w:trPr>
        <w:tc>
          <w:tcPr>
            <w:tcW w:w="1412" w:type="dxa"/>
            <w:vMerge/>
            <w:shd w:val="clear" w:color="auto" w:fill="D9D9D9" w:themeFill="background1" w:themeFillShade="D9"/>
            <w:vAlign w:val="center"/>
          </w:tcPr>
          <w:p w14:paraId="6DA6E3EC"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3682B385"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Regression</w:t>
            </w:r>
          </w:p>
        </w:tc>
        <w:tc>
          <w:tcPr>
            <w:tcW w:w="851" w:type="dxa"/>
            <w:shd w:val="clear" w:color="auto" w:fill="auto"/>
          </w:tcPr>
          <w:p w14:paraId="4F2DC69D"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2</w:t>
            </w:r>
          </w:p>
        </w:tc>
        <w:tc>
          <w:tcPr>
            <w:tcW w:w="1559" w:type="dxa"/>
            <w:gridSpan w:val="2"/>
            <w:shd w:val="clear" w:color="auto" w:fill="auto"/>
          </w:tcPr>
          <w:p w14:paraId="2A2951F3"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584.401837</w:t>
            </w:r>
          </w:p>
        </w:tc>
        <w:tc>
          <w:tcPr>
            <w:tcW w:w="1559" w:type="dxa"/>
            <w:gridSpan w:val="2"/>
            <w:shd w:val="clear" w:color="auto" w:fill="auto"/>
          </w:tcPr>
          <w:p w14:paraId="0E3993BF"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292.200918</w:t>
            </w:r>
          </w:p>
        </w:tc>
        <w:tc>
          <w:tcPr>
            <w:tcW w:w="1560" w:type="dxa"/>
            <w:gridSpan w:val="2"/>
            <w:shd w:val="clear" w:color="auto" w:fill="auto"/>
          </w:tcPr>
          <w:p w14:paraId="51E5D044"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793.044141</w:t>
            </w:r>
          </w:p>
        </w:tc>
        <w:tc>
          <w:tcPr>
            <w:tcW w:w="997" w:type="dxa"/>
            <w:shd w:val="clear" w:color="auto" w:fill="auto"/>
            <w:vAlign w:val="center"/>
          </w:tcPr>
          <w:p w14:paraId="78739E49" w14:textId="77777777" w:rsidR="005C2C0E" w:rsidRPr="000C27AC" w:rsidRDefault="005C2C0E" w:rsidP="00F22178">
            <w:pPr>
              <w:widowControl/>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5C2C0E" w:rsidRPr="003556EE" w14:paraId="22800210" w14:textId="77777777" w:rsidTr="00F22178">
        <w:trPr>
          <w:trHeight w:val="360"/>
        </w:trPr>
        <w:tc>
          <w:tcPr>
            <w:tcW w:w="1412" w:type="dxa"/>
            <w:vMerge/>
            <w:shd w:val="clear" w:color="auto" w:fill="D9D9D9" w:themeFill="background1" w:themeFillShade="D9"/>
            <w:vAlign w:val="center"/>
          </w:tcPr>
          <w:p w14:paraId="5027318B"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AA48275"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Residual</w:t>
            </w:r>
          </w:p>
        </w:tc>
        <w:tc>
          <w:tcPr>
            <w:tcW w:w="851" w:type="dxa"/>
            <w:shd w:val="clear" w:color="auto" w:fill="auto"/>
          </w:tcPr>
          <w:p w14:paraId="642D77A0"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56</w:t>
            </w:r>
          </w:p>
        </w:tc>
        <w:tc>
          <w:tcPr>
            <w:tcW w:w="1559" w:type="dxa"/>
            <w:gridSpan w:val="2"/>
            <w:shd w:val="clear" w:color="auto" w:fill="auto"/>
          </w:tcPr>
          <w:p w14:paraId="3F532D03"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20.633469</w:t>
            </w:r>
          </w:p>
        </w:tc>
        <w:tc>
          <w:tcPr>
            <w:tcW w:w="1559" w:type="dxa"/>
            <w:gridSpan w:val="2"/>
            <w:shd w:val="clear" w:color="auto" w:fill="auto"/>
          </w:tcPr>
          <w:p w14:paraId="74F2978A"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0.368455</w:t>
            </w:r>
          </w:p>
        </w:tc>
        <w:tc>
          <w:tcPr>
            <w:tcW w:w="1560" w:type="dxa"/>
            <w:gridSpan w:val="2"/>
            <w:shd w:val="clear" w:color="auto" w:fill="auto"/>
          </w:tcPr>
          <w:p w14:paraId="19AC85F7"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p>
        </w:tc>
        <w:tc>
          <w:tcPr>
            <w:tcW w:w="997" w:type="dxa"/>
            <w:shd w:val="clear" w:color="auto" w:fill="auto"/>
          </w:tcPr>
          <w:p w14:paraId="0A9C1FE3"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p>
        </w:tc>
      </w:tr>
      <w:tr w:rsidR="005C2C0E" w:rsidRPr="003556EE" w14:paraId="138534CA" w14:textId="77777777" w:rsidTr="00F22178">
        <w:trPr>
          <w:trHeight w:val="360"/>
        </w:trPr>
        <w:tc>
          <w:tcPr>
            <w:tcW w:w="1412" w:type="dxa"/>
            <w:vMerge/>
            <w:shd w:val="clear" w:color="auto" w:fill="D9D9D9" w:themeFill="background1" w:themeFillShade="D9"/>
            <w:vAlign w:val="center"/>
          </w:tcPr>
          <w:p w14:paraId="23DBD4F0"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4384CCB6"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Total</w:t>
            </w:r>
          </w:p>
        </w:tc>
        <w:tc>
          <w:tcPr>
            <w:tcW w:w="851" w:type="dxa"/>
            <w:shd w:val="clear" w:color="auto" w:fill="auto"/>
          </w:tcPr>
          <w:p w14:paraId="58AE2D92"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58</w:t>
            </w:r>
          </w:p>
        </w:tc>
        <w:tc>
          <w:tcPr>
            <w:tcW w:w="1559" w:type="dxa"/>
            <w:gridSpan w:val="2"/>
            <w:shd w:val="clear" w:color="auto" w:fill="auto"/>
          </w:tcPr>
          <w:p w14:paraId="2D171082"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605.035305</w:t>
            </w:r>
          </w:p>
        </w:tc>
        <w:tc>
          <w:tcPr>
            <w:tcW w:w="1559" w:type="dxa"/>
            <w:gridSpan w:val="2"/>
            <w:shd w:val="clear" w:color="auto" w:fill="auto"/>
          </w:tcPr>
          <w:p w14:paraId="68E1163A"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p>
        </w:tc>
        <w:tc>
          <w:tcPr>
            <w:tcW w:w="1560" w:type="dxa"/>
            <w:gridSpan w:val="2"/>
            <w:shd w:val="clear" w:color="auto" w:fill="auto"/>
          </w:tcPr>
          <w:p w14:paraId="1E1EA875"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p>
        </w:tc>
        <w:tc>
          <w:tcPr>
            <w:tcW w:w="997" w:type="dxa"/>
            <w:shd w:val="clear" w:color="auto" w:fill="auto"/>
          </w:tcPr>
          <w:p w14:paraId="19314DDF"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p>
        </w:tc>
      </w:tr>
      <w:tr w:rsidR="005C2C0E" w:rsidRPr="003556EE" w14:paraId="4B189E86" w14:textId="77777777" w:rsidTr="00F22178">
        <w:trPr>
          <w:trHeight w:val="360"/>
        </w:trPr>
        <w:tc>
          <w:tcPr>
            <w:tcW w:w="1412" w:type="dxa"/>
            <w:vMerge w:val="restart"/>
            <w:shd w:val="clear" w:color="auto" w:fill="D9D9D9" w:themeFill="background1" w:themeFillShade="D9"/>
            <w:vAlign w:val="center"/>
          </w:tcPr>
          <w:p w14:paraId="7846D583"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Result</w:t>
            </w:r>
          </w:p>
        </w:tc>
        <w:tc>
          <w:tcPr>
            <w:tcW w:w="1701" w:type="dxa"/>
            <w:shd w:val="clear" w:color="auto" w:fill="auto"/>
            <w:vAlign w:val="center"/>
          </w:tcPr>
          <w:p w14:paraId="507A0244" w14:textId="77777777" w:rsidR="005C2C0E" w:rsidRPr="00561065" w:rsidRDefault="005C2C0E" w:rsidP="00F22178">
            <w:pPr>
              <w:jc w:val="center"/>
              <w:rPr>
                <w:rFonts w:ascii="HelveticaNeueLT Com 45 Lt" w:eastAsia="新細明體" w:hAnsi="HelveticaNeueLT Com 45 Lt" w:cs="新細明體"/>
                <w:color w:val="000000"/>
                <w:kern w:val="0"/>
                <w:sz w:val="22"/>
              </w:rPr>
            </w:pPr>
          </w:p>
        </w:tc>
        <w:tc>
          <w:tcPr>
            <w:tcW w:w="1815" w:type="dxa"/>
            <w:gridSpan w:val="2"/>
            <w:shd w:val="clear" w:color="auto" w:fill="auto"/>
            <w:vAlign w:val="center"/>
          </w:tcPr>
          <w:p w14:paraId="73B5D852" w14:textId="77777777" w:rsidR="005C2C0E" w:rsidRPr="005E1D02" w:rsidRDefault="005C2C0E" w:rsidP="00F22178">
            <w:pPr>
              <w:widowControl/>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C</w:t>
            </w:r>
            <w:r w:rsidRPr="005E1D02">
              <w:rPr>
                <w:rFonts w:ascii="HelveticaNeueLT Com 45 Lt" w:eastAsia="新細明體" w:hAnsi="HelveticaNeueLT Com 45 Lt" w:cs="新細明體"/>
                <w:color w:val="000000"/>
                <w:kern w:val="0"/>
                <w:sz w:val="22"/>
              </w:rPr>
              <w:t>oef.</w:t>
            </w:r>
          </w:p>
        </w:tc>
        <w:tc>
          <w:tcPr>
            <w:tcW w:w="1682" w:type="dxa"/>
            <w:gridSpan w:val="2"/>
            <w:shd w:val="clear" w:color="auto" w:fill="auto"/>
            <w:vAlign w:val="center"/>
          </w:tcPr>
          <w:p w14:paraId="2238B807" w14:textId="77777777" w:rsidR="005C2C0E" w:rsidRPr="005E1D02" w:rsidRDefault="005C2C0E" w:rsidP="00F22178">
            <w:pPr>
              <w:widowControl/>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S</w:t>
            </w:r>
            <w:r w:rsidRPr="005E1D02">
              <w:rPr>
                <w:rFonts w:ascii="HelveticaNeueLT Com 45 Lt" w:eastAsia="新細明體" w:hAnsi="HelveticaNeueLT Com 45 Lt" w:cs="新細明體"/>
                <w:color w:val="000000"/>
                <w:kern w:val="0"/>
                <w:sz w:val="22"/>
              </w:rPr>
              <w:t>td. Error</w:t>
            </w:r>
          </w:p>
        </w:tc>
        <w:tc>
          <w:tcPr>
            <w:tcW w:w="1654" w:type="dxa"/>
            <w:gridSpan w:val="2"/>
            <w:shd w:val="clear" w:color="auto" w:fill="auto"/>
            <w:vAlign w:val="center"/>
          </w:tcPr>
          <w:p w14:paraId="74F8B04B" w14:textId="77777777" w:rsidR="005C2C0E" w:rsidRPr="005E1D02" w:rsidRDefault="005C2C0E" w:rsidP="00F22178">
            <w:pPr>
              <w:widowControl/>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t Stat.</w:t>
            </w:r>
          </w:p>
        </w:tc>
        <w:tc>
          <w:tcPr>
            <w:tcW w:w="1375" w:type="dxa"/>
            <w:gridSpan w:val="2"/>
            <w:shd w:val="clear" w:color="auto" w:fill="auto"/>
            <w:vAlign w:val="center"/>
          </w:tcPr>
          <w:p w14:paraId="03901F97" w14:textId="77777777" w:rsidR="005C2C0E" w:rsidRPr="005E1D02" w:rsidRDefault="005C2C0E" w:rsidP="00F22178">
            <w:pPr>
              <w:widowControl/>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p</w:t>
            </w:r>
            <w:r w:rsidRPr="005E1D02">
              <w:rPr>
                <w:rFonts w:ascii="HelveticaNeueLT Com 45 Lt" w:eastAsia="新細明體" w:hAnsi="HelveticaNeueLT Com 45 Lt" w:cs="新細明體"/>
                <w:color w:val="000000"/>
                <w:kern w:val="0"/>
                <w:sz w:val="22"/>
              </w:rPr>
              <w:t>-value</w:t>
            </w:r>
          </w:p>
        </w:tc>
      </w:tr>
      <w:tr w:rsidR="005C2C0E" w:rsidRPr="003556EE" w14:paraId="754F14E2" w14:textId="77777777" w:rsidTr="00F22178">
        <w:trPr>
          <w:trHeight w:val="360"/>
        </w:trPr>
        <w:tc>
          <w:tcPr>
            <w:tcW w:w="1412" w:type="dxa"/>
            <w:vMerge/>
            <w:shd w:val="clear" w:color="auto" w:fill="D9D9D9" w:themeFill="background1" w:themeFillShade="D9"/>
            <w:vAlign w:val="center"/>
          </w:tcPr>
          <w:p w14:paraId="0A865D24"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5FAFD51D" w14:textId="77777777" w:rsidR="005C2C0E" w:rsidRPr="00561065" w:rsidRDefault="005C2C0E" w:rsidP="00F22178">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A</w:t>
            </w:r>
            <w:r>
              <w:rPr>
                <w:rFonts w:ascii="HelveticaNeueLT Com 45 Lt" w:eastAsia="新細明體" w:hAnsi="HelveticaNeueLT Com 45 Lt" w:cs="新細明體"/>
                <w:color w:val="000000"/>
                <w:kern w:val="0"/>
                <w:sz w:val="22"/>
              </w:rPr>
              <w:t>lpha (a)</w:t>
            </w:r>
          </w:p>
        </w:tc>
        <w:tc>
          <w:tcPr>
            <w:tcW w:w="1815" w:type="dxa"/>
            <w:gridSpan w:val="2"/>
            <w:shd w:val="clear" w:color="auto" w:fill="auto"/>
          </w:tcPr>
          <w:p w14:paraId="778FABB9"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-0.017299</w:t>
            </w:r>
          </w:p>
        </w:tc>
        <w:tc>
          <w:tcPr>
            <w:tcW w:w="1682" w:type="dxa"/>
            <w:gridSpan w:val="2"/>
            <w:shd w:val="clear" w:color="auto" w:fill="auto"/>
          </w:tcPr>
          <w:p w14:paraId="5DBBD184"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0.096512</w:t>
            </w:r>
          </w:p>
        </w:tc>
        <w:tc>
          <w:tcPr>
            <w:tcW w:w="1654" w:type="dxa"/>
            <w:gridSpan w:val="2"/>
            <w:shd w:val="clear" w:color="auto" w:fill="auto"/>
          </w:tcPr>
          <w:p w14:paraId="096191CB"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-0.179242</w:t>
            </w:r>
          </w:p>
        </w:tc>
        <w:tc>
          <w:tcPr>
            <w:tcW w:w="1375" w:type="dxa"/>
            <w:gridSpan w:val="2"/>
            <w:shd w:val="clear" w:color="auto" w:fill="auto"/>
          </w:tcPr>
          <w:p w14:paraId="7F22CE3E"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0.858395</w:t>
            </w:r>
          </w:p>
        </w:tc>
      </w:tr>
      <w:tr w:rsidR="005C2C0E" w:rsidRPr="003556EE" w14:paraId="01F9431E" w14:textId="77777777" w:rsidTr="00F22178">
        <w:trPr>
          <w:trHeight w:val="360"/>
        </w:trPr>
        <w:tc>
          <w:tcPr>
            <w:tcW w:w="1412" w:type="dxa"/>
            <w:vMerge/>
            <w:shd w:val="clear" w:color="auto" w:fill="D9D9D9" w:themeFill="background1" w:themeFillShade="D9"/>
            <w:vAlign w:val="center"/>
          </w:tcPr>
          <w:p w14:paraId="75E125BF" w14:textId="77777777" w:rsidR="005C2C0E" w:rsidRDefault="005C2C0E" w:rsidP="00F22178">
            <w:pPr>
              <w:jc w:val="center"/>
              <w:rPr>
                <w:rFonts w:eastAsia="新細明體" w:cs="新細明體" w:hint="eastAsia"/>
                <w:color w:val="000000"/>
                <w:kern w:val="0"/>
                <w:sz w:val="22"/>
              </w:rPr>
            </w:pPr>
          </w:p>
        </w:tc>
        <w:tc>
          <w:tcPr>
            <w:tcW w:w="1701" w:type="dxa"/>
            <w:shd w:val="clear" w:color="auto" w:fill="auto"/>
            <w:vAlign w:val="center"/>
          </w:tcPr>
          <w:p w14:paraId="59721622" w14:textId="77777777" w:rsidR="005C2C0E" w:rsidRPr="00A76523" w:rsidRDefault="005C2C0E" w:rsidP="00F22178">
            <w:pPr>
              <w:jc w:val="center"/>
              <w:rPr>
                <w:rFonts w:ascii="HelveticaNeueLT Com 45 Lt" w:eastAsia="新細明體" w:hAnsi="HelveticaNeueLT Com 45 Lt" w:cs="新細明體"/>
                <w:color w:val="000000"/>
                <w:kern w:val="0"/>
                <w:sz w:val="22"/>
                <w:vertAlign w:val="subscript"/>
              </w:rPr>
            </w:pPr>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 (b)</w:t>
            </w:r>
          </w:p>
        </w:tc>
        <w:tc>
          <w:tcPr>
            <w:tcW w:w="1815" w:type="dxa"/>
            <w:gridSpan w:val="2"/>
            <w:shd w:val="clear" w:color="auto" w:fill="auto"/>
          </w:tcPr>
          <w:p w14:paraId="08C7F909"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0.976008</w:t>
            </w:r>
          </w:p>
        </w:tc>
        <w:tc>
          <w:tcPr>
            <w:tcW w:w="1682" w:type="dxa"/>
            <w:gridSpan w:val="2"/>
            <w:shd w:val="clear" w:color="auto" w:fill="auto"/>
          </w:tcPr>
          <w:p w14:paraId="7AA98A35"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0.024704</w:t>
            </w:r>
          </w:p>
        </w:tc>
        <w:tc>
          <w:tcPr>
            <w:tcW w:w="1654" w:type="dxa"/>
            <w:gridSpan w:val="2"/>
            <w:shd w:val="clear" w:color="auto" w:fill="auto"/>
          </w:tcPr>
          <w:p w14:paraId="55281F72"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39.507823</w:t>
            </w:r>
          </w:p>
        </w:tc>
        <w:tc>
          <w:tcPr>
            <w:tcW w:w="1375" w:type="dxa"/>
            <w:gridSpan w:val="2"/>
            <w:shd w:val="clear" w:color="auto" w:fill="auto"/>
            <w:vAlign w:val="center"/>
          </w:tcPr>
          <w:p w14:paraId="7F4B2C8E" w14:textId="77777777" w:rsidR="005C2C0E" w:rsidRPr="000C27AC" w:rsidRDefault="005C2C0E" w:rsidP="00F22178">
            <w:pPr>
              <w:widowControl/>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5C2C0E" w:rsidRPr="003556EE" w14:paraId="73CCC542" w14:textId="77777777" w:rsidTr="00F22178">
        <w:trPr>
          <w:trHeight w:val="360"/>
        </w:trPr>
        <w:tc>
          <w:tcPr>
            <w:tcW w:w="1412" w:type="dxa"/>
            <w:vMerge/>
            <w:shd w:val="clear" w:color="auto" w:fill="D9D9D9" w:themeFill="background1" w:themeFillShade="D9"/>
            <w:vAlign w:val="center"/>
          </w:tcPr>
          <w:p w14:paraId="52908F5E" w14:textId="77777777" w:rsidR="005C2C0E" w:rsidRDefault="005C2C0E" w:rsidP="00F22178">
            <w:pPr>
              <w:jc w:val="center"/>
              <w:rPr>
                <w:rFonts w:eastAsia="新細明體" w:cs="新細明體" w:hint="eastAsia"/>
                <w:color w:val="000000"/>
                <w:kern w:val="0"/>
                <w:sz w:val="22"/>
              </w:rPr>
            </w:pPr>
          </w:p>
        </w:tc>
        <w:tc>
          <w:tcPr>
            <w:tcW w:w="1701" w:type="dxa"/>
            <w:shd w:val="clear" w:color="auto" w:fill="auto"/>
            <w:vAlign w:val="center"/>
          </w:tcPr>
          <w:p w14:paraId="0ED8EF35" w14:textId="77777777" w:rsidR="005C2C0E" w:rsidRPr="00A76523" w:rsidRDefault="005C2C0E" w:rsidP="00F22178">
            <w:pPr>
              <w:jc w:val="center"/>
              <w:rPr>
                <w:rFonts w:ascii="HelveticaNeueLT Com 45 Lt" w:eastAsia="新細明體" w:hAnsi="HelveticaNeueLT Com 45 Lt" w:cs="新細明體" w:hint="eastAsia"/>
                <w:color w:val="000000"/>
                <w:kern w:val="0"/>
                <w:sz w:val="22"/>
                <w:vertAlign w:val="subscript"/>
              </w:rPr>
            </w:pPr>
            <w:r>
              <w:rPr>
                <w:rFonts w:ascii="HelveticaNeueLT Com 45 Lt" w:eastAsia="新細明體" w:hAnsi="HelveticaNeueLT Com 45 Lt" w:cs="新細明體"/>
                <w:color w:val="000000"/>
                <w:kern w:val="0"/>
                <w:sz w:val="22"/>
              </w:rPr>
              <w:t>Timing (c)</w:t>
            </w:r>
          </w:p>
        </w:tc>
        <w:tc>
          <w:tcPr>
            <w:tcW w:w="1815" w:type="dxa"/>
            <w:gridSpan w:val="2"/>
            <w:shd w:val="clear" w:color="auto" w:fill="auto"/>
          </w:tcPr>
          <w:p w14:paraId="335D7782"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0.004550</w:t>
            </w:r>
          </w:p>
        </w:tc>
        <w:tc>
          <w:tcPr>
            <w:tcW w:w="1682" w:type="dxa"/>
            <w:gridSpan w:val="2"/>
            <w:shd w:val="clear" w:color="auto" w:fill="auto"/>
          </w:tcPr>
          <w:p w14:paraId="23BE72FF"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0.004534</w:t>
            </w:r>
          </w:p>
        </w:tc>
        <w:tc>
          <w:tcPr>
            <w:tcW w:w="1654" w:type="dxa"/>
            <w:gridSpan w:val="2"/>
            <w:shd w:val="clear" w:color="auto" w:fill="auto"/>
          </w:tcPr>
          <w:p w14:paraId="5C4E6006"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1.003378</w:t>
            </w:r>
          </w:p>
        </w:tc>
        <w:tc>
          <w:tcPr>
            <w:tcW w:w="1375" w:type="dxa"/>
            <w:gridSpan w:val="2"/>
            <w:shd w:val="clear" w:color="auto" w:fill="auto"/>
          </w:tcPr>
          <w:p w14:paraId="45C6B9A5" w14:textId="77777777" w:rsidR="005C2C0E" w:rsidRPr="002F0232" w:rsidRDefault="005C2C0E" w:rsidP="00F22178">
            <w:pPr>
              <w:widowControl/>
              <w:jc w:val="center"/>
              <w:rPr>
                <w:rFonts w:ascii="HelveticaNeueLT Com 45 Lt" w:eastAsia="新細明體" w:hAnsi="HelveticaNeueLT Com 45 Lt" w:cs="新細明體"/>
                <w:color w:val="000000"/>
                <w:kern w:val="0"/>
                <w:sz w:val="22"/>
              </w:rPr>
            </w:pPr>
            <w:r w:rsidRPr="002F0232">
              <w:rPr>
                <w:rFonts w:ascii="HelveticaNeueLT Com 45 Lt" w:eastAsia="新細明體" w:hAnsi="HelveticaNeueLT Com 45 Lt" w:cs="新細明體"/>
                <w:color w:val="000000"/>
                <w:kern w:val="0"/>
                <w:sz w:val="22"/>
              </w:rPr>
              <w:t>0.319995</w:t>
            </w:r>
          </w:p>
        </w:tc>
      </w:tr>
      <w:tr w:rsidR="005C2C0E" w:rsidRPr="00D33327" w14:paraId="6824691E" w14:textId="77777777" w:rsidTr="00F22178">
        <w:tc>
          <w:tcPr>
            <w:tcW w:w="9639" w:type="dxa"/>
            <w:gridSpan w:val="10"/>
            <w:shd w:val="clear" w:color="auto" w:fill="D9D9D9" w:themeFill="background1" w:themeFillShade="D9"/>
            <w:vAlign w:val="center"/>
          </w:tcPr>
          <w:p w14:paraId="11B85869" w14:textId="77777777" w:rsidR="005C2C0E" w:rsidRPr="00D33327" w:rsidRDefault="005C2C0E" w:rsidP="00F22178">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color w:val="000000"/>
                <w:kern w:val="0"/>
                <w:sz w:val="22"/>
              </w:rPr>
              <w:t>HM Model</w:t>
            </w:r>
          </w:p>
        </w:tc>
      </w:tr>
      <w:tr w:rsidR="005C2C0E" w:rsidRPr="005E1D02" w14:paraId="7837F855" w14:textId="77777777" w:rsidTr="00F22178">
        <w:tc>
          <w:tcPr>
            <w:tcW w:w="1412" w:type="dxa"/>
            <w:vMerge w:val="restart"/>
            <w:shd w:val="clear" w:color="auto" w:fill="D9D9D9" w:themeFill="background1" w:themeFillShade="D9"/>
            <w:vAlign w:val="center"/>
          </w:tcPr>
          <w:p w14:paraId="57E18DD9"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Regression</w:t>
            </w:r>
          </w:p>
          <w:p w14:paraId="030B9188"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Statistics</w:t>
            </w:r>
          </w:p>
        </w:tc>
        <w:tc>
          <w:tcPr>
            <w:tcW w:w="1701" w:type="dxa"/>
            <w:shd w:val="clear" w:color="auto" w:fill="auto"/>
            <w:vAlign w:val="center"/>
          </w:tcPr>
          <w:p w14:paraId="6DDABDC2"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Multiple R</w:t>
            </w:r>
          </w:p>
        </w:tc>
        <w:tc>
          <w:tcPr>
            <w:tcW w:w="6526" w:type="dxa"/>
            <w:gridSpan w:val="8"/>
            <w:shd w:val="clear" w:color="auto" w:fill="auto"/>
            <w:vAlign w:val="center"/>
          </w:tcPr>
          <w:p w14:paraId="7BAEB3E3" w14:textId="77777777" w:rsidR="005C2C0E" w:rsidRPr="00906B04" w:rsidRDefault="005C2C0E" w:rsidP="00F22178">
            <w:pPr>
              <w:jc w:val="both"/>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0.982923</w:t>
            </w:r>
          </w:p>
        </w:tc>
      </w:tr>
      <w:tr w:rsidR="005C2C0E" w:rsidRPr="005E1D02" w14:paraId="69214F32" w14:textId="77777777" w:rsidTr="00F22178">
        <w:tc>
          <w:tcPr>
            <w:tcW w:w="1412" w:type="dxa"/>
            <w:vMerge/>
            <w:shd w:val="clear" w:color="auto" w:fill="D9D9D9" w:themeFill="background1" w:themeFillShade="D9"/>
            <w:vAlign w:val="center"/>
          </w:tcPr>
          <w:p w14:paraId="163ED23D"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3141D4B"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 Square</w:t>
            </w:r>
          </w:p>
        </w:tc>
        <w:tc>
          <w:tcPr>
            <w:tcW w:w="6526" w:type="dxa"/>
            <w:gridSpan w:val="8"/>
            <w:shd w:val="clear" w:color="auto" w:fill="auto"/>
            <w:vAlign w:val="center"/>
          </w:tcPr>
          <w:p w14:paraId="35B48363" w14:textId="77777777" w:rsidR="005C2C0E" w:rsidRPr="00906B04" w:rsidRDefault="005C2C0E" w:rsidP="00F22178">
            <w:pPr>
              <w:jc w:val="both"/>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0.966138</w:t>
            </w:r>
          </w:p>
        </w:tc>
      </w:tr>
      <w:tr w:rsidR="005C2C0E" w:rsidRPr="005E1D02" w14:paraId="439E6674" w14:textId="77777777" w:rsidTr="00F22178">
        <w:tc>
          <w:tcPr>
            <w:tcW w:w="1412" w:type="dxa"/>
            <w:vMerge/>
            <w:shd w:val="clear" w:color="auto" w:fill="D9D9D9" w:themeFill="background1" w:themeFillShade="D9"/>
            <w:vAlign w:val="center"/>
          </w:tcPr>
          <w:p w14:paraId="3DE82707"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E2E06AC"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Adj. R Square</w:t>
            </w:r>
          </w:p>
        </w:tc>
        <w:tc>
          <w:tcPr>
            <w:tcW w:w="6526" w:type="dxa"/>
            <w:gridSpan w:val="8"/>
            <w:shd w:val="clear" w:color="auto" w:fill="auto"/>
            <w:vAlign w:val="center"/>
          </w:tcPr>
          <w:p w14:paraId="16C2A0C5" w14:textId="77777777" w:rsidR="005C2C0E" w:rsidRPr="00906B04" w:rsidRDefault="005C2C0E" w:rsidP="00F22178">
            <w:pPr>
              <w:jc w:val="both"/>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0.964928</w:t>
            </w:r>
          </w:p>
        </w:tc>
      </w:tr>
      <w:tr w:rsidR="005C2C0E" w:rsidRPr="005E1D02" w14:paraId="5BC504BA" w14:textId="77777777" w:rsidTr="00F22178">
        <w:tc>
          <w:tcPr>
            <w:tcW w:w="1412" w:type="dxa"/>
            <w:vMerge/>
            <w:shd w:val="clear" w:color="auto" w:fill="D9D9D9" w:themeFill="background1" w:themeFillShade="D9"/>
            <w:vAlign w:val="center"/>
          </w:tcPr>
          <w:p w14:paraId="2ECD5585"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16569FF1"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Standard Error</w:t>
            </w:r>
          </w:p>
        </w:tc>
        <w:tc>
          <w:tcPr>
            <w:tcW w:w="6526" w:type="dxa"/>
            <w:gridSpan w:val="8"/>
            <w:shd w:val="clear" w:color="auto" w:fill="auto"/>
            <w:vAlign w:val="center"/>
          </w:tcPr>
          <w:p w14:paraId="1442A51D" w14:textId="77777777" w:rsidR="005C2C0E" w:rsidRPr="00906B04" w:rsidRDefault="005C2C0E" w:rsidP="00F22178">
            <w:pPr>
              <w:jc w:val="both"/>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0.604858</w:t>
            </w:r>
          </w:p>
        </w:tc>
      </w:tr>
      <w:tr w:rsidR="005C2C0E" w:rsidRPr="005E1D02" w14:paraId="6289BA27" w14:textId="77777777" w:rsidTr="00F22178">
        <w:trPr>
          <w:trHeight w:val="44"/>
        </w:trPr>
        <w:tc>
          <w:tcPr>
            <w:tcW w:w="1412" w:type="dxa"/>
            <w:vMerge/>
            <w:shd w:val="clear" w:color="auto" w:fill="D9D9D9" w:themeFill="background1" w:themeFillShade="D9"/>
            <w:vAlign w:val="center"/>
          </w:tcPr>
          <w:p w14:paraId="30534071"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4DC05F9"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Observations</w:t>
            </w:r>
          </w:p>
        </w:tc>
        <w:tc>
          <w:tcPr>
            <w:tcW w:w="6526" w:type="dxa"/>
            <w:gridSpan w:val="8"/>
            <w:shd w:val="clear" w:color="auto" w:fill="auto"/>
            <w:vAlign w:val="center"/>
          </w:tcPr>
          <w:p w14:paraId="07DDC98C" w14:textId="77777777" w:rsidR="005C2C0E" w:rsidRPr="00906B04" w:rsidRDefault="005C2C0E" w:rsidP="00F22178">
            <w:pPr>
              <w:jc w:val="both"/>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59</w:t>
            </w:r>
          </w:p>
        </w:tc>
      </w:tr>
      <w:tr w:rsidR="005C2C0E" w:rsidRPr="00561065" w14:paraId="70273700" w14:textId="77777777" w:rsidTr="00F22178">
        <w:trPr>
          <w:trHeight w:val="44"/>
        </w:trPr>
        <w:tc>
          <w:tcPr>
            <w:tcW w:w="1412" w:type="dxa"/>
            <w:vMerge w:val="restart"/>
            <w:shd w:val="clear" w:color="auto" w:fill="D9D9D9" w:themeFill="background1" w:themeFillShade="D9"/>
            <w:vAlign w:val="center"/>
          </w:tcPr>
          <w:p w14:paraId="58B75025" w14:textId="77777777" w:rsidR="005C2C0E" w:rsidRPr="00561065" w:rsidRDefault="005C2C0E" w:rsidP="00F22178">
            <w:pPr>
              <w:widowControl/>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ANOVA</w:t>
            </w:r>
          </w:p>
        </w:tc>
        <w:tc>
          <w:tcPr>
            <w:tcW w:w="1701" w:type="dxa"/>
            <w:shd w:val="clear" w:color="auto" w:fill="auto"/>
            <w:vAlign w:val="center"/>
          </w:tcPr>
          <w:p w14:paraId="0B8A7D73"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p>
        </w:tc>
        <w:tc>
          <w:tcPr>
            <w:tcW w:w="851" w:type="dxa"/>
            <w:shd w:val="clear" w:color="auto" w:fill="auto"/>
            <w:vAlign w:val="center"/>
          </w:tcPr>
          <w:p w14:paraId="5AFB6EBB"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df</w:t>
            </w:r>
          </w:p>
        </w:tc>
        <w:tc>
          <w:tcPr>
            <w:tcW w:w="1559" w:type="dxa"/>
            <w:gridSpan w:val="2"/>
            <w:shd w:val="clear" w:color="auto" w:fill="auto"/>
            <w:vAlign w:val="center"/>
          </w:tcPr>
          <w:p w14:paraId="7AD3E07C"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SS</w:t>
            </w:r>
          </w:p>
        </w:tc>
        <w:tc>
          <w:tcPr>
            <w:tcW w:w="1559" w:type="dxa"/>
            <w:gridSpan w:val="2"/>
            <w:shd w:val="clear" w:color="auto" w:fill="auto"/>
            <w:vAlign w:val="center"/>
          </w:tcPr>
          <w:p w14:paraId="2D57EC1C"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MS</w:t>
            </w:r>
          </w:p>
        </w:tc>
        <w:tc>
          <w:tcPr>
            <w:tcW w:w="1560" w:type="dxa"/>
            <w:gridSpan w:val="2"/>
            <w:shd w:val="clear" w:color="auto" w:fill="auto"/>
            <w:vAlign w:val="center"/>
          </w:tcPr>
          <w:p w14:paraId="2109B9C7"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F</w:t>
            </w:r>
          </w:p>
        </w:tc>
        <w:tc>
          <w:tcPr>
            <w:tcW w:w="997" w:type="dxa"/>
            <w:shd w:val="clear" w:color="auto" w:fill="auto"/>
            <w:vAlign w:val="center"/>
          </w:tcPr>
          <w:p w14:paraId="0D28C556" w14:textId="77777777" w:rsidR="005C2C0E" w:rsidRPr="00561065" w:rsidRDefault="005C2C0E"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Sign. F</w:t>
            </w:r>
          </w:p>
        </w:tc>
      </w:tr>
      <w:tr w:rsidR="005C2C0E" w:rsidRPr="005E1D02" w14:paraId="77569E35" w14:textId="77777777" w:rsidTr="00F22178">
        <w:trPr>
          <w:trHeight w:val="360"/>
        </w:trPr>
        <w:tc>
          <w:tcPr>
            <w:tcW w:w="1412" w:type="dxa"/>
            <w:vMerge/>
            <w:shd w:val="clear" w:color="auto" w:fill="D9D9D9" w:themeFill="background1" w:themeFillShade="D9"/>
            <w:vAlign w:val="center"/>
          </w:tcPr>
          <w:p w14:paraId="2B75F522"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6749F630"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Regression</w:t>
            </w:r>
          </w:p>
        </w:tc>
        <w:tc>
          <w:tcPr>
            <w:tcW w:w="851" w:type="dxa"/>
            <w:shd w:val="clear" w:color="auto" w:fill="auto"/>
            <w:vAlign w:val="center"/>
          </w:tcPr>
          <w:p w14:paraId="1B766B4D" w14:textId="77777777" w:rsidR="005C2C0E" w:rsidRPr="00906B04" w:rsidRDefault="005C2C0E" w:rsidP="00F22178">
            <w:pPr>
              <w:jc w:val="center"/>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2</w:t>
            </w:r>
          </w:p>
        </w:tc>
        <w:tc>
          <w:tcPr>
            <w:tcW w:w="1559" w:type="dxa"/>
            <w:gridSpan w:val="2"/>
            <w:shd w:val="clear" w:color="auto" w:fill="auto"/>
            <w:vAlign w:val="center"/>
          </w:tcPr>
          <w:p w14:paraId="28FF36FA" w14:textId="77777777" w:rsidR="005C2C0E" w:rsidRPr="00906B04" w:rsidRDefault="005C2C0E" w:rsidP="00F22178">
            <w:pPr>
              <w:jc w:val="center"/>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584.547505</w:t>
            </w:r>
          </w:p>
        </w:tc>
        <w:tc>
          <w:tcPr>
            <w:tcW w:w="1559" w:type="dxa"/>
            <w:gridSpan w:val="2"/>
            <w:shd w:val="clear" w:color="auto" w:fill="auto"/>
            <w:vAlign w:val="center"/>
          </w:tcPr>
          <w:p w14:paraId="61ECCBAB" w14:textId="77777777" w:rsidR="005C2C0E" w:rsidRPr="00906B04" w:rsidRDefault="005C2C0E" w:rsidP="00F22178">
            <w:pPr>
              <w:jc w:val="center"/>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292.273753</w:t>
            </w:r>
          </w:p>
        </w:tc>
        <w:tc>
          <w:tcPr>
            <w:tcW w:w="1560" w:type="dxa"/>
            <w:gridSpan w:val="2"/>
            <w:shd w:val="clear" w:color="auto" w:fill="auto"/>
            <w:vAlign w:val="center"/>
          </w:tcPr>
          <w:p w14:paraId="544E3776" w14:textId="77777777" w:rsidR="005C2C0E" w:rsidRPr="00906B04" w:rsidRDefault="005C2C0E" w:rsidP="00F22178">
            <w:pPr>
              <w:jc w:val="center"/>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798.881778</w:t>
            </w:r>
          </w:p>
        </w:tc>
        <w:tc>
          <w:tcPr>
            <w:tcW w:w="997" w:type="dxa"/>
            <w:shd w:val="clear" w:color="auto" w:fill="auto"/>
            <w:vAlign w:val="center"/>
          </w:tcPr>
          <w:p w14:paraId="57B289A0" w14:textId="77777777" w:rsidR="005C2C0E" w:rsidRPr="000C27AC" w:rsidRDefault="005C2C0E" w:rsidP="00F22178">
            <w:pPr>
              <w:widowControl/>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5C2C0E" w:rsidRPr="005E1D02" w14:paraId="4CDA157B" w14:textId="77777777" w:rsidTr="00F22178">
        <w:trPr>
          <w:trHeight w:val="360"/>
        </w:trPr>
        <w:tc>
          <w:tcPr>
            <w:tcW w:w="1412" w:type="dxa"/>
            <w:vMerge/>
            <w:shd w:val="clear" w:color="auto" w:fill="D9D9D9" w:themeFill="background1" w:themeFillShade="D9"/>
            <w:vAlign w:val="center"/>
          </w:tcPr>
          <w:p w14:paraId="51004459"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124AF628"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Residual</w:t>
            </w:r>
          </w:p>
        </w:tc>
        <w:tc>
          <w:tcPr>
            <w:tcW w:w="851" w:type="dxa"/>
            <w:shd w:val="clear" w:color="auto" w:fill="auto"/>
            <w:vAlign w:val="center"/>
          </w:tcPr>
          <w:p w14:paraId="60D21E9E" w14:textId="77777777" w:rsidR="005C2C0E" w:rsidRPr="00906B04" w:rsidRDefault="005C2C0E" w:rsidP="00F22178">
            <w:pPr>
              <w:jc w:val="center"/>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56</w:t>
            </w:r>
          </w:p>
        </w:tc>
        <w:tc>
          <w:tcPr>
            <w:tcW w:w="1559" w:type="dxa"/>
            <w:gridSpan w:val="2"/>
            <w:shd w:val="clear" w:color="auto" w:fill="auto"/>
            <w:vAlign w:val="center"/>
          </w:tcPr>
          <w:p w14:paraId="77ED752D" w14:textId="77777777" w:rsidR="005C2C0E" w:rsidRPr="00906B04" w:rsidRDefault="005C2C0E" w:rsidP="00F22178">
            <w:pPr>
              <w:jc w:val="center"/>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20.487800</w:t>
            </w:r>
          </w:p>
        </w:tc>
        <w:tc>
          <w:tcPr>
            <w:tcW w:w="1559" w:type="dxa"/>
            <w:gridSpan w:val="2"/>
            <w:shd w:val="clear" w:color="auto" w:fill="auto"/>
            <w:vAlign w:val="center"/>
          </w:tcPr>
          <w:p w14:paraId="6BB5411F" w14:textId="77777777" w:rsidR="005C2C0E" w:rsidRPr="00906B04" w:rsidRDefault="005C2C0E" w:rsidP="00F22178">
            <w:pPr>
              <w:jc w:val="center"/>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0.365854</w:t>
            </w:r>
          </w:p>
        </w:tc>
        <w:tc>
          <w:tcPr>
            <w:tcW w:w="1560" w:type="dxa"/>
            <w:gridSpan w:val="2"/>
            <w:shd w:val="clear" w:color="auto" w:fill="auto"/>
            <w:vAlign w:val="center"/>
          </w:tcPr>
          <w:p w14:paraId="2390332E" w14:textId="77777777" w:rsidR="005C2C0E" w:rsidRPr="00906B04" w:rsidRDefault="005C2C0E" w:rsidP="00F22178">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6E083B5B" w14:textId="77777777" w:rsidR="005C2C0E" w:rsidRPr="00906B04" w:rsidRDefault="005C2C0E" w:rsidP="00F22178">
            <w:pPr>
              <w:jc w:val="center"/>
              <w:rPr>
                <w:rFonts w:ascii="HelveticaNeueLT Com 45 Lt" w:eastAsia="新細明體" w:hAnsi="HelveticaNeueLT Com 45 Lt" w:cs="新細明體"/>
                <w:color w:val="000000"/>
                <w:kern w:val="0"/>
                <w:sz w:val="22"/>
              </w:rPr>
            </w:pPr>
          </w:p>
        </w:tc>
      </w:tr>
      <w:tr w:rsidR="005C2C0E" w:rsidRPr="005E1D02" w14:paraId="54E425C1" w14:textId="77777777" w:rsidTr="00F22178">
        <w:trPr>
          <w:trHeight w:val="360"/>
        </w:trPr>
        <w:tc>
          <w:tcPr>
            <w:tcW w:w="1412" w:type="dxa"/>
            <w:vMerge/>
            <w:shd w:val="clear" w:color="auto" w:fill="D9D9D9" w:themeFill="background1" w:themeFillShade="D9"/>
            <w:vAlign w:val="center"/>
          </w:tcPr>
          <w:p w14:paraId="65770099"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15EE385" w14:textId="77777777" w:rsidR="005C2C0E" w:rsidRPr="00561065" w:rsidRDefault="005C2C0E"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Total</w:t>
            </w:r>
          </w:p>
        </w:tc>
        <w:tc>
          <w:tcPr>
            <w:tcW w:w="851" w:type="dxa"/>
            <w:shd w:val="clear" w:color="auto" w:fill="auto"/>
            <w:vAlign w:val="center"/>
          </w:tcPr>
          <w:p w14:paraId="504B3B69" w14:textId="77777777" w:rsidR="005C2C0E" w:rsidRPr="00906B04" w:rsidRDefault="005C2C0E" w:rsidP="00F22178">
            <w:pPr>
              <w:jc w:val="center"/>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58</w:t>
            </w:r>
          </w:p>
        </w:tc>
        <w:tc>
          <w:tcPr>
            <w:tcW w:w="1559" w:type="dxa"/>
            <w:gridSpan w:val="2"/>
            <w:shd w:val="clear" w:color="auto" w:fill="auto"/>
            <w:vAlign w:val="center"/>
          </w:tcPr>
          <w:p w14:paraId="7132F9AB" w14:textId="77777777" w:rsidR="005C2C0E" w:rsidRPr="00906B04" w:rsidRDefault="005C2C0E" w:rsidP="00F22178">
            <w:pPr>
              <w:jc w:val="center"/>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605.035305</w:t>
            </w:r>
          </w:p>
        </w:tc>
        <w:tc>
          <w:tcPr>
            <w:tcW w:w="1559" w:type="dxa"/>
            <w:gridSpan w:val="2"/>
            <w:shd w:val="clear" w:color="auto" w:fill="auto"/>
            <w:vAlign w:val="center"/>
          </w:tcPr>
          <w:p w14:paraId="4BA0FCBF" w14:textId="77777777" w:rsidR="005C2C0E" w:rsidRPr="00906B04" w:rsidRDefault="005C2C0E" w:rsidP="00F22178">
            <w:pPr>
              <w:jc w:val="center"/>
              <w:rPr>
                <w:rFonts w:ascii="HelveticaNeueLT Com 45 Lt" w:eastAsia="新細明體" w:hAnsi="HelveticaNeueLT Com 45 Lt" w:cs="新細明體"/>
                <w:color w:val="000000"/>
                <w:kern w:val="0"/>
                <w:sz w:val="22"/>
              </w:rPr>
            </w:pPr>
          </w:p>
        </w:tc>
        <w:tc>
          <w:tcPr>
            <w:tcW w:w="1560" w:type="dxa"/>
            <w:gridSpan w:val="2"/>
            <w:shd w:val="clear" w:color="auto" w:fill="auto"/>
            <w:vAlign w:val="center"/>
          </w:tcPr>
          <w:p w14:paraId="7A0D0D51" w14:textId="77777777" w:rsidR="005C2C0E" w:rsidRPr="00906B04" w:rsidRDefault="005C2C0E" w:rsidP="00F22178">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61C4C5C6" w14:textId="77777777" w:rsidR="005C2C0E" w:rsidRPr="00906B04" w:rsidRDefault="005C2C0E" w:rsidP="00F22178">
            <w:pPr>
              <w:jc w:val="center"/>
              <w:rPr>
                <w:rFonts w:ascii="HelveticaNeueLT Com 45 Lt" w:eastAsia="新細明體" w:hAnsi="HelveticaNeueLT Com 45 Lt" w:cs="新細明體"/>
                <w:color w:val="000000"/>
                <w:kern w:val="0"/>
                <w:sz w:val="22"/>
              </w:rPr>
            </w:pPr>
          </w:p>
        </w:tc>
      </w:tr>
      <w:tr w:rsidR="005C2C0E" w:rsidRPr="005E1D02" w14:paraId="476BEF30" w14:textId="77777777" w:rsidTr="00F22178">
        <w:trPr>
          <w:trHeight w:val="360"/>
        </w:trPr>
        <w:tc>
          <w:tcPr>
            <w:tcW w:w="1412" w:type="dxa"/>
            <w:vMerge w:val="restart"/>
            <w:shd w:val="clear" w:color="auto" w:fill="D9D9D9" w:themeFill="background1" w:themeFillShade="D9"/>
            <w:vAlign w:val="center"/>
          </w:tcPr>
          <w:p w14:paraId="4F893B5F"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Result</w:t>
            </w:r>
          </w:p>
        </w:tc>
        <w:tc>
          <w:tcPr>
            <w:tcW w:w="1701" w:type="dxa"/>
            <w:shd w:val="clear" w:color="auto" w:fill="auto"/>
            <w:vAlign w:val="center"/>
          </w:tcPr>
          <w:p w14:paraId="5EB798AE" w14:textId="77777777" w:rsidR="005C2C0E" w:rsidRPr="00561065" w:rsidRDefault="005C2C0E" w:rsidP="00F22178">
            <w:pPr>
              <w:jc w:val="center"/>
              <w:rPr>
                <w:rFonts w:ascii="HelveticaNeueLT Com 45 Lt" w:eastAsia="新細明體" w:hAnsi="HelveticaNeueLT Com 45 Lt" w:cs="新細明體"/>
                <w:color w:val="000000"/>
                <w:kern w:val="0"/>
                <w:sz w:val="22"/>
              </w:rPr>
            </w:pPr>
          </w:p>
        </w:tc>
        <w:tc>
          <w:tcPr>
            <w:tcW w:w="1815" w:type="dxa"/>
            <w:gridSpan w:val="2"/>
            <w:shd w:val="clear" w:color="auto" w:fill="auto"/>
            <w:vAlign w:val="center"/>
          </w:tcPr>
          <w:p w14:paraId="44693E00"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C</w:t>
            </w:r>
            <w:r w:rsidRPr="005E1D02">
              <w:rPr>
                <w:rFonts w:ascii="HelveticaNeueLT Com 45 Lt" w:eastAsia="新細明體" w:hAnsi="HelveticaNeueLT Com 45 Lt" w:cs="新細明體"/>
                <w:color w:val="000000"/>
                <w:kern w:val="0"/>
                <w:sz w:val="22"/>
              </w:rPr>
              <w:t>oef.</w:t>
            </w:r>
          </w:p>
        </w:tc>
        <w:tc>
          <w:tcPr>
            <w:tcW w:w="1682" w:type="dxa"/>
            <w:gridSpan w:val="2"/>
            <w:shd w:val="clear" w:color="auto" w:fill="auto"/>
            <w:vAlign w:val="center"/>
          </w:tcPr>
          <w:p w14:paraId="147C6A55"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S</w:t>
            </w:r>
            <w:r w:rsidRPr="005E1D02">
              <w:rPr>
                <w:rFonts w:ascii="HelveticaNeueLT Com 45 Lt" w:eastAsia="新細明體" w:hAnsi="HelveticaNeueLT Com 45 Lt" w:cs="新細明體"/>
                <w:color w:val="000000"/>
                <w:kern w:val="0"/>
                <w:sz w:val="22"/>
              </w:rPr>
              <w:t>td. Error</w:t>
            </w:r>
          </w:p>
        </w:tc>
        <w:tc>
          <w:tcPr>
            <w:tcW w:w="1654" w:type="dxa"/>
            <w:gridSpan w:val="2"/>
            <w:shd w:val="clear" w:color="auto" w:fill="auto"/>
            <w:vAlign w:val="center"/>
          </w:tcPr>
          <w:p w14:paraId="0407FAAD"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t Stat.</w:t>
            </w:r>
          </w:p>
        </w:tc>
        <w:tc>
          <w:tcPr>
            <w:tcW w:w="1375" w:type="dxa"/>
            <w:gridSpan w:val="2"/>
            <w:shd w:val="clear" w:color="auto" w:fill="auto"/>
            <w:vAlign w:val="center"/>
          </w:tcPr>
          <w:p w14:paraId="41287060" w14:textId="77777777" w:rsidR="005C2C0E" w:rsidRPr="005E1D02" w:rsidRDefault="005C2C0E" w:rsidP="00F2217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p</w:t>
            </w:r>
            <w:r w:rsidRPr="005E1D02">
              <w:rPr>
                <w:rFonts w:ascii="HelveticaNeueLT Com 45 Lt" w:eastAsia="新細明體" w:hAnsi="HelveticaNeueLT Com 45 Lt" w:cs="新細明體"/>
                <w:color w:val="000000"/>
                <w:kern w:val="0"/>
                <w:sz w:val="22"/>
              </w:rPr>
              <w:t>-value</w:t>
            </w:r>
          </w:p>
        </w:tc>
      </w:tr>
      <w:tr w:rsidR="005C2C0E" w:rsidRPr="005E1D02" w14:paraId="5EA8AC28" w14:textId="77777777" w:rsidTr="00F22178">
        <w:trPr>
          <w:trHeight w:val="360"/>
        </w:trPr>
        <w:tc>
          <w:tcPr>
            <w:tcW w:w="1412" w:type="dxa"/>
            <w:vMerge/>
            <w:shd w:val="clear" w:color="auto" w:fill="D9D9D9" w:themeFill="background1" w:themeFillShade="D9"/>
            <w:vAlign w:val="center"/>
          </w:tcPr>
          <w:p w14:paraId="12C3D5E3" w14:textId="77777777" w:rsidR="005C2C0E" w:rsidRPr="00561065" w:rsidRDefault="005C2C0E" w:rsidP="00F2217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DF129F2" w14:textId="77777777" w:rsidR="005C2C0E" w:rsidRPr="00561065" w:rsidRDefault="005C2C0E" w:rsidP="00F22178">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A</w:t>
            </w:r>
            <w:r>
              <w:rPr>
                <w:rFonts w:ascii="HelveticaNeueLT Com 45 Lt" w:eastAsia="新細明體" w:hAnsi="HelveticaNeueLT Com 45 Lt" w:cs="新細明體"/>
                <w:color w:val="000000"/>
                <w:kern w:val="0"/>
                <w:sz w:val="22"/>
              </w:rPr>
              <w:t>lpha (a)</w:t>
            </w:r>
          </w:p>
        </w:tc>
        <w:tc>
          <w:tcPr>
            <w:tcW w:w="1815" w:type="dxa"/>
            <w:gridSpan w:val="2"/>
            <w:shd w:val="clear" w:color="auto" w:fill="auto"/>
            <w:vAlign w:val="center"/>
          </w:tcPr>
          <w:p w14:paraId="27E329DE" w14:textId="77777777" w:rsidR="005C2C0E" w:rsidRPr="00906B04" w:rsidRDefault="005C2C0E" w:rsidP="00F22178">
            <w:pPr>
              <w:jc w:val="center"/>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-0.072726</w:t>
            </w:r>
          </w:p>
        </w:tc>
        <w:tc>
          <w:tcPr>
            <w:tcW w:w="1682" w:type="dxa"/>
            <w:gridSpan w:val="2"/>
            <w:shd w:val="clear" w:color="auto" w:fill="auto"/>
            <w:vAlign w:val="center"/>
          </w:tcPr>
          <w:p w14:paraId="50C9F45A" w14:textId="77777777" w:rsidR="005C2C0E" w:rsidRPr="00906B04" w:rsidRDefault="005C2C0E" w:rsidP="00F22178">
            <w:pPr>
              <w:jc w:val="center"/>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0.121613</w:t>
            </w:r>
          </w:p>
        </w:tc>
        <w:tc>
          <w:tcPr>
            <w:tcW w:w="1654" w:type="dxa"/>
            <w:gridSpan w:val="2"/>
            <w:shd w:val="clear" w:color="auto" w:fill="auto"/>
            <w:vAlign w:val="center"/>
          </w:tcPr>
          <w:p w14:paraId="6EAFFE34" w14:textId="77777777" w:rsidR="005C2C0E" w:rsidRPr="00906B04" w:rsidRDefault="005C2C0E" w:rsidP="00F22178">
            <w:pPr>
              <w:jc w:val="center"/>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-0.598011</w:t>
            </w:r>
          </w:p>
        </w:tc>
        <w:tc>
          <w:tcPr>
            <w:tcW w:w="1375" w:type="dxa"/>
            <w:gridSpan w:val="2"/>
            <w:shd w:val="clear" w:color="auto" w:fill="auto"/>
            <w:vAlign w:val="center"/>
          </w:tcPr>
          <w:p w14:paraId="70B8051A" w14:textId="77777777" w:rsidR="005C2C0E" w:rsidRPr="00906B04" w:rsidRDefault="005C2C0E" w:rsidP="00F22178">
            <w:pPr>
              <w:jc w:val="center"/>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0.552244</w:t>
            </w:r>
          </w:p>
        </w:tc>
      </w:tr>
      <w:tr w:rsidR="005C2C0E" w:rsidRPr="005E1D02" w14:paraId="77394C09" w14:textId="77777777" w:rsidTr="00F22178">
        <w:trPr>
          <w:trHeight w:val="360"/>
        </w:trPr>
        <w:tc>
          <w:tcPr>
            <w:tcW w:w="1412" w:type="dxa"/>
            <w:vMerge/>
            <w:shd w:val="clear" w:color="auto" w:fill="D9D9D9" w:themeFill="background1" w:themeFillShade="D9"/>
            <w:vAlign w:val="center"/>
          </w:tcPr>
          <w:p w14:paraId="07E16229" w14:textId="77777777" w:rsidR="005C2C0E" w:rsidRDefault="005C2C0E" w:rsidP="00F22178">
            <w:pPr>
              <w:jc w:val="center"/>
              <w:rPr>
                <w:rFonts w:eastAsia="新細明體" w:cs="新細明體" w:hint="eastAsia"/>
                <w:color w:val="000000"/>
                <w:kern w:val="0"/>
                <w:sz w:val="22"/>
              </w:rPr>
            </w:pPr>
          </w:p>
        </w:tc>
        <w:tc>
          <w:tcPr>
            <w:tcW w:w="1701" w:type="dxa"/>
            <w:shd w:val="clear" w:color="auto" w:fill="auto"/>
            <w:vAlign w:val="center"/>
          </w:tcPr>
          <w:p w14:paraId="6C7F7A63" w14:textId="77777777" w:rsidR="005C2C0E" w:rsidRPr="00A76523" w:rsidRDefault="005C2C0E" w:rsidP="00F22178">
            <w:pPr>
              <w:jc w:val="center"/>
              <w:rPr>
                <w:rFonts w:ascii="HelveticaNeueLT Com 45 Lt" w:eastAsia="新細明體" w:hAnsi="HelveticaNeueLT Com 45 Lt" w:cs="新細明體"/>
                <w:color w:val="000000"/>
                <w:kern w:val="0"/>
                <w:sz w:val="22"/>
                <w:vertAlign w:val="subscript"/>
              </w:rPr>
            </w:pPr>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 (b)</w:t>
            </w:r>
          </w:p>
        </w:tc>
        <w:tc>
          <w:tcPr>
            <w:tcW w:w="1815" w:type="dxa"/>
            <w:gridSpan w:val="2"/>
            <w:shd w:val="clear" w:color="auto" w:fill="auto"/>
            <w:vAlign w:val="center"/>
          </w:tcPr>
          <w:p w14:paraId="71870A58" w14:textId="77777777" w:rsidR="005C2C0E" w:rsidRPr="00906B04" w:rsidRDefault="005C2C0E" w:rsidP="00F22178">
            <w:pPr>
              <w:jc w:val="center"/>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0.930308</w:t>
            </w:r>
          </w:p>
        </w:tc>
        <w:tc>
          <w:tcPr>
            <w:tcW w:w="1682" w:type="dxa"/>
            <w:gridSpan w:val="2"/>
            <w:shd w:val="clear" w:color="auto" w:fill="auto"/>
            <w:vAlign w:val="center"/>
          </w:tcPr>
          <w:p w14:paraId="64A4BED6" w14:textId="77777777" w:rsidR="005C2C0E" w:rsidRPr="00906B04" w:rsidRDefault="005C2C0E" w:rsidP="00F22178">
            <w:pPr>
              <w:jc w:val="center"/>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0.042881</w:t>
            </w:r>
          </w:p>
        </w:tc>
        <w:tc>
          <w:tcPr>
            <w:tcW w:w="1654" w:type="dxa"/>
            <w:gridSpan w:val="2"/>
            <w:shd w:val="clear" w:color="auto" w:fill="auto"/>
            <w:vAlign w:val="center"/>
          </w:tcPr>
          <w:p w14:paraId="1F3A1519" w14:textId="77777777" w:rsidR="005C2C0E" w:rsidRPr="00906B04" w:rsidRDefault="005C2C0E" w:rsidP="00F22178">
            <w:pPr>
              <w:jc w:val="center"/>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21.695270</w:t>
            </w:r>
          </w:p>
        </w:tc>
        <w:tc>
          <w:tcPr>
            <w:tcW w:w="1375" w:type="dxa"/>
            <w:gridSpan w:val="2"/>
            <w:shd w:val="clear" w:color="auto" w:fill="auto"/>
            <w:vAlign w:val="center"/>
          </w:tcPr>
          <w:p w14:paraId="12483581" w14:textId="77777777" w:rsidR="005C2C0E" w:rsidRPr="000C27AC" w:rsidRDefault="005C2C0E" w:rsidP="00F22178">
            <w:pPr>
              <w:widowControl/>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5C2C0E" w:rsidRPr="005E1D02" w14:paraId="0F66B8F6" w14:textId="77777777" w:rsidTr="00F22178">
        <w:trPr>
          <w:trHeight w:val="360"/>
        </w:trPr>
        <w:tc>
          <w:tcPr>
            <w:tcW w:w="1412" w:type="dxa"/>
            <w:vMerge/>
            <w:shd w:val="clear" w:color="auto" w:fill="D9D9D9" w:themeFill="background1" w:themeFillShade="D9"/>
            <w:vAlign w:val="center"/>
          </w:tcPr>
          <w:p w14:paraId="6C26DB9F" w14:textId="77777777" w:rsidR="005C2C0E" w:rsidRDefault="005C2C0E" w:rsidP="00F22178">
            <w:pPr>
              <w:jc w:val="center"/>
              <w:rPr>
                <w:rFonts w:eastAsia="新細明體" w:cs="新細明體" w:hint="eastAsia"/>
                <w:color w:val="000000"/>
                <w:kern w:val="0"/>
                <w:sz w:val="22"/>
              </w:rPr>
            </w:pPr>
          </w:p>
        </w:tc>
        <w:tc>
          <w:tcPr>
            <w:tcW w:w="1701" w:type="dxa"/>
            <w:shd w:val="clear" w:color="auto" w:fill="auto"/>
            <w:vAlign w:val="center"/>
          </w:tcPr>
          <w:p w14:paraId="29C44166" w14:textId="77777777" w:rsidR="005C2C0E" w:rsidRPr="00A76523" w:rsidRDefault="005C2C0E" w:rsidP="00F22178">
            <w:pPr>
              <w:jc w:val="center"/>
              <w:rPr>
                <w:rFonts w:ascii="HelveticaNeueLT Com 45 Lt" w:eastAsia="新細明體" w:hAnsi="HelveticaNeueLT Com 45 Lt" w:cs="新細明體" w:hint="eastAsia"/>
                <w:color w:val="000000"/>
                <w:kern w:val="0"/>
                <w:sz w:val="22"/>
                <w:vertAlign w:val="subscript"/>
              </w:rPr>
            </w:pPr>
            <w:r>
              <w:rPr>
                <w:rFonts w:ascii="HelveticaNeueLT Com 45 Lt" w:eastAsia="新細明體" w:hAnsi="HelveticaNeueLT Com 45 Lt" w:cs="新細明體"/>
                <w:color w:val="000000"/>
                <w:kern w:val="0"/>
                <w:sz w:val="22"/>
              </w:rPr>
              <w:t>Timing (c)</w:t>
            </w:r>
          </w:p>
        </w:tc>
        <w:tc>
          <w:tcPr>
            <w:tcW w:w="1815" w:type="dxa"/>
            <w:gridSpan w:val="2"/>
            <w:shd w:val="clear" w:color="auto" w:fill="auto"/>
            <w:vAlign w:val="center"/>
          </w:tcPr>
          <w:p w14:paraId="690DA96A" w14:textId="77777777" w:rsidR="005C2C0E" w:rsidRPr="00906B04" w:rsidRDefault="005C2C0E" w:rsidP="00F22178">
            <w:pPr>
              <w:jc w:val="center"/>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0.085954</w:t>
            </w:r>
          </w:p>
        </w:tc>
        <w:tc>
          <w:tcPr>
            <w:tcW w:w="1682" w:type="dxa"/>
            <w:gridSpan w:val="2"/>
            <w:shd w:val="clear" w:color="auto" w:fill="auto"/>
            <w:vAlign w:val="center"/>
          </w:tcPr>
          <w:p w14:paraId="4C292CA9" w14:textId="77777777" w:rsidR="005C2C0E" w:rsidRPr="00906B04" w:rsidRDefault="005C2C0E" w:rsidP="00F22178">
            <w:pPr>
              <w:jc w:val="center"/>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0.072333</w:t>
            </w:r>
          </w:p>
        </w:tc>
        <w:tc>
          <w:tcPr>
            <w:tcW w:w="1654" w:type="dxa"/>
            <w:gridSpan w:val="2"/>
            <w:shd w:val="clear" w:color="auto" w:fill="auto"/>
            <w:vAlign w:val="center"/>
          </w:tcPr>
          <w:p w14:paraId="62A33179" w14:textId="77777777" w:rsidR="005C2C0E" w:rsidRPr="00906B04" w:rsidRDefault="005C2C0E" w:rsidP="00F22178">
            <w:pPr>
              <w:jc w:val="center"/>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1.188312</w:t>
            </w:r>
          </w:p>
        </w:tc>
        <w:tc>
          <w:tcPr>
            <w:tcW w:w="1375" w:type="dxa"/>
            <w:gridSpan w:val="2"/>
            <w:shd w:val="clear" w:color="auto" w:fill="auto"/>
            <w:vAlign w:val="center"/>
          </w:tcPr>
          <w:p w14:paraId="29ADE63F" w14:textId="77777777" w:rsidR="005C2C0E" w:rsidRPr="00906B04" w:rsidRDefault="005C2C0E" w:rsidP="00F22178">
            <w:pPr>
              <w:jc w:val="center"/>
              <w:rPr>
                <w:rFonts w:ascii="HelveticaNeueLT Com 45 Lt" w:eastAsia="新細明體" w:hAnsi="HelveticaNeueLT Com 45 Lt" w:cs="新細明體"/>
                <w:color w:val="000000"/>
                <w:kern w:val="0"/>
                <w:sz w:val="22"/>
              </w:rPr>
            </w:pPr>
            <w:r w:rsidRPr="00906B04">
              <w:rPr>
                <w:rFonts w:ascii="HelveticaNeueLT Com 45 Lt" w:eastAsia="新細明體" w:hAnsi="HelveticaNeueLT Com 45 Lt" w:cs="新細明體"/>
                <w:color w:val="000000"/>
                <w:kern w:val="0"/>
                <w:sz w:val="22"/>
              </w:rPr>
              <w:t>0.239726</w:t>
            </w:r>
          </w:p>
        </w:tc>
      </w:tr>
    </w:tbl>
    <w:p w14:paraId="69A2FC98" w14:textId="458A1C7A" w:rsidR="005C2C0E" w:rsidRDefault="005C2C0E"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5E735533" w14:textId="77777777" w:rsidR="00EF0E97" w:rsidRDefault="00EF0E97" w:rsidP="005C2C0E">
      <w:pPr>
        <w:pStyle w:val="a4"/>
        <w:spacing w:line="520" w:lineRule="exact"/>
        <w:ind w:leftChars="0" w:left="565"/>
        <w:rPr>
          <w:rFonts w:ascii="Noto Sans CJK TC DemiLight" w:eastAsia="Noto Sans CJK TC DemiLight" w:hAnsi="Noto Sans CJK TC DemiLight" w:cs="Times New Roman" w:hint="eastAsia"/>
          <w:spacing w:val="-1"/>
          <w:kern w:val="0"/>
          <w:sz w:val="28"/>
          <w:szCs w:val="28"/>
        </w:rPr>
      </w:pPr>
    </w:p>
    <w:p w14:paraId="371999C1" w14:textId="6C2C5BD9" w:rsidR="004D404D" w:rsidRDefault="004D404D"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7CCC92C2" w14:textId="4F27114A" w:rsidR="004D404D" w:rsidRDefault="004D404D"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28CF249E" w14:textId="2DBC87FB" w:rsidR="004D404D" w:rsidRDefault="004D404D"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34B98612" w14:textId="6D41ADA1" w:rsidR="004D404D" w:rsidRPr="00EF0E97" w:rsidRDefault="00EF0E97" w:rsidP="009E7A25">
      <w:pPr>
        <w:pStyle w:val="a4"/>
        <w:numPr>
          <w:ilvl w:val="0"/>
          <w:numId w:val="34"/>
        </w:numPr>
        <w:spacing w:line="520" w:lineRule="exact"/>
        <w:ind w:leftChars="0"/>
        <w:rPr>
          <w:rFonts w:ascii="Noto Sans CJK TC DemiLight" w:eastAsia="Noto Sans CJK TC DemiLight" w:hAnsi="Noto Sans CJK TC DemiLight" w:cs="Times New Roman"/>
          <w:spacing w:val="-1"/>
          <w:kern w:val="0"/>
          <w:sz w:val="28"/>
          <w:szCs w:val="28"/>
        </w:rPr>
      </w:pPr>
      <w:bookmarkStart w:id="7" w:name="_Hlk10573635"/>
      <w:r w:rsidRPr="00EF0E97">
        <w:rPr>
          <w:rFonts w:ascii="Noto Sans CJK TC DemiLight" w:eastAsia="Noto Sans CJK TC DemiLight" w:hAnsi="Noto Sans CJK TC DemiLight" w:cs="Times New Roman"/>
          <w:spacing w:val="-1"/>
          <w:kern w:val="0"/>
          <w:sz w:val="28"/>
          <w:szCs w:val="28"/>
        </w:rPr>
        <w:lastRenderedPageBreak/>
        <w:t>JPMorgan Large Cap Growth R5</w:t>
      </w:r>
      <w:r>
        <w:rPr>
          <w:rFonts w:ascii="Noto Sans CJK TC DemiLight" w:eastAsia="Noto Sans CJK TC DemiLight" w:hAnsi="Noto Sans CJK TC DemiLight" w:cs="Times New Roman" w:hint="eastAsia"/>
          <w:spacing w:val="-1"/>
          <w:kern w:val="0"/>
          <w:sz w:val="28"/>
          <w:szCs w:val="28"/>
        </w:rPr>
        <w:t xml:space="preserve"> (JLGRX)</w:t>
      </w:r>
    </w:p>
    <w:tbl>
      <w:tblPr>
        <w:tblStyle w:val="a3"/>
        <w:tblpPr w:leftFromText="180" w:rightFromText="180" w:vertAnchor="text" w:horzAnchor="margin" w:tblpXSpec="center" w:tblpY="242"/>
        <w:tblW w:w="9639" w:type="dxa"/>
        <w:tblLayout w:type="fixed"/>
        <w:tblLook w:val="04A0" w:firstRow="1" w:lastRow="0" w:firstColumn="1" w:lastColumn="0" w:noHBand="0" w:noVBand="1"/>
      </w:tblPr>
      <w:tblGrid>
        <w:gridCol w:w="1412"/>
        <w:gridCol w:w="1701"/>
        <w:gridCol w:w="851"/>
        <w:gridCol w:w="964"/>
        <w:gridCol w:w="595"/>
        <w:gridCol w:w="1087"/>
        <w:gridCol w:w="472"/>
        <w:gridCol w:w="1182"/>
        <w:gridCol w:w="378"/>
        <w:gridCol w:w="997"/>
      </w:tblGrid>
      <w:tr w:rsidR="004D404D" w:rsidRPr="003556EE" w14:paraId="4CC46E32" w14:textId="77777777" w:rsidTr="00F22178">
        <w:tc>
          <w:tcPr>
            <w:tcW w:w="9639" w:type="dxa"/>
            <w:gridSpan w:val="10"/>
            <w:shd w:val="clear" w:color="auto" w:fill="AEAAAA" w:themeFill="background2" w:themeFillShade="BF"/>
            <w:vAlign w:val="center"/>
          </w:tcPr>
          <w:bookmarkEnd w:id="7"/>
          <w:p w14:paraId="4FC4D24B" w14:textId="56A181D6" w:rsidR="004D404D" w:rsidRPr="00D33327" w:rsidRDefault="004D404D" w:rsidP="00F22178">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hint="eastAsia"/>
                <w:color w:val="000000"/>
                <w:kern w:val="0"/>
                <w:sz w:val="22"/>
              </w:rPr>
              <w:t>Re</w:t>
            </w:r>
            <w:r>
              <w:rPr>
                <w:rFonts w:ascii="HelveticaNeueLT Com 55 Roman" w:eastAsia="Noto Sans CJK TC Regular" w:hAnsi="HelveticaNeueLT Com 55 Roman" w:cs="Times New Roman"/>
                <w:color w:val="000000"/>
                <w:kern w:val="0"/>
                <w:sz w:val="22"/>
              </w:rPr>
              <w:t>gression Results of JLGRX</w:t>
            </w:r>
          </w:p>
        </w:tc>
      </w:tr>
      <w:tr w:rsidR="004D404D" w:rsidRPr="003556EE" w14:paraId="573E6803" w14:textId="77777777" w:rsidTr="00F22178">
        <w:tc>
          <w:tcPr>
            <w:tcW w:w="9639" w:type="dxa"/>
            <w:gridSpan w:val="10"/>
            <w:shd w:val="clear" w:color="auto" w:fill="D9D9D9" w:themeFill="background1" w:themeFillShade="D9"/>
            <w:vAlign w:val="center"/>
          </w:tcPr>
          <w:p w14:paraId="26C46409" w14:textId="77777777" w:rsidR="004D404D" w:rsidRPr="00D33327" w:rsidRDefault="004D404D" w:rsidP="00F22178">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hint="eastAsia"/>
                <w:color w:val="000000"/>
                <w:kern w:val="0"/>
                <w:sz w:val="22"/>
              </w:rPr>
              <w:t>C</w:t>
            </w:r>
            <w:r>
              <w:rPr>
                <w:rFonts w:ascii="HelveticaNeueLT Com 55 Roman" w:eastAsia="Noto Sans CJK TC Regular" w:hAnsi="HelveticaNeueLT Com 55 Roman" w:cs="Times New Roman"/>
                <w:color w:val="000000"/>
                <w:kern w:val="0"/>
                <w:sz w:val="22"/>
              </w:rPr>
              <w:t>APM</w:t>
            </w:r>
          </w:p>
        </w:tc>
      </w:tr>
      <w:tr w:rsidR="00F22178" w:rsidRPr="003556EE" w14:paraId="20B923C1" w14:textId="77777777" w:rsidTr="004512D8">
        <w:tc>
          <w:tcPr>
            <w:tcW w:w="1412" w:type="dxa"/>
            <w:vMerge w:val="restart"/>
            <w:shd w:val="clear" w:color="auto" w:fill="D9D9D9" w:themeFill="background1" w:themeFillShade="D9"/>
            <w:vAlign w:val="center"/>
          </w:tcPr>
          <w:p w14:paraId="10292484" w14:textId="77777777" w:rsidR="00F22178" w:rsidRPr="00561065" w:rsidRDefault="00F22178"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Regression</w:t>
            </w:r>
          </w:p>
          <w:p w14:paraId="156AA53C" w14:textId="77777777" w:rsidR="00F22178" w:rsidRPr="00561065" w:rsidRDefault="00F22178"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Statistics</w:t>
            </w:r>
          </w:p>
        </w:tc>
        <w:tc>
          <w:tcPr>
            <w:tcW w:w="1701" w:type="dxa"/>
            <w:shd w:val="clear" w:color="auto" w:fill="auto"/>
            <w:vAlign w:val="center"/>
          </w:tcPr>
          <w:p w14:paraId="3751BB00" w14:textId="77777777" w:rsidR="00F22178" w:rsidRPr="00561065" w:rsidRDefault="00F22178"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Multiple R</w:t>
            </w:r>
          </w:p>
        </w:tc>
        <w:tc>
          <w:tcPr>
            <w:tcW w:w="6526" w:type="dxa"/>
            <w:gridSpan w:val="8"/>
            <w:shd w:val="clear" w:color="auto" w:fill="auto"/>
            <w:vAlign w:val="center"/>
          </w:tcPr>
          <w:p w14:paraId="557FBE6C" w14:textId="085A22B7" w:rsidR="00F22178" w:rsidRPr="005E1D02" w:rsidRDefault="00F22178" w:rsidP="004512D8">
            <w:pPr>
              <w:jc w:val="both"/>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0.766457</w:t>
            </w:r>
          </w:p>
        </w:tc>
      </w:tr>
      <w:tr w:rsidR="00F22178" w:rsidRPr="003556EE" w14:paraId="25C553ED" w14:textId="77777777" w:rsidTr="004512D8">
        <w:tc>
          <w:tcPr>
            <w:tcW w:w="1412" w:type="dxa"/>
            <w:vMerge/>
            <w:shd w:val="clear" w:color="auto" w:fill="D9D9D9" w:themeFill="background1" w:themeFillShade="D9"/>
            <w:vAlign w:val="center"/>
          </w:tcPr>
          <w:p w14:paraId="799D79E1" w14:textId="77777777" w:rsidR="00F22178" w:rsidRPr="00561065" w:rsidRDefault="00F22178"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959939E" w14:textId="77777777" w:rsidR="00F22178" w:rsidRPr="00561065" w:rsidRDefault="00F22178"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 Square</w:t>
            </w:r>
          </w:p>
        </w:tc>
        <w:tc>
          <w:tcPr>
            <w:tcW w:w="6526" w:type="dxa"/>
            <w:gridSpan w:val="8"/>
            <w:shd w:val="clear" w:color="auto" w:fill="auto"/>
            <w:vAlign w:val="center"/>
          </w:tcPr>
          <w:p w14:paraId="6C80D702" w14:textId="04F276BD" w:rsidR="00F22178" w:rsidRPr="005E1D02" w:rsidRDefault="00F22178" w:rsidP="004512D8">
            <w:pPr>
              <w:jc w:val="both"/>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0.587456</w:t>
            </w:r>
          </w:p>
        </w:tc>
      </w:tr>
      <w:tr w:rsidR="00F22178" w:rsidRPr="003556EE" w14:paraId="3E4E4A7B" w14:textId="77777777" w:rsidTr="004512D8">
        <w:tc>
          <w:tcPr>
            <w:tcW w:w="1412" w:type="dxa"/>
            <w:vMerge/>
            <w:shd w:val="clear" w:color="auto" w:fill="D9D9D9" w:themeFill="background1" w:themeFillShade="D9"/>
            <w:vAlign w:val="center"/>
          </w:tcPr>
          <w:p w14:paraId="1E3169AA" w14:textId="77777777" w:rsidR="00F22178" w:rsidRPr="00561065" w:rsidRDefault="00F22178"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68AF6BEF" w14:textId="77777777" w:rsidR="00F22178" w:rsidRPr="00561065" w:rsidRDefault="00F22178"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Adj. R Square</w:t>
            </w:r>
          </w:p>
        </w:tc>
        <w:tc>
          <w:tcPr>
            <w:tcW w:w="6526" w:type="dxa"/>
            <w:gridSpan w:val="8"/>
            <w:shd w:val="clear" w:color="auto" w:fill="auto"/>
            <w:vAlign w:val="center"/>
          </w:tcPr>
          <w:p w14:paraId="2CCC8D1D" w14:textId="64C1E33C" w:rsidR="00F22178" w:rsidRPr="005E1D02" w:rsidRDefault="00F22178" w:rsidP="004512D8">
            <w:pPr>
              <w:jc w:val="both"/>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0.580219</w:t>
            </w:r>
          </w:p>
        </w:tc>
      </w:tr>
      <w:tr w:rsidR="00F22178" w:rsidRPr="003556EE" w14:paraId="49BC4515" w14:textId="77777777" w:rsidTr="004512D8">
        <w:tc>
          <w:tcPr>
            <w:tcW w:w="1412" w:type="dxa"/>
            <w:vMerge/>
            <w:shd w:val="clear" w:color="auto" w:fill="D9D9D9" w:themeFill="background1" w:themeFillShade="D9"/>
            <w:vAlign w:val="center"/>
          </w:tcPr>
          <w:p w14:paraId="5C8C2C52" w14:textId="77777777" w:rsidR="00F22178" w:rsidRPr="00561065" w:rsidRDefault="00F22178"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88D2540" w14:textId="77777777" w:rsidR="00F22178" w:rsidRPr="00561065" w:rsidRDefault="00F22178" w:rsidP="00F2217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Standard Error</w:t>
            </w:r>
          </w:p>
        </w:tc>
        <w:tc>
          <w:tcPr>
            <w:tcW w:w="6526" w:type="dxa"/>
            <w:gridSpan w:val="8"/>
            <w:shd w:val="clear" w:color="auto" w:fill="auto"/>
            <w:vAlign w:val="center"/>
          </w:tcPr>
          <w:p w14:paraId="29DACB76" w14:textId="7D3765EF" w:rsidR="00F22178" w:rsidRPr="005E1D02" w:rsidRDefault="00F22178" w:rsidP="004512D8">
            <w:pPr>
              <w:jc w:val="both"/>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3.455879</w:t>
            </w:r>
          </w:p>
        </w:tc>
      </w:tr>
      <w:tr w:rsidR="00F22178" w:rsidRPr="003556EE" w14:paraId="75073A8D" w14:textId="77777777" w:rsidTr="004512D8">
        <w:trPr>
          <w:trHeight w:val="44"/>
        </w:trPr>
        <w:tc>
          <w:tcPr>
            <w:tcW w:w="1412" w:type="dxa"/>
            <w:vMerge/>
            <w:shd w:val="clear" w:color="auto" w:fill="D9D9D9" w:themeFill="background1" w:themeFillShade="D9"/>
            <w:vAlign w:val="center"/>
          </w:tcPr>
          <w:p w14:paraId="56B320F3" w14:textId="77777777" w:rsidR="00F22178" w:rsidRPr="00561065" w:rsidRDefault="00F22178" w:rsidP="00F22178">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310400D1" w14:textId="77777777" w:rsidR="00F22178" w:rsidRPr="00561065" w:rsidRDefault="00F22178" w:rsidP="00F2217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Observations</w:t>
            </w:r>
          </w:p>
        </w:tc>
        <w:tc>
          <w:tcPr>
            <w:tcW w:w="6526" w:type="dxa"/>
            <w:gridSpan w:val="8"/>
            <w:shd w:val="clear" w:color="auto" w:fill="auto"/>
            <w:vAlign w:val="center"/>
          </w:tcPr>
          <w:p w14:paraId="01A0130B" w14:textId="7A68177E" w:rsidR="00F22178" w:rsidRPr="005E1D02" w:rsidRDefault="00F22178" w:rsidP="004512D8">
            <w:pPr>
              <w:jc w:val="both"/>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59</w:t>
            </w:r>
          </w:p>
        </w:tc>
      </w:tr>
      <w:tr w:rsidR="004D404D" w:rsidRPr="003556EE" w14:paraId="1AC16E94" w14:textId="77777777" w:rsidTr="004512D8">
        <w:trPr>
          <w:trHeight w:val="44"/>
        </w:trPr>
        <w:tc>
          <w:tcPr>
            <w:tcW w:w="1412" w:type="dxa"/>
            <w:vMerge w:val="restart"/>
            <w:shd w:val="clear" w:color="auto" w:fill="D9D9D9" w:themeFill="background1" w:themeFillShade="D9"/>
            <w:vAlign w:val="center"/>
          </w:tcPr>
          <w:p w14:paraId="315E1DD9" w14:textId="77777777" w:rsidR="004D404D" w:rsidRPr="00561065" w:rsidRDefault="004D404D" w:rsidP="00F22178">
            <w:pPr>
              <w:widowControl/>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ANOVA</w:t>
            </w:r>
          </w:p>
        </w:tc>
        <w:tc>
          <w:tcPr>
            <w:tcW w:w="1701" w:type="dxa"/>
            <w:shd w:val="clear" w:color="auto" w:fill="auto"/>
            <w:vAlign w:val="center"/>
          </w:tcPr>
          <w:p w14:paraId="02ABDF22" w14:textId="77777777" w:rsidR="004D404D" w:rsidRPr="00561065" w:rsidRDefault="004D404D" w:rsidP="00F22178">
            <w:pPr>
              <w:widowControl/>
              <w:jc w:val="center"/>
              <w:rPr>
                <w:rFonts w:ascii="HelveticaNeueLT Com 45 Lt" w:eastAsia="新細明體" w:hAnsi="HelveticaNeueLT Com 45 Lt" w:cs="新細明體"/>
                <w:color w:val="000000"/>
                <w:kern w:val="0"/>
                <w:sz w:val="22"/>
              </w:rPr>
            </w:pPr>
          </w:p>
        </w:tc>
        <w:tc>
          <w:tcPr>
            <w:tcW w:w="851" w:type="dxa"/>
            <w:shd w:val="clear" w:color="auto" w:fill="auto"/>
            <w:vAlign w:val="center"/>
          </w:tcPr>
          <w:p w14:paraId="169BD1E7" w14:textId="77777777" w:rsidR="004D404D" w:rsidRPr="00561065" w:rsidRDefault="004D404D" w:rsidP="004512D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df</w:t>
            </w:r>
          </w:p>
        </w:tc>
        <w:tc>
          <w:tcPr>
            <w:tcW w:w="1559" w:type="dxa"/>
            <w:gridSpan w:val="2"/>
            <w:shd w:val="clear" w:color="auto" w:fill="auto"/>
            <w:vAlign w:val="center"/>
          </w:tcPr>
          <w:p w14:paraId="72D04762" w14:textId="77777777" w:rsidR="004D404D" w:rsidRPr="00561065" w:rsidRDefault="004D404D" w:rsidP="004512D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SS</w:t>
            </w:r>
          </w:p>
        </w:tc>
        <w:tc>
          <w:tcPr>
            <w:tcW w:w="1559" w:type="dxa"/>
            <w:gridSpan w:val="2"/>
            <w:shd w:val="clear" w:color="auto" w:fill="auto"/>
            <w:vAlign w:val="center"/>
          </w:tcPr>
          <w:p w14:paraId="3B4F81D9" w14:textId="77777777" w:rsidR="004D404D" w:rsidRPr="00561065" w:rsidRDefault="004D404D" w:rsidP="004512D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MS</w:t>
            </w:r>
          </w:p>
        </w:tc>
        <w:tc>
          <w:tcPr>
            <w:tcW w:w="1560" w:type="dxa"/>
            <w:gridSpan w:val="2"/>
            <w:shd w:val="clear" w:color="auto" w:fill="auto"/>
            <w:vAlign w:val="center"/>
          </w:tcPr>
          <w:p w14:paraId="7435366C" w14:textId="77777777" w:rsidR="004D404D" w:rsidRPr="00561065" w:rsidRDefault="004D404D" w:rsidP="004512D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F</w:t>
            </w:r>
          </w:p>
        </w:tc>
        <w:tc>
          <w:tcPr>
            <w:tcW w:w="997" w:type="dxa"/>
            <w:shd w:val="clear" w:color="auto" w:fill="auto"/>
            <w:vAlign w:val="center"/>
          </w:tcPr>
          <w:p w14:paraId="3875D036" w14:textId="77777777" w:rsidR="004D404D" w:rsidRPr="00561065" w:rsidRDefault="004D404D" w:rsidP="004512D8">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Sign. F</w:t>
            </w:r>
          </w:p>
        </w:tc>
      </w:tr>
      <w:tr w:rsidR="004512D8" w:rsidRPr="003556EE" w14:paraId="3B7F0228" w14:textId="77777777" w:rsidTr="004512D8">
        <w:trPr>
          <w:trHeight w:val="360"/>
        </w:trPr>
        <w:tc>
          <w:tcPr>
            <w:tcW w:w="1412" w:type="dxa"/>
            <w:vMerge/>
            <w:shd w:val="clear" w:color="auto" w:fill="D9D9D9" w:themeFill="background1" w:themeFillShade="D9"/>
            <w:vAlign w:val="center"/>
          </w:tcPr>
          <w:p w14:paraId="09BBD7C5" w14:textId="77777777" w:rsidR="004512D8" w:rsidRPr="00561065" w:rsidRDefault="004512D8" w:rsidP="004512D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651564B" w14:textId="77777777" w:rsidR="004512D8" w:rsidRPr="00561065" w:rsidRDefault="004512D8" w:rsidP="004512D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Regression</w:t>
            </w:r>
          </w:p>
        </w:tc>
        <w:tc>
          <w:tcPr>
            <w:tcW w:w="851" w:type="dxa"/>
            <w:shd w:val="clear" w:color="auto" w:fill="auto"/>
            <w:vAlign w:val="center"/>
          </w:tcPr>
          <w:p w14:paraId="796837C9" w14:textId="6B6DAF3A" w:rsidR="004512D8" w:rsidRPr="005E1D02" w:rsidRDefault="004512D8" w:rsidP="004512D8">
            <w:pPr>
              <w:jc w:val="center"/>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1</w:t>
            </w:r>
          </w:p>
        </w:tc>
        <w:tc>
          <w:tcPr>
            <w:tcW w:w="1559" w:type="dxa"/>
            <w:gridSpan w:val="2"/>
            <w:shd w:val="clear" w:color="auto" w:fill="auto"/>
            <w:vAlign w:val="center"/>
          </w:tcPr>
          <w:p w14:paraId="2E31113B" w14:textId="09B2FAFC" w:rsidR="004512D8" w:rsidRPr="005E1D02" w:rsidRDefault="004512D8" w:rsidP="004512D8">
            <w:pPr>
              <w:jc w:val="center"/>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969.387914</w:t>
            </w:r>
          </w:p>
        </w:tc>
        <w:tc>
          <w:tcPr>
            <w:tcW w:w="1559" w:type="dxa"/>
            <w:gridSpan w:val="2"/>
            <w:shd w:val="clear" w:color="auto" w:fill="auto"/>
            <w:vAlign w:val="center"/>
          </w:tcPr>
          <w:p w14:paraId="2B6EDDF9" w14:textId="32533BB0" w:rsidR="004512D8" w:rsidRPr="005E1D02" w:rsidRDefault="004512D8" w:rsidP="004512D8">
            <w:pPr>
              <w:jc w:val="center"/>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969.387914</w:t>
            </w:r>
          </w:p>
        </w:tc>
        <w:tc>
          <w:tcPr>
            <w:tcW w:w="1560" w:type="dxa"/>
            <w:gridSpan w:val="2"/>
            <w:shd w:val="clear" w:color="auto" w:fill="auto"/>
            <w:vAlign w:val="center"/>
          </w:tcPr>
          <w:p w14:paraId="5746759E" w14:textId="3E2593DF" w:rsidR="004512D8" w:rsidRPr="005E1D02" w:rsidRDefault="004512D8" w:rsidP="004512D8">
            <w:pPr>
              <w:jc w:val="center"/>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81.167186</w:t>
            </w:r>
          </w:p>
        </w:tc>
        <w:tc>
          <w:tcPr>
            <w:tcW w:w="997" w:type="dxa"/>
            <w:shd w:val="clear" w:color="auto" w:fill="auto"/>
            <w:vAlign w:val="center"/>
          </w:tcPr>
          <w:p w14:paraId="451B1846" w14:textId="5BD87450" w:rsidR="004512D8" w:rsidRPr="005E1D02" w:rsidRDefault="004512D8" w:rsidP="004512D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4512D8" w:rsidRPr="003556EE" w14:paraId="10518047" w14:textId="77777777" w:rsidTr="004512D8">
        <w:trPr>
          <w:trHeight w:val="360"/>
        </w:trPr>
        <w:tc>
          <w:tcPr>
            <w:tcW w:w="1412" w:type="dxa"/>
            <w:vMerge/>
            <w:shd w:val="clear" w:color="auto" w:fill="D9D9D9" w:themeFill="background1" w:themeFillShade="D9"/>
            <w:vAlign w:val="center"/>
          </w:tcPr>
          <w:p w14:paraId="12829260" w14:textId="77777777" w:rsidR="004512D8" w:rsidRPr="00561065" w:rsidRDefault="004512D8" w:rsidP="004512D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3636182F" w14:textId="77777777" w:rsidR="004512D8" w:rsidRPr="00561065" w:rsidRDefault="004512D8" w:rsidP="004512D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Residual</w:t>
            </w:r>
          </w:p>
        </w:tc>
        <w:tc>
          <w:tcPr>
            <w:tcW w:w="851" w:type="dxa"/>
            <w:shd w:val="clear" w:color="auto" w:fill="auto"/>
            <w:vAlign w:val="center"/>
          </w:tcPr>
          <w:p w14:paraId="544A9C76" w14:textId="29431639" w:rsidR="004512D8" w:rsidRPr="005E1D02" w:rsidRDefault="004512D8" w:rsidP="004512D8">
            <w:pPr>
              <w:jc w:val="center"/>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57</w:t>
            </w:r>
          </w:p>
        </w:tc>
        <w:tc>
          <w:tcPr>
            <w:tcW w:w="1559" w:type="dxa"/>
            <w:gridSpan w:val="2"/>
            <w:shd w:val="clear" w:color="auto" w:fill="auto"/>
            <w:vAlign w:val="center"/>
          </w:tcPr>
          <w:p w14:paraId="4D614F75" w14:textId="42A6B00C" w:rsidR="004512D8" w:rsidRPr="005E1D02" w:rsidRDefault="004512D8" w:rsidP="004512D8">
            <w:pPr>
              <w:jc w:val="center"/>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680.756769</w:t>
            </w:r>
          </w:p>
        </w:tc>
        <w:tc>
          <w:tcPr>
            <w:tcW w:w="1559" w:type="dxa"/>
            <w:gridSpan w:val="2"/>
            <w:shd w:val="clear" w:color="auto" w:fill="auto"/>
            <w:vAlign w:val="center"/>
          </w:tcPr>
          <w:p w14:paraId="29320742" w14:textId="0FBC94A1" w:rsidR="004512D8" w:rsidRPr="005E1D02" w:rsidRDefault="004512D8" w:rsidP="004512D8">
            <w:pPr>
              <w:jc w:val="center"/>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11.943101</w:t>
            </w:r>
          </w:p>
        </w:tc>
        <w:tc>
          <w:tcPr>
            <w:tcW w:w="1560" w:type="dxa"/>
            <w:gridSpan w:val="2"/>
            <w:shd w:val="clear" w:color="auto" w:fill="auto"/>
            <w:vAlign w:val="center"/>
          </w:tcPr>
          <w:p w14:paraId="7F4D3AF3" w14:textId="77777777" w:rsidR="004512D8" w:rsidRPr="005E1D02" w:rsidRDefault="004512D8" w:rsidP="004512D8">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50DB8386" w14:textId="77777777" w:rsidR="004512D8" w:rsidRPr="005E1D02" w:rsidRDefault="004512D8" w:rsidP="004512D8">
            <w:pPr>
              <w:jc w:val="center"/>
              <w:rPr>
                <w:rFonts w:ascii="HelveticaNeueLT Com 45 Lt" w:eastAsia="新細明體" w:hAnsi="HelveticaNeueLT Com 45 Lt" w:cs="新細明體"/>
                <w:color w:val="000000"/>
                <w:kern w:val="0"/>
                <w:sz w:val="22"/>
              </w:rPr>
            </w:pPr>
          </w:p>
        </w:tc>
      </w:tr>
      <w:tr w:rsidR="004512D8" w:rsidRPr="003556EE" w14:paraId="56CE1F38" w14:textId="77777777" w:rsidTr="004512D8">
        <w:trPr>
          <w:trHeight w:val="360"/>
        </w:trPr>
        <w:tc>
          <w:tcPr>
            <w:tcW w:w="1412" w:type="dxa"/>
            <w:vMerge/>
            <w:shd w:val="clear" w:color="auto" w:fill="D9D9D9" w:themeFill="background1" w:themeFillShade="D9"/>
            <w:vAlign w:val="center"/>
          </w:tcPr>
          <w:p w14:paraId="21B2DA0B" w14:textId="77777777" w:rsidR="004512D8" w:rsidRPr="00561065" w:rsidRDefault="004512D8" w:rsidP="004512D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65639EF4" w14:textId="77777777" w:rsidR="004512D8" w:rsidRPr="00561065" w:rsidRDefault="004512D8" w:rsidP="004512D8">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Total</w:t>
            </w:r>
          </w:p>
        </w:tc>
        <w:tc>
          <w:tcPr>
            <w:tcW w:w="851" w:type="dxa"/>
            <w:shd w:val="clear" w:color="auto" w:fill="auto"/>
            <w:vAlign w:val="center"/>
          </w:tcPr>
          <w:p w14:paraId="39D5D101" w14:textId="7B3910B6" w:rsidR="004512D8" w:rsidRPr="005E1D02" w:rsidRDefault="004512D8" w:rsidP="004512D8">
            <w:pPr>
              <w:jc w:val="center"/>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58</w:t>
            </w:r>
          </w:p>
        </w:tc>
        <w:tc>
          <w:tcPr>
            <w:tcW w:w="1559" w:type="dxa"/>
            <w:gridSpan w:val="2"/>
            <w:shd w:val="clear" w:color="auto" w:fill="auto"/>
            <w:vAlign w:val="center"/>
          </w:tcPr>
          <w:p w14:paraId="5ABFEF73" w14:textId="509E96EA" w:rsidR="004512D8" w:rsidRPr="005E1D02" w:rsidRDefault="004512D8" w:rsidP="004512D8">
            <w:pPr>
              <w:jc w:val="center"/>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1650.144683</w:t>
            </w:r>
          </w:p>
        </w:tc>
        <w:tc>
          <w:tcPr>
            <w:tcW w:w="1559" w:type="dxa"/>
            <w:gridSpan w:val="2"/>
            <w:shd w:val="clear" w:color="auto" w:fill="auto"/>
            <w:vAlign w:val="center"/>
          </w:tcPr>
          <w:p w14:paraId="1051F1B0" w14:textId="77777777" w:rsidR="004512D8" w:rsidRPr="005E1D02" w:rsidRDefault="004512D8" w:rsidP="004512D8">
            <w:pPr>
              <w:jc w:val="center"/>
              <w:rPr>
                <w:rFonts w:ascii="HelveticaNeueLT Com 45 Lt" w:eastAsia="新細明體" w:hAnsi="HelveticaNeueLT Com 45 Lt" w:cs="新細明體"/>
                <w:color w:val="000000"/>
                <w:kern w:val="0"/>
                <w:sz w:val="22"/>
              </w:rPr>
            </w:pPr>
          </w:p>
        </w:tc>
        <w:tc>
          <w:tcPr>
            <w:tcW w:w="1560" w:type="dxa"/>
            <w:gridSpan w:val="2"/>
            <w:shd w:val="clear" w:color="auto" w:fill="auto"/>
            <w:vAlign w:val="center"/>
          </w:tcPr>
          <w:p w14:paraId="32B1976C" w14:textId="77777777" w:rsidR="004512D8" w:rsidRPr="005E1D02" w:rsidRDefault="004512D8" w:rsidP="004512D8">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620AE3B2" w14:textId="77777777" w:rsidR="004512D8" w:rsidRPr="005E1D02" w:rsidRDefault="004512D8" w:rsidP="004512D8">
            <w:pPr>
              <w:jc w:val="center"/>
              <w:rPr>
                <w:rFonts w:ascii="HelveticaNeueLT Com 45 Lt" w:eastAsia="新細明體" w:hAnsi="HelveticaNeueLT Com 45 Lt" w:cs="新細明體"/>
                <w:color w:val="000000"/>
                <w:kern w:val="0"/>
                <w:sz w:val="22"/>
              </w:rPr>
            </w:pPr>
          </w:p>
        </w:tc>
      </w:tr>
      <w:tr w:rsidR="004D404D" w:rsidRPr="003556EE" w14:paraId="651EBF62" w14:textId="77777777" w:rsidTr="004512D8">
        <w:trPr>
          <w:trHeight w:val="360"/>
        </w:trPr>
        <w:tc>
          <w:tcPr>
            <w:tcW w:w="1412" w:type="dxa"/>
            <w:vMerge w:val="restart"/>
            <w:shd w:val="clear" w:color="auto" w:fill="D9D9D9" w:themeFill="background1" w:themeFillShade="D9"/>
            <w:vAlign w:val="center"/>
          </w:tcPr>
          <w:p w14:paraId="3C909557" w14:textId="77777777" w:rsidR="004D404D" w:rsidRPr="00561065" w:rsidRDefault="004D404D"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Result</w:t>
            </w:r>
            <w:r>
              <w:rPr>
                <w:rFonts w:ascii="HelveticaNeueLT Com 55 Roman" w:eastAsia="Noto Sans CJK TC Regular" w:hAnsi="HelveticaNeueLT Com 55 Roman" w:cs="Times New Roman"/>
                <w:color w:val="000000"/>
                <w:kern w:val="0"/>
                <w:sz w:val="22"/>
              </w:rPr>
              <w:t>s</w:t>
            </w:r>
          </w:p>
        </w:tc>
        <w:tc>
          <w:tcPr>
            <w:tcW w:w="1701" w:type="dxa"/>
            <w:shd w:val="clear" w:color="auto" w:fill="auto"/>
            <w:vAlign w:val="center"/>
          </w:tcPr>
          <w:p w14:paraId="11BDF6F6" w14:textId="77777777" w:rsidR="004D404D" w:rsidRPr="00561065" w:rsidRDefault="004D404D" w:rsidP="00F22178">
            <w:pPr>
              <w:jc w:val="center"/>
              <w:rPr>
                <w:rFonts w:ascii="HelveticaNeueLT Com 45 Lt" w:eastAsia="新細明體" w:hAnsi="HelveticaNeueLT Com 45 Lt" w:cs="新細明體"/>
                <w:color w:val="000000"/>
                <w:kern w:val="0"/>
                <w:sz w:val="22"/>
              </w:rPr>
            </w:pPr>
          </w:p>
        </w:tc>
        <w:tc>
          <w:tcPr>
            <w:tcW w:w="1815" w:type="dxa"/>
            <w:gridSpan w:val="2"/>
            <w:shd w:val="clear" w:color="auto" w:fill="auto"/>
            <w:vAlign w:val="center"/>
          </w:tcPr>
          <w:p w14:paraId="3FB7F25D" w14:textId="77777777" w:rsidR="004D404D" w:rsidRPr="005E1D02" w:rsidRDefault="004D404D" w:rsidP="004512D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C</w:t>
            </w:r>
            <w:r w:rsidRPr="005E1D02">
              <w:rPr>
                <w:rFonts w:ascii="HelveticaNeueLT Com 45 Lt" w:eastAsia="新細明體" w:hAnsi="HelveticaNeueLT Com 45 Lt" w:cs="新細明體"/>
                <w:color w:val="000000"/>
                <w:kern w:val="0"/>
                <w:sz w:val="22"/>
              </w:rPr>
              <w:t>oef.</w:t>
            </w:r>
          </w:p>
        </w:tc>
        <w:tc>
          <w:tcPr>
            <w:tcW w:w="1682" w:type="dxa"/>
            <w:gridSpan w:val="2"/>
            <w:shd w:val="clear" w:color="auto" w:fill="auto"/>
            <w:vAlign w:val="center"/>
          </w:tcPr>
          <w:p w14:paraId="0ED9C011" w14:textId="77777777" w:rsidR="004D404D" w:rsidRPr="005E1D02" w:rsidRDefault="004D404D" w:rsidP="004512D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S</w:t>
            </w:r>
            <w:r w:rsidRPr="005E1D02">
              <w:rPr>
                <w:rFonts w:ascii="HelveticaNeueLT Com 45 Lt" w:eastAsia="新細明體" w:hAnsi="HelveticaNeueLT Com 45 Lt" w:cs="新細明體"/>
                <w:color w:val="000000"/>
                <w:kern w:val="0"/>
                <w:sz w:val="22"/>
              </w:rPr>
              <w:t>td. Error</w:t>
            </w:r>
          </w:p>
        </w:tc>
        <w:tc>
          <w:tcPr>
            <w:tcW w:w="1654" w:type="dxa"/>
            <w:gridSpan w:val="2"/>
            <w:shd w:val="clear" w:color="auto" w:fill="auto"/>
            <w:vAlign w:val="center"/>
          </w:tcPr>
          <w:p w14:paraId="52A9FD54" w14:textId="77777777" w:rsidR="004D404D" w:rsidRPr="005E1D02" w:rsidRDefault="004D404D" w:rsidP="004512D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t Stat.</w:t>
            </w:r>
          </w:p>
        </w:tc>
        <w:tc>
          <w:tcPr>
            <w:tcW w:w="1375" w:type="dxa"/>
            <w:gridSpan w:val="2"/>
            <w:shd w:val="clear" w:color="auto" w:fill="auto"/>
            <w:vAlign w:val="center"/>
          </w:tcPr>
          <w:p w14:paraId="5E685F59" w14:textId="77777777" w:rsidR="004D404D" w:rsidRPr="005E1D02" w:rsidRDefault="004D404D" w:rsidP="004512D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p</w:t>
            </w:r>
            <w:r w:rsidRPr="005E1D02">
              <w:rPr>
                <w:rFonts w:ascii="HelveticaNeueLT Com 45 Lt" w:eastAsia="新細明體" w:hAnsi="HelveticaNeueLT Com 45 Lt" w:cs="新細明體"/>
                <w:color w:val="000000"/>
                <w:kern w:val="0"/>
                <w:sz w:val="22"/>
              </w:rPr>
              <w:t>-value</w:t>
            </w:r>
          </w:p>
        </w:tc>
      </w:tr>
      <w:tr w:rsidR="004512D8" w:rsidRPr="003556EE" w14:paraId="0BBA8E7C" w14:textId="77777777" w:rsidTr="004512D8">
        <w:trPr>
          <w:trHeight w:val="360"/>
        </w:trPr>
        <w:tc>
          <w:tcPr>
            <w:tcW w:w="1412" w:type="dxa"/>
            <w:vMerge/>
            <w:shd w:val="clear" w:color="auto" w:fill="D9D9D9" w:themeFill="background1" w:themeFillShade="D9"/>
            <w:vAlign w:val="center"/>
          </w:tcPr>
          <w:p w14:paraId="67A0FB93" w14:textId="77777777" w:rsidR="004512D8" w:rsidRPr="00561065" w:rsidRDefault="004512D8" w:rsidP="004512D8">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5E0229A" w14:textId="77777777" w:rsidR="004512D8" w:rsidRPr="00561065" w:rsidRDefault="004512D8" w:rsidP="004512D8">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A</w:t>
            </w:r>
            <w:r>
              <w:rPr>
                <w:rFonts w:ascii="HelveticaNeueLT Com 45 Lt" w:eastAsia="新細明體" w:hAnsi="HelveticaNeueLT Com 45 Lt" w:cs="新細明體"/>
                <w:color w:val="000000"/>
                <w:kern w:val="0"/>
                <w:sz w:val="22"/>
              </w:rPr>
              <w:t>lpha</w:t>
            </w:r>
          </w:p>
        </w:tc>
        <w:tc>
          <w:tcPr>
            <w:tcW w:w="1815" w:type="dxa"/>
            <w:gridSpan w:val="2"/>
            <w:shd w:val="clear" w:color="auto" w:fill="auto"/>
            <w:vAlign w:val="center"/>
          </w:tcPr>
          <w:p w14:paraId="229C2C83" w14:textId="6F107236" w:rsidR="004512D8" w:rsidRPr="005E1D02" w:rsidRDefault="004512D8" w:rsidP="004512D8">
            <w:pPr>
              <w:jc w:val="center"/>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-0.180996</w:t>
            </w:r>
          </w:p>
        </w:tc>
        <w:tc>
          <w:tcPr>
            <w:tcW w:w="1682" w:type="dxa"/>
            <w:gridSpan w:val="2"/>
            <w:shd w:val="clear" w:color="auto" w:fill="auto"/>
            <w:vAlign w:val="center"/>
          </w:tcPr>
          <w:p w14:paraId="5C646AC4" w14:textId="64FA6E56" w:rsidR="004512D8" w:rsidRPr="005E1D02" w:rsidRDefault="004512D8" w:rsidP="004512D8">
            <w:pPr>
              <w:jc w:val="center"/>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0.460950</w:t>
            </w:r>
          </w:p>
        </w:tc>
        <w:tc>
          <w:tcPr>
            <w:tcW w:w="1654" w:type="dxa"/>
            <w:gridSpan w:val="2"/>
            <w:shd w:val="clear" w:color="auto" w:fill="auto"/>
            <w:vAlign w:val="center"/>
          </w:tcPr>
          <w:p w14:paraId="1360BE7E" w14:textId="7667C8A8" w:rsidR="004512D8" w:rsidRPr="005E1D02" w:rsidRDefault="004512D8" w:rsidP="004512D8">
            <w:pPr>
              <w:jc w:val="center"/>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-0.392659</w:t>
            </w:r>
          </w:p>
        </w:tc>
        <w:tc>
          <w:tcPr>
            <w:tcW w:w="1375" w:type="dxa"/>
            <w:gridSpan w:val="2"/>
            <w:shd w:val="clear" w:color="auto" w:fill="auto"/>
            <w:vAlign w:val="center"/>
          </w:tcPr>
          <w:p w14:paraId="0178A0B9" w14:textId="0689D90F" w:rsidR="004512D8" w:rsidRPr="005E1D02" w:rsidRDefault="004512D8" w:rsidP="004512D8">
            <w:pPr>
              <w:jc w:val="center"/>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0.696036</w:t>
            </w:r>
          </w:p>
        </w:tc>
      </w:tr>
      <w:tr w:rsidR="004512D8" w:rsidRPr="003556EE" w14:paraId="74973527" w14:textId="77777777" w:rsidTr="004512D8">
        <w:trPr>
          <w:trHeight w:val="360"/>
        </w:trPr>
        <w:tc>
          <w:tcPr>
            <w:tcW w:w="1412" w:type="dxa"/>
            <w:vMerge/>
            <w:shd w:val="clear" w:color="auto" w:fill="D9D9D9" w:themeFill="background1" w:themeFillShade="D9"/>
            <w:vAlign w:val="center"/>
          </w:tcPr>
          <w:p w14:paraId="0EF8E426" w14:textId="77777777" w:rsidR="004512D8" w:rsidRDefault="004512D8" w:rsidP="004512D8">
            <w:pPr>
              <w:jc w:val="center"/>
              <w:rPr>
                <w:rFonts w:eastAsia="新細明體" w:cs="新細明體" w:hint="eastAsia"/>
                <w:color w:val="000000"/>
                <w:kern w:val="0"/>
                <w:sz w:val="22"/>
              </w:rPr>
            </w:pPr>
          </w:p>
        </w:tc>
        <w:tc>
          <w:tcPr>
            <w:tcW w:w="1701" w:type="dxa"/>
            <w:shd w:val="clear" w:color="auto" w:fill="auto"/>
            <w:vAlign w:val="center"/>
          </w:tcPr>
          <w:p w14:paraId="7D552E26" w14:textId="77777777" w:rsidR="004512D8" w:rsidRPr="00A16823" w:rsidRDefault="004512D8" w:rsidP="004512D8">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Market</w:t>
            </w:r>
            <w:proofErr w:type="spellEnd"/>
          </w:p>
        </w:tc>
        <w:tc>
          <w:tcPr>
            <w:tcW w:w="1815" w:type="dxa"/>
            <w:gridSpan w:val="2"/>
            <w:shd w:val="clear" w:color="auto" w:fill="auto"/>
            <w:vAlign w:val="center"/>
          </w:tcPr>
          <w:p w14:paraId="47D87408" w14:textId="7158CA05" w:rsidR="004512D8" w:rsidRPr="005E1D02" w:rsidRDefault="004512D8" w:rsidP="004512D8">
            <w:pPr>
              <w:jc w:val="center"/>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1.252608</w:t>
            </w:r>
          </w:p>
        </w:tc>
        <w:tc>
          <w:tcPr>
            <w:tcW w:w="1682" w:type="dxa"/>
            <w:gridSpan w:val="2"/>
            <w:shd w:val="clear" w:color="auto" w:fill="auto"/>
            <w:vAlign w:val="center"/>
          </w:tcPr>
          <w:p w14:paraId="55E841AE" w14:textId="764B1D25" w:rsidR="004512D8" w:rsidRPr="005E1D02" w:rsidRDefault="004512D8" w:rsidP="004512D8">
            <w:pPr>
              <w:jc w:val="center"/>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0.139035</w:t>
            </w:r>
          </w:p>
        </w:tc>
        <w:tc>
          <w:tcPr>
            <w:tcW w:w="1654" w:type="dxa"/>
            <w:gridSpan w:val="2"/>
            <w:shd w:val="clear" w:color="auto" w:fill="auto"/>
            <w:vAlign w:val="center"/>
          </w:tcPr>
          <w:p w14:paraId="4A2C83D5" w14:textId="3AAA140C" w:rsidR="004512D8" w:rsidRPr="005E1D02" w:rsidRDefault="004512D8" w:rsidP="004512D8">
            <w:pPr>
              <w:jc w:val="center"/>
              <w:rPr>
                <w:rFonts w:ascii="HelveticaNeueLT Com 45 Lt" w:eastAsia="新細明體" w:hAnsi="HelveticaNeueLT Com 45 Lt" w:cs="新細明體"/>
                <w:color w:val="000000"/>
                <w:kern w:val="0"/>
                <w:sz w:val="22"/>
              </w:rPr>
            </w:pPr>
            <w:r w:rsidRPr="004512D8">
              <w:rPr>
                <w:rFonts w:ascii="HelveticaNeueLT Com 45 Lt" w:eastAsia="新細明體" w:hAnsi="HelveticaNeueLT Com 45 Lt" w:cs="新細明體"/>
                <w:color w:val="000000"/>
                <w:kern w:val="0"/>
                <w:sz w:val="22"/>
              </w:rPr>
              <w:t>9.009283</w:t>
            </w:r>
          </w:p>
        </w:tc>
        <w:tc>
          <w:tcPr>
            <w:tcW w:w="1375" w:type="dxa"/>
            <w:gridSpan w:val="2"/>
            <w:shd w:val="clear" w:color="auto" w:fill="auto"/>
            <w:vAlign w:val="center"/>
          </w:tcPr>
          <w:p w14:paraId="28CA5121" w14:textId="078ECD86" w:rsidR="004512D8" w:rsidRPr="005E1D02" w:rsidRDefault="004512D8" w:rsidP="004512D8">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4D404D" w:rsidRPr="00D33327" w14:paraId="74366AC2" w14:textId="77777777" w:rsidTr="00F22178">
        <w:tc>
          <w:tcPr>
            <w:tcW w:w="9639" w:type="dxa"/>
            <w:gridSpan w:val="10"/>
            <w:shd w:val="clear" w:color="auto" w:fill="D9D9D9" w:themeFill="background1" w:themeFillShade="D9"/>
            <w:vAlign w:val="center"/>
          </w:tcPr>
          <w:p w14:paraId="67DF1506" w14:textId="77777777" w:rsidR="004D404D" w:rsidRPr="00D33327" w:rsidRDefault="004D404D" w:rsidP="00F22178">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color w:val="000000"/>
                <w:kern w:val="0"/>
                <w:sz w:val="22"/>
              </w:rPr>
              <w:t>3-Factor Model</w:t>
            </w:r>
          </w:p>
        </w:tc>
      </w:tr>
      <w:tr w:rsidR="005D0CD9" w:rsidRPr="005E1D02" w14:paraId="5D476C8B" w14:textId="77777777" w:rsidTr="009E7A25">
        <w:tc>
          <w:tcPr>
            <w:tcW w:w="1412" w:type="dxa"/>
            <w:vMerge w:val="restart"/>
            <w:shd w:val="clear" w:color="auto" w:fill="D9D9D9" w:themeFill="background1" w:themeFillShade="D9"/>
            <w:vAlign w:val="center"/>
          </w:tcPr>
          <w:p w14:paraId="66AA7DAD" w14:textId="77777777" w:rsidR="005D0CD9" w:rsidRPr="00561065" w:rsidRDefault="005D0CD9" w:rsidP="005D0CD9">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Regression</w:t>
            </w:r>
          </w:p>
          <w:p w14:paraId="35A43096" w14:textId="77777777" w:rsidR="005D0CD9" w:rsidRPr="00561065" w:rsidRDefault="005D0CD9" w:rsidP="005D0CD9">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Statistics</w:t>
            </w:r>
          </w:p>
        </w:tc>
        <w:tc>
          <w:tcPr>
            <w:tcW w:w="1701" w:type="dxa"/>
            <w:shd w:val="clear" w:color="auto" w:fill="auto"/>
            <w:vAlign w:val="center"/>
          </w:tcPr>
          <w:p w14:paraId="76E8C30E" w14:textId="77777777" w:rsidR="005D0CD9" w:rsidRPr="00561065" w:rsidRDefault="005D0CD9" w:rsidP="005D0C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Multiple R</w:t>
            </w:r>
          </w:p>
        </w:tc>
        <w:tc>
          <w:tcPr>
            <w:tcW w:w="6526" w:type="dxa"/>
            <w:gridSpan w:val="8"/>
            <w:shd w:val="clear" w:color="auto" w:fill="auto"/>
          </w:tcPr>
          <w:p w14:paraId="5A8FE4BF" w14:textId="1907C9A9" w:rsidR="005D0CD9" w:rsidRPr="00452230" w:rsidRDefault="005D0CD9" w:rsidP="005D0CD9">
            <w:pPr>
              <w:jc w:val="both"/>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0.992456</w:t>
            </w:r>
          </w:p>
        </w:tc>
      </w:tr>
      <w:tr w:rsidR="005D0CD9" w:rsidRPr="005E1D02" w14:paraId="7E7C5949" w14:textId="77777777" w:rsidTr="009E7A25">
        <w:tc>
          <w:tcPr>
            <w:tcW w:w="1412" w:type="dxa"/>
            <w:vMerge/>
            <w:shd w:val="clear" w:color="auto" w:fill="D9D9D9" w:themeFill="background1" w:themeFillShade="D9"/>
            <w:vAlign w:val="center"/>
          </w:tcPr>
          <w:p w14:paraId="181C05B0" w14:textId="77777777" w:rsidR="005D0CD9" w:rsidRPr="00561065" w:rsidRDefault="005D0CD9" w:rsidP="005D0CD9">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612E7B7" w14:textId="77777777" w:rsidR="005D0CD9" w:rsidRPr="00561065" w:rsidRDefault="005D0CD9" w:rsidP="005D0C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 Square</w:t>
            </w:r>
          </w:p>
        </w:tc>
        <w:tc>
          <w:tcPr>
            <w:tcW w:w="6526" w:type="dxa"/>
            <w:gridSpan w:val="8"/>
            <w:shd w:val="clear" w:color="auto" w:fill="auto"/>
          </w:tcPr>
          <w:p w14:paraId="1E50027E" w14:textId="5AD01B28" w:rsidR="005D0CD9" w:rsidRPr="00452230" w:rsidRDefault="005D0CD9" w:rsidP="005D0CD9">
            <w:pPr>
              <w:jc w:val="both"/>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0.984969</w:t>
            </w:r>
          </w:p>
        </w:tc>
      </w:tr>
      <w:tr w:rsidR="005D0CD9" w:rsidRPr="005E1D02" w14:paraId="67E47D64" w14:textId="77777777" w:rsidTr="009E7A25">
        <w:tc>
          <w:tcPr>
            <w:tcW w:w="1412" w:type="dxa"/>
            <w:vMerge/>
            <w:shd w:val="clear" w:color="auto" w:fill="D9D9D9" w:themeFill="background1" w:themeFillShade="D9"/>
            <w:vAlign w:val="center"/>
          </w:tcPr>
          <w:p w14:paraId="037A4A99" w14:textId="77777777" w:rsidR="005D0CD9" w:rsidRPr="00561065" w:rsidRDefault="005D0CD9" w:rsidP="005D0CD9">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58C737A" w14:textId="77777777" w:rsidR="005D0CD9" w:rsidRPr="00561065" w:rsidRDefault="005D0CD9" w:rsidP="005D0C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Adj. R Square</w:t>
            </w:r>
          </w:p>
        </w:tc>
        <w:tc>
          <w:tcPr>
            <w:tcW w:w="6526" w:type="dxa"/>
            <w:gridSpan w:val="8"/>
            <w:shd w:val="clear" w:color="auto" w:fill="auto"/>
          </w:tcPr>
          <w:p w14:paraId="7836C305" w14:textId="7CAEA14C" w:rsidR="005D0CD9" w:rsidRPr="00452230" w:rsidRDefault="005D0CD9" w:rsidP="005D0CD9">
            <w:pPr>
              <w:jc w:val="both"/>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0.984149</w:t>
            </w:r>
          </w:p>
        </w:tc>
      </w:tr>
      <w:tr w:rsidR="005D0CD9" w:rsidRPr="005E1D02" w14:paraId="6E4334C9" w14:textId="77777777" w:rsidTr="009E7A25">
        <w:tc>
          <w:tcPr>
            <w:tcW w:w="1412" w:type="dxa"/>
            <w:vMerge/>
            <w:shd w:val="clear" w:color="auto" w:fill="D9D9D9" w:themeFill="background1" w:themeFillShade="D9"/>
            <w:vAlign w:val="center"/>
          </w:tcPr>
          <w:p w14:paraId="43AB58CB" w14:textId="77777777" w:rsidR="005D0CD9" w:rsidRPr="00561065" w:rsidRDefault="005D0CD9" w:rsidP="005D0CD9">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1F7A3A11" w14:textId="77777777" w:rsidR="005D0CD9" w:rsidRPr="00561065" w:rsidRDefault="005D0CD9" w:rsidP="005D0CD9">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Standard Error</w:t>
            </w:r>
          </w:p>
        </w:tc>
        <w:tc>
          <w:tcPr>
            <w:tcW w:w="6526" w:type="dxa"/>
            <w:gridSpan w:val="8"/>
            <w:shd w:val="clear" w:color="auto" w:fill="auto"/>
          </w:tcPr>
          <w:p w14:paraId="2F125B3E" w14:textId="526EE3A8" w:rsidR="005D0CD9" w:rsidRPr="00452230" w:rsidRDefault="005D0CD9" w:rsidP="005D0CD9">
            <w:pPr>
              <w:jc w:val="both"/>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0.406639</w:t>
            </w:r>
          </w:p>
        </w:tc>
      </w:tr>
      <w:tr w:rsidR="005D0CD9" w:rsidRPr="005E1D02" w14:paraId="6D320E86" w14:textId="77777777" w:rsidTr="009E7A25">
        <w:trPr>
          <w:trHeight w:val="44"/>
        </w:trPr>
        <w:tc>
          <w:tcPr>
            <w:tcW w:w="1412" w:type="dxa"/>
            <w:vMerge/>
            <w:shd w:val="clear" w:color="auto" w:fill="D9D9D9" w:themeFill="background1" w:themeFillShade="D9"/>
            <w:vAlign w:val="center"/>
          </w:tcPr>
          <w:p w14:paraId="234CE600" w14:textId="77777777" w:rsidR="005D0CD9" w:rsidRPr="00561065" w:rsidRDefault="005D0CD9" w:rsidP="005D0CD9">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582065E4" w14:textId="77777777" w:rsidR="005D0CD9" w:rsidRPr="00561065" w:rsidRDefault="005D0CD9" w:rsidP="005D0C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Observations</w:t>
            </w:r>
          </w:p>
        </w:tc>
        <w:tc>
          <w:tcPr>
            <w:tcW w:w="6526" w:type="dxa"/>
            <w:gridSpan w:val="8"/>
            <w:shd w:val="clear" w:color="auto" w:fill="auto"/>
          </w:tcPr>
          <w:p w14:paraId="6DF1B823" w14:textId="3A278435" w:rsidR="005D0CD9" w:rsidRPr="00452230" w:rsidRDefault="005D0CD9" w:rsidP="005D0CD9">
            <w:pPr>
              <w:jc w:val="both"/>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59</w:t>
            </w:r>
          </w:p>
        </w:tc>
      </w:tr>
      <w:tr w:rsidR="004D404D" w:rsidRPr="00561065" w14:paraId="78A258E0" w14:textId="77777777" w:rsidTr="005D0CD9">
        <w:trPr>
          <w:trHeight w:val="44"/>
        </w:trPr>
        <w:tc>
          <w:tcPr>
            <w:tcW w:w="1412" w:type="dxa"/>
            <w:vMerge w:val="restart"/>
            <w:shd w:val="clear" w:color="auto" w:fill="D9D9D9" w:themeFill="background1" w:themeFillShade="D9"/>
            <w:vAlign w:val="center"/>
          </w:tcPr>
          <w:p w14:paraId="3464159A" w14:textId="77777777" w:rsidR="004D404D" w:rsidRPr="00561065" w:rsidRDefault="004D404D" w:rsidP="00F22178">
            <w:pPr>
              <w:widowControl/>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ANOVA</w:t>
            </w:r>
          </w:p>
        </w:tc>
        <w:tc>
          <w:tcPr>
            <w:tcW w:w="1701" w:type="dxa"/>
            <w:shd w:val="clear" w:color="auto" w:fill="auto"/>
            <w:vAlign w:val="center"/>
          </w:tcPr>
          <w:p w14:paraId="7E9D9693" w14:textId="77777777" w:rsidR="004D404D" w:rsidRPr="00561065" w:rsidRDefault="004D404D" w:rsidP="00F22178">
            <w:pPr>
              <w:widowControl/>
              <w:jc w:val="center"/>
              <w:rPr>
                <w:rFonts w:ascii="HelveticaNeueLT Com 45 Lt" w:eastAsia="新細明體" w:hAnsi="HelveticaNeueLT Com 45 Lt" w:cs="新細明體"/>
                <w:color w:val="000000"/>
                <w:kern w:val="0"/>
                <w:sz w:val="22"/>
              </w:rPr>
            </w:pPr>
          </w:p>
        </w:tc>
        <w:tc>
          <w:tcPr>
            <w:tcW w:w="851" w:type="dxa"/>
            <w:shd w:val="clear" w:color="auto" w:fill="auto"/>
            <w:vAlign w:val="center"/>
          </w:tcPr>
          <w:p w14:paraId="7EA6793D" w14:textId="77777777" w:rsidR="004D404D" w:rsidRPr="00561065" w:rsidRDefault="004D404D" w:rsidP="005D0C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df</w:t>
            </w:r>
          </w:p>
        </w:tc>
        <w:tc>
          <w:tcPr>
            <w:tcW w:w="1559" w:type="dxa"/>
            <w:gridSpan w:val="2"/>
            <w:shd w:val="clear" w:color="auto" w:fill="auto"/>
            <w:vAlign w:val="center"/>
          </w:tcPr>
          <w:p w14:paraId="53861278" w14:textId="77777777" w:rsidR="004D404D" w:rsidRPr="00561065" w:rsidRDefault="004D404D" w:rsidP="005D0C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SS</w:t>
            </w:r>
          </w:p>
        </w:tc>
        <w:tc>
          <w:tcPr>
            <w:tcW w:w="1559" w:type="dxa"/>
            <w:gridSpan w:val="2"/>
            <w:shd w:val="clear" w:color="auto" w:fill="auto"/>
            <w:vAlign w:val="center"/>
          </w:tcPr>
          <w:p w14:paraId="597F626E" w14:textId="77777777" w:rsidR="004D404D" w:rsidRPr="00561065" w:rsidRDefault="004D404D" w:rsidP="005D0C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MS</w:t>
            </w:r>
          </w:p>
        </w:tc>
        <w:tc>
          <w:tcPr>
            <w:tcW w:w="1560" w:type="dxa"/>
            <w:gridSpan w:val="2"/>
            <w:shd w:val="clear" w:color="auto" w:fill="auto"/>
            <w:vAlign w:val="center"/>
          </w:tcPr>
          <w:p w14:paraId="06EFF1D4" w14:textId="77777777" w:rsidR="004D404D" w:rsidRPr="00561065" w:rsidRDefault="004D404D" w:rsidP="005D0C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F</w:t>
            </w:r>
          </w:p>
        </w:tc>
        <w:tc>
          <w:tcPr>
            <w:tcW w:w="997" w:type="dxa"/>
            <w:shd w:val="clear" w:color="auto" w:fill="auto"/>
            <w:vAlign w:val="center"/>
          </w:tcPr>
          <w:p w14:paraId="3E1CF9A7" w14:textId="77777777" w:rsidR="004D404D" w:rsidRPr="00561065" w:rsidRDefault="004D404D" w:rsidP="005D0C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Sign. F</w:t>
            </w:r>
          </w:p>
        </w:tc>
      </w:tr>
      <w:tr w:rsidR="005D0CD9" w:rsidRPr="005E1D02" w14:paraId="7FE3603C" w14:textId="77777777" w:rsidTr="005D0CD9">
        <w:trPr>
          <w:trHeight w:val="360"/>
        </w:trPr>
        <w:tc>
          <w:tcPr>
            <w:tcW w:w="1412" w:type="dxa"/>
            <w:vMerge/>
            <w:shd w:val="clear" w:color="auto" w:fill="D9D9D9" w:themeFill="background1" w:themeFillShade="D9"/>
            <w:vAlign w:val="center"/>
          </w:tcPr>
          <w:p w14:paraId="07388815" w14:textId="77777777" w:rsidR="005D0CD9" w:rsidRPr="00561065" w:rsidRDefault="005D0CD9" w:rsidP="005D0CD9">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1EC9471A" w14:textId="77777777" w:rsidR="005D0CD9" w:rsidRPr="00561065" w:rsidRDefault="005D0CD9" w:rsidP="005D0C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Regression</w:t>
            </w:r>
          </w:p>
        </w:tc>
        <w:tc>
          <w:tcPr>
            <w:tcW w:w="851" w:type="dxa"/>
            <w:shd w:val="clear" w:color="auto" w:fill="auto"/>
            <w:vAlign w:val="center"/>
          </w:tcPr>
          <w:p w14:paraId="2AB97023" w14:textId="7B5BF849"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3</w:t>
            </w:r>
          </w:p>
        </w:tc>
        <w:tc>
          <w:tcPr>
            <w:tcW w:w="1559" w:type="dxa"/>
            <w:gridSpan w:val="2"/>
            <w:shd w:val="clear" w:color="auto" w:fill="auto"/>
            <w:vAlign w:val="center"/>
          </w:tcPr>
          <w:p w14:paraId="270FB154" w14:textId="777B2BCA"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595.940781</w:t>
            </w:r>
          </w:p>
        </w:tc>
        <w:tc>
          <w:tcPr>
            <w:tcW w:w="1559" w:type="dxa"/>
            <w:gridSpan w:val="2"/>
            <w:shd w:val="clear" w:color="auto" w:fill="auto"/>
            <w:vAlign w:val="center"/>
          </w:tcPr>
          <w:p w14:paraId="2012A95A" w14:textId="4B4BD214"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198.646927</w:t>
            </w:r>
          </w:p>
        </w:tc>
        <w:tc>
          <w:tcPr>
            <w:tcW w:w="1560" w:type="dxa"/>
            <w:gridSpan w:val="2"/>
            <w:shd w:val="clear" w:color="auto" w:fill="auto"/>
            <w:vAlign w:val="center"/>
          </w:tcPr>
          <w:p w14:paraId="06F7A044" w14:textId="36C7201C"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1201.336108</w:t>
            </w:r>
          </w:p>
        </w:tc>
        <w:tc>
          <w:tcPr>
            <w:tcW w:w="997" w:type="dxa"/>
            <w:shd w:val="clear" w:color="auto" w:fill="auto"/>
            <w:vAlign w:val="center"/>
          </w:tcPr>
          <w:p w14:paraId="64CBF784" w14:textId="41D2A86E" w:rsidR="005D0CD9" w:rsidRPr="000C27AC" w:rsidRDefault="005D0CD9" w:rsidP="005D0CD9">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5D0CD9" w:rsidRPr="005E1D02" w14:paraId="6A97B2F1" w14:textId="77777777" w:rsidTr="005D0CD9">
        <w:trPr>
          <w:trHeight w:val="360"/>
        </w:trPr>
        <w:tc>
          <w:tcPr>
            <w:tcW w:w="1412" w:type="dxa"/>
            <w:vMerge/>
            <w:shd w:val="clear" w:color="auto" w:fill="D9D9D9" w:themeFill="background1" w:themeFillShade="D9"/>
            <w:vAlign w:val="center"/>
          </w:tcPr>
          <w:p w14:paraId="50EFE378" w14:textId="77777777" w:rsidR="005D0CD9" w:rsidRPr="00561065" w:rsidRDefault="005D0CD9" w:rsidP="005D0CD9">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1DF64E3C" w14:textId="77777777" w:rsidR="005D0CD9" w:rsidRPr="00561065" w:rsidRDefault="005D0CD9" w:rsidP="005D0C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Residual</w:t>
            </w:r>
          </w:p>
        </w:tc>
        <w:tc>
          <w:tcPr>
            <w:tcW w:w="851" w:type="dxa"/>
            <w:shd w:val="clear" w:color="auto" w:fill="auto"/>
            <w:vAlign w:val="center"/>
          </w:tcPr>
          <w:p w14:paraId="0D240CE5" w14:textId="5B25045A"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55</w:t>
            </w:r>
          </w:p>
        </w:tc>
        <w:tc>
          <w:tcPr>
            <w:tcW w:w="1559" w:type="dxa"/>
            <w:gridSpan w:val="2"/>
            <w:shd w:val="clear" w:color="auto" w:fill="auto"/>
            <w:vAlign w:val="center"/>
          </w:tcPr>
          <w:p w14:paraId="3B0F7067" w14:textId="102799A8"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9.094525</w:t>
            </w:r>
          </w:p>
        </w:tc>
        <w:tc>
          <w:tcPr>
            <w:tcW w:w="1559" w:type="dxa"/>
            <w:gridSpan w:val="2"/>
            <w:shd w:val="clear" w:color="auto" w:fill="auto"/>
            <w:vAlign w:val="center"/>
          </w:tcPr>
          <w:p w14:paraId="5A57F6A2" w14:textId="5A3E8072"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0.165355</w:t>
            </w:r>
          </w:p>
        </w:tc>
        <w:tc>
          <w:tcPr>
            <w:tcW w:w="1560" w:type="dxa"/>
            <w:gridSpan w:val="2"/>
            <w:shd w:val="clear" w:color="auto" w:fill="auto"/>
            <w:vAlign w:val="center"/>
          </w:tcPr>
          <w:p w14:paraId="7B9D8F2C" w14:textId="77777777" w:rsidR="005D0CD9" w:rsidRPr="000C27AC" w:rsidRDefault="005D0CD9" w:rsidP="005D0CD9">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668A8185" w14:textId="77777777" w:rsidR="005D0CD9" w:rsidRPr="000C27AC" w:rsidRDefault="005D0CD9" w:rsidP="005D0CD9">
            <w:pPr>
              <w:jc w:val="center"/>
              <w:rPr>
                <w:rFonts w:ascii="HelveticaNeueLT Com 45 Lt" w:eastAsia="新細明體" w:hAnsi="HelveticaNeueLT Com 45 Lt" w:cs="新細明體"/>
                <w:color w:val="000000"/>
                <w:kern w:val="0"/>
                <w:sz w:val="22"/>
              </w:rPr>
            </w:pPr>
          </w:p>
        </w:tc>
      </w:tr>
      <w:tr w:rsidR="005D0CD9" w:rsidRPr="005E1D02" w14:paraId="30708D62" w14:textId="77777777" w:rsidTr="005D0CD9">
        <w:trPr>
          <w:trHeight w:val="360"/>
        </w:trPr>
        <w:tc>
          <w:tcPr>
            <w:tcW w:w="1412" w:type="dxa"/>
            <w:vMerge/>
            <w:shd w:val="clear" w:color="auto" w:fill="D9D9D9" w:themeFill="background1" w:themeFillShade="D9"/>
            <w:vAlign w:val="center"/>
          </w:tcPr>
          <w:p w14:paraId="58B8A968" w14:textId="77777777" w:rsidR="005D0CD9" w:rsidRPr="00561065" w:rsidRDefault="005D0CD9" w:rsidP="005D0CD9">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3F47DD2A" w14:textId="77777777" w:rsidR="005D0CD9" w:rsidRPr="00561065" w:rsidRDefault="005D0CD9" w:rsidP="005D0C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Total</w:t>
            </w:r>
          </w:p>
        </w:tc>
        <w:tc>
          <w:tcPr>
            <w:tcW w:w="851" w:type="dxa"/>
            <w:shd w:val="clear" w:color="auto" w:fill="auto"/>
            <w:vAlign w:val="center"/>
          </w:tcPr>
          <w:p w14:paraId="42FC5AB1" w14:textId="69DE470F"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58</w:t>
            </w:r>
          </w:p>
        </w:tc>
        <w:tc>
          <w:tcPr>
            <w:tcW w:w="1559" w:type="dxa"/>
            <w:gridSpan w:val="2"/>
            <w:shd w:val="clear" w:color="auto" w:fill="auto"/>
            <w:vAlign w:val="center"/>
          </w:tcPr>
          <w:p w14:paraId="6630083F" w14:textId="2AD27B05"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605.035305</w:t>
            </w:r>
          </w:p>
        </w:tc>
        <w:tc>
          <w:tcPr>
            <w:tcW w:w="1559" w:type="dxa"/>
            <w:gridSpan w:val="2"/>
            <w:shd w:val="clear" w:color="auto" w:fill="auto"/>
            <w:vAlign w:val="center"/>
          </w:tcPr>
          <w:p w14:paraId="5BB951D2" w14:textId="77777777" w:rsidR="005D0CD9" w:rsidRPr="000C27AC" w:rsidRDefault="005D0CD9" w:rsidP="005D0CD9">
            <w:pPr>
              <w:jc w:val="center"/>
              <w:rPr>
                <w:rFonts w:ascii="HelveticaNeueLT Com 45 Lt" w:eastAsia="新細明體" w:hAnsi="HelveticaNeueLT Com 45 Lt" w:cs="新細明體"/>
                <w:color w:val="000000"/>
                <w:kern w:val="0"/>
                <w:sz w:val="22"/>
              </w:rPr>
            </w:pPr>
          </w:p>
        </w:tc>
        <w:tc>
          <w:tcPr>
            <w:tcW w:w="1560" w:type="dxa"/>
            <w:gridSpan w:val="2"/>
            <w:shd w:val="clear" w:color="auto" w:fill="auto"/>
            <w:vAlign w:val="center"/>
          </w:tcPr>
          <w:p w14:paraId="6F84C592" w14:textId="77777777" w:rsidR="005D0CD9" w:rsidRPr="000C27AC" w:rsidRDefault="005D0CD9" w:rsidP="005D0CD9">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539C5B8A" w14:textId="77777777" w:rsidR="005D0CD9" w:rsidRPr="000C27AC" w:rsidRDefault="005D0CD9" w:rsidP="005D0CD9">
            <w:pPr>
              <w:jc w:val="center"/>
              <w:rPr>
                <w:rFonts w:ascii="HelveticaNeueLT Com 45 Lt" w:eastAsia="新細明體" w:hAnsi="HelveticaNeueLT Com 45 Lt" w:cs="新細明體"/>
                <w:color w:val="000000"/>
                <w:kern w:val="0"/>
                <w:sz w:val="22"/>
              </w:rPr>
            </w:pPr>
          </w:p>
        </w:tc>
      </w:tr>
      <w:tr w:rsidR="004D404D" w:rsidRPr="005E1D02" w14:paraId="676CF0AC" w14:textId="77777777" w:rsidTr="005D0CD9">
        <w:trPr>
          <w:trHeight w:val="360"/>
        </w:trPr>
        <w:tc>
          <w:tcPr>
            <w:tcW w:w="1412" w:type="dxa"/>
            <w:vMerge w:val="restart"/>
            <w:shd w:val="clear" w:color="auto" w:fill="D9D9D9" w:themeFill="background1" w:themeFillShade="D9"/>
            <w:vAlign w:val="center"/>
          </w:tcPr>
          <w:p w14:paraId="68ECB0AE" w14:textId="77777777" w:rsidR="004D404D" w:rsidRPr="00561065" w:rsidRDefault="004D404D"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Result</w:t>
            </w:r>
            <w:r>
              <w:rPr>
                <w:rFonts w:ascii="HelveticaNeueLT Com 55 Roman" w:eastAsia="Noto Sans CJK TC Regular" w:hAnsi="HelveticaNeueLT Com 55 Roman" w:cs="Times New Roman"/>
                <w:color w:val="000000"/>
                <w:kern w:val="0"/>
                <w:sz w:val="22"/>
              </w:rPr>
              <w:t>s</w:t>
            </w:r>
          </w:p>
        </w:tc>
        <w:tc>
          <w:tcPr>
            <w:tcW w:w="1701" w:type="dxa"/>
            <w:shd w:val="clear" w:color="auto" w:fill="auto"/>
            <w:vAlign w:val="center"/>
          </w:tcPr>
          <w:p w14:paraId="5B42F95F" w14:textId="77777777" w:rsidR="004D404D" w:rsidRPr="00561065" w:rsidRDefault="004D404D" w:rsidP="00F22178">
            <w:pPr>
              <w:jc w:val="center"/>
              <w:rPr>
                <w:rFonts w:ascii="HelveticaNeueLT Com 45 Lt" w:eastAsia="新細明體" w:hAnsi="HelveticaNeueLT Com 45 Lt" w:cs="新細明體"/>
                <w:color w:val="000000"/>
                <w:kern w:val="0"/>
                <w:sz w:val="22"/>
              </w:rPr>
            </w:pPr>
          </w:p>
        </w:tc>
        <w:tc>
          <w:tcPr>
            <w:tcW w:w="1815" w:type="dxa"/>
            <w:gridSpan w:val="2"/>
            <w:shd w:val="clear" w:color="auto" w:fill="auto"/>
            <w:vAlign w:val="center"/>
          </w:tcPr>
          <w:p w14:paraId="33659C83" w14:textId="77777777" w:rsidR="004D404D" w:rsidRPr="005E1D02" w:rsidRDefault="004D404D" w:rsidP="005D0CD9">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C</w:t>
            </w:r>
            <w:r w:rsidRPr="005E1D02">
              <w:rPr>
                <w:rFonts w:ascii="HelveticaNeueLT Com 45 Lt" w:eastAsia="新細明體" w:hAnsi="HelveticaNeueLT Com 45 Lt" w:cs="新細明體"/>
                <w:color w:val="000000"/>
                <w:kern w:val="0"/>
                <w:sz w:val="22"/>
              </w:rPr>
              <w:t>oef.</w:t>
            </w:r>
          </w:p>
        </w:tc>
        <w:tc>
          <w:tcPr>
            <w:tcW w:w="1682" w:type="dxa"/>
            <w:gridSpan w:val="2"/>
            <w:shd w:val="clear" w:color="auto" w:fill="auto"/>
            <w:vAlign w:val="center"/>
          </w:tcPr>
          <w:p w14:paraId="5C320FC0" w14:textId="77777777" w:rsidR="004D404D" w:rsidRPr="005E1D02" w:rsidRDefault="004D404D" w:rsidP="005D0CD9">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S</w:t>
            </w:r>
            <w:r w:rsidRPr="005E1D02">
              <w:rPr>
                <w:rFonts w:ascii="HelveticaNeueLT Com 45 Lt" w:eastAsia="新細明體" w:hAnsi="HelveticaNeueLT Com 45 Lt" w:cs="新細明體"/>
                <w:color w:val="000000"/>
                <w:kern w:val="0"/>
                <w:sz w:val="22"/>
              </w:rPr>
              <w:t>td. Error</w:t>
            </w:r>
          </w:p>
        </w:tc>
        <w:tc>
          <w:tcPr>
            <w:tcW w:w="1654" w:type="dxa"/>
            <w:gridSpan w:val="2"/>
            <w:shd w:val="clear" w:color="auto" w:fill="auto"/>
            <w:vAlign w:val="center"/>
          </w:tcPr>
          <w:p w14:paraId="07932181" w14:textId="77777777" w:rsidR="004D404D" w:rsidRPr="005E1D02" w:rsidRDefault="004D404D" w:rsidP="005D0CD9">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t Stat.</w:t>
            </w:r>
          </w:p>
        </w:tc>
        <w:tc>
          <w:tcPr>
            <w:tcW w:w="1375" w:type="dxa"/>
            <w:gridSpan w:val="2"/>
            <w:shd w:val="clear" w:color="auto" w:fill="auto"/>
            <w:vAlign w:val="center"/>
          </w:tcPr>
          <w:p w14:paraId="327902CB" w14:textId="77777777" w:rsidR="004D404D" w:rsidRPr="005E1D02" w:rsidRDefault="004D404D" w:rsidP="005D0CD9">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p</w:t>
            </w:r>
            <w:r w:rsidRPr="005E1D02">
              <w:rPr>
                <w:rFonts w:ascii="HelveticaNeueLT Com 45 Lt" w:eastAsia="新細明體" w:hAnsi="HelveticaNeueLT Com 45 Lt" w:cs="新細明體"/>
                <w:color w:val="000000"/>
                <w:kern w:val="0"/>
                <w:sz w:val="22"/>
              </w:rPr>
              <w:t>-value</w:t>
            </w:r>
          </w:p>
        </w:tc>
      </w:tr>
      <w:tr w:rsidR="005D0CD9" w:rsidRPr="005E1D02" w14:paraId="70910303" w14:textId="77777777" w:rsidTr="005D0CD9">
        <w:trPr>
          <w:trHeight w:val="360"/>
        </w:trPr>
        <w:tc>
          <w:tcPr>
            <w:tcW w:w="1412" w:type="dxa"/>
            <w:vMerge/>
            <w:shd w:val="clear" w:color="auto" w:fill="D9D9D9" w:themeFill="background1" w:themeFillShade="D9"/>
            <w:vAlign w:val="center"/>
          </w:tcPr>
          <w:p w14:paraId="5959E8E6" w14:textId="77777777" w:rsidR="005D0CD9" w:rsidRPr="00561065" w:rsidRDefault="005D0CD9" w:rsidP="005D0CD9">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6948A767" w14:textId="77777777" w:rsidR="005D0CD9" w:rsidRPr="00561065" w:rsidRDefault="005D0CD9" w:rsidP="005D0CD9">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A</w:t>
            </w:r>
            <w:r>
              <w:rPr>
                <w:rFonts w:ascii="HelveticaNeueLT Com 45 Lt" w:eastAsia="新細明體" w:hAnsi="HelveticaNeueLT Com 45 Lt" w:cs="新細明體"/>
                <w:color w:val="000000"/>
                <w:kern w:val="0"/>
                <w:sz w:val="22"/>
              </w:rPr>
              <w:t>lpha</w:t>
            </w:r>
          </w:p>
        </w:tc>
        <w:tc>
          <w:tcPr>
            <w:tcW w:w="1815" w:type="dxa"/>
            <w:gridSpan w:val="2"/>
            <w:shd w:val="clear" w:color="auto" w:fill="auto"/>
            <w:vAlign w:val="center"/>
          </w:tcPr>
          <w:p w14:paraId="234B112E" w14:textId="67C62DFB"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-0.029847</w:t>
            </w:r>
          </w:p>
        </w:tc>
        <w:tc>
          <w:tcPr>
            <w:tcW w:w="1682" w:type="dxa"/>
            <w:gridSpan w:val="2"/>
            <w:shd w:val="clear" w:color="auto" w:fill="auto"/>
            <w:vAlign w:val="center"/>
          </w:tcPr>
          <w:p w14:paraId="11DEE7BB" w14:textId="38DED4BE"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0.054833</w:t>
            </w:r>
          </w:p>
        </w:tc>
        <w:tc>
          <w:tcPr>
            <w:tcW w:w="1654" w:type="dxa"/>
            <w:gridSpan w:val="2"/>
            <w:shd w:val="clear" w:color="auto" w:fill="auto"/>
            <w:vAlign w:val="center"/>
          </w:tcPr>
          <w:p w14:paraId="2F6CB87E" w14:textId="57945FB4"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-0.544316</w:t>
            </w:r>
          </w:p>
        </w:tc>
        <w:tc>
          <w:tcPr>
            <w:tcW w:w="1375" w:type="dxa"/>
            <w:gridSpan w:val="2"/>
            <w:shd w:val="clear" w:color="auto" w:fill="auto"/>
            <w:vAlign w:val="center"/>
          </w:tcPr>
          <w:p w14:paraId="78EE7F27" w14:textId="72285EB2"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0.588424</w:t>
            </w:r>
          </w:p>
        </w:tc>
      </w:tr>
      <w:tr w:rsidR="005D0CD9" w:rsidRPr="005E1D02" w14:paraId="65A6C628" w14:textId="77777777" w:rsidTr="005D0CD9">
        <w:trPr>
          <w:trHeight w:val="360"/>
        </w:trPr>
        <w:tc>
          <w:tcPr>
            <w:tcW w:w="1412" w:type="dxa"/>
            <w:vMerge/>
            <w:shd w:val="clear" w:color="auto" w:fill="D9D9D9" w:themeFill="background1" w:themeFillShade="D9"/>
            <w:vAlign w:val="center"/>
          </w:tcPr>
          <w:p w14:paraId="062D7012" w14:textId="77777777" w:rsidR="005D0CD9" w:rsidRPr="00561065" w:rsidRDefault="005D0CD9" w:rsidP="005D0CD9">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18311E42" w14:textId="77777777" w:rsidR="005D0CD9" w:rsidRPr="00A16823" w:rsidRDefault="005D0CD9" w:rsidP="005D0CD9">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Market</w:t>
            </w:r>
            <w:proofErr w:type="spellEnd"/>
          </w:p>
        </w:tc>
        <w:tc>
          <w:tcPr>
            <w:tcW w:w="1815" w:type="dxa"/>
            <w:gridSpan w:val="2"/>
            <w:shd w:val="clear" w:color="auto" w:fill="auto"/>
            <w:vAlign w:val="center"/>
          </w:tcPr>
          <w:p w14:paraId="2F629AE7" w14:textId="11C5B87F"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1.010440</w:t>
            </w:r>
          </w:p>
        </w:tc>
        <w:tc>
          <w:tcPr>
            <w:tcW w:w="1682" w:type="dxa"/>
            <w:gridSpan w:val="2"/>
            <w:shd w:val="clear" w:color="auto" w:fill="auto"/>
            <w:vAlign w:val="center"/>
          </w:tcPr>
          <w:p w14:paraId="74DD49FC" w14:textId="69438DEA"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0.017109</w:t>
            </w:r>
          </w:p>
        </w:tc>
        <w:tc>
          <w:tcPr>
            <w:tcW w:w="1654" w:type="dxa"/>
            <w:gridSpan w:val="2"/>
            <w:shd w:val="clear" w:color="auto" w:fill="auto"/>
            <w:vAlign w:val="center"/>
          </w:tcPr>
          <w:p w14:paraId="686C3FFB" w14:textId="5FA84989"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59.060491</w:t>
            </w:r>
          </w:p>
        </w:tc>
        <w:tc>
          <w:tcPr>
            <w:tcW w:w="1375" w:type="dxa"/>
            <w:gridSpan w:val="2"/>
            <w:shd w:val="clear" w:color="auto" w:fill="auto"/>
            <w:vAlign w:val="center"/>
          </w:tcPr>
          <w:p w14:paraId="1BDF6EB5" w14:textId="167DFD67" w:rsidR="005D0CD9" w:rsidRPr="000C27AC" w:rsidRDefault="005D0CD9" w:rsidP="005D0CD9">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5D0CD9" w:rsidRPr="005E1D02" w14:paraId="33B81245" w14:textId="77777777" w:rsidTr="005D0CD9">
        <w:trPr>
          <w:trHeight w:val="360"/>
        </w:trPr>
        <w:tc>
          <w:tcPr>
            <w:tcW w:w="1412" w:type="dxa"/>
            <w:vMerge/>
            <w:shd w:val="clear" w:color="auto" w:fill="D9D9D9" w:themeFill="background1" w:themeFillShade="D9"/>
            <w:vAlign w:val="center"/>
          </w:tcPr>
          <w:p w14:paraId="4A0CD368" w14:textId="77777777" w:rsidR="005D0CD9" w:rsidRDefault="005D0CD9" w:rsidP="005D0CD9">
            <w:pPr>
              <w:jc w:val="center"/>
              <w:rPr>
                <w:rFonts w:eastAsia="新細明體" w:cs="新細明體" w:hint="eastAsia"/>
                <w:color w:val="000000"/>
                <w:kern w:val="0"/>
                <w:sz w:val="22"/>
              </w:rPr>
            </w:pPr>
          </w:p>
        </w:tc>
        <w:tc>
          <w:tcPr>
            <w:tcW w:w="1701" w:type="dxa"/>
            <w:shd w:val="clear" w:color="auto" w:fill="auto"/>
            <w:vAlign w:val="center"/>
          </w:tcPr>
          <w:p w14:paraId="691725AE" w14:textId="77777777" w:rsidR="005D0CD9" w:rsidRPr="00A76523" w:rsidRDefault="005D0CD9" w:rsidP="005D0CD9">
            <w:pPr>
              <w:jc w:val="center"/>
              <w:rPr>
                <w:rFonts w:ascii="HelveticaNeueLT Com 45 Lt" w:eastAsia="新細明體" w:hAnsi="HelveticaNeueLT Com 45 Lt" w:cs="新細明體"/>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SMB</w:t>
            </w:r>
            <w:proofErr w:type="spellEnd"/>
          </w:p>
        </w:tc>
        <w:tc>
          <w:tcPr>
            <w:tcW w:w="1815" w:type="dxa"/>
            <w:gridSpan w:val="2"/>
            <w:shd w:val="clear" w:color="auto" w:fill="auto"/>
            <w:vAlign w:val="center"/>
          </w:tcPr>
          <w:p w14:paraId="380D6971" w14:textId="5619EC74"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-0.180017</w:t>
            </w:r>
          </w:p>
        </w:tc>
        <w:tc>
          <w:tcPr>
            <w:tcW w:w="1682" w:type="dxa"/>
            <w:gridSpan w:val="2"/>
            <w:shd w:val="clear" w:color="auto" w:fill="auto"/>
            <w:vAlign w:val="center"/>
          </w:tcPr>
          <w:p w14:paraId="7592D6BC" w14:textId="3B90F642"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0.021481</w:t>
            </w:r>
          </w:p>
        </w:tc>
        <w:tc>
          <w:tcPr>
            <w:tcW w:w="1654" w:type="dxa"/>
            <w:gridSpan w:val="2"/>
            <w:shd w:val="clear" w:color="auto" w:fill="auto"/>
            <w:vAlign w:val="center"/>
          </w:tcPr>
          <w:p w14:paraId="1D44DD77" w14:textId="43440CD4"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-8.380311</w:t>
            </w:r>
          </w:p>
        </w:tc>
        <w:tc>
          <w:tcPr>
            <w:tcW w:w="1375" w:type="dxa"/>
            <w:gridSpan w:val="2"/>
            <w:shd w:val="clear" w:color="auto" w:fill="auto"/>
            <w:vAlign w:val="center"/>
          </w:tcPr>
          <w:p w14:paraId="75F0D8BF" w14:textId="11647F27" w:rsidR="005D0CD9" w:rsidRPr="000C27AC" w:rsidRDefault="005D0CD9" w:rsidP="005D0CD9">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5D0CD9" w:rsidRPr="005E1D02" w14:paraId="107BA020" w14:textId="77777777" w:rsidTr="005D0CD9">
        <w:trPr>
          <w:trHeight w:val="360"/>
        </w:trPr>
        <w:tc>
          <w:tcPr>
            <w:tcW w:w="1412" w:type="dxa"/>
            <w:vMerge/>
            <w:shd w:val="clear" w:color="auto" w:fill="D9D9D9" w:themeFill="background1" w:themeFillShade="D9"/>
            <w:vAlign w:val="center"/>
          </w:tcPr>
          <w:p w14:paraId="37A1B6B6" w14:textId="77777777" w:rsidR="005D0CD9" w:rsidRDefault="005D0CD9" w:rsidP="005D0CD9">
            <w:pPr>
              <w:jc w:val="center"/>
              <w:rPr>
                <w:rFonts w:eastAsia="新細明體" w:cs="新細明體" w:hint="eastAsia"/>
                <w:color w:val="000000"/>
                <w:kern w:val="0"/>
                <w:sz w:val="22"/>
              </w:rPr>
            </w:pPr>
          </w:p>
        </w:tc>
        <w:tc>
          <w:tcPr>
            <w:tcW w:w="1701" w:type="dxa"/>
            <w:shd w:val="clear" w:color="auto" w:fill="auto"/>
            <w:vAlign w:val="center"/>
          </w:tcPr>
          <w:p w14:paraId="51EB2F32" w14:textId="77777777" w:rsidR="005D0CD9" w:rsidRPr="00A76523" w:rsidRDefault="005D0CD9" w:rsidP="005D0CD9">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HML</w:t>
            </w:r>
            <w:proofErr w:type="spellEnd"/>
          </w:p>
        </w:tc>
        <w:tc>
          <w:tcPr>
            <w:tcW w:w="1815" w:type="dxa"/>
            <w:gridSpan w:val="2"/>
            <w:shd w:val="clear" w:color="auto" w:fill="auto"/>
            <w:vAlign w:val="center"/>
          </w:tcPr>
          <w:p w14:paraId="467E6B27" w14:textId="24AD0C77"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-0.011459</w:t>
            </w:r>
          </w:p>
        </w:tc>
        <w:tc>
          <w:tcPr>
            <w:tcW w:w="1682" w:type="dxa"/>
            <w:gridSpan w:val="2"/>
            <w:shd w:val="clear" w:color="auto" w:fill="auto"/>
            <w:vAlign w:val="center"/>
          </w:tcPr>
          <w:p w14:paraId="7AE196C6" w14:textId="1DC3F6D7"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0.022299</w:t>
            </w:r>
          </w:p>
        </w:tc>
        <w:tc>
          <w:tcPr>
            <w:tcW w:w="1654" w:type="dxa"/>
            <w:gridSpan w:val="2"/>
            <w:shd w:val="clear" w:color="auto" w:fill="auto"/>
            <w:vAlign w:val="center"/>
          </w:tcPr>
          <w:p w14:paraId="3B622171" w14:textId="01E16622"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-0.513876</w:t>
            </w:r>
          </w:p>
        </w:tc>
        <w:tc>
          <w:tcPr>
            <w:tcW w:w="1375" w:type="dxa"/>
            <w:gridSpan w:val="2"/>
            <w:shd w:val="clear" w:color="auto" w:fill="auto"/>
            <w:vAlign w:val="center"/>
          </w:tcPr>
          <w:p w14:paraId="3EA9BB1A" w14:textId="3F17D987" w:rsidR="005D0CD9" w:rsidRPr="000C27AC" w:rsidRDefault="005D0CD9" w:rsidP="005D0CD9">
            <w:pPr>
              <w:jc w:val="center"/>
              <w:rPr>
                <w:rFonts w:ascii="HelveticaNeueLT Com 45 Lt" w:eastAsia="新細明體" w:hAnsi="HelveticaNeueLT Com 45 Lt" w:cs="新細明體"/>
                <w:color w:val="000000"/>
                <w:kern w:val="0"/>
                <w:sz w:val="22"/>
              </w:rPr>
            </w:pPr>
            <w:r w:rsidRPr="005D0CD9">
              <w:rPr>
                <w:rFonts w:ascii="HelveticaNeueLT Com 45 Lt" w:eastAsia="新細明體" w:hAnsi="HelveticaNeueLT Com 45 Lt" w:cs="新細明體"/>
                <w:color w:val="000000"/>
                <w:kern w:val="0"/>
                <w:sz w:val="22"/>
              </w:rPr>
              <w:t>0.609397</w:t>
            </w:r>
          </w:p>
        </w:tc>
      </w:tr>
    </w:tbl>
    <w:p w14:paraId="13CE67AF" w14:textId="3E531E0C" w:rsidR="004D404D" w:rsidRDefault="004D404D"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3127766D" w14:textId="51F6F10A" w:rsidR="004D404D" w:rsidRDefault="004D404D"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0989E461" w14:textId="0A0B0541" w:rsidR="004D404D" w:rsidRDefault="004D404D"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63D541F0" w14:textId="074F7E4A" w:rsidR="004D404D" w:rsidRDefault="004D404D"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tbl>
      <w:tblPr>
        <w:tblStyle w:val="a3"/>
        <w:tblpPr w:leftFromText="180" w:rightFromText="180" w:vertAnchor="text" w:horzAnchor="margin" w:tblpXSpec="center" w:tblpY="242"/>
        <w:tblW w:w="9639" w:type="dxa"/>
        <w:tblLayout w:type="fixed"/>
        <w:tblLook w:val="04A0" w:firstRow="1" w:lastRow="0" w:firstColumn="1" w:lastColumn="0" w:noHBand="0" w:noVBand="1"/>
      </w:tblPr>
      <w:tblGrid>
        <w:gridCol w:w="1412"/>
        <w:gridCol w:w="1701"/>
        <w:gridCol w:w="851"/>
        <w:gridCol w:w="964"/>
        <w:gridCol w:w="595"/>
        <w:gridCol w:w="1087"/>
        <w:gridCol w:w="472"/>
        <w:gridCol w:w="1182"/>
        <w:gridCol w:w="378"/>
        <w:gridCol w:w="997"/>
      </w:tblGrid>
      <w:tr w:rsidR="004D404D" w:rsidRPr="003556EE" w14:paraId="5824D5BC" w14:textId="77777777" w:rsidTr="00F22178">
        <w:tc>
          <w:tcPr>
            <w:tcW w:w="9639" w:type="dxa"/>
            <w:gridSpan w:val="10"/>
            <w:shd w:val="clear" w:color="auto" w:fill="AEAAAA" w:themeFill="background2" w:themeFillShade="BF"/>
            <w:vAlign w:val="center"/>
          </w:tcPr>
          <w:p w14:paraId="6B55DDA4" w14:textId="4393226D" w:rsidR="004D404D" w:rsidRPr="00D33327" w:rsidRDefault="004D404D" w:rsidP="00F22178">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hint="eastAsia"/>
                <w:color w:val="000000"/>
                <w:kern w:val="0"/>
                <w:sz w:val="22"/>
              </w:rPr>
              <w:lastRenderedPageBreak/>
              <w:t>Re</w:t>
            </w:r>
            <w:r>
              <w:rPr>
                <w:rFonts w:ascii="HelveticaNeueLT Com 55 Roman" w:eastAsia="Noto Sans CJK TC Regular" w:hAnsi="HelveticaNeueLT Com 55 Roman" w:cs="Times New Roman"/>
                <w:color w:val="000000"/>
                <w:kern w:val="0"/>
                <w:sz w:val="22"/>
              </w:rPr>
              <w:t>gression Results of JLGR</w:t>
            </w:r>
            <w:r w:rsidRPr="00D33327">
              <w:rPr>
                <w:rFonts w:ascii="HelveticaNeueLT Com 55 Roman" w:eastAsia="Noto Sans CJK TC Regular" w:hAnsi="HelveticaNeueLT Com 55 Roman" w:cs="Times New Roman"/>
                <w:color w:val="000000"/>
                <w:kern w:val="0"/>
                <w:sz w:val="22"/>
              </w:rPr>
              <w:t>X</w:t>
            </w:r>
            <w:r>
              <w:rPr>
                <w:rFonts w:ascii="HelveticaNeueLT Com 55 Roman" w:eastAsia="Noto Sans CJK TC Regular" w:hAnsi="HelveticaNeueLT Com 55 Roman" w:cs="Times New Roman"/>
                <w:color w:val="000000"/>
                <w:kern w:val="0"/>
                <w:sz w:val="22"/>
              </w:rPr>
              <w:t xml:space="preserve"> (cont.)</w:t>
            </w:r>
          </w:p>
        </w:tc>
      </w:tr>
      <w:tr w:rsidR="004D404D" w:rsidRPr="003556EE" w14:paraId="65258C0D" w14:textId="77777777" w:rsidTr="00F22178">
        <w:tc>
          <w:tcPr>
            <w:tcW w:w="9639" w:type="dxa"/>
            <w:gridSpan w:val="10"/>
            <w:shd w:val="clear" w:color="auto" w:fill="D9D9D9" w:themeFill="background1" w:themeFillShade="D9"/>
            <w:vAlign w:val="center"/>
          </w:tcPr>
          <w:p w14:paraId="18288290" w14:textId="77777777" w:rsidR="004D404D" w:rsidRPr="00D33327" w:rsidRDefault="004D404D" w:rsidP="00F22178">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color w:val="000000"/>
                <w:kern w:val="0"/>
                <w:sz w:val="22"/>
              </w:rPr>
              <w:t>4-Factor Model</w:t>
            </w:r>
          </w:p>
        </w:tc>
      </w:tr>
      <w:tr w:rsidR="00A6357B" w:rsidRPr="003556EE" w14:paraId="28F816FA" w14:textId="77777777" w:rsidTr="00F22178">
        <w:tc>
          <w:tcPr>
            <w:tcW w:w="1412" w:type="dxa"/>
            <w:vMerge w:val="restart"/>
            <w:shd w:val="clear" w:color="auto" w:fill="D9D9D9" w:themeFill="background1" w:themeFillShade="D9"/>
            <w:vAlign w:val="center"/>
          </w:tcPr>
          <w:p w14:paraId="6C7AC256" w14:textId="77777777" w:rsidR="00A6357B" w:rsidRPr="00561065" w:rsidRDefault="00A6357B" w:rsidP="00A6357B">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Regression</w:t>
            </w:r>
          </w:p>
          <w:p w14:paraId="3C7E417F" w14:textId="77777777" w:rsidR="00A6357B" w:rsidRPr="00561065" w:rsidRDefault="00A6357B" w:rsidP="00A6357B">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Statistics</w:t>
            </w:r>
          </w:p>
        </w:tc>
        <w:tc>
          <w:tcPr>
            <w:tcW w:w="1701" w:type="dxa"/>
            <w:shd w:val="clear" w:color="auto" w:fill="auto"/>
            <w:vAlign w:val="center"/>
          </w:tcPr>
          <w:p w14:paraId="52A38079" w14:textId="77777777" w:rsidR="00A6357B" w:rsidRPr="00561065" w:rsidRDefault="00A6357B" w:rsidP="00A6357B">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Multiple R</w:t>
            </w:r>
          </w:p>
        </w:tc>
        <w:tc>
          <w:tcPr>
            <w:tcW w:w="6526" w:type="dxa"/>
            <w:gridSpan w:val="8"/>
            <w:shd w:val="clear" w:color="auto" w:fill="auto"/>
          </w:tcPr>
          <w:p w14:paraId="65848BE7" w14:textId="76DC850A" w:rsidR="00A6357B" w:rsidRPr="002F0232" w:rsidRDefault="00A6357B" w:rsidP="00A6357B">
            <w:pP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0.798996</w:t>
            </w:r>
          </w:p>
        </w:tc>
      </w:tr>
      <w:tr w:rsidR="00A6357B" w:rsidRPr="003556EE" w14:paraId="627691BF" w14:textId="77777777" w:rsidTr="00F22178">
        <w:tc>
          <w:tcPr>
            <w:tcW w:w="1412" w:type="dxa"/>
            <w:vMerge/>
            <w:shd w:val="clear" w:color="auto" w:fill="D9D9D9" w:themeFill="background1" w:themeFillShade="D9"/>
            <w:vAlign w:val="center"/>
          </w:tcPr>
          <w:p w14:paraId="50964A8A" w14:textId="77777777" w:rsidR="00A6357B" w:rsidRPr="00561065" w:rsidRDefault="00A6357B" w:rsidP="00A6357B">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30B6622E" w14:textId="77777777" w:rsidR="00A6357B" w:rsidRPr="00561065" w:rsidRDefault="00A6357B" w:rsidP="00A6357B">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 Square</w:t>
            </w:r>
          </w:p>
        </w:tc>
        <w:tc>
          <w:tcPr>
            <w:tcW w:w="6526" w:type="dxa"/>
            <w:gridSpan w:val="8"/>
            <w:shd w:val="clear" w:color="auto" w:fill="auto"/>
          </w:tcPr>
          <w:p w14:paraId="5FE15494" w14:textId="04E8C6F3" w:rsidR="00A6357B" w:rsidRPr="002F0232" w:rsidRDefault="00A6357B" w:rsidP="00A6357B">
            <w:pP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0.638394</w:t>
            </w:r>
          </w:p>
        </w:tc>
      </w:tr>
      <w:tr w:rsidR="00A6357B" w:rsidRPr="003556EE" w14:paraId="1DAF815F" w14:textId="77777777" w:rsidTr="00F22178">
        <w:tc>
          <w:tcPr>
            <w:tcW w:w="1412" w:type="dxa"/>
            <w:vMerge/>
            <w:shd w:val="clear" w:color="auto" w:fill="D9D9D9" w:themeFill="background1" w:themeFillShade="D9"/>
            <w:vAlign w:val="center"/>
          </w:tcPr>
          <w:p w14:paraId="79C2405F" w14:textId="77777777" w:rsidR="00A6357B" w:rsidRPr="00561065" w:rsidRDefault="00A6357B" w:rsidP="00A6357B">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C2C839C" w14:textId="77777777" w:rsidR="00A6357B" w:rsidRPr="00561065" w:rsidRDefault="00A6357B" w:rsidP="00A6357B">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Adj. R Square</w:t>
            </w:r>
          </w:p>
        </w:tc>
        <w:tc>
          <w:tcPr>
            <w:tcW w:w="6526" w:type="dxa"/>
            <w:gridSpan w:val="8"/>
            <w:shd w:val="clear" w:color="auto" w:fill="auto"/>
          </w:tcPr>
          <w:p w14:paraId="42C1BE54" w14:textId="7125048F" w:rsidR="00A6357B" w:rsidRPr="002F0232" w:rsidRDefault="00A6357B" w:rsidP="00A6357B">
            <w:pP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0.611608</w:t>
            </w:r>
          </w:p>
        </w:tc>
      </w:tr>
      <w:tr w:rsidR="00A6357B" w:rsidRPr="003556EE" w14:paraId="446E373C" w14:textId="77777777" w:rsidTr="00F22178">
        <w:tc>
          <w:tcPr>
            <w:tcW w:w="1412" w:type="dxa"/>
            <w:vMerge/>
            <w:shd w:val="clear" w:color="auto" w:fill="D9D9D9" w:themeFill="background1" w:themeFillShade="D9"/>
            <w:vAlign w:val="center"/>
          </w:tcPr>
          <w:p w14:paraId="7102DFB8" w14:textId="77777777" w:rsidR="00A6357B" w:rsidRPr="00561065" w:rsidRDefault="00A6357B" w:rsidP="00A6357B">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164D7741" w14:textId="77777777" w:rsidR="00A6357B" w:rsidRPr="00561065" w:rsidRDefault="00A6357B" w:rsidP="00A6357B">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Standard Error</w:t>
            </w:r>
          </w:p>
        </w:tc>
        <w:tc>
          <w:tcPr>
            <w:tcW w:w="6526" w:type="dxa"/>
            <w:gridSpan w:val="8"/>
            <w:shd w:val="clear" w:color="auto" w:fill="auto"/>
          </w:tcPr>
          <w:p w14:paraId="34E4B12F" w14:textId="342CC934" w:rsidR="00A6357B" w:rsidRPr="002F0232" w:rsidRDefault="00A6357B" w:rsidP="00A6357B">
            <w:pP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3.324161</w:t>
            </w:r>
          </w:p>
        </w:tc>
      </w:tr>
      <w:tr w:rsidR="00A6357B" w:rsidRPr="003556EE" w14:paraId="4D3BEFEF" w14:textId="77777777" w:rsidTr="00F22178">
        <w:trPr>
          <w:trHeight w:val="44"/>
        </w:trPr>
        <w:tc>
          <w:tcPr>
            <w:tcW w:w="1412" w:type="dxa"/>
            <w:vMerge/>
            <w:shd w:val="clear" w:color="auto" w:fill="D9D9D9" w:themeFill="background1" w:themeFillShade="D9"/>
            <w:vAlign w:val="center"/>
          </w:tcPr>
          <w:p w14:paraId="5349C67F" w14:textId="77777777" w:rsidR="00A6357B" w:rsidRPr="00561065" w:rsidRDefault="00A6357B" w:rsidP="00A6357B">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5050DDD6" w14:textId="77777777" w:rsidR="00A6357B" w:rsidRPr="00561065" w:rsidRDefault="00A6357B" w:rsidP="00A6357B">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Observations</w:t>
            </w:r>
          </w:p>
        </w:tc>
        <w:tc>
          <w:tcPr>
            <w:tcW w:w="6526" w:type="dxa"/>
            <w:gridSpan w:val="8"/>
            <w:shd w:val="clear" w:color="auto" w:fill="auto"/>
          </w:tcPr>
          <w:p w14:paraId="495B4391" w14:textId="618E2D7D" w:rsidR="00A6357B" w:rsidRPr="002F0232" w:rsidRDefault="00A6357B" w:rsidP="00A6357B">
            <w:pP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59</w:t>
            </w:r>
          </w:p>
        </w:tc>
      </w:tr>
      <w:tr w:rsidR="004D404D" w:rsidRPr="003556EE" w14:paraId="105F0FE2" w14:textId="77777777" w:rsidTr="00A6357B">
        <w:trPr>
          <w:trHeight w:val="44"/>
        </w:trPr>
        <w:tc>
          <w:tcPr>
            <w:tcW w:w="1412" w:type="dxa"/>
            <w:vMerge w:val="restart"/>
            <w:shd w:val="clear" w:color="auto" w:fill="D9D9D9" w:themeFill="background1" w:themeFillShade="D9"/>
            <w:vAlign w:val="center"/>
          </w:tcPr>
          <w:p w14:paraId="0F7090FF" w14:textId="77777777" w:rsidR="004D404D" w:rsidRPr="00561065" w:rsidRDefault="004D404D" w:rsidP="00F22178">
            <w:pPr>
              <w:widowControl/>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ANOVA</w:t>
            </w:r>
          </w:p>
        </w:tc>
        <w:tc>
          <w:tcPr>
            <w:tcW w:w="1701" w:type="dxa"/>
            <w:shd w:val="clear" w:color="auto" w:fill="auto"/>
            <w:vAlign w:val="center"/>
          </w:tcPr>
          <w:p w14:paraId="6C775310" w14:textId="77777777" w:rsidR="004D404D" w:rsidRPr="00561065" w:rsidRDefault="004D404D" w:rsidP="00F22178">
            <w:pPr>
              <w:widowControl/>
              <w:jc w:val="center"/>
              <w:rPr>
                <w:rFonts w:ascii="HelveticaNeueLT Com 45 Lt" w:eastAsia="新細明體" w:hAnsi="HelveticaNeueLT Com 45 Lt" w:cs="新細明體"/>
                <w:color w:val="000000"/>
                <w:kern w:val="0"/>
                <w:sz w:val="22"/>
              </w:rPr>
            </w:pPr>
          </w:p>
        </w:tc>
        <w:tc>
          <w:tcPr>
            <w:tcW w:w="851" w:type="dxa"/>
            <w:shd w:val="clear" w:color="auto" w:fill="auto"/>
            <w:vAlign w:val="center"/>
          </w:tcPr>
          <w:p w14:paraId="38BA7124" w14:textId="77777777" w:rsidR="004D404D" w:rsidRPr="00561065" w:rsidRDefault="004D404D" w:rsidP="00A6357B">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df</w:t>
            </w:r>
          </w:p>
        </w:tc>
        <w:tc>
          <w:tcPr>
            <w:tcW w:w="1559" w:type="dxa"/>
            <w:gridSpan w:val="2"/>
            <w:shd w:val="clear" w:color="auto" w:fill="auto"/>
            <w:vAlign w:val="center"/>
          </w:tcPr>
          <w:p w14:paraId="6393544F" w14:textId="77777777" w:rsidR="004D404D" w:rsidRPr="00561065" w:rsidRDefault="004D404D" w:rsidP="00A6357B">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SS</w:t>
            </w:r>
          </w:p>
        </w:tc>
        <w:tc>
          <w:tcPr>
            <w:tcW w:w="1559" w:type="dxa"/>
            <w:gridSpan w:val="2"/>
            <w:shd w:val="clear" w:color="auto" w:fill="auto"/>
            <w:vAlign w:val="center"/>
          </w:tcPr>
          <w:p w14:paraId="2616398F" w14:textId="77777777" w:rsidR="004D404D" w:rsidRPr="00561065" w:rsidRDefault="004D404D" w:rsidP="00A6357B">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MS</w:t>
            </w:r>
          </w:p>
        </w:tc>
        <w:tc>
          <w:tcPr>
            <w:tcW w:w="1560" w:type="dxa"/>
            <w:gridSpan w:val="2"/>
            <w:shd w:val="clear" w:color="auto" w:fill="auto"/>
            <w:vAlign w:val="center"/>
          </w:tcPr>
          <w:p w14:paraId="3DAAFB24" w14:textId="77777777" w:rsidR="004D404D" w:rsidRPr="00561065" w:rsidRDefault="004D404D" w:rsidP="00A6357B">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F</w:t>
            </w:r>
          </w:p>
        </w:tc>
        <w:tc>
          <w:tcPr>
            <w:tcW w:w="997" w:type="dxa"/>
            <w:shd w:val="clear" w:color="auto" w:fill="auto"/>
            <w:vAlign w:val="center"/>
          </w:tcPr>
          <w:p w14:paraId="637165E6" w14:textId="77777777" w:rsidR="004D404D" w:rsidRPr="00561065" w:rsidRDefault="004D404D" w:rsidP="00A6357B">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Sign. F</w:t>
            </w:r>
          </w:p>
        </w:tc>
      </w:tr>
      <w:tr w:rsidR="00A6357B" w:rsidRPr="003556EE" w14:paraId="1541F16D" w14:textId="77777777" w:rsidTr="00A6357B">
        <w:trPr>
          <w:trHeight w:val="360"/>
        </w:trPr>
        <w:tc>
          <w:tcPr>
            <w:tcW w:w="1412" w:type="dxa"/>
            <w:vMerge/>
            <w:shd w:val="clear" w:color="auto" w:fill="D9D9D9" w:themeFill="background1" w:themeFillShade="D9"/>
            <w:vAlign w:val="center"/>
          </w:tcPr>
          <w:p w14:paraId="29F11716" w14:textId="77777777" w:rsidR="00A6357B" w:rsidRPr="00561065" w:rsidRDefault="00A6357B" w:rsidP="00A6357B">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10F737F" w14:textId="77777777" w:rsidR="00A6357B" w:rsidRPr="00561065" w:rsidRDefault="00A6357B" w:rsidP="00A6357B">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Regression</w:t>
            </w:r>
          </w:p>
        </w:tc>
        <w:tc>
          <w:tcPr>
            <w:tcW w:w="851" w:type="dxa"/>
            <w:shd w:val="clear" w:color="auto" w:fill="auto"/>
            <w:vAlign w:val="center"/>
          </w:tcPr>
          <w:p w14:paraId="68CE9412" w14:textId="290B1134"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4</w:t>
            </w:r>
          </w:p>
        </w:tc>
        <w:tc>
          <w:tcPr>
            <w:tcW w:w="1559" w:type="dxa"/>
            <w:gridSpan w:val="2"/>
            <w:shd w:val="clear" w:color="auto" w:fill="auto"/>
            <w:vAlign w:val="center"/>
          </w:tcPr>
          <w:p w14:paraId="58135493" w14:textId="0EB97602"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1053.442214</w:t>
            </w:r>
          </w:p>
        </w:tc>
        <w:tc>
          <w:tcPr>
            <w:tcW w:w="1559" w:type="dxa"/>
            <w:gridSpan w:val="2"/>
            <w:shd w:val="clear" w:color="auto" w:fill="auto"/>
            <w:vAlign w:val="center"/>
          </w:tcPr>
          <w:p w14:paraId="78A063AA" w14:textId="7BF0D210"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263.360554</w:t>
            </w:r>
          </w:p>
        </w:tc>
        <w:tc>
          <w:tcPr>
            <w:tcW w:w="1560" w:type="dxa"/>
            <w:gridSpan w:val="2"/>
            <w:shd w:val="clear" w:color="auto" w:fill="auto"/>
            <w:vAlign w:val="center"/>
          </w:tcPr>
          <w:p w14:paraId="3C1C6FE9" w14:textId="60B79783"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23.833436</w:t>
            </w:r>
          </w:p>
        </w:tc>
        <w:tc>
          <w:tcPr>
            <w:tcW w:w="997" w:type="dxa"/>
            <w:shd w:val="clear" w:color="auto" w:fill="auto"/>
            <w:vAlign w:val="center"/>
          </w:tcPr>
          <w:p w14:paraId="29FE20ED" w14:textId="4855599B" w:rsidR="00A6357B" w:rsidRPr="000C27AC" w:rsidRDefault="00A6357B" w:rsidP="00A6357B">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A6357B" w:rsidRPr="003556EE" w14:paraId="7544E77E" w14:textId="77777777" w:rsidTr="00A6357B">
        <w:trPr>
          <w:trHeight w:val="360"/>
        </w:trPr>
        <w:tc>
          <w:tcPr>
            <w:tcW w:w="1412" w:type="dxa"/>
            <w:vMerge/>
            <w:shd w:val="clear" w:color="auto" w:fill="D9D9D9" w:themeFill="background1" w:themeFillShade="D9"/>
            <w:vAlign w:val="center"/>
          </w:tcPr>
          <w:p w14:paraId="1DD7A776" w14:textId="77777777" w:rsidR="00A6357B" w:rsidRPr="00561065" w:rsidRDefault="00A6357B" w:rsidP="00A6357B">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5400A91" w14:textId="77777777" w:rsidR="00A6357B" w:rsidRPr="00561065" w:rsidRDefault="00A6357B" w:rsidP="00A6357B">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Residual</w:t>
            </w:r>
          </w:p>
        </w:tc>
        <w:tc>
          <w:tcPr>
            <w:tcW w:w="851" w:type="dxa"/>
            <w:shd w:val="clear" w:color="auto" w:fill="auto"/>
            <w:vAlign w:val="center"/>
          </w:tcPr>
          <w:p w14:paraId="34E25F6D" w14:textId="367E3448"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54</w:t>
            </w:r>
          </w:p>
        </w:tc>
        <w:tc>
          <w:tcPr>
            <w:tcW w:w="1559" w:type="dxa"/>
            <w:gridSpan w:val="2"/>
            <w:shd w:val="clear" w:color="auto" w:fill="auto"/>
            <w:vAlign w:val="center"/>
          </w:tcPr>
          <w:p w14:paraId="6B73B116" w14:textId="7E3C6569"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596.702468</w:t>
            </w:r>
          </w:p>
        </w:tc>
        <w:tc>
          <w:tcPr>
            <w:tcW w:w="1559" w:type="dxa"/>
            <w:gridSpan w:val="2"/>
            <w:shd w:val="clear" w:color="auto" w:fill="auto"/>
            <w:vAlign w:val="center"/>
          </w:tcPr>
          <w:p w14:paraId="505D86B0" w14:textId="6E0B71C4"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11.050046</w:t>
            </w:r>
          </w:p>
        </w:tc>
        <w:tc>
          <w:tcPr>
            <w:tcW w:w="1560" w:type="dxa"/>
            <w:gridSpan w:val="2"/>
            <w:shd w:val="clear" w:color="auto" w:fill="auto"/>
            <w:vAlign w:val="center"/>
          </w:tcPr>
          <w:p w14:paraId="2F04E4C8" w14:textId="77777777" w:rsidR="00A6357B" w:rsidRPr="002F0232" w:rsidRDefault="00A6357B" w:rsidP="00A6357B">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69C99423" w14:textId="77777777" w:rsidR="00A6357B" w:rsidRPr="002F0232" w:rsidRDefault="00A6357B" w:rsidP="00A6357B">
            <w:pPr>
              <w:jc w:val="center"/>
              <w:rPr>
                <w:rFonts w:ascii="HelveticaNeueLT Com 45 Lt" w:eastAsia="新細明體" w:hAnsi="HelveticaNeueLT Com 45 Lt" w:cs="新細明體"/>
                <w:color w:val="000000"/>
                <w:kern w:val="0"/>
                <w:sz w:val="22"/>
              </w:rPr>
            </w:pPr>
          </w:p>
        </w:tc>
      </w:tr>
      <w:tr w:rsidR="00A6357B" w:rsidRPr="003556EE" w14:paraId="5F43EADC" w14:textId="77777777" w:rsidTr="00A6357B">
        <w:trPr>
          <w:trHeight w:val="360"/>
        </w:trPr>
        <w:tc>
          <w:tcPr>
            <w:tcW w:w="1412" w:type="dxa"/>
            <w:vMerge/>
            <w:shd w:val="clear" w:color="auto" w:fill="D9D9D9" w:themeFill="background1" w:themeFillShade="D9"/>
            <w:vAlign w:val="center"/>
          </w:tcPr>
          <w:p w14:paraId="6F71B260" w14:textId="77777777" w:rsidR="00A6357B" w:rsidRPr="00561065" w:rsidRDefault="00A6357B" w:rsidP="00A6357B">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7D4F266" w14:textId="77777777" w:rsidR="00A6357B" w:rsidRPr="00561065" w:rsidRDefault="00A6357B" w:rsidP="00A6357B">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Total</w:t>
            </w:r>
          </w:p>
        </w:tc>
        <w:tc>
          <w:tcPr>
            <w:tcW w:w="851" w:type="dxa"/>
            <w:shd w:val="clear" w:color="auto" w:fill="auto"/>
            <w:vAlign w:val="center"/>
          </w:tcPr>
          <w:p w14:paraId="3F64380E" w14:textId="0406502B"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58</w:t>
            </w:r>
          </w:p>
        </w:tc>
        <w:tc>
          <w:tcPr>
            <w:tcW w:w="1559" w:type="dxa"/>
            <w:gridSpan w:val="2"/>
            <w:shd w:val="clear" w:color="auto" w:fill="auto"/>
            <w:vAlign w:val="center"/>
          </w:tcPr>
          <w:p w14:paraId="02C73473" w14:textId="48185986"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1650.144683</w:t>
            </w:r>
          </w:p>
        </w:tc>
        <w:tc>
          <w:tcPr>
            <w:tcW w:w="1559" w:type="dxa"/>
            <w:gridSpan w:val="2"/>
            <w:shd w:val="clear" w:color="auto" w:fill="auto"/>
            <w:vAlign w:val="center"/>
          </w:tcPr>
          <w:p w14:paraId="2F33DE92" w14:textId="77777777" w:rsidR="00A6357B" w:rsidRPr="002F0232" w:rsidRDefault="00A6357B" w:rsidP="00A6357B">
            <w:pPr>
              <w:jc w:val="center"/>
              <w:rPr>
                <w:rFonts w:ascii="HelveticaNeueLT Com 45 Lt" w:eastAsia="新細明體" w:hAnsi="HelveticaNeueLT Com 45 Lt" w:cs="新細明體"/>
                <w:color w:val="000000"/>
                <w:kern w:val="0"/>
                <w:sz w:val="22"/>
              </w:rPr>
            </w:pPr>
          </w:p>
        </w:tc>
        <w:tc>
          <w:tcPr>
            <w:tcW w:w="1560" w:type="dxa"/>
            <w:gridSpan w:val="2"/>
            <w:shd w:val="clear" w:color="auto" w:fill="auto"/>
            <w:vAlign w:val="center"/>
          </w:tcPr>
          <w:p w14:paraId="73EE42C2" w14:textId="77777777" w:rsidR="00A6357B" w:rsidRPr="002F0232" w:rsidRDefault="00A6357B" w:rsidP="00A6357B">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1683F468" w14:textId="77777777" w:rsidR="00A6357B" w:rsidRPr="002F0232" w:rsidRDefault="00A6357B" w:rsidP="00A6357B">
            <w:pPr>
              <w:jc w:val="center"/>
              <w:rPr>
                <w:rFonts w:ascii="HelveticaNeueLT Com 45 Lt" w:eastAsia="新細明體" w:hAnsi="HelveticaNeueLT Com 45 Lt" w:cs="新細明體"/>
                <w:color w:val="000000"/>
                <w:kern w:val="0"/>
                <w:sz w:val="22"/>
              </w:rPr>
            </w:pPr>
          </w:p>
        </w:tc>
      </w:tr>
      <w:tr w:rsidR="004D404D" w:rsidRPr="003556EE" w14:paraId="600ACE2B" w14:textId="77777777" w:rsidTr="00A6357B">
        <w:trPr>
          <w:trHeight w:val="360"/>
        </w:trPr>
        <w:tc>
          <w:tcPr>
            <w:tcW w:w="1412" w:type="dxa"/>
            <w:vMerge w:val="restart"/>
            <w:shd w:val="clear" w:color="auto" w:fill="D9D9D9" w:themeFill="background1" w:themeFillShade="D9"/>
            <w:vAlign w:val="center"/>
          </w:tcPr>
          <w:p w14:paraId="4B95D2C9" w14:textId="77777777" w:rsidR="004D404D" w:rsidRPr="00561065" w:rsidRDefault="004D404D"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Result</w:t>
            </w:r>
          </w:p>
        </w:tc>
        <w:tc>
          <w:tcPr>
            <w:tcW w:w="1701" w:type="dxa"/>
            <w:shd w:val="clear" w:color="auto" w:fill="auto"/>
            <w:vAlign w:val="center"/>
          </w:tcPr>
          <w:p w14:paraId="4DC45331" w14:textId="77777777" w:rsidR="004D404D" w:rsidRPr="00561065" w:rsidRDefault="004D404D" w:rsidP="00F22178">
            <w:pPr>
              <w:jc w:val="center"/>
              <w:rPr>
                <w:rFonts w:ascii="HelveticaNeueLT Com 45 Lt" w:eastAsia="新細明體" w:hAnsi="HelveticaNeueLT Com 45 Lt" w:cs="新細明體"/>
                <w:color w:val="000000"/>
                <w:kern w:val="0"/>
                <w:sz w:val="22"/>
              </w:rPr>
            </w:pPr>
          </w:p>
        </w:tc>
        <w:tc>
          <w:tcPr>
            <w:tcW w:w="1815" w:type="dxa"/>
            <w:gridSpan w:val="2"/>
            <w:shd w:val="clear" w:color="auto" w:fill="auto"/>
            <w:vAlign w:val="center"/>
          </w:tcPr>
          <w:p w14:paraId="7FB86766" w14:textId="77777777" w:rsidR="004D404D" w:rsidRPr="005E1D02" w:rsidRDefault="004D404D" w:rsidP="00A6357B">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C</w:t>
            </w:r>
            <w:r w:rsidRPr="005E1D02">
              <w:rPr>
                <w:rFonts w:ascii="HelveticaNeueLT Com 45 Lt" w:eastAsia="新細明體" w:hAnsi="HelveticaNeueLT Com 45 Lt" w:cs="新細明體"/>
                <w:color w:val="000000"/>
                <w:kern w:val="0"/>
                <w:sz w:val="22"/>
              </w:rPr>
              <w:t>oef.</w:t>
            </w:r>
          </w:p>
        </w:tc>
        <w:tc>
          <w:tcPr>
            <w:tcW w:w="1682" w:type="dxa"/>
            <w:gridSpan w:val="2"/>
            <w:shd w:val="clear" w:color="auto" w:fill="auto"/>
            <w:vAlign w:val="center"/>
          </w:tcPr>
          <w:p w14:paraId="6063A3C5" w14:textId="77777777" w:rsidR="004D404D" w:rsidRPr="005E1D02" w:rsidRDefault="004D404D" w:rsidP="00A6357B">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S</w:t>
            </w:r>
            <w:r w:rsidRPr="005E1D02">
              <w:rPr>
                <w:rFonts w:ascii="HelveticaNeueLT Com 45 Lt" w:eastAsia="新細明體" w:hAnsi="HelveticaNeueLT Com 45 Lt" w:cs="新細明體"/>
                <w:color w:val="000000"/>
                <w:kern w:val="0"/>
                <w:sz w:val="22"/>
              </w:rPr>
              <w:t>td. Error</w:t>
            </w:r>
          </w:p>
        </w:tc>
        <w:tc>
          <w:tcPr>
            <w:tcW w:w="1654" w:type="dxa"/>
            <w:gridSpan w:val="2"/>
            <w:shd w:val="clear" w:color="auto" w:fill="auto"/>
            <w:vAlign w:val="center"/>
          </w:tcPr>
          <w:p w14:paraId="698EB62C" w14:textId="77777777" w:rsidR="004D404D" w:rsidRPr="005E1D02" w:rsidRDefault="004D404D" w:rsidP="00A6357B">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t Stat.</w:t>
            </w:r>
          </w:p>
        </w:tc>
        <w:tc>
          <w:tcPr>
            <w:tcW w:w="1375" w:type="dxa"/>
            <w:gridSpan w:val="2"/>
            <w:shd w:val="clear" w:color="auto" w:fill="auto"/>
            <w:vAlign w:val="center"/>
          </w:tcPr>
          <w:p w14:paraId="22EFAE9F" w14:textId="77777777" w:rsidR="004D404D" w:rsidRPr="005E1D02" w:rsidRDefault="004D404D" w:rsidP="00A6357B">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p</w:t>
            </w:r>
            <w:r w:rsidRPr="005E1D02">
              <w:rPr>
                <w:rFonts w:ascii="HelveticaNeueLT Com 45 Lt" w:eastAsia="新細明體" w:hAnsi="HelveticaNeueLT Com 45 Lt" w:cs="新細明體"/>
                <w:color w:val="000000"/>
                <w:kern w:val="0"/>
                <w:sz w:val="22"/>
              </w:rPr>
              <w:t>-value</w:t>
            </w:r>
          </w:p>
        </w:tc>
      </w:tr>
      <w:tr w:rsidR="00A6357B" w:rsidRPr="003556EE" w14:paraId="328E2F08" w14:textId="77777777" w:rsidTr="00A6357B">
        <w:trPr>
          <w:trHeight w:val="360"/>
        </w:trPr>
        <w:tc>
          <w:tcPr>
            <w:tcW w:w="1412" w:type="dxa"/>
            <w:vMerge/>
            <w:shd w:val="clear" w:color="auto" w:fill="D9D9D9" w:themeFill="background1" w:themeFillShade="D9"/>
            <w:vAlign w:val="center"/>
          </w:tcPr>
          <w:p w14:paraId="1994419B" w14:textId="77777777" w:rsidR="00A6357B" w:rsidRPr="00561065" w:rsidRDefault="00A6357B" w:rsidP="00A6357B">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67A5A60E" w14:textId="77777777" w:rsidR="00A6357B" w:rsidRPr="00561065" w:rsidRDefault="00A6357B" w:rsidP="00A6357B">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A</w:t>
            </w:r>
            <w:r>
              <w:rPr>
                <w:rFonts w:ascii="HelveticaNeueLT Com 45 Lt" w:eastAsia="新細明體" w:hAnsi="HelveticaNeueLT Com 45 Lt" w:cs="新細明體"/>
                <w:color w:val="000000"/>
                <w:kern w:val="0"/>
                <w:sz w:val="22"/>
              </w:rPr>
              <w:t>lpha</w:t>
            </w:r>
          </w:p>
        </w:tc>
        <w:tc>
          <w:tcPr>
            <w:tcW w:w="1815" w:type="dxa"/>
            <w:gridSpan w:val="2"/>
            <w:shd w:val="clear" w:color="auto" w:fill="auto"/>
            <w:vAlign w:val="center"/>
          </w:tcPr>
          <w:p w14:paraId="58E0639E" w14:textId="692F441E"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-0.276698</w:t>
            </w:r>
          </w:p>
        </w:tc>
        <w:tc>
          <w:tcPr>
            <w:tcW w:w="1682" w:type="dxa"/>
            <w:gridSpan w:val="2"/>
            <w:shd w:val="clear" w:color="auto" w:fill="auto"/>
            <w:vAlign w:val="center"/>
          </w:tcPr>
          <w:p w14:paraId="335A79E5" w14:textId="555515F4"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0.450881</w:t>
            </w:r>
          </w:p>
        </w:tc>
        <w:tc>
          <w:tcPr>
            <w:tcW w:w="1654" w:type="dxa"/>
            <w:gridSpan w:val="2"/>
            <w:shd w:val="clear" w:color="auto" w:fill="auto"/>
            <w:vAlign w:val="center"/>
          </w:tcPr>
          <w:p w14:paraId="31030356" w14:textId="3C38106D"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-0.613683</w:t>
            </w:r>
          </w:p>
        </w:tc>
        <w:tc>
          <w:tcPr>
            <w:tcW w:w="1375" w:type="dxa"/>
            <w:gridSpan w:val="2"/>
            <w:shd w:val="clear" w:color="auto" w:fill="auto"/>
            <w:vAlign w:val="center"/>
          </w:tcPr>
          <w:p w14:paraId="5BA3B61C" w14:textId="4DDAF6D2"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0.542001</w:t>
            </w:r>
          </w:p>
        </w:tc>
      </w:tr>
      <w:tr w:rsidR="00A6357B" w:rsidRPr="003556EE" w14:paraId="002ACE81" w14:textId="77777777" w:rsidTr="00A6357B">
        <w:trPr>
          <w:trHeight w:val="360"/>
        </w:trPr>
        <w:tc>
          <w:tcPr>
            <w:tcW w:w="1412" w:type="dxa"/>
            <w:vMerge/>
            <w:shd w:val="clear" w:color="auto" w:fill="D9D9D9" w:themeFill="background1" w:themeFillShade="D9"/>
            <w:vAlign w:val="center"/>
          </w:tcPr>
          <w:p w14:paraId="13AF1E1A" w14:textId="77777777" w:rsidR="00A6357B" w:rsidRPr="00561065" w:rsidRDefault="00A6357B" w:rsidP="00A6357B">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402276E7" w14:textId="77777777" w:rsidR="00A6357B" w:rsidRPr="00A16823" w:rsidRDefault="00A6357B" w:rsidP="00A6357B">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Market</w:t>
            </w:r>
            <w:proofErr w:type="spellEnd"/>
          </w:p>
        </w:tc>
        <w:tc>
          <w:tcPr>
            <w:tcW w:w="1815" w:type="dxa"/>
            <w:gridSpan w:val="2"/>
            <w:shd w:val="clear" w:color="auto" w:fill="auto"/>
            <w:vAlign w:val="center"/>
          </w:tcPr>
          <w:p w14:paraId="0538633F" w14:textId="643BAC3B"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1.230416</w:t>
            </w:r>
          </w:p>
        </w:tc>
        <w:tc>
          <w:tcPr>
            <w:tcW w:w="1682" w:type="dxa"/>
            <w:gridSpan w:val="2"/>
            <w:shd w:val="clear" w:color="auto" w:fill="auto"/>
            <w:vAlign w:val="center"/>
          </w:tcPr>
          <w:p w14:paraId="5F442DDE" w14:textId="604B3A62"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0.144648</w:t>
            </w:r>
          </w:p>
        </w:tc>
        <w:tc>
          <w:tcPr>
            <w:tcW w:w="1654" w:type="dxa"/>
            <w:gridSpan w:val="2"/>
            <w:shd w:val="clear" w:color="auto" w:fill="auto"/>
            <w:vAlign w:val="center"/>
          </w:tcPr>
          <w:p w14:paraId="55A09083" w14:textId="410BB178"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8.506275</w:t>
            </w:r>
          </w:p>
        </w:tc>
        <w:tc>
          <w:tcPr>
            <w:tcW w:w="1375" w:type="dxa"/>
            <w:gridSpan w:val="2"/>
            <w:shd w:val="clear" w:color="auto" w:fill="auto"/>
            <w:vAlign w:val="center"/>
          </w:tcPr>
          <w:p w14:paraId="0BD4DCE4" w14:textId="485E8668" w:rsidR="00A6357B" w:rsidRPr="000C27AC" w:rsidRDefault="00A6357B" w:rsidP="00A6357B">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A6357B" w:rsidRPr="003556EE" w14:paraId="6A5A1001" w14:textId="77777777" w:rsidTr="00A6357B">
        <w:trPr>
          <w:trHeight w:val="360"/>
        </w:trPr>
        <w:tc>
          <w:tcPr>
            <w:tcW w:w="1412" w:type="dxa"/>
            <w:vMerge/>
            <w:shd w:val="clear" w:color="auto" w:fill="D9D9D9" w:themeFill="background1" w:themeFillShade="D9"/>
            <w:vAlign w:val="center"/>
          </w:tcPr>
          <w:p w14:paraId="0540DCC5" w14:textId="77777777" w:rsidR="00A6357B" w:rsidRDefault="00A6357B" w:rsidP="00A6357B">
            <w:pPr>
              <w:jc w:val="center"/>
              <w:rPr>
                <w:rFonts w:eastAsia="新細明體" w:cs="新細明體" w:hint="eastAsia"/>
                <w:color w:val="000000"/>
                <w:kern w:val="0"/>
                <w:sz w:val="22"/>
              </w:rPr>
            </w:pPr>
          </w:p>
        </w:tc>
        <w:tc>
          <w:tcPr>
            <w:tcW w:w="1701" w:type="dxa"/>
            <w:shd w:val="clear" w:color="auto" w:fill="auto"/>
            <w:vAlign w:val="center"/>
          </w:tcPr>
          <w:p w14:paraId="246223FF" w14:textId="77777777" w:rsidR="00A6357B" w:rsidRPr="00A76523" w:rsidRDefault="00A6357B" w:rsidP="00A6357B">
            <w:pPr>
              <w:jc w:val="center"/>
              <w:rPr>
                <w:rFonts w:ascii="HelveticaNeueLT Com 45 Lt" w:eastAsia="新細明體" w:hAnsi="HelveticaNeueLT Com 45 Lt" w:cs="新細明體"/>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SMB</w:t>
            </w:r>
            <w:proofErr w:type="spellEnd"/>
          </w:p>
        </w:tc>
        <w:tc>
          <w:tcPr>
            <w:tcW w:w="1815" w:type="dxa"/>
            <w:gridSpan w:val="2"/>
            <w:shd w:val="clear" w:color="auto" w:fill="auto"/>
            <w:vAlign w:val="center"/>
          </w:tcPr>
          <w:p w14:paraId="640BB8D9" w14:textId="78A429B3"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-0.022050</w:t>
            </w:r>
          </w:p>
        </w:tc>
        <w:tc>
          <w:tcPr>
            <w:tcW w:w="1682" w:type="dxa"/>
            <w:gridSpan w:val="2"/>
            <w:shd w:val="clear" w:color="auto" w:fill="auto"/>
            <w:vAlign w:val="center"/>
          </w:tcPr>
          <w:p w14:paraId="30BF543B" w14:textId="4CE0A173"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0.175638</w:t>
            </w:r>
          </w:p>
        </w:tc>
        <w:tc>
          <w:tcPr>
            <w:tcW w:w="1654" w:type="dxa"/>
            <w:gridSpan w:val="2"/>
            <w:shd w:val="clear" w:color="auto" w:fill="auto"/>
            <w:vAlign w:val="center"/>
          </w:tcPr>
          <w:p w14:paraId="370F331A" w14:textId="609EA87E"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-0.125542</w:t>
            </w:r>
          </w:p>
        </w:tc>
        <w:tc>
          <w:tcPr>
            <w:tcW w:w="1375" w:type="dxa"/>
            <w:gridSpan w:val="2"/>
            <w:shd w:val="clear" w:color="auto" w:fill="auto"/>
            <w:vAlign w:val="center"/>
          </w:tcPr>
          <w:p w14:paraId="5D2833DA" w14:textId="41B2E34F" w:rsidR="00A6357B" w:rsidRPr="000C27AC"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0.900561</w:t>
            </w:r>
          </w:p>
        </w:tc>
      </w:tr>
      <w:tr w:rsidR="00A6357B" w:rsidRPr="003556EE" w14:paraId="5CCB9DF0" w14:textId="77777777" w:rsidTr="00A6357B">
        <w:trPr>
          <w:trHeight w:val="360"/>
        </w:trPr>
        <w:tc>
          <w:tcPr>
            <w:tcW w:w="1412" w:type="dxa"/>
            <w:vMerge/>
            <w:shd w:val="clear" w:color="auto" w:fill="D9D9D9" w:themeFill="background1" w:themeFillShade="D9"/>
            <w:vAlign w:val="center"/>
          </w:tcPr>
          <w:p w14:paraId="1C24E017" w14:textId="77777777" w:rsidR="00A6357B" w:rsidRDefault="00A6357B" w:rsidP="00A6357B">
            <w:pPr>
              <w:jc w:val="center"/>
              <w:rPr>
                <w:rFonts w:eastAsia="新細明體" w:cs="新細明體" w:hint="eastAsia"/>
                <w:color w:val="000000"/>
                <w:kern w:val="0"/>
                <w:sz w:val="22"/>
              </w:rPr>
            </w:pPr>
          </w:p>
        </w:tc>
        <w:tc>
          <w:tcPr>
            <w:tcW w:w="1701" w:type="dxa"/>
            <w:shd w:val="clear" w:color="auto" w:fill="auto"/>
            <w:vAlign w:val="center"/>
          </w:tcPr>
          <w:p w14:paraId="4DB59125" w14:textId="77777777" w:rsidR="00A6357B" w:rsidRDefault="00A6357B" w:rsidP="00A6357B">
            <w:pPr>
              <w:jc w:val="center"/>
              <w:rPr>
                <w:rFonts w:ascii="HelveticaNeueLT Com 45 Lt" w:eastAsia="新細明體" w:hAnsi="HelveticaNeueLT Com 45 Lt" w:cs="新細明體" w:hint="eastAsia"/>
                <w:color w:val="000000"/>
                <w:kern w:val="0"/>
                <w:sz w:val="22"/>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sidRPr="00A76523">
              <w:rPr>
                <w:rFonts w:ascii="HelveticaNeueLT Com 45 Lt" w:eastAsia="新細明體" w:hAnsi="HelveticaNeueLT Com 45 Lt" w:cs="新細明體"/>
                <w:color w:val="000000"/>
                <w:kern w:val="0"/>
                <w:sz w:val="22"/>
                <w:vertAlign w:val="subscript"/>
              </w:rPr>
              <w:t>HML</w:t>
            </w:r>
            <w:proofErr w:type="spellEnd"/>
          </w:p>
        </w:tc>
        <w:tc>
          <w:tcPr>
            <w:tcW w:w="1815" w:type="dxa"/>
            <w:gridSpan w:val="2"/>
            <w:shd w:val="clear" w:color="auto" w:fill="auto"/>
            <w:vAlign w:val="center"/>
          </w:tcPr>
          <w:p w14:paraId="498E1A86" w14:textId="06C71902"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-0.477792</w:t>
            </w:r>
          </w:p>
        </w:tc>
        <w:tc>
          <w:tcPr>
            <w:tcW w:w="1682" w:type="dxa"/>
            <w:gridSpan w:val="2"/>
            <w:shd w:val="clear" w:color="auto" w:fill="auto"/>
            <w:vAlign w:val="center"/>
          </w:tcPr>
          <w:p w14:paraId="6B9C579A" w14:textId="1F1703E5"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0.218498</w:t>
            </w:r>
          </w:p>
        </w:tc>
        <w:tc>
          <w:tcPr>
            <w:tcW w:w="1654" w:type="dxa"/>
            <w:gridSpan w:val="2"/>
            <w:shd w:val="clear" w:color="auto" w:fill="auto"/>
            <w:vAlign w:val="center"/>
          </w:tcPr>
          <w:p w14:paraId="67D98F60" w14:textId="50FD3B70"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-2.186713</w:t>
            </w:r>
          </w:p>
        </w:tc>
        <w:tc>
          <w:tcPr>
            <w:tcW w:w="1375" w:type="dxa"/>
            <w:gridSpan w:val="2"/>
            <w:shd w:val="clear" w:color="auto" w:fill="auto"/>
            <w:vAlign w:val="center"/>
          </w:tcPr>
          <w:p w14:paraId="205E4D63" w14:textId="1DDE09F6"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0.033115</w:t>
            </w:r>
          </w:p>
        </w:tc>
      </w:tr>
      <w:tr w:rsidR="00A6357B" w:rsidRPr="003556EE" w14:paraId="30DBA675" w14:textId="77777777" w:rsidTr="00A6357B">
        <w:trPr>
          <w:trHeight w:val="360"/>
        </w:trPr>
        <w:tc>
          <w:tcPr>
            <w:tcW w:w="1412" w:type="dxa"/>
            <w:vMerge/>
            <w:shd w:val="clear" w:color="auto" w:fill="D9D9D9" w:themeFill="background1" w:themeFillShade="D9"/>
            <w:vAlign w:val="center"/>
          </w:tcPr>
          <w:p w14:paraId="0A76EB43" w14:textId="77777777" w:rsidR="00A6357B" w:rsidRDefault="00A6357B" w:rsidP="00A6357B">
            <w:pPr>
              <w:jc w:val="center"/>
              <w:rPr>
                <w:rFonts w:eastAsia="新細明體" w:cs="新細明體" w:hint="eastAsia"/>
                <w:color w:val="000000"/>
                <w:kern w:val="0"/>
                <w:sz w:val="22"/>
              </w:rPr>
            </w:pPr>
          </w:p>
        </w:tc>
        <w:tc>
          <w:tcPr>
            <w:tcW w:w="1701" w:type="dxa"/>
            <w:shd w:val="clear" w:color="auto" w:fill="auto"/>
            <w:vAlign w:val="center"/>
          </w:tcPr>
          <w:p w14:paraId="0F2C3279" w14:textId="77777777" w:rsidR="00A6357B" w:rsidRDefault="00A6357B" w:rsidP="00A6357B">
            <w:pPr>
              <w:jc w:val="center"/>
              <w:rPr>
                <w:rFonts w:ascii="HelveticaNeueLT Com 45 Lt" w:eastAsia="新細明體" w:hAnsi="HelveticaNeueLT Com 45 Lt" w:cs="新細明體" w:hint="eastAsia"/>
                <w:color w:val="000000"/>
                <w:kern w:val="0"/>
                <w:sz w:val="22"/>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sidRPr="00A76523">
              <w:rPr>
                <w:rFonts w:ascii="HelveticaNeueLT Com 45 Lt" w:eastAsia="新細明體" w:hAnsi="HelveticaNeueLT Com 45 Lt" w:cs="新細明體"/>
                <w:color w:val="000000"/>
                <w:kern w:val="0"/>
                <w:sz w:val="22"/>
                <w:vertAlign w:val="subscript"/>
              </w:rPr>
              <w:t>MOM</w:t>
            </w:r>
            <w:proofErr w:type="spellEnd"/>
          </w:p>
        </w:tc>
        <w:tc>
          <w:tcPr>
            <w:tcW w:w="1815" w:type="dxa"/>
            <w:gridSpan w:val="2"/>
            <w:shd w:val="clear" w:color="auto" w:fill="auto"/>
            <w:vAlign w:val="center"/>
          </w:tcPr>
          <w:p w14:paraId="2D990A39" w14:textId="6A30E6C6"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0.025856</w:t>
            </w:r>
          </w:p>
        </w:tc>
        <w:tc>
          <w:tcPr>
            <w:tcW w:w="1682" w:type="dxa"/>
            <w:gridSpan w:val="2"/>
            <w:shd w:val="clear" w:color="auto" w:fill="auto"/>
            <w:vAlign w:val="center"/>
          </w:tcPr>
          <w:p w14:paraId="632A045F" w14:textId="711233E9"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0.163488</w:t>
            </w:r>
          </w:p>
        </w:tc>
        <w:tc>
          <w:tcPr>
            <w:tcW w:w="1654" w:type="dxa"/>
            <w:gridSpan w:val="2"/>
            <w:shd w:val="clear" w:color="auto" w:fill="auto"/>
            <w:vAlign w:val="center"/>
          </w:tcPr>
          <w:p w14:paraId="5DF69E48" w14:textId="625E66C1"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0.158153</w:t>
            </w:r>
          </w:p>
        </w:tc>
        <w:tc>
          <w:tcPr>
            <w:tcW w:w="1375" w:type="dxa"/>
            <w:gridSpan w:val="2"/>
            <w:shd w:val="clear" w:color="auto" w:fill="auto"/>
            <w:vAlign w:val="center"/>
          </w:tcPr>
          <w:p w14:paraId="59230DF7" w14:textId="5A98F6B8" w:rsidR="00A6357B" w:rsidRPr="002F0232" w:rsidRDefault="00A6357B" w:rsidP="00A6357B">
            <w:pPr>
              <w:jc w:val="center"/>
              <w:rPr>
                <w:rFonts w:ascii="HelveticaNeueLT Com 45 Lt" w:eastAsia="新細明體" w:hAnsi="HelveticaNeueLT Com 45 Lt" w:cs="新細明體"/>
                <w:color w:val="000000"/>
                <w:kern w:val="0"/>
                <w:sz w:val="22"/>
              </w:rPr>
            </w:pPr>
            <w:r w:rsidRPr="00A6357B">
              <w:rPr>
                <w:rFonts w:ascii="HelveticaNeueLT Com 45 Lt" w:eastAsia="新細明體" w:hAnsi="HelveticaNeueLT Com 45 Lt" w:cs="新細明體"/>
                <w:color w:val="000000"/>
                <w:kern w:val="0"/>
                <w:sz w:val="22"/>
              </w:rPr>
              <w:t>0.874926</w:t>
            </w:r>
          </w:p>
        </w:tc>
      </w:tr>
      <w:tr w:rsidR="004D404D" w:rsidRPr="00D33327" w14:paraId="53A54054" w14:textId="77777777" w:rsidTr="00F22178">
        <w:tc>
          <w:tcPr>
            <w:tcW w:w="9639" w:type="dxa"/>
            <w:gridSpan w:val="10"/>
            <w:shd w:val="clear" w:color="auto" w:fill="D9D9D9" w:themeFill="background1" w:themeFillShade="D9"/>
            <w:vAlign w:val="center"/>
          </w:tcPr>
          <w:p w14:paraId="758D954A" w14:textId="77777777" w:rsidR="004D404D" w:rsidRPr="00D33327" w:rsidRDefault="004D404D" w:rsidP="00F22178">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color w:val="000000"/>
                <w:kern w:val="0"/>
                <w:sz w:val="22"/>
              </w:rPr>
              <w:t>5-Factor Model</w:t>
            </w:r>
          </w:p>
        </w:tc>
      </w:tr>
      <w:tr w:rsidR="006F3434" w:rsidRPr="005E1D02" w14:paraId="7A06A072" w14:textId="77777777" w:rsidTr="00F22178">
        <w:tc>
          <w:tcPr>
            <w:tcW w:w="1412" w:type="dxa"/>
            <w:vMerge w:val="restart"/>
            <w:shd w:val="clear" w:color="auto" w:fill="D9D9D9" w:themeFill="background1" w:themeFillShade="D9"/>
            <w:vAlign w:val="center"/>
          </w:tcPr>
          <w:p w14:paraId="05A1A784" w14:textId="77777777" w:rsidR="006F3434" w:rsidRPr="00561065" w:rsidRDefault="006F3434" w:rsidP="006F3434">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Regression</w:t>
            </w:r>
          </w:p>
          <w:p w14:paraId="25A433FE" w14:textId="77777777" w:rsidR="006F3434" w:rsidRPr="00561065" w:rsidRDefault="006F3434" w:rsidP="006F3434">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Statistics</w:t>
            </w:r>
          </w:p>
        </w:tc>
        <w:tc>
          <w:tcPr>
            <w:tcW w:w="1701" w:type="dxa"/>
            <w:shd w:val="clear" w:color="auto" w:fill="auto"/>
            <w:vAlign w:val="center"/>
          </w:tcPr>
          <w:p w14:paraId="276B643A" w14:textId="77777777" w:rsidR="006F3434" w:rsidRPr="00561065" w:rsidRDefault="006F3434" w:rsidP="006F3434">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Multiple R</w:t>
            </w:r>
          </w:p>
        </w:tc>
        <w:tc>
          <w:tcPr>
            <w:tcW w:w="6526" w:type="dxa"/>
            <w:gridSpan w:val="8"/>
            <w:shd w:val="clear" w:color="auto" w:fill="auto"/>
          </w:tcPr>
          <w:p w14:paraId="5DF0CD73" w14:textId="71D32B80" w:rsidR="006F3434" w:rsidRPr="002F0232" w:rsidRDefault="006F3434" w:rsidP="006F3434">
            <w:pP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 xml:space="preserve">0.804197 </w:t>
            </w:r>
          </w:p>
        </w:tc>
      </w:tr>
      <w:tr w:rsidR="006F3434" w:rsidRPr="005E1D02" w14:paraId="7F5B6974" w14:textId="77777777" w:rsidTr="00F22178">
        <w:tc>
          <w:tcPr>
            <w:tcW w:w="1412" w:type="dxa"/>
            <w:vMerge/>
            <w:shd w:val="clear" w:color="auto" w:fill="D9D9D9" w:themeFill="background1" w:themeFillShade="D9"/>
            <w:vAlign w:val="center"/>
          </w:tcPr>
          <w:p w14:paraId="6B46364A" w14:textId="77777777" w:rsidR="006F3434" w:rsidRPr="00561065" w:rsidRDefault="006F3434" w:rsidP="006F3434">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F9D9EE7" w14:textId="77777777" w:rsidR="006F3434" w:rsidRPr="00561065" w:rsidRDefault="006F3434" w:rsidP="006F3434">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 Square</w:t>
            </w:r>
          </w:p>
        </w:tc>
        <w:tc>
          <w:tcPr>
            <w:tcW w:w="6526" w:type="dxa"/>
            <w:gridSpan w:val="8"/>
            <w:shd w:val="clear" w:color="auto" w:fill="auto"/>
          </w:tcPr>
          <w:p w14:paraId="5CE60505" w14:textId="4D38AF81" w:rsidR="006F3434" w:rsidRPr="002F0232" w:rsidRDefault="006F3434" w:rsidP="006F3434">
            <w:pP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 xml:space="preserve">0.646733 </w:t>
            </w:r>
          </w:p>
        </w:tc>
      </w:tr>
      <w:tr w:rsidR="006F3434" w:rsidRPr="005E1D02" w14:paraId="3D62379A" w14:textId="77777777" w:rsidTr="00F22178">
        <w:tc>
          <w:tcPr>
            <w:tcW w:w="1412" w:type="dxa"/>
            <w:vMerge/>
            <w:shd w:val="clear" w:color="auto" w:fill="D9D9D9" w:themeFill="background1" w:themeFillShade="D9"/>
            <w:vAlign w:val="center"/>
          </w:tcPr>
          <w:p w14:paraId="70E982C5" w14:textId="77777777" w:rsidR="006F3434" w:rsidRPr="00561065" w:rsidRDefault="006F3434" w:rsidP="006F3434">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494AB4AE" w14:textId="77777777" w:rsidR="006F3434" w:rsidRPr="00561065" w:rsidRDefault="006F3434" w:rsidP="006F3434">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Adj. R Square</w:t>
            </w:r>
          </w:p>
        </w:tc>
        <w:tc>
          <w:tcPr>
            <w:tcW w:w="6526" w:type="dxa"/>
            <w:gridSpan w:val="8"/>
            <w:shd w:val="clear" w:color="auto" w:fill="auto"/>
          </w:tcPr>
          <w:p w14:paraId="52024D74" w14:textId="12B1D82F" w:rsidR="006F3434" w:rsidRPr="002F0232" w:rsidRDefault="006F3434" w:rsidP="006F3434">
            <w:pP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 xml:space="preserve">0.613405 </w:t>
            </w:r>
          </w:p>
        </w:tc>
      </w:tr>
      <w:tr w:rsidR="006F3434" w:rsidRPr="005E1D02" w14:paraId="4DAFFE88" w14:textId="77777777" w:rsidTr="00F22178">
        <w:tc>
          <w:tcPr>
            <w:tcW w:w="1412" w:type="dxa"/>
            <w:vMerge/>
            <w:shd w:val="clear" w:color="auto" w:fill="D9D9D9" w:themeFill="background1" w:themeFillShade="D9"/>
            <w:vAlign w:val="center"/>
          </w:tcPr>
          <w:p w14:paraId="7BFBEE53" w14:textId="77777777" w:rsidR="006F3434" w:rsidRPr="00561065" w:rsidRDefault="006F3434" w:rsidP="006F3434">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AF2EF20" w14:textId="77777777" w:rsidR="006F3434" w:rsidRPr="00561065" w:rsidRDefault="006F3434" w:rsidP="006F3434">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Standard Error</w:t>
            </w:r>
          </w:p>
        </w:tc>
        <w:tc>
          <w:tcPr>
            <w:tcW w:w="6526" w:type="dxa"/>
            <w:gridSpan w:val="8"/>
            <w:shd w:val="clear" w:color="auto" w:fill="auto"/>
          </w:tcPr>
          <w:p w14:paraId="24CC539A" w14:textId="4BBF4144" w:rsidR="006F3434" w:rsidRPr="002F0232" w:rsidRDefault="006F3434" w:rsidP="006F3434">
            <w:pP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 xml:space="preserve">3.316461 </w:t>
            </w:r>
          </w:p>
        </w:tc>
      </w:tr>
      <w:tr w:rsidR="006F3434" w:rsidRPr="005E1D02" w14:paraId="0A784935" w14:textId="77777777" w:rsidTr="00F22178">
        <w:trPr>
          <w:trHeight w:val="44"/>
        </w:trPr>
        <w:tc>
          <w:tcPr>
            <w:tcW w:w="1412" w:type="dxa"/>
            <w:vMerge/>
            <w:shd w:val="clear" w:color="auto" w:fill="D9D9D9" w:themeFill="background1" w:themeFillShade="D9"/>
            <w:vAlign w:val="center"/>
          </w:tcPr>
          <w:p w14:paraId="73C47B19" w14:textId="77777777" w:rsidR="006F3434" w:rsidRPr="00561065" w:rsidRDefault="006F3434" w:rsidP="006F3434">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53B36A2A" w14:textId="77777777" w:rsidR="006F3434" w:rsidRPr="00561065" w:rsidRDefault="006F3434" w:rsidP="006F3434">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Observations</w:t>
            </w:r>
          </w:p>
        </w:tc>
        <w:tc>
          <w:tcPr>
            <w:tcW w:w="6526" w:type="dxa"/>
            <w:gridSpan w:val="8"/>
            <w:shd w:val="clear" w:color="auto" w:fill="auto"/>
          </w:tcPr>
          <w:p w14:paraId="24FC9F4E" w14:textId="2D859E72" w:rsidR="006F3434" w:rsidRPr="002F0232" w:rsidRDefault="006F3434" w:rsidP="006F3434">
            <w:pP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59</w:t>
            </w:r>
          </w:p>
        </w:tc>
      </w:tr>
      <w:tr w:rsidR="004D404D" w:rsidRPr="00561065" w14:paraId="35355FCB" w14:textId="77777777" w:rsidTr="007F20B6">
        <w:trPr>
          <w:trHeight w:val="44"/>
        </w:trPr>
        <w:tc>
          <w:tcPr>
            <w:tcW w:w="1412" w:type="dxa"/>
            <w:vMerge w:val="restart"/>
            <w:shd w:val="clear" w:color="auto" w:fill="D9D9D9" w:themeFill="background1" w:themeFillShade="D9"/>
            <w:vAlign w:val="center"/>
          </w:tcPr>
          <w:p w14:paraId="439D2FE0" w14:textId="77777777" w:rsidR="004D404D" w:rsidRPr="00561065" w:rsidRDefault="004D404D" w:rsidP="00F22178">
            <w:pPr>
              <w:widowControl/>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ANOVA</w:t>
            </w:r>
          </w:p>
        </w:tc>
        <w:tc>
          <w:tcPr>
            <w:tcW w:w="1701" w:type="dxa"/>
            <w:shd w:val="clear" w:color="auto" w:fill="auto"/>
            <w:vAlign w:val="center"/>
          </w:tcPr>
          <w:p w14:paraId="00427201" w14:textId="77777777" w:rsidR="004D404D" w:rsidRPr="00561065" w:rsidRDefault="004D404D" w:rsidP="00F22178">
            <w:pPr>
              <w:widowControl/>
              <w:jc w:val="center"/>
              <w:rPr>
                <w:rFonts w:ascii="HelveticaNeueLT Com 45 Lt" w:eastAsia="新細明體" w:hAnsi="HelveticaNeueLT Com 45 Lt" w:cs="新細明體"/>
                <w:color w:val="000000"/>
                <w:kern w:val="0"/>
                <w:sz w:val="22"/>
              </w:rPr>
            </w:pPr>
          </w:p>
        </w:tc>
        <w:tc>
          <w:tcPr>
            <w:tcW w:w="851" w:type="dxa"/>
            <w:shd w:val="clear" w:color="auto" w:fill="auto"/>
            <w:vAlign w:val="center"/>
          </w:tcPr>
          <w:p w14:paraId="101C4ABC" w14:textId="77777777" w:rsidR="004D404D" w:rsidRPr="00561065" w:rsidRDefault="004D404D" w:rsidP="007F20B6">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df</w:t>
            </w:r>
          </w:p>
        </w:tc>
        <w:tc>
          <w:tcPr>
            <w:tcW w:w="1559" w:type="dxa"/>
            <w:gridSpan w:val="2"/>
            <w:shd w:val="clear" w:color="auto" w:fill="auto"/>
            <w:vAlign w:val="center"/>
          </w:tcPr>
          <w:p w14:paraId="286BD4E2" w14:textId="77777777" w:rsidR="004D404D" w:rsidRPr="00561065" w:rsidRDefault="004D404D" w:rsidP="007F20B6">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SS</w:t>
            </w:r>
          </w:p>
        </w:tc>
        <w:tc>
          <w:tcPr>
            <w:tcW w:w="1559" w:type="dxa"/>
            <w:gridSpan w:val="2"/>
            <w:shd w:val="clear" w:color="auto" w:fill="auto"/>
            <w:vAlign w:val="center"/>
          </w:tcPr>
          <w:p w14:paraId="4BD2A7FE" w14:textId="77777777" w:rsidR="004D404D" w:rsidRPr="00561065" w:rsidRDefault="004D404D" w:rsidP="007F20B6">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MS</w:t>
            </w:r>
          </w:p>
        </w:tc>
        <w:tc>
          <w:tcPr>
            <w:tcW w:w="1560" w:type="dxa"/>
            <w:gridSpan w:val="2"/>
            <w:shd w:val="clear" w:color="auto" w:fill="auto"/>
            <w:vAlign w:val="center"/>
          </w:tcPr>
          <w:p w14:paraId="6B8388AC" w14:textId="77777777" w:rsidR="004D404D" w:rsidRPr="00561065" w:rsidRDefault="004D404D" w:rsidP="007F20B6">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F</w:t>
            </w:r>
          </w:p>
        </w:tc>
        <w:tc>
          <w:tcPr>
            <w:tcW w:w="997" w:type="dxa"/>
            <w:shd w:val="clear" w:color="auto" w:fill="auto"/>
            <w:vAlign w:val="center"/>
          </w:tcPr>
          <w:p w14:paraId="301F20AD" w14:textId="77777777" w:rsidR="004D404D" w:rsidRPr="00561065" w:rsidRDefault="004D404D" w:rsidP="007F20B6">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Sign. F</w:t>
            </w:r>
          </w:p>
        </w:tc>
      </w:tr>
      <w:tr w:rsidR="006F3434" w:rsidRPr="005E1D02" w14:paraId="351243B6" w14:textId="77777777" w:rsidTr="007F20B6">
        <w:trPr>
          <w:trHeight w:val="360"/>
        </w:trPr>
        <w:tc>
          <w:tcPr>
            <w:tcW w:w="1412" w:type="dxa"/>
            <w:vMerge/>
            <w:shd w:val="clear" w:color="auto" w:fill="D9D9D9" w:themeFill="background1" w:themeFillShade="D9"/>
            <w:vAlign w:val="center"/>
          </w:tcPr>
          <w:p w14:paraId="5BA8CB82" w14:textId="77777777" w:rsidR="006F3434" w:rsidRPr="00561065" w:rsidRDefault="006F3434" w:rsidP="006F3434">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5940F1E" w14:textId="77777777" w:rsidR="006F3434" w:rsidRPr="00561065" w:rsidRDefault="006F3434" w:rsidP="006F3434">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Regression</w:t>
            </w:r>
          </w:p>
        </w:tc>
        <w:tc>
          <w:tcPr>
            <w:tcW w:w="851" w:type="dxa"/>
            <w:shd w:val="clear" w:color="auto" w:fill="auto"/>
            <w:vAlign w:val="center"/>
          </w:tcPr>
          <w:p w14:paraId="4C14EA62" w14:textId="043BE560"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5</w:t>
            </w:r>
          </w:p>
        </w:tc>
        <w:tc>
          <w:tcPr>
            <w:tcW w:w="1559" w:type="dxa"/>
            <w:gridSpan w:val="2"/>
            <w:shd w:val="clear" w:color="auto" w:fill="auto"/>
            <w:vAlign w:val="center"/>
          </w:tcPr>
          <w:p w14:paraId="59708E70" w14:textId="241AD93B"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1067.202289</w:t>
            </w:r>
          </w:p>
        </w:tc>
        <w:tc>
          <w:tcPr>
            <w:tcW w:w="1559" w:type="dxa"/>
            <w:gridSpan w:val="2"/>
            <w:shd w:val="clear" w:color="auto" w:fill="auto"/>
            <w:vAlign w:val="center"/>
          </w:tcPr>
          <w:p w14:paraId="4E153A8D" w14:textId="350C61C9"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213.440458</w:t>
            </w:r>
          </w:p>
        </w:tc>
        <w:tc>
          <w:tcPr>
            <w:tcW w:w="1560" w:type="dxa"/>
            <w:gridSpan w:val="2"/>
            <w:shd w:val="clear" w:color="auto" w:fill="auto"/>
            <w:vAlign w:val="center"/>
          </w:tcPr>
          <w:p w14:paraId="1F74013A" w14:textId="37101C16"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19.405595</w:t>
            </w:r>
          </w:p>
        </w:tc>
        <w:tc>
          <w:tcPr>
            <w:tcW w:w="997" w:type="dxa"/>
            <w:shd w:val="clear" w:color="auto" w:fill="auto"/>
            <w:vAlign w:val="center"/>
          </w:tcPr>
          <w:p w14:paraId="405FC4EB" w14:textId="6F966CB5" w:rsidR="006F3434" w:rsidRPr="000C27AC" w:rsidRDefault="006F3434" w:rsidP="007F20B6">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6F3434" w:rsidRPr="005E1D02" w14:paraId="6EBE4EA2" w14:textId="77777777" w:rsidTr="007F20B6">
        <w:trPr>
          <w:trHeight w:val="360"/>
        </w:trPr>
        <w:tc>
          <w:tcPr>
            <w:tcW w:w="1412" w:type="dxa"/>
            <w:vMerge/>
            <w:shd w:val="clear" w:color="auto" w:fill="D9D9D9" w:themeFill="background1" w:themeFillShade="D9"/>
            <w:vAlign w:val="center"/>
          </w:tcPr>
          <w:p w14:paraId="18BC7CE1" w14:textId="77777777" w:rsidR="006F3434" w:rsidRPr="00561065" w:rsidRDefault="006F3434" w:rsidP="006F3434">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120F7C76" w14:textId="77777777" w:rsidR="006F3434" w:rsidRPr="00561065" w:rsidRDefault="006F3434" w:rsidP="006F3434">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Residual</w:t>
            </w:r>
          </w:p>
        </w:tc>
        <w:tc>
          <w:tcPr>
            <w:tcW w:w="851" w:type="dxa"/>
            <w:shd w:val="clear" w:color="auto" w:fill="auto"/>
            <w:vAlign w:val="center"/>
          </w:tcPr>
          <w:p w14:paraId="77268199" w14:textId="66A3083E"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53</w:t>
            </w:r>
          </w:p>
        </w:tc>
        <w:tc>
          <w:tcPr>
            <w:tcW w:w="1559" w:type="dxa"/>
            <w:gridSpan w:val="2"/>
            <w:shd w:val="clear" w:color="auto" w:fill="auto"/>
            <w:vAlign w:val="center"/>
          </w:tcPr>
          <w:p w14:paraId="1B46B668" w14:textId="00123716"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582.942394</w:t>
            </w:r>
          </w:p>
        </w:tc>
        <w:tc>
          <w:tcPr>
            <w:tcW w:w="1559" w:type="dxa"/>
            <w:gridSpan w:val="2"/>
            <w:shd w:val="clear" w:color="auto" w:fill="auto"/>
            <w:vAlign w:val="center"/>
          </w:tcPr>
          <w:p w14:paraId="02D075F2" w14:textId="55D7F838"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10.998913</w:t>
            </w:r>
          </w:p>
        </w:tc>
        <w:tc>
          <w:tcPr>
            <w:tcW w:w="1560" w:type="dxa"/>
            <w:gridSpan w:val="2"/>
            <w:shd w:val="clear" w:color="auto" w:fill="auto"/>
            <w:vAlign w:val="center"/>
          </w:tcPr>
          <w:p w14:paraId="1249874E" w14:textId="77777777" w:rsidR="006F3434" w:rsidRPr="002F0232" w:rsidRDefault="006F3434" w:rsidP="007F20B6">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29D86C45" w14:textId="77777777" w:rsidR="006F3434" w:rsidRPr="002F0232" w:rsidRDefault="006F3434" w:rsidP="007F20B6">
            <w:pPr>
              <w:jc w:val="center"/>
              <w:rPr>
                <w:rFonts w:ascii="HelveticaNeueLT Com 45 Lt" w:eastAsia="新細明體" w:hAnsi="HelveticaNeueLT Com 45 Lt" w:cs="新細明體"/>
                <w:color w:val="000000"/>
                <w:kern w:val="0"/>
                <w:sz w:val="22"/>
              </w:rPr>
            </w:pPr>
          </w:p>
        </w:tc>
      </w:tr>
      <w:tr w:rsidR="006F3434" w:rsidRPr="005E1D02" w14:paraId="37EABC43" w14:textId="77777777" w:rsidTr="007F20B6">
        <w:trPr>
          <w:trHeight w:val="360"/>
        </w:trPr>
        <w:tc>
          <w:tcPr>
            <w:tcW w:w="1412" w:type="dxa"/>
            <w:vMerge/>
            <w:shd w:val="clear" w:color="auto" w:fill="D9D9D9" w:themeFill="background1" w:themeFillShade="D9"/>
            <w:vAlign w:val="center"/>
          </w:tcPr>
          <w:p w14:paraId="15DB8634" w14:textId="77777777" w:rsidR="006F3434" w:rsidRPr="00561065" w:rsidRDefault="006F3434" w:rsidP="006F3434">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1B83B5B" w14:textId="77777777" w:rsidR="006F3434" w:rsidRPr="00561065" w:rsidRDefault="006F3434" w:rsidP="006F3434">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Total</w:t>
            </w:r>
          </w:p>
        </w:tc>
        <w:tc>
          <w:tcPr>
            <w:tcW w:w="851" w:type="dxa"/>
            <w:shd w:val="clear" w:color="auto" w:fill="auto"/>
            <w:vAlign w:val="center"/>
          </w:tcPr>
          <w:p w14:paraId="33C9C9F5" w14:textId="493FFC0B"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58</w:t>
            </w:r>
          </w:p>
        </w:tc>
        <w:tc>
          <w:tcPr>
            <w:tcW w:w="1559" w:type="dxa"/>
            <w:gridSpan w:val="2"/>
            <w:shd w:val="clear" w:color="auto" w:fill="auto"/>
            <w:vAlign w:val="center"/>
          </w:tcPr>
          <w:p w14:paraId="5F5582CF" w14:textId="595A6325"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1650.144683</w:t>
            </w:r>
          </w:p>
        </w:tc>
        <w:tc>
          <w:tcPr>
            <w:tcW w:w="1559" w:type="dxa"/>
            <w:gridSpan w:val="2"/>
            <w:shd w:val="clear" w:color="auto" w:fill="auto"/>
            <w:vAlign w:val="center"/>
          </w:tcPr>
          <w:p w14:paraId="6E8831FD" w14:textId="77777777" w:rsidR="006F3434" w:rsidRPr="002F0232" w:rsidRDefault="006F3434" w:rsidP="007F20B6">
            <w:pPr>
              <w:jc w:val="center"/>
              <w:rPr>
                <w:rFonts w:ascii="HelveticaNeueLT Com 45 Lt" w:eastAsia="新細明體" w:hAnsi="HelveticaNeueLT Com 45 Lt" w:cs="新細明體"/>
                <w:color w:val="000000"/>
                <w:kern w:val="0"/>
                <w:sz w:val="22"/>
              </w:rPr>
            </w:pPr>
          </w:p>
        </w:tc>
        <w:tc>
          <w:tcPr>
            <w:tcW w:w="1560" w:type="dxa"/>
            <w:gridSpan w:val="2"/>
            <w:shd w:val="clear" w:color="auto" w:fill="auto"/>
            <w:vAlign w:val="center"/>
          </w:tcPr>
          <w:p w14:paraId="79F29B3C" w14:textId="77777777" w:rsidR="006F3434" w:rsidRPr="002F0232" w:rsidRDefault="006F3434" w:rsidP="007F20B6">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6B3A5564" w14:textId="77777777" w:rsidR="006F3434" w:rsidRPr="002F0232" w:rsidRDefault="006F3434" w:rsidP="007F20B6">
            <w:pPr>
              <w:jc w:val="center"/>
              <w:rPr>
                <w:rFonts w:ascii="HelveticaNeueLT Com 45 Lt" w:eastAsia="新細明體" w:hAnsi="HelveticaNeueLT Com 45 Lt" w:cs="新細明體"/>
                <w:color w:val="000000"/>
                <w:kern w:val="0"/>
                <w:sz w:val="22"/>
              </w:rPr>
            </w:pPr>
          </w:p>
        </w:tc>
      </w:tr>
      <w:tr w:rsidR="004D404D" w:rsidRPr="005E1D02" w14:paraId="427907BB" w14:textId="77777777" w:rsidTr="007F20B6">
        <w:trPr>
          <w:trHeight w:val="360"/>
        </w:trPr>
        <w:tc>
          <w:tcPr>
            <w:tcW w:w="1412" w:type="dxa"/>
            <w:vMerge w:val="restart"/>
            <w:shd w:val="clear" w:color="auto" w:fill="D9D9D9" w:themeFill="background1" w:themeFillShade="D9"/>
            <w:vAlign w:val="center"/>
          </w:tcPr>
          <w:p w14:paraId="43453593" w14:textId="77777777" w:rsidR="004D404D" w:rsidRPr="00561065" w:rsidRDefault="004D404D"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Result</w:t>
            </w:r>
          </w:p>
        </w:tc>
        <w:tc>
          <w:tcPr>
            <w:tcW w:w="1701" w:type="dxa"/>
            <w:shd w:val="clear" w:color="auto" w:fill="auto"/>
            <w:vAlign w:val="center"/>
          </w:tcPr>
          <w:p w14:paraId="51251D12" w14:textId="77777777" w:rsidR="004D404D" w:rsidRPr="00561065" w:rsidRDefault="004D404D" w:rsidP="00F22178">
            <w:pPr>
              <w:jc w:val="center"/>
              <w:rPr>
                <w:rFonts w:ascii="HelveticaNeueLT Com 45 Lt" w:eastAsia="新細明體" w:hAnsi="HelveticaNeueLT Com 45 Lt" w:cs="新細明體"/>
                <w:color w:val="000000"/>
                <w:kern w:val="0"/>
                <w:sz w:val="22"/>
              </w:rPr>
            </w:pPr>
          </w:p>
        </w:tc>
        <w:tc>
          <w:tcPr>
            <w:tcW w:w="1815" w:type="dxa"/>
            <w:gridSpan w:val="2"/>
            <w:shd w:val="clear" w:color="auto" w:fill="auto"/>
            <w:vAlign w:val="center"/>
          </w:tcPr>
          <w:p w14:paraId="17D91F1F" w14:textId="77777777" w:rsidR="004D404D" w:rsidRPr="005E1D02" w:rsidRDefault="004D404D" w:rsidP="007F20B6">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C</w:t>
            </w:r>
            <w:r w:rsidRPr="005E1D02">
              <w:rPr>
                <w:rFonts w:ascii="HelveticaNeueLT Com 45 Lt" w:eastAsia="新細明體" w:hAnsi="HelveticaNeueLT Com 45 Lt" w:cs="新細明體"/>
                <w:color w:val="000000"/>
                <w:kern w:val="0"/>
                <w:sz w:val="22"/>
              </w:rPr>
              <w:t>oef.</w:t>
            </w:r>
          </w:p>
        </w:tc>
        <w:tc>
          <w:tcPr>
            <w:tcW w:w="1682" w:type="dxa"/>
            <w:gridSpan w:val="2"/>
            <w:shd w:val="clear" w:color="auto" w:fill="auto"/>
            <w:vAlign w:val="center"/>
          </w:tcPr>
          <w:p w14:paraId="7F8BAB18" w14:textId="77777777" w:rsidR="004D404D" w:rsidRPr="005E1D02" w:rsidRDefault="004D404D" w:rsidP="007F20B6">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S</w:t>
            </w:r>
            <w:r w:rsidRPr="005E1D02">
              <w:rPr>
                <w:rFonts w:ascii="HelveticaNeueLT Com 45 Lt" w:eastAsia="新細明體" w:hAnsi="HelveticaNeueLT Com 45 Lt" w:cs="新細明體"/>
                <w:color w:val="000000"/>
                <w:kern w:val="0"/>
                <w:sz w:val="22"/>
              </w:rPr>
              <w:t>td. Error</w:t>
            </w:r>
          </w:p>
        </w:tc>
        <w:tc>
          <w:tcPr>
            <w:tcW w:w="1654" w:type="dxa"/>
            <w:gridSpan w:val="2"/>
            <w:shd w:val="clear" w:color="auto" w:fill="auto"/>
            <w:vAlign w:val="center"/>
          </w:tcPr>
          <w:p w14:paraId="2C2FB8D2" w14:textId="77777777" w:rsidR="004D404D" w:rsidRPr="005E1D02" w:rsidRDefault="004D404D" w:rsidP="007F20B6">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t Stat.</w:t>
            </w:r>
          </w:p>
        </w:tc>
        <w:tc>
          <w:tcPr>
            <w:tcW w:w="1375" w:type="dxa"/>
            <w:gridSpan w:val="2"/>
            <w:shd w:val="clear" w:color="auto" w:fill="auto"/>
            <w:vAlign w:val="center"/>
          </w:tcPr>
          <w:p w14:paraId="3DD228EE" w14:textId="77777777" w:rsidR="004D404D" w:rsidRPr="005E1D02" w:rsidRDefault="004D404D" w:rsidP="007F20B6">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p</w:t>
            </w:r>
            <w:r w:rsidRPr="005E1D02">
              <w:rPr>
                <w:rFonts w:ascii="HelveticaNeueLT Com 45 Lt" w:eastAsia="新細明體" w:hAnsi="HelveticaNeueLT Com 45 Lt" w:cs="新細明體"/>
                <w:color w:val="000000"/>
                <w:kern w:val="0"/>
                <w:sz w:val="22"/>
              </w:rPr>
              <w:t>-value</w:t>
            </w:r>
          </w:p>
        </w:tc>
      </w:tr>
      <w:tr w:rsidR="006F3434" w:rsidRPr="005E1D02" w14:paraId="41709E5C" w14:textId="77777777" w:rsidTr="007F20B6">
        <w:trPr>
          <w:trHeight w:val="360"/>
        </w:trPr>
        <w:tc>
          <w:tcPr>
            <w:tcW w:w="1412" w:type="dxa"/>
            <w:vMerge/>
            <w:shd w:val="clear" w:color="auto" w:fill="D9D9D9" w:themeFill="background1" w:themeFillShade="D9"/>
            <w:vAlign w:val="center"/>
          </w:tcPr>
          <w:p w14:paraId="382A5F89" w14:textId="77777777" w:rsidR="006F3434" w:rsidRPr="00561065" w:rsidRDefault="006F3434" w:rsidP="006F3434">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4C9FD300" w14:textId="77777777" w:rsidR="006F3434" w:rsidRPr="00561065" w:rsidRDefault="006F3434" w:rsidP="006F3434">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A</w:t>
            </w:r>
            <w:r>
              <w:rPr>
                <w:rFonts w:ascii="HelveticaNeueLT Com 45 Lt" w:eastAsia="新細明體" w:hAnsi="HelveticaNeueLT Com 45 Lt" w:cs="新細明體"/>
                <w:color w:val="000000"/>
                <w:kern w:val="0"/>
                <w:sz w:val="22"/>
              </w:rPr>
              <w:t>lpha</w:t>
            </w:r>
          </w:p>
        </w:tc>
        <w:tc>
          <w:tcPr>
            <w:tcW w:w="1815" w:type="dxa"/>
            <w:gridSpan w:val="2"/>
            <w:shd w:val="clear" w:color="auto" w:fill="auto"/>
            <w:vAlign w:val="center"/>
          </w:tcPr>
          <w:p w14:paraId="2A6E84BD" w14:textId="7B9A7202"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-0.338553</w:t>
            </w:r>
          </w:p>
        </w:tc>
        <w:tc>
          <w:tcPr>
            <w:tcW w:w="1682" w:type="dxa"/>
            <w:gridSpan w:val="2"/>
            <w:shd w:val="clear" w:color="auto" w:fill="auto"/>
            <w:vAlign w:val="center"/>
          </w:tcPr>
          <w:p w14:paraId="6CE7030D" w14:textId="6F14A252"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0.452494</w:t>
            </w:r>
          </w:p>
        </w:tc>
        <w:tc>
          <w:tcPr>
            <w:tcW w:w="1654" w:type="dxa"/>
            <w:gridSpan w:val="2"/>
            <w:shd w:val="clear" w:color="auto" w:fill="auto"/>
            <w:vAlign w:val="center"/>
          </w:tcPr>
          <w:p w14:paraId="756CF2FE" w14:textId="05A41DB4"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-0.748194</w:t>
            </w:r>
          </w:p>
        </w:tc>
        <w:tc>
          <w:tcPr>
            <w:tcW w:w="1375" w:type="dxa"/>
            <w:gridSpan w:val="2"/>
            <w:shd w:val="clear" w:color="auto" w:fill="auto"/>
            <w:vAlign w:val="center"/>
          </w:tcPr>
          <w:p w14:paraId="6FB3026A" w14:textId="041423E3"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0.457650</w:t>
            </w:r>
          </w:p>
        </w:tc>
      </w:tr>
      <w:tr w:rsidR="006F3434" w:rsidRPr="005E1D02" w14:paraId="69B45AC0" w14:textId="77777777" w:rsidTr="007F20B6">
        <w:trPr>
          <w:trHeight w:val="360"/>
        </w:trPr>
        <w:tc>
          <w:tcPr>
            <w:tcW w:w="1412" w:type="dxa"/>
            <w:vMerge/>
            <w:shd w:val="clear" w:color="auto" w:fill="D9D9D9" w:themeFill="background1" w:themeFillShade="D9"/>
            <w:vAlign w:val="center"/>
          </w:tcPr>
          <w:p w14:paraId="18780106" w14:textId="77777777" w:rsidR="006F3434" w:rsidRPr="00561065" w:rsidRDefault="006F3434" w:rsidP="006F3434">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4ECBEF3D" w14:textId="77777777" w:rsidR="006F3434" w:rsidRPr="00A16823" w:rsidRDefault="006F3434" w:rsidP="006F3434">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Market</w:t>
            </w:r>
            <w:proofErr w:type="spellEnd"/>
          </w:p>
        </w:tc>
        <w:tc>
          <w:tcPr>
            <w:tcW w:w="1815" w:type="dxa"/>
            <w:gridSpan w:val="2"/>
            <w:shd w:val="clear" w:color="auto" w:fill="auto"/>
            <w:vAlign w:val="center"/>
          </w:tcPr>
          <w:p w14:paraId="00A5C983" w14:textId="13B1765D"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1.225960</w:t>
            </w:r>
          </w:p>
        </w:tc>
        <w:tc>
          <w:tcPr>
            <w:tcW w:w="1682" w:type="dxa"/>
            <w:gridSpan w:val="2"/>
            <w:shd w:val="clear" w:color="auto" w:fill="auto"/>
            <w:vAlign w:val="center"/>
          </w:tcPr>
          <w:p w14:paraId="73304B9A" w14:textId="1A16786C"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0.144422</w:t>
            </w:r>
          </w:p>
        </w:tc>
        <w:tc>
          <w:tcPr>
            <w:tcW w:w="1654" w:type="dxa"/>
            <w:gridSpan w:val="2"/>
            <w:shd w:val="clear" w:color="auto" w:fill="auto"/>
            <w:vAlign w:val="center"/>
          </w:tcPr>
          <w:p w14:paraId="1ED148D0" w14:textId="6B168845"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8.488740</w:t>
            </w:r>
          </w:p>
        </w:tc>
        <w:tc>
          <w:tcPr>
            <w:tcW w:w="1375" w:type="dxa"/>
            <w:gridSpan w:val="2"/>
            <w:shd w:val="clear" w:color="auto" w:fill="auto"/>
            <w:vAlign w:val="center"/>
          </w:tcPr>
          <w:p w14:paraId="5DE307F0" w14:textId="5942932A" w:rsidR="006F3434" w:rsidRPr="000C27AC" w:rsidRDefault="006F3434" w:rsidP="007F20B6">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6F3434" w:rsidRPr="005E1D02" w14:paraId="57E3B77D" w14:textId="77777777" w:rsidTr="007F20B6">
        <w:trPr>
          <w:trHeight w:val="360"/>
        </w:trPr>
        <w:tc>
          <w:tcPr>
            <w:tcW w:w="1412" w:type="dxa"/>
            <w:vMerge/>
            <w:shd w:val="clear" w:color="auto" w:fill="D9D9D9" w:themeFill="background1" w:themeFillShade="D9"/>
            <w:vAlign w:val="center"/>
          </w:tcPr>
          <w:p w14:paraId="470A6C6A" w14:textId="77777777" w:rsidR="006F3434" w:rsidRDefault="006F3434" w:rsidP="006F3434">
            <w:pPr>
              <w:jc w:val="center"/>
              <w:rPr>
                <w:rFonts w:eastAsia="新細明體" w:cs="新細明體" w:hint="eastAsia"/>
                <w:color w:val="000000"/>
                <w:kern w:val="0"/>
                <w:sz w:val="22"/>
              </w:rPr>
            </w:pPr>
          </w:p>
        </w:tc>
        <w:tc>
          <w:tcPr>
            <w:tcW w:w="1701" w:type="dxa"/>
            <w:shd w:val="clear" w:color="auto" w:fill="auto"/>
            <w:vAlign w:val="center"/>
          </w:tcPr>
          <w:p w14:paraId="75EDF13A" w14:textId="77777777" w:rsidR="006F3434" w:rsidRPr="00A76523" w:rsidRDefault="006F3434" w:rsidP="006F3434">
            <w:pPr>
              <w:jc w:val="center"/>
              <w:rPr>
                <w:rFonts w:ascii="HelveticaNeueLT Com 45 Lt" w:eastAsia="新細明體" w:hAnsi="HelveticaNeueLT Com 45 Lt" w:cs="新細明體"/>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SMB</w:t>
            </w:r>
            <w:proofErr w:type="spellEnd"/>
          </w:p>
        </w:tc>
        <w:tc>
          <w:tcPr>
            <w:tcW w:w="1815" w:type="dxa"/>
            <w:gridSpan w:val="2"/>
            <w:shd w:val="clear" w:color="auto" w:fill="auto"/>
            <w:vAlign w:val="center"/>
          </w:tcPr>
          <w:p w14:paraId="444C2C4A" w14:textId="5A76B261"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0.083071</w:t>
            </w:r>
          </w:p>
        </w:tc>
        <w:tc>
          <w:tcPr>
            <w:tcW w:w="1682" w:type="dxa"/>
            <w:gridSpan w:val="2"/>
            <w:shd w:val="clear" w:color="auto" w:fill="auto"/>
            <w:vAlign w:val="center"/>
          </w:tcPr>
          <w:p w14:paraId="394BF437" w14:textId="16A6220F"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0.197396</w:t>
            </w:r>
          </w:p>
        </w:tc>
        <w:tc>
          <w:tcPr>
            <w:tcW w:w="1654" w:type="dxa"/>
            <w:gridSpan w:val="2"/>
            <w:shd w:val="clear" w:color="auto" w:fill="auto"/>
            <w:vAlign w:val="center"/>
          </w:tcPr>
          <w:p w14:paraId="31E4B9F3" w14:textId="7E7565B9"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0.420832</w:t>
            </w:r>
          </w:p>
        </w:tc>
        <w:tc>
          <w:tcPr>
            <w:tcW w:w="1375" w:type="dxa"/>
            <w:gridSpan w:val="2"/>
            <w:shd w:val="clear" w:color="auto" w:fill="auto"/>
            <w:vAlign w:val="center"/>
          </w:tcPr>
          <w:p w14:paraId="2EBE5C32" w14:textId="78CC66F6" w:rsidR="006F3434" w:rsidRPr="000C27AC"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0.675579</w:t>
            </w:r>
          </w:p>
        </w:tc>
      </w:tr>
      <w:tr w:rsidR="006F3434" w:rsidRPr="005E1D02" w14:paraId="0B61C255" w14:textId="77777777" w:rsidTr="007F20B6">
        <w:trPr>
          <w:trHeight w:val="360"/>
        </w:trPr>
        <w:tc>
          <w:tcPr>
            <w:tcW w:w="1412" w:type="dxa"/>
            <w:vMerge/>
            <w:shd w:val="clear" w:color="auto" w:fill="D9D9D9" w:themeFill="background1" w:themeFillShade="D9"/>
            <w:vAlign w:val="center"/>
          </w:tcPr>
          <w:p w14:paraId="560321A2" w14:textId="77777777" w:rsidR="006F3434" w:rsidRDefault="006F3434" w:rsidP="006F3434">
            <w:pPr>
              <w:jc w:val="center"/>
              <w:rPr>
                <w:rFonts w:eastAsia="新細明體" w:cs="新細明體" w:hint="eastAsia"/>
                <w:color w:val="000000"/>
                <w:kern w:val="0"/>
                <w:sz w:val="22"/>
              </w:rPr>
            </w:pPr>
          </w:p>
        </w:tc>
        <w:tc>
          <w:tcPr>
            <w:tcW w:w="1701" w:type="dxa"/>
            <w:shd w:val="clear" w:color="auto" w:fill="auto"/>
            <w:vAlign w:val="center"/>
          </w:tcPr>
          <w:p w14:paraId="512E1AEB" w14:textId="77777777" w:rsidR="006F3434" w:rsidRPr="00A76523" w:rsidRDefault="006F3434" w:rsidP="006F3434">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HML</w:t>
            </w:r>
            <w:proofErr w:type="spellEnd"/>
          </w:p>
        </w:tc>
        <w:tc>
          <w:tcPr>
            <w:tcW w:w="1815" w:type="dxa"/>
            <w:gridSpan w:val="2"/>
            <w:shd w:val="clear" w:color="auto" w:fill="auto"/>
            <w:vAlign w:val="center"/>
          </w:tcPr>
          <w:p w14:paraId="70CB85C1" w14:textId="5496D5D7"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-0.503627</w:t>
            </w:r>
          </w:p>
        </w:tc>
        <w:tc>
          <w:tcPr>
            <w:tcW w:w="1682" w:type="dxa"/>
            <w:gridSpan w:val="2"/>
            <w:shd w:val="clear" w:color="auto" w:fill="auto"/>
            <w:vAlign w:val="center"/>
          </w:tcPr>
          <w:p w14:paraId="4AD73BE4" w14:textId="3996774B"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0.243858</w:t>
            </w:r>
          </w:p>
        </w:tc>
        <w:tc>
          <w:tcPr>
            <w:tcW w:w="1654" w:type="dxa"/>
            <w:gridSpan w:val="2"/>
            <w:shd w:val="clear" w:color="auto" w:fill="auto"/>
            <w:vAlign w:val="center"/>
          </w:tcPr>
          <w:p w14:paraId="3E21808E" w14:textId="5C6B3815"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-2.065251</w:t>
            </w:r>
          </w:p>
        </w:tc>
        <w:tc>
          <w:tcPr>
            <w:tcW w:w="1375" w:type="dxa"/>
            <w:gridSpan w:val="2"/>
            <w:shd w:val="clear" w:color="auto" w:fill="auto"/>
            <w:vAlign w:val="center"/>
          </w:tcPr>
          <w:p w14:paraId="264DA28D" w14:textId="1853748B"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0.043805</w:t>
            </w:r>
          </w:p>
        </w:tc>
      </w:tr>
      <w:tr w:rsidR="006F3434" w:rsidRPr="005E1D02" w14:paraId="4467B904" w14:textId="77777777" w:rsidTr="007F20B6">
        <w:trPr>
          <w:trHeight w:val="360"/>
        </w:trPr>
        <w:tc>
          <w:tcPr>
            <w:tcW w:w="1412" w:type="dxa"/>
            <w:vMerge/>
            <w:shd w:val="clear" w:color="auto" w:fill="D9D9D9" w:themeFill="background1" w:themeFillShade="D9"/>
            <w:vAlign w:val="center"/>
          </w:tcPr>
          <w:p w14:paraId="4068F8D1" w14:textId="77777777" w:rsidR="006F3434" w:rsidRDefault="006F3434" w:rsidP="006F3434">
            <w:pPr>
              <w:jc w:val="center"/>
              <w:rPr>
                <w:rFonts w:eastAsia="新細明體" w:cs="新細明體" w:hint="eastAsia"/>
                <w:color w:val="000000"/>
                <w:kern w:val="0"/>
                <w:sz w:val="22"/>
              </w:rPr>
            </w:pPr>
          </w:p>
        </w:tc>
        <w:tc>
          <w:tcPr>
            <w:tcW w:w="1701" w:type="dxa"/>
            <w:shd w:val="clear" w:color="auto" w:fill="auto"/>
            <w:vAlign w:val="center"/>
          </w:tcPr>
          <w:p w14:paraId="161E3DC6" w14:textId="77777777" w:rsidR="006F3434" w:rsidRPr="00A76523" w:rsidRDefault="006F3434" w:rsidP="006F3434">
            <w:pPr>
              <w:jc w:val="center"/>
              <w:rPr>
                <w:rFonts w:ascii="HelveticaNeueLT Com 45 Lt" w:eastAsia="新細明體" w:hAnsi="HelveticaNeueLT Com 45 Lt" w:cs="新細明體"/>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RMW</w:t>
            </w:r>
            <w:proofErr w:type="spellEnd"/>
          </w:p>
        </w:tc>
        <w:tc>
          <w:tcPr>
            <w:tcW w:w="1815" w:type="dxa"/>
            <w:gridSpan w:val="2"/>
            <w:shd w:val="clear" w:color="auto" w:fill="auto"/>
            <w:vAlign w:val="center"/>
          </w:tcPr>
          <w:p w14:paraId="21349239" w14:textId="54AAB616"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0.394491</w:t>
            </w:r>
          </w:p>
        </w:tc>
        <w:tc>
          <w:tcPr>
            <w:tcW w:w="1682" w:type="dxa"/>
            <w:gridSpan w:val="2"/>
            <w:shd w:val="clear" w:color="auto" w:fill="auto"/>
            <w:vAlign w:val="center"/>
          </w:tcPr>
          <w:p w14:paraId="78DA5E82" w14:textId="34184FAC"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0.350358</w:t>
            </w:r>
          </w:p>
        </w:tc>
        <w:tc>
          <w:tcPr>
            <w:tcW w:w="1654" w:type="dxa"/>
            <w:gridSpan w:val="2"/>
            <w:shd w:val="clear" w:color="auto" w:fill="auto"/>
            <w:vAlign w:val="center"/>
          </w:tcPr>
          <w:p w14:paraId="6C689E34" w14:textId="23B53F9F"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1.125965</w:t>
            </w:r>
          </w:p>
        </w:tc>
        <w:tc>
          <w:tcPr>
            <w:tcW w:w="1375" w:type="dxa"/>
            <w:gridSpan w:val="2"/>
            <w:shd w:val="clear" w:color="auto" w:fill="auto"/>
            <w:vAlign w:val="center"/>
          </w:tcPr>
          <w:p w14:paraId="048A3033" w14:textId="7B566AD5"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0.265253</w:t>
            </w:r>
          </w:p>
        </w:tc>
      </w:tr>
      <w:tr w:rsidR="006F3434" w:rsidRPr="005E1D02" w14:paraId="026CCBDF" w14:textId="77777777" w:rsidTr="007F20B6">
        <w:trPr>
          <w:trHeight w:val="360"/>
        </w:trPr>
        <w:tc>
          <w:tcPr>
            <w:tcW w:w="1412" w:type="dxa"/>
            <w:vMerge/>
            <w:shd w:val="clear" w:color="auto" w:fill="D9D9D9" w:themeFill="background1" w:themeFillShade="D9"/>
            <w:vAlign w:val="center"/>
          </w:tcPr>
          <w:p w14:paraId="5A31B9E6" w14:textId="77777777" w:rsidR="006F3434" w:rsidRDefault="006F3434" w:rsidP="006F3434">
            <w:pPr>
              <w:jc w:val="center"/>
              <w:rPr>
                <w:rFonts w:eastAsia="新細明體" w:cs="新細明體" w:hint="eastAsia"/>
                <w:color w:val="000000"/>
                <w:kern w:val="0"/>
                <w:sz w:val="22"/>
              </w:rPr>
            </w:pPr>
          </w:p>
        </w:tc>
        <w:tc>
          <w:tcPr>
            <w:tcW w:w="1701" w:type="dxa"/>
            <w:shd w:val="clear" w:color="auto" w:fill="auto"/>
            <w:vAlign w:val="center"/>
          </w:tcPr>
          <w:p w14:paraId="40B59887" w14:textId="77777777" w:rsidR="006F3434" w:rsidRPr="00A76523" w:rsidRDefault="006F3434" w:rsidP="006F3434">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CMA</w:t>
            </w:r>
            <w:proofErr w:type="spellEnd"/>
          </w:p>
        </w:tc>
        <w:tc>
          <w:tcPr>
            <w:tcW w:w="1815" w:type="dxa"/>
            <w:gridSpan w:val="2"/>
            <w:shd w:val="clear" w:color="auto" w:fill="auto"/>
            <w:vAlign w:val="center"/>
          </w:tcPr>
          <w:p w14:paraId="11A94312" w14:textId="3D4D76CC"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-0.039931</w:t>
            </w:r>
          </w:p>
        </w:tc>
        <w:tc>
          <w:tcPr>
            <w:tcW w:w="1682" w:type="dxa"/>
            <w:gridSpan w:val="2"/>
            <w:shd w:val="clear" w:color="auto" w:fill="auto"/>
            <w:vAlign w:val="center"/>
          </w:tcPr>
          <w:p w14:paraId="257EBCB8" w14:textId="5FD34F0B"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0.397256</w:t>
            </w:r>
          </w:p>
        </w:tc>
        <w:tc>
          <w:tcPr>
            <w:tcW w:w="1654" w:type="dxa"/>
            <w:gridSpan w:val="2"/>
            <w:shd w:val="clear" w:color="auto" w:fill="auto"/>
            <w:vAlign w:val="center"/>
          </w:tcPr>
          <w:p w14:paraId="0A1A94A5" w14:textId="488C3828"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-0.100516</w:t>
            </w:r>
          </w:p>
        </w:tc>
        <w:tc>
          <w:tcPr>
            <w:tcW w:w="1375" w:type="dxa"/>
            <w:gridSpan w:val="2"/>
            <w:shd w:val="clear" w:color="auto" w:fill="auto"/>
            <w:vAlign w:val="center"/>
          </w:tcPr>
          <w:p w14:paraId="38C54174" w14:textId="4653243B" w:rsidR="006F3434" w:rsidRPr="002F0232" w:rsidRDefault="006F3434" w:rsidP="007F20B6">
            <w:pPr>
              <w:jc w:val="center"/>
              <w:rPr>
                <w:rFonts w:ascii="HelveticaNeueLT Com 45 Lt" w:eastAsia="新細明體" w:hAnsi="HelveticaNeueLT Com 45 Lt" w:cs="新細明體"/>
                <w:color w:val="000000"/>
                <w:kern w:val="0"/>
                <w:sz w:val="22"/>
              </w:rPr>
            </w:pPr>
            <w:r w:rsidRPr="007F20B6">
              <w:rPr>
                <w:rFonts w:ascii="HelveticaNeueLT Com 45 Lt" w:eastAsia="新細明體" w:hAnsi="HelveticaNeueLT Com 45 Lt" w:cs="新細明體"/>
                <w:color w:val="000000"/>
                <w:kern w:val="0"/>
                <w:sz w:val="22"/>
              </w:rPr>
              <w:t>0.920314</w:t>
            </w:r>
          </w:p>
        </w:tc>
      </w:tr>
    </w:tbl>
    <w:p w14:paraId="0FAC9828" w14:textId="41E76307" w:rsidR="004D404D" w:rsidRDefault="004D404D"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64CECC85" w14:textId="6C89075F" w:rsidR="007F70AF" w:rsidRDefault="007F70AF"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tbl>
      <w:tblPr>
        <w:tblStyle w:val="a3"/>
        <w:tblpPr w:leftFromText="180" w:rightFromText="180" w:vertAnchor="text" w:horzAnchor="margin" w:tblpXSpec="center" w:tblpY="242"/>
        <w:tblW w:w="9639" w:type="dxa"/>
        <w:tblLayout w:type="fixed"/>
        <w:tblLook w:val="04A0" w:firstRow="1" w:lastRow="0" w:firstColumn="1" w:lastColumn="0" w:noHBand="0" w:noVBand="1"/>
      </w:tblPr>
      <w:tblGrid>
        <w:gridCol w:w="1412"/>
        <w:gridCol w:w="1701"/>
        <w:gridCol w:w="851"/>
        <w:gridCol w:w="964"/>
        <w:gridCol w:w="595"/>
        <w:gridCol w:w="1087"/>
        <w:gridCol w:w="472"/>
        <w:gridCol w:w="1182"/>
        <w:gridCol w:w="378"/>
        <w:gridCol w:w="997"/>
      </w:tblGrid>
      <w:tr w:rsidR="007F70AF" w:rsidRPr="003556EE" w14:paraId="622C2FAE" w14:textId="77777777" w:rsidTr="00F22178">
        <w:tc>
          <w:tcPr>
            <w:tcW w:w="9639" w:type="dxa"/>
            <w:gridSpan w:val="10"/>
            <w:shd w:val="clear" w:color="auto" w:fill="AEAAAA" w:themeFill="background2" w:themeFillShade="BF"/>
            <w:vAlign w:val="center"/>
          </w:tcPr>
          <w:p w14:paraId="14DFA0E5" w14:textId="79A6D36F" w:rsidR="007F70AF" w:rsidRPr="00D33327" w:rsidRDefault="007F70AF" w:rsidP="00F22178">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hint="eastAsia"/>
                <w:color w:val="000000"/>
                <w:kern w:val="0"/>
                <w:sz w:val="22"/>
              </w:rPr>
              <w:lastRenderedPageBreak/>
              <w:t>Re</w:t>
            </w:r>
            <w:r>
              <w:rPr>
                <w:rFonts w:ascii="HelveticaNeueLT Com 55 Roman" w:eastAsia="Noto Sans CJK TC Regular" w:hAnsi="HelveticaNeueLT Com 55 Roman" w:cs="Times New Roman"/>
                <w:color w:val="000000"/>
                <w:kern w:val="0"/>
                <w:sz w:val="22"/>
              </w:rPr>
              <w:t xml:space="preserve">gression Results of </w:t>
            </w:r>
            <w:r>
              <w:rPr>
                <w:rFonts w:ascii="HelveticaNeueLT Com 55 Roman" w:eastAsia="Noto Sans CJK TC Regular" w:hAnsi="HelveticaNeueLT Com 55 Roman" w:cs="Times New Roman" w:hint="eastAsia"/>
                <w:color w:val="000000"/>
                <w:kern w:val="0"/>
                <w:sz w:val="22"/>
              </w:rPr>
              <w:t>JLGRX</w:t>
            </w:r>
            <w:r>
              <w:rPr>
                <w:rFonts w:ascii="HelveticaNeueLT Com 55 Roman" w:eastAsia="Noto Sans CJK TC Regular" w:hAnsi="HelveticaNeueLT Com 55 Roman" w:cs="Times New Roman"/>
                <w:color w:val="000000"/>
                <w:kern w:val="0"/>
                <w:sz w:val="22"/>
              </w:rPr>
              <w:t xml:space="preserve"> (cont.)</w:t>
            </w:r>
          </w:p>
        </w:tc>
      </w:tr>
      <w:tr w:rsidR="007F70AF" w:rsidRPr="003556EE" w14:paraId="06936411" w14:textId="77777777" w:rsidTr="00F22178">
        <w:tc>
          <w:tcPr>
            <w:tcW w:w="9639" w:type="dxa"/>
            <w:gridSpan w:val="10"/>
            <w:shd w:val="clear" w:color="auto" w:fill="D9D9D9" w:themeFill="background1" w:themeFillShade="D9"/>
            <w:vAlign w:val="center"/>
          </w:tcPr>
          <w:p w14:paraId="542E12C8" w14:textId="77777777" w:rsidR="007F70AF" w:rsidRPr="00D33327" w:rsidRDefault="007F70AF" w:rsidP="00F22178">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color w:val="000000"/>
                <w:kern w:val="0"/>
                <w:sz w:val="22"/>
              </w:rPr>
              <w:t>TM Model</w:t>
            </w:r>
          </w:p>
        </w:tc>
      </w:tr>
      <w:tr w:rsidR="0091462F" w:rsidRPr="003556EE" w14:paraId="59604021" w14:textId="77777777" w:rsidTr="009E7A25">
        <w:tc>
          <w:tcPr>
            <w:tcW w:w="1412" w:type="dxa"/>
            <w:vMerge w:val="restart"/>
            <w:shd w:val="clear" w:color="auto" w:fill="D9D9D9" w:themeFill="background1" w:themeFillShade="D9"/>
            <w:vAlign w:val="center"/>
          </w:tcPr>
          <w:p w14:paraId="5F7298BF" w14:textId="77777777" w:rsidR="0091462F" w:rsidRPr="00561065" w:rsidRDefault="0091462F" w:rsidP="0091462F">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Regression</w:t>
            </w:r>
          </w:p>
          <w:p w14:paraId="4A5AB68C" w14:textId="77777777" w:rsidR="0091462F" w:rsidRPr="00561065" w:rsidRDefault="0091462F" w:rsidP="0091462F">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Statistics</w:t>
            </w:r>
          </w:p>
        </w:tc>
        <w:tc>
          <w:tcPr>
            <w:tcW w:w="1701" w:type="dxa"/>
            <w:shd w:val="clear" w:color="auto" w:fill="auto"/>
            <w:vAlign w:val="center"/>
          </w:tcPr>
          <w:p w14:paraId="1519E690" w14:textId="77777777" w:rsidR="0091462F" w:rsidRPr="00561065" w:rsidRDefault="0091462F" w:rsidP="0091462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Multiple R</w:t>
            </w:r>
          </w:p>
        </w:tc>
        <w:tc>
          <w:tcPr>
            <w:tcW w:w="6526" w:type="dxa"/>
            <w:gridSpan w:val="8"/>
            <w:shd w:val="clear" w:color="auto" w:fill="auto"/>
          </w:tcPr>
          <w:p w14:paraId="1DAEE3A7" w14:textId="46257027" w:rsidR="0091462F" w:rsidRPr="002F0232" w:rsidRDefault="0091462F" w:rsidP="0091462F">
            <w:pPr>
              <w:jc w:val="both"/>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 xml:space="preserve">0.782515 </w:t>
            </w:r>
          </w:p>
        </w:tc>
      </w:tr>
      <w:tr w:rsidR="0091462F" w:rsidRPr="003556EE" w14:paraId="286A92B5" w14:textId="77777777" w:rsidTr="009E7A25">
        <w:tc>
          <w:tcPr>
            <w:tcW w:w="1412" w:type="dxa"/>
            <w:vMerge/>
            <w:shd w:val="clear" w:color="auto" w:fill="D9D9D9" w:themeFill="background1" w:themeFillShade="D9"/>
            <w:vAlign w:val="center"/>
          </w:tcPr>
          <w:p w14:paraId="5C89103F" w14:textId="77777777" w:rsidR="0091462F" w:rsidRPr="00561065" w:rsidRDefault="0091462F" w:rsidP="0091462F">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11412E0F" w14:textId="77777777" w:rsidR="0091462F" w:rsidRPr="00561065" w:rsidRDefault="0091462F" w:rsidP="0091462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 Square</w:t>
            </w:r>
          </w:p>
        </w:tc>
        <w:tc>
          <w:tcPr>
            <w:tcW w:w="6526" w:type="dxa"/>
            <w:gridSpan w:val="8"/>
            <w:shd w:val="clear" w:color="auto" w:fill="auto"/>
          </w:tcPr>
          <w:p w14:paraId="0C90C1E1" w14:textId="254C5AAA" w:rsidR="0091462F" w:rsidRPr="002F0232" w:rsidRDefault="0091462F" w:rsidP="0091462F">
            <w:pPr>
              <w:jc w:val="both"/>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 xml:space="preserve">0.612330 </w:t>
            </w:r>
          </w:p>
        </w:tc>
      </w:tr>
      <w:tr w:rsidR="0091462F" w:rsidRPr="003556EE" w14:paraId="66716C42" w14:textId="77777777" w:rsidTr="009E7A25">
        <w:tc>
          <w:tcPr>
            <w:tcW w:w="1412" w:type="dxa"/>
            <w:vMerge/>
            <w:shd w:val="clear" w:color="auto" w:fill="D9D9D9" w:themeFill="background1" w:themeFillShade="D9"/>
            <w:vAlign w:val="center"/>
          </w:tcPr>
          <w:p w14:paraId="1B8AE58D" w14:textId="77777777" w:rsidR="0091462F" w:rsidRPr="00561065" w:rsidRDefault="0091462F" w:rsidP="0091462F">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3A9503C0" w14:textId="77777777" w:rsidR="0091462F" w:rsidRPr="00561065" w:rsidRDefault="0091462F" w:rsidP="0091462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Adj. R Square</w:t>
            </w:r>
          </w:p>
        </w:tc>
        <w:tc>
          <w:tcPr>
            <w:tcW w:w="6526" w:type="dxa"/>
            <w:gridSpan w:val="8"/>
            <w:shd w:val="clear" w:color="auto" w:fill="auto"/>
          </w:tcPr>
          <w:p w14:paraId="01BDB911" w14:textId="7D3F0512" w:rsidR="0091462F" w:rsidRPr="002F0232" w:rsidRDefault="0091462F" w:rsidP="0091462F">
            <w:pPr>
              <w:jc w:val="both"/>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 xml:space="preserve">0.598485 </w:t>
            </w:r>
          </w:p>
        </w:tc>
      </w:tr>
      <w:tr w:rsidR="0091462F" w:rsidRPr="003556EE" w14:paraId="51567F25" w14:textId="77777777" w:rsidTr="009E7A25">
        <w:tc>
          <w:tcPr>
            <w:tcW w:w="1412" w:type="dxa"/>
            <w:vMerge/>
            <w:shd w:val="clear" w:color="auto" w:fill="D9D9D9" w:themeFill="background1" w:themeFillShade="D9"/>
            <w:vAlign w:val="center"/>
          </w:tcPr>
          <w:p w14:paraId="28530AD4" w14:textId="77777777" w:rsidR="0091462F" w:rsidRPr="00561065" w:rsidRDefault="0091462F" w:rsidP="0091462F">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14D3323F" w14:textId="77777777" w:rsidR="0091462F" w:rsidRPr="00561065" w:rsidRDefault="0091462F" w:rsidP="0091462F">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Standard Error</w:t>
            </w:r>
          </w:p>
        </w:tc>
        <w:tc>
          <w:tcPr>
            <w:tcW w:w="6526" w:type="dxa"/>
            <w:gridSpan w:val="8"/>
            <w:shd w:val="clear" w:color="auto" w:fill="auto"/>
          </w:tcPr>
          <w:p w14:paraId="053B5C74" w14:textId="75B27128" w:rsidR="0091462F" w:rsidRPr="002F0232" w:rsidRDefault="0091462F" w:rsidP="0091462F">
            <w:pPr>
              <w:jc w:val="both"/>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 xml:space="preserve">3.379854 </w:t>
            </w:r>
          </w:p>
        </w:tc>
      </w:tr>
      <w:tr w:rsidR="0091462F" w:rsidRPr="003556EE" w14:paraId="4E1EEF83" w14:textId="77777777" w:rsidTr="009E7A25">
        <w:trPr>
          <w:trHeight w:val="44"/>
        </w:trPr>
        <w:tc>
          <w:tcPr>
            <w:tcW w:w="1412" w:type="dxa"/>
            <w:vMerge/>
            <w:shd w:val="clear" w:color="auto" w:fill="D9D9D9" w:themeFill="background1" w:themeFillShade="D9"/>
            <w:vAlign w:val="center"/>
          </w:tcPr>
          <w:p w14:paraId="7E588056" w14:textId="77777777" w:rsidR="0091462F" w:rsidRPr="00561065" w:rsidRDefault="0091462F" w:rsidP="0091462F">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440518A" w14:textId="77777777" w:rsidR="0091462F" w:rsidRPr="00561065" w:rsidRDefault="0091462F" w:rsidP="0091462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Observations</w:t>
            </w:r>
          </w:p>
        </w:tc>
        <w:tc>
          <w:tcPr>
            <w:tcW w:w="6526" w:type="dxa"/>
            <w:gridSpan w:val="8"/>
            <w:shd w:val="clear" w:color="auto" w:fill="auto"/>
          </w:tcPr>
          <w:p w14:paraId="5284DCFE" w14:textId="10A9F559" w:rsidR="0091462F" w:rsidRPr="002F0232" w:rsidRDefault="0091462F" w:rsidP="0091462F">
            <w:pPr>
              <w:jc w:val="both"/>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59</w:t>
            </w:r>
          </w:p>
        </w:tc>
      </w:tr>
      <w:tr w:rsidR="007F70AF" w:rsidRPr="003556EE" w14:paraId="4A313220" w14:textId="77777777" w:rsidTr="0091462F">
        <w:trPr>
          <w:trHeight w:val="44"/>
        </w:trPr>
        <w:tc>
          <w:tcPr>
            <w:tcW w:w="1412" w:type="dxa"/>
            <w:vMerge w:val="restart"/>
            <w:shd w:val="clear" w:color="auto" w:fill="D9D9D9" w:themeFill="background1" w:themeFillShade="D9"/>
            <w:vAlign w:val="center"/>
          </w:tcPr>
          <w:p w14:paraId="13D75C5E" w14:textId="77777777" w:rsidR="007F70AF" w:rsidRPr="00561065" w:rsidRDefault="007F70AF" w:rsidP="00F22178">
            <w:pPr>
              <w:widowControl/>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ANOVA</w:t>
            </w:r>
          </w:p>
        </w:tc>
        <w:tc>
          <w:tcPr>
            <w:tcW w:w="1701" w:type="dxa"/>
            <w:shd w:val="clear" w:color="auto" w:fill="auto"/>
            <w:vAlign w:val="center"/>
          </w:tcPr>
          <w:p w14:paraId="47FF4B94" w14:textId="77777777" w:rsidR="007F70AF" w:rsidRPr="00561065" w:rsidRDefault="007F70AF" w:rsidP="00F22178">
            <w:pPr>
              <w:widowControl/>
              <w:jc w:val="center"/>
              <w:rPr>
                <w:rFonts w:ascii="HelveticaNeueLT Com 45 Lt" w:eastAsia="新細明體" w:hAnsi="HelveticaNeueLT Com 45 Lt" w:cs="新細明體"/>
                <w:color w:val="000000"/>
                <w:kern w:val="0"/>
                <w:sz w:val="22"/>
              </w:rPr>
            </w:pPr>
          </w:p>
        </w:tc>
        <w:tc>
          <w:tcPr>
            <w:tcW w:w="851" w:type="dxa"/>
            <w:shd w:val="clear" w:color="auto" w:fill="auto"/>
            <w:vAlign w:val="center"/>
          </w:tcPr>
          <w:p w14:paraId="280346E8" w14:textId="77777777" w:rsidR="007F70AF" w:rsidRPr="00561065" w:rsidRDefault="007F70AF" w:rsidP="0091462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df</w:t>
            </w:r>
          </w:p>
        </w:tc>
        <w:tc>
          <w:tcPr>
            <w:tcW w:w="1559" w:type="dxa"/>
            <w:gridSpan w:val="2"/>
            <w:shd w:val="clear" w:color="auto" w:fill="auto"/>
            <w:vAlign w:val="center"/>
          </w:tcPr>
          <w:p w14:paraId="20C3F977" w14:textId="77777777" w:rsidR="007F70AF" w:rsidRPr="00561065" w:rsidRDefault="007F70AF" w:rsidP="0091462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SS</w:t>
            </w:r>
          </w:p>
        </w:tc>
        <w:tc>
          <w:tcPr>
            <w:tcW w:w="1559" w:type="dxa"/>
            <w:gridSpan w:val="2"/>
            <w:shd w:val="clear" w:color="auto" w:fill="auto"/>
            <w:vAlign w:val="center"/>
          </w:tcPr>
          <w:p w14:paraId="19461323" w14:textId="77777777" w:rsidR="007F70AF" w:rsidRPr="00561065" w:rsidRDefault="007F70AF" w:rsidP="0091462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MS</w:t>
            </w:r>
          </w:p>
        </w:tc>
        <w:tc>
          <w:tcPr>
            <w:tcW w:w="1560" w:type="dxa"/>
            <w:gridSpan w:val="2"/>
            <w:shd w:val="clear" w:color="auto" w:fill="auto"/>
            <w:vAlign w:val="center"/>
          </w:tcPr>
          <w:p w14:paraId="3058F571" w14:textId="77777777" w:rsidR="007F70AF" w:rsidRPr="00561065" w:rsidRDefault="007F70AF" w:rsidP="0091462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F</w:t>
            </w:r>
          </w:p>
        </w:tc>
        <w:tc>
          <w:tcPr>
            <w:tcW w:w="997" w:type="dxa"/>
            <w:shd w:val="clear" w:color="auto" w:fill="auto"/>
            <w:vAlign w:val="center"/>
          </w:tcPr>
          <w:p w14:paraId="5FCCADB7" w14:textId="77777777" w:rsidR="007F70AF" w:rsidRPr="00561065" w:rsidRDefault="007F70AF" w:rsidP="0091462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Sign. F</w:t>
            </w:r>
          </w:p>
        </w:tc>
      </w:tr>
      <w:tr w:rsidR="0091462F" w:rsidRPr="003556EE" w14:paraId="4494CD9E" w14:textId="77777777" w:rsidTr="0091462F">
        <w:trPr>
          <w:trHeight w:val="360"/>
        </w:trPr>
        <w:tc>
          <w:tcPr>
            <w:tcW w:w="1412" w:type="dxa"/>
            <w:vMerge/>
            <w:shd w:val="clear" w:color="auto" w:fill="D9D9D9" w:themeFill="background1" w:themeFillShade="D9"/>
            <w:vAlign w:val="center"/>
          </w:tcPr>
          <w:p w14:paraId="5C5CDE00" w14:textId="77777777" w:rsidR="0091462F" w:rsidRPr="00561065" w:rsidRDefault="0091462F" w:rsidP="0091462F">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1BD80CF" w14:textId="77777777" w:rsidR="0091462F" w:rsidRPr="00561065" w:rsidRDefault="0091462F" w:rsidP="0091462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Regression</w:t>
            </w:r>
          </w:p>
        </w:tc>
        <w:tc>
          <w:tcPr>
            <w:tcW w:w="851" w:type="dxa"/>
            <w:shd w:val="clear" w:color="auto" w:fill="auto"/>
            <w:vAlign w:val="center"/>
          </w:tcPr>
          <w:p w14:paraId="0E038B19" w14:textId="28BC5C10" w:rsidR="0091462F" w:rsidRPr="002F0232"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2</w:t>
            </w:r>
          </w:p>
        </w:tc>
        <w:tc>
          <w:tcPr>
            <w:tcW w:w="1559" w:type="dxa"/>
            <w:gridSpan w:val="2"/>
            <w:shd w:val="clear" w:color="auto" w:fill="auto"/>
            <w:vAlign w:val="center"/>
          </w:tcPr>
          <w:p w14:paraId="38FC0856" w14:textId="19F7679C" w:rsidR="0091462F" w:rsidRPr="002F0232"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1010.433740</w:t>
            </w:r>
          </w:p>
        </w:tc>
        <w:tc>
          <w:tcPr>
            <w:tcW w:w="1559" w:type="dxa"/>
            <w:gridSpan w:val="2"/>
            <w:shd w:val="clear" w:color="auto" w:fill="auto"/>
            <w:vAlign w:val="center"/>
          </w:tcPr>
          <w:p w14:paraId="37D8A54F" w14:textId="434E8B70" w:rsidR="0091462F" w:rsidRPr="002F0232"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505.216870</w:t>
            </w:r>
          </w:p>
        </w:tc>
        <w:tc>
          <w:tcPr>
            <w:tcW w:w="1560" w:type="dxa"/>
            <w:gridSpan w:val="2"/>
            <w:shd w:val="clear" w:color="auto" w:fill="auto"/>
            <w:vAlign w:val="center"/>
          </w:tcPr>
          <w:p w14:paraId="0D4A87EB" w14:textId="37481145" w:rsidR="0091462F" w:rsidRPr="002F0232"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44.226451</w:t>
            </w:r>
          </w:p>
        </w:tc>
        <w:tc>
          <w:tcPr>
            <w:tcW w:w="997" w:type="dxa"/>
            <w:shd w:val="clear" w:color="auto" w:fill="auto"/>
            <w:vAlign w:val="center"/>
          </w:tcPr>
          <w:p w14:paraId="7F4CE908" w14:textId="5726ADB3" w:rsidR="0091462F" w:rsidRPr="000C27AC" w:rsidRDefault="0091462F" w:rsidP="0091462F">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91462F" w:rsidRPr="003556EE" w14:paraId="23FC4F43" w14:textId="77777777" w:rsidTr="0091462F">
        <w:trPr>
          <w:trHeight w:val="360"/>
        </w:trPr>
        <w:tc>
          <w:tcPr>
            <w:tcW w:w="1412" w:type="dxa"/>
            <w:vMerge/>
            <w:shd w:val="clear" w:color="auto" w:fill="D9D9D9" w:themeFill="background1" w:themeFillShade="D9"/>
            <w:vAlign w:val="center"/>
          </w:tcPr>
          <w:p w14:paraId="1BA10E07" w14:textId="77777777" w:rsidR="0091462F" w:rsidRPr="00561065" w:rsidRDefault="0091462F" w:rsidP="0091462F">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CA3DE0A" w14:textId="77777777" w:rsidR="0091462F" w:rsidRPr="00561065" w:rsidRDefault="0091462F" w:rsidP="0091462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Residual</w:t>
            </w:r>
          </w:p>
        </w:tc>
        <w:tc>
          <w:tcPr>
            <w:tcW w:w="851" w:type="dxa"/>
            <w:shd w:val="clear" w:color="auto" w:fill="auto"/>
            <w:vAlign w:val="center"/>
          </w:tcPr>
          <w:p w14:paraId="0589E1A7" w14:textId="592C4B05" w:rsidR="0091462F" w:rsidRPr="002F0232"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56</w:t>
            </w:r>
          </w:p>
        </w:tc>
        <w:tc>
          <w:tcPr>
            <w:tcW w:w="1559" w:type="dxa"/>
            <w:gridSpan w:val="2"/>
            <w:shd w:val="clear" w:color="auto" w:fill="auto"/>
            <w:vAlign w:val="center"/>
          </w:tcPr>
          <w:p w14:paraId="15A28A1A" w14:textId="62CB45C7" w:rsidR="0091462F" w:rsidRPr="002F0232"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639.710942</w:t>
            </w:r>
          </w:p>
        </w:tc>
        <w:tc>
          <w:tcPr>
            <w:tcW w:w="1559" w:type="dxa"/>
            <w:gridSpan w:val="2"/>
            <w:shd w:val="clear" w:color="auto" w:fill="auto"/>
            <w:vAlign w:val="center"/>
          </w:tcPr>
          <w:p w14:paraId="1798D766" w14:textId="2B40C899" w:rsidR="0091462F" w:rsidRPr="002F0232"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11.423410</w:t>
            </w:r>
          </w:p>
        </w:tc>
        <w:tc>
          <w:tcPr>
            <w:tcW w:w="1560" w:type="dxa"/>
            <w:gridSpan w:val="2"/>
            <w:shd w:val="clear" w:color="auto" w:fill="auto"/>
            <w:vAlign w:val="center"/>
          </w:tcPr>
          <w:p w14:paraId="5D8C1043" w14:textId="77777777" w:rsidR="0091462F" w:rsidRPr="002F0232" w:rsidRDefault="0091462F" w:rsidP="0091462F">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6158BA9F" w14:textId="77777777" w:rsidR="0091462F" w:rsidRPr="002F0232" w:rsidRDefault="0091462F" w:rsidP="0091462F">
            <w:pPr>
              <w:jc w:val="center"/>
              <w:rPr>
                <w:rFonts w:ascii="HelveticaNeueLT Com 45 Lt" w:eastAsia="新細明體" w:hAnsi="HelveticaNeueLT Com 45 Lt" w:cs="新細明體"/>
                <w:color w:val="000000"/>
                <w:kern w:val="0"/>
                <w:sz w:val="22"/>
              </w:rPr>
            </w:pPr>
          </w:p>
        </w:tc>
      </w:tr>
      <w:tr w:rsidR="0091462F" w:rsidRPr="003556EE" w14:paraId="0BBA5007" w14:textId="77777777" w:rsidTr="0091462F">
        <w:trPr>
          <w:trHeight w:val="360"/>
        </w:trPr>
        <w:tc>
          <w:tcPr>
            <w:tcW w:w="1412" w:type="dxa"/>
            <w:vMerge/>
            <w:shd w:val="clear" w:color="auto" w:fill="D9D9D9" w:themeFill="background1" w:themeFillShade="D9"/>
            <w:vAlign w:val="center"/>
          </w:tcPr>
          <w:p w14:paraId="21798D97" w14:textId="77777777" w:rsidR="0091462F" w:rsidRPr="00561065" w:rsidRDefault="0091462F" w:rsidP="0091462F">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4F39A1F0" w14:textId="77777777" w:rsidR="0091462F" w:rsidRPr="00561065" w:rsidRDefault="0091462F" w:rsidP="0091462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Total</w:t>
            </w:r>
          </w:p>
        </w:tc>
        <w:tc>
          <w:tcPr>
            <w:tcW w:w="851" w:type="dxa"/>
            <w:shd w:val="clear" w:color="auto" w:fill="auto"/>
            <w:vAlign w:val="center"/>
          </w:tcPr>
          <w:p w14:paraId="710643FC" w14:textId="0C4353CF" w:rsidR="0091462F" w:rsidRPr="002F0232"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58</w:t>
            </w:r>
          </w:p>
        </w:tc>
        <w:tc>
          <w:tcPr>
            <w:tcW w:w="1559" w:type="dxa"/>
            <w:gridSpan w:val="2"/>
            <w:shd w:val="clear" w:color="auto" w:fill="auto"/>
            <w:vAlign w:val="center"/>
          </w:tcPr>
          <w:p w14:paraId="186B058C" w14:textId="6F5C5F3C" w:rsidR="0091462F" w:rsidRPr="002F0232"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1650.144683</w:t>
            </w:r>
          </w:p>
        </w:tc>
        <w:tc>
          <w:tcPr>
            <w:tcW w:w="1559" w:type="dxa"/>
            <w:gridSpan w:val="2"/>
            <w:shd w:val="clear" w:color="auto" w:fill="auto"/>
            <w:vAlign w:val="center"/>
          </w:tcPr>
          <w:p w14:paraId="5CC08E05" w14:textId="77777777" w:rsidR="0091462F" w:rsidRPr="002F0232" w:rsidRDefault="0091462F" w:rsidP="0091462F">
            <w:pPr>
              <w:jc w:val="center"/>
              <w:rPr>
                <w:rFonts w:ascii="HelveticaNeueLT Com 45 Lt" w:eastAsia="新細明體" w:hAnsi="HelveticaNeueLT Com 45 Lt" w:cs="新細明體"/>
                <w:color w:val="000000"/>
                <w:kern w:val="0"/>
                <w:sz w:val="22"/>
              </w:rPr>
            </w:pPr>
          </w:p>
        </w:tc>
        <w:tc>
          <w:tcPr>
            <w:tcW w:w="1560" w:type="dxa"/>
            <w:gridSpan w:val="2"/>
            <w:shd w:val="clear" w:color="auto" w:fill="auto"/>
            <w:vAlign w:val="center"/>
          </w:tcPr>
          <w:p w14:paraId="62153E90" w14:textId="77777777" w:rsidR="0091462F" w:rsidRPr="002F0232" w:rsidRDefault="0091462F" w:rsidP="0091462F">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640E17F7" w14:textId="77777777" w:rsidR="0091462F" w:rsidRPr="002F0232" w:rsidRDefault="0091462F" w:rsidP="0091462F">
            <w:pPr>
              <w:jc w:val="center"/>
              <w:rPr>
                <w:rFonts w:ascii="HelveticaNeueLT Com 45 Lt" w:eastAsia="新細明體" w:hAnsi="HelveticaNeueLT Com 45 Lt" w:cs="新細明體"/>
                <w:color w:val="000000"/>
                <w:kern w:val="0"/>
                <w:sz w:val="22"/>
              </w:rPr>
            </w:pPr>
          </w:p>
        </w:tc>
      </w:tr>
      <w:tr w:rsidR="007F70AF" w:rsidRPr="003556EE" w14:paraId="38D64C51" w14:textId="77777777" w:rsidTr="0091462F">
        <w:trPr>
          <w:trHeight w:val="360"/>
        </w:trPr>
        <w:tc>
          <w:tcPr>
            <w:tcW w:w="1412" w:type="dxa"/>
            <w:vMerge w:val="restart"/>
            <w:shd w:val="clear" w:color="auto" w:fill="D9D9D9" w:themeFill="background1" w:themeFillShade="D9"/>
            <w:vAlign w:val="center"/>
          </w:tcPr>
          <w:p w14:paraId="059CC23C" w14:textId="77777777" w:rsidR="007F70AF" w:rsidRPr="00561065" w:rsidRDefault="007F70AF"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Result</w:t>
            </w:r>
          </w:p>
        </w:tc>
        <w:tc>
          <w:tcPr>
            <w:tcW w:w="1701" w:type="dxa"/>
            <w:shd w:val="clear" w:color="auto" w:fill="auto"/>
            <w:vAlign w:val="center"/>
          </w:tcPr>
          <w:p w14:paraId="69D43948" w14:textId="77777777" w:rsidR="007F70AF" w:rsidRPr="00561065" w:rsidRDefault="007F70AF" w:rsidP="00F22178">
            <w:pPr>
              <w:jc w:val="center"/>
              <w:rPr>
                <w:rFonts w:ascii="HelveticaNeueLT Com 45 Lt" w:eastAsia="新細明體" w:hAnsi="HelveticaNeueLT Com 45 Lt" w:cs="新細明體"/>
                <w:color w:val="000000"/>
                <w:kern w:val="0"/>
                <w:sz w:val="22"/>
              </w:rPr>
            </w:pPr>
          </w:p>
        </w:tc>
        <w:tc>
          <w:tcPr>
            <w:tcW w:w="1815" w:type="dxa"/>
            <w:gridSpan w:val="2"/>
            <w:shd w:val="clear" w:color="auto" w:fill="auto"/>
            <w:vAlign w:val="center"/>
          </w:tcPr>
          <w:p w14:paraId="0DA675EC" w14:textId="77777777" w:rsidR="007F70AF" w:rsidRPr="005E1D02" w:rsidRDefault="007F70AF" w:rsidP="0091462F">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C</w:t>
            </w:r>
            <w:r w:rsidRPr="005E1D02">
              <w:rPr>
                <w:rFonts w:ascii="HelveticaNeueLT Com 45 Lt" w:eastAsia="新細明體" w:hAnsi="HelveticaNeueLT Com 45 Lt" w:cs="新細明體"/>
                <w:color w:val="000000"/>
                <w:kern w:val="0"/>
                <w:sz w:val="22"/>
              </w:rPr>
              <w:t>oef.</w:t>
            </w:r>
          </w:p>
        </w:tc>
        <w:tc>
          <w:tcPr>
            <w:tcW w:w="1682" w:type="dxa"/>
            <w:gridSpan w:val="2"/>
            <w:shd w:val="clear" w:color="auto" w:fill="auto"/>
            <w:vAlign w:val="center"/>
          </w:tcPr>
          <w:p w14:paraId="46068E64" w14:textId="77777777" w:rsidR="007F70AF" w:rsidRPr="005E1D02" w:rsidRDefault="007F70AF" w:rsidP="0091462F">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S</w:t>
            </w:r>
            <w:r w:rsidRPr="005E1D02">
              <w:rPr>
                <w:rFonts w:ascii="HelveticaNeueLT Com 45 Lt" w:eastAsia="新細明體" w:hAnsi="HelveticaNeueLT Com 45 Lt" w:cs="新細明體"/>
                <w:color w:val="000000"/>
                <w:kern w:val="0"/>
                <w:sz w:val="22"/>
              </w:rPr>
              <w:t>td. Error</w:t>
            </w:r>
          </w:p>
        </w:tc>
        <w:tc>
          <w:tcPr>
            <w:tcW w:w="1654" w:type="dxa"/>
            <w:gridSpan w:val="2"/>
            <w:shd w:val="clear" w:color="auto" w:fill="auto"/>
            <w:vAlign w:val="center"/>
          </w:tcPr>
          <w:p w14:paraId="049159E3" w14:textId="77777777" w:rsidR="007F70AF" w:rsidRPr="005E1D02" w:rsidRDefault="007F70AF" w:rsidP="0091462F">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t Stat.</w:t>
            </w:r>
          </w:p>
        </w:tc>
        <w:tc>
          <w:tcPr>
            <w:tcW w:w="1375" w:type="dxa"/>
            <w:gridSpan w:val="2"/>
            <w:shd w:val="clear" w:color="auto" w:fill="auto"/>
            <w:vAlign w:val="center"/>
          </w:tcPr>
          <w:p w14:paraId="57321ED9" w14:textId="77777777" w:rsidR="007F70AF" w:rsidRPr="005E1D02" w:rsidRDefault="007F70AF" w:rsidP="0091462F">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p</w:t>
            </w:r>
            <w:r w:rsidRPr="005E1D02">
              <w:rPr>
                <w:rFonts w:ascii="HelveticaNeueLT Com 45 Lt" w:eastAsia="新細明體" w:hAnsi="HelveticaNeueLT Com 45 Lt" w:cs="新細明體"/>
                <w:color w:val="000000"/>
                <w:kern w:val="0"/>
                <w:sz w:val="22"/>
              </w:rPr>
              <w:t>-value</w:t>
            </w:r>
          </w:p>
        </w:tc>
      </w:tr>
      <w:tr w:rsidR="0091462F" w:rsidRPr="003556EE" w14:paraId="6CF3C9AB" w14:textId="77777777" w:rsidTr="0091462F">
        <w:trPr>
          <w:trHeight w:val="360"/>
        </w:trPr>
        <w:tc>
          <w:tcPr>
            <w:tcW w:w="1412" w:type="dxa"/>
            <w:vMerge/>
            <w:shd w:val="clear" w:color="auto" w:fill="D9D9D9" w:themeFill="background1" w:themeFillShade="D9"/>
            <w:vAlign w:val="center"/>
          </w:tcPr>
          <w:p w14:paraId="103A7EF8" w14:textId="77777777" w:rsidR="0091462F" w:rsidRPr="00561065" w:rsidRDefault="0091462F" w:rsidP="0091462F">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F25A4C5" w14:textId="77777777" w:rsidR="0091462F" w:rsidRPr="00561065" w:rsidRDefault="0091462F" w:rsidP="0091462F">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A</w:t>
            </w:r>
            <w:r>
              <w:rPr>
                <w:rFonts w:ascii="HelveticaNeueLT Com 45 Lt" w:eastAsia="新細明體" w:hAnsi="HelveticaNeueLT Com 45 Lt" w:cs="新細明體"/>
                <w:color w:val="000000"/>
                <w:kern w:val="0"/>
                <w:sz w:val="22"/>
              </w:rPr>
              <w:t>lpha (a)</w:t>
            </w:r>
          </w:p>
        </w:tc>
        <w:tc>
          <w:tcPr>
            <w:tcW w:w="1815" w:type="dxa"/>
            <w:gridSpan w:val="2"/>
            <w:shd w:val="clear" w:color="auto" w:fill="auto"/>
            <w:vAlign w:val="center"/>
          </w:tcPr>
          <w:p w14:paraId="522EE7A4" w14:textId="45BE6FD7" w:rsidR="0091462F" w:rsidRPr="002F0232"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0.373453</w:t>
            </w:r>
          </w:p>
        </w:tc>
        <w:tc>
          <w:tcPr>
            <w:tcW w:w="1682" w:type="dxa"/>
            <w:gridSpan w:val="2"/>
            <w:shd w:val="clear" w:color="auto" w:fill="auto"/>
            <w:vAlign w:val="center"/>
          </w:tcPr>
          <w:p w14:paraId="6C7962C1" w14:textId="35D56C70" w:rsidR="0091462F" w:rsidRPr="002F0232"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0.537387</w:t>
            </w:r>
          </w:p>
        </w:tc>
        <w:tc>
          <w:tcPr>
            <w:tcW w:w="1654" w:type="dxa"/>
            <w:gridSpan w:val="2"/>
            <w:shd w:val="clear" w:color="auto" w:fill="auto"/>
            <w:vAlign w:val="center"/>
          </w:tcPr>
          <w:p w14:paraId="07CE80B3" w14:textId="57ADDCA7" w:rsidR="0091462F" w:rsidRPr="002F0232"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0.694942</w:t>
            </w:r>
          </w:p>
        </w:tc>
        <w:tc>
          <w:tcPr>
            <w:tcW w:w="1375" w:type="dxa"/>
            <w:gridSpan w:val="2"/>
            <w:shd w:val="clear" w:color="auto" w:fill="auto"/>
            <w:vAlign w:val="center"/>
          </w:tcPr>
          <w:p w14:paraId="182C0CCD" w14:textId="43F6D5F3" w:rsidR="0091462F" w:rsidRPr="002F0232"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0.489965</w:t>
            </w:r>
          </w:p>
        </w:tc>
      </w:tr>
      <w:tr w:rsidR="0091462F" w:rsidRPr="003556EE" w14:paraId="6FF81D37" w14:textId="77777777" w:rsidTr="0091462F">
        <w:trPr>
          <w:trHeight w:val="360"/>
        </w:trPr>
        <w:tc>
          <w:tcPr>
            <w:tcW w:w="1412" w:type="dxa"/>
            <w:vMerge/>
            <w:shd w:val="clear" w:color="auto" w:fill="D9D9D9" w:themeFill="background1" w:themeFillShade="D9"/>
            <w:vAlign w:val="center"/>
          </w:tcPr>
          <w:p w14:paraId="5F8CA3F9" w14:textId="77777777" w:rsidR="0091462F" w:rsidRDefault="0091462F" w:rsidP="0091462F">
            <w:pPr>
              <w:jc w:val="center"/>
              <w:rPr>
                <w:rFonts w:eastAsia="新細明體" w:cs="新細明體" w:hint="eastAsia"/>
                <w:color w:val="000000"/>
                <w:kern w:val="0"/>
                <w:sz w:val="22"/>
              </w:rPr>
            </w:pPr>
          </w:p>
        </w:tc>
        <w:tc>
          <w:tcPr>
            <w:tcW w:w="1701" w:type="dxa"/>
            <w:shd w:val="clear" w:color="auto" w:fill="auto"/>
            <w:vAlign w:val="center"/>
          </w:tcPr>
          <w:p w14:paraId="317B753A" w14:textId="77777777" w:rsidR="0091462F" w:rsidRPr="00A76523" w:rsidRDefault="0091462F" w:rsidP="0091462F">
            <w:pPr>
              <w:jc w:val="center"/>
              <w:rPr>
                <w:rFonts w:ascii="HelveticaNeueLT Com 45 Lt" w:eastAsia="新細明體" w:hAnsi="HelveticaNeueLT Com 45 Lt" w:cs="新細明體"/>
                <w:color w:val="000000"/>
                <w:kern w:val="0"/>
                <w:sz w:val="22"/>
                <w:vertAlign w:val="subscript"/>
              </w:rPr>
            </w:pPr>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 (b)</w:t>
            </w:r>
          </w:p>
        </w:tc>
        <w:tc>
          <w:tcPr>
            <w:tcW w:w="1815" w:type="dxa"/>
            <w:gridSpan w:val="2"/>
            <w:shd w:val="clear" w:color="auto" w:fill="auto"/>
            <w:vAlign w:val="center"/>
          </w:tcPr>
          <w:p w14:paraId="684D0FE1" w14:textId="6F7A989A" w:rsidR="0091462F" w:rsidRPr="002F0232"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1.213222</w:t>
            </w:r>
          </w:p>
        </w:tc>
        <w:tc>
          <w:tcPr>
            <w:tcW w:w="1682" w:type="dxa"/>
            <w:gridSpan w:val="2"/>
            <w:shd w:val="clear" w:color="auto" w:fill="auto"/>
            <w:vAlign w:val="center"/>
          </w:tcPr>
          <w:p w14:paraId="6F671476" w14:textId="4D3D372B" w:rsidR="0091462F" w:rsidRPr="002F0232"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0.137555</w:t>
            </w:r>
          </w:p>
        </w:tc>
        <w:tc>
          <w:tcPr>
            <w:tcW w:w="1654" w:type="dxa"/>
            <w:gridSpan w:val="2"/>
            <w:shd w:val="clear" w:color="auto" w:fill="auto"/>
            <w:vAlign w:val="center"/>
          </w:tcPr>
          <w:p w14:paraId="6088D805" w14:textId="407A43C3" w:rsidR="0091462F" w:rsidRPr="002F0232"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8.819910</w:t>
            </w:r>
          </w:p>
        </w:tc>
        <w:tc>
          <w:tcPr>
            <w:tcW w:w="1375" w:type="dxa"/>
            <w:gridSpan w:val="2"/>
            <w:shd w:val="clear" w:color="auto" w:fill="auto"/>
            <w:vAlign w:val="center"/>
          </w:tcPr>
          <w:p w14:paraId="7CD41A0B" w14:textId="13AC04BD" w:rsidR="0091462F" w:rsidRPr="000C27AC" w:rsidRDefault="0091462F" w:rsidP="0091462F">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91462F" w:rsidRPr="003556EE" w14:paraId="40EBEBA7" w14:textId="77777777" w:rsidTr="0091462F">
        <w:trPr>
          <w:trHeight w:val="360"/>
        </w:trPr>
        <w:tc>
          <w:tcPr>
            <w:tcW w:w="1412" w:type="dxa"/>
            <w:vMerge/>
            <w:shd w:val="clear" w:color="auto" w:fill="D9D9D9" w:themeFill="background1" w:themeFillShade="D9"/>
            <w:vAlign w:val="center"/>
          </w:tcPr>
          <w:p w14:paraId="1C85C5B0" w14:textId="77777777" w:rsidR="0091462F" w:rsidRDefault="0091462F" w:rsidP="0091462F">
            <w:pPr>
              <w:jc w:val="center"/>
              <w:rPr>
                <w:rFonts w:eastAsia="新細明體" w:cs="新細明體" w:hint="eastAsia"/>
                <w:color w:val="000000"/>
                <w:kern w:val="0"/>
                <w:sz w:val="22"/>
              </w:rPr>
            </w:pPr>
          </w:p>
        </w:tc>
        <w:tc>
          <w:tcPr>
            <w:tcW w:w="1701" w:type="dxa"/>
            <w:shd w:val="clear" w:color="auto" w:fill="auto"/>
            <w:vAlign w:val="center"/>
          </w:tcPr>
          <w:p w14:paraId="52FDAA68" w14:textId="77777777" w:rsidR="0091462F" w:rsidRPr="00A76523" w:rsidRDefault="0091462F" w:rsidP="0091462F">
            <w:pPr>
              <w:jc w:val="center"/>
              <w:rPr>
                <w:rFonts w:ascii="HelveticaNeueLT Com 45 Lt" w:eastAsia="新細明體" w:hAnsi="HelveticaNeueLT Com 45 Lt" w:cs="新細明體" w:hint="eastAsia"/>
                <w:color w:val="000000"/>
                <w:kern w:val="0"/>
                <w:sz w:val="22"/>
                <w:vertAlign w:val="subscript"/>
              </w:rPr>
            </w:pPr>
            <w:r>
              <w:rPr>
                <w:rFonts w:ascii="HelveticaNeueLT Com 45 Lt" w:eastAsia="新細明體" w:hAnsi="HelveticaNeueLT Com 45 Lt" w:cs="新細明體"/>
                <w:color w:val="000000"/>
                <w:kern w:val="0"/>
                <w:sz w:val="22"/>
              </w:rPr>
              <w:t>Timing (c)</w:t>
            </w:r>
          </w:p>
        </w:tc>
        <w:tc>
          <w:tcPr>
            <w:tcW w:w="1815" w:type="dxa"/>
            <w:gridSpan w:val="2"/>
            <w:shd w:val="clear" w:color="auto" w:fill="auto"/>
            <w:vAlign w:val="center"/>
          </w:tcPr>
          <w:p w14:paraId="687F3DD5" w14:textId="2D867332" w:rsidR="0091462F" w:rsidRPr="002F0232"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-0.047860</w:t>
            </w:r>
          </w:p>
        </w:tc>
        <w:tc>
          <w:tcPr>
            <w:tcW w:w="1682" w:type="dxa"/>
            <w:gridSpan w:val="2"/>
            <w:shd w:val="clear" w:color="auto" w:fill="auto"/>
            <w:vAlign w:val="center"/>
          </w:tcPr>
          <w:p w14:paraId="7473FD5A" w14:textId="19FE1976" w:rsidR="0091462F" w:rsidRPr="002F0232"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0.025248</w:t>
            </w:r>
          </w:p>
        </w:tc>
        <w:tc>
          <w:tcPr>
            <w:tcW w:w="1654" w:type="dxa"/>
            <w:gridSpan w:val="2"/>
            <w:shd w:val="clear" w:color="auto" w:fill="auto"/>
            <w:vAlign w:val="center"/>
          </w:tcPr>
          <w:p w14:paraId="20CB51E5" w14:textId="4423849B" w:rsidR="0091462F" w:rsidRPr="002F0232"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-1.895556</w:t>
            </w:r>
          </w:p>
        </w:tc>
        <w:tc>
          <w:tcPr>
            <w:tcW w:w="1375" w:type="dxa"/>
            <w:gridSpan w:val="2"/>
            <w:shd w:val="clear" w:color="auto" w:fill="auto"/>
            <w:vAlign w:val="center"/>
          </w:tcPr>
          <w:p w14:paraId="33117CC2" w14:textId="21A305C1" w:rsidR="0091462F" w:rsidRPr="002F0232"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0.063184</w:t>
            </w:r>
          </w:p>
        </w:tc>
      </w:tr>
      <w:tr w:rsidR="007F70AF" w:rsidRPr="00D33327" w14:paraId="126169F4" w14:textId="77777777" w:rsidTr="00F22178">
        <w:tc>
          <w:tcPr>
            <w:tcW w:w="9639" w:type="dxa"/>
            <w:gridSpan w:val="10"/>
            <w:shd w:val="clear" w:color="auto" w:fill="D9D9D9" w:themeFill="background1" w:themeFillShade="D9"/>
            <w:vAlign w:val="center"/>
          </w:tcPr>
          <w:p w14:paraId="35BC42F4" w14:textId="77777777" w:rsidR="007F70AF" w:rsidRPr="00D33327" w:rsidRDefault="007F70AF" w:rsidP="00F22178">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color w:val="000000"/>
                <w:kern w:val="0"/>
                <w:sz w:val="22"/>
              </w:rPr>
              <w:t>HM Model</w:t>
            </w:r>
          </w:p>
        </w:tc>
      </w:tr>
      <w:tr w:rsidR="0091462F" w:rsidRPr="005E1D02" w14:paraId="131642EB" w14:textId="77777777" w:rsidTr="009E7A25">
        <w:tc>
          <w:tcPr>
            <w:tcW w:w="1412" w:type="dxa"/>
            <w:vMerge w:val="restart"/>
            <w:shd w:val="clear" w:color="auto" w:fill="D9D9D9" w:themeFill="background1" w:themeFillShade="D9"/>
            <w:vAlign w:val="center"/>
          </w:tcPr>
          <w:p w14:paraId="3E2A6AEA" w14:textId="77777777" w:rsidR="0091462F" w:rsidRPr="00561065" w:rsidRDefault="0091462F" w:rsidP="0091462F">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Regression</w:t>
            </w:r>
          </w:p>
          <w:p w14:paraId="7C547277" w14:textId="77777777" w:rsidR="0091462F" w:rsidRPr="00561065" w:rsidRDefault="0091462F" w:rsidP="0091462F">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Statistics</w:t>
            </w:r>
          </w:p>
        </w:tc>
        <w:tc>
          <w:tcPr>
            <w:tcW w:w="1701" w:type="dxa"/>
            <w:shd w:val="clear" w:color="auto" w:fill="auto"/>
            <w:vAlign w:val="center"/>
          </w:tcPr>
          <w:p w14:paraId="4EB828CE" w14:textId="77777777" w:rsidR="0091462F" w:rsidRPr="00561065" w:rsidRDefault="0091462F" w:rsidP="0091462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Multiple R</w:t>
            </w:r>
          </w:p>
        </w:tc>
        <w:tc>
          <w:tcPr>
            <w:tcW w:w="6526" w:type="dxa"/>
            <w:gridSpan w:val="8"/>
            <w:shd w:val="clear" w:color="auto" w:fill="auto"/>
          </w:tcPr>
          <w:p w14:paraId="0A023E22" w14:textId="1999F82E" w:rsidR="0091462F" w:rsidRPr="00906B04" w:rsidRDefault="0091462F" w:rsidP="0091462F">
            <w:pPr>
              <w:jc w:val="both"/>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 xml:space="preserve">0.771904 </w:t>
            </w:r>
          </w:p>
        </w:tc>
      </w:tr>
      <w:tr w:rsidR="0091462F" w:rsidRPr="005E1D02" w14:paraId="0DF1FE59" w14:textId="77777777" w:rsidTr="009E7A25">
        <w:tc>
          <w:tcPr>
            <w:tcW w:w="1412" w:type="dxa"/>
            <w:vMerge/>
            <w:shd w:val="clear" w:color="auto" w:fill="D9D9D9" w:themeFill="background1" w:themeFillShade="D9"/>
            <w:vAlign w:val="center"/>
          </w:tcPr>
          <w:p w14:paraId="5811FD6C" w14:textId="77777777" w:rsidR="0091462F" w:rsidRPr="00561065" w:rsidRDefault="0091462F" w:rsidP="0091462F">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45340016" w14:textId="77777777" w:rsidR="0091462F" w:rsidRPr="00561065" w:rsidRDefault="0091462F" w:rsidP="0091462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 Square</w:t>
            </w:r>
          </w:p>
        </w:tc>
        <w:tc>
          <w:tcPr>
            <w:tcW w:w="6526" w:type="dxa"/>
            <w:gridSpan w:val="8"/>
            <w:shd w:val="clear" w:color="auto" w:fill="auto"/>
          </w:tcPr>
          <w:p w14:paraId="76F41C63" w14:textId="42D2BE80" w:rsidR="0091462F" w:rsidRPr="00906B04" w:rsidRDefault="0091462F" w:rsidP="0091462F">
            <w:pPr>
              <w:jc w:val="both"/>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 xml:space="preserve">0.595836 </w:t>
            </w:r>
          </w:p>
        </w:tc>
      </w:tr>
      <w:tr w:rsidR="0091462F" w:rsidRPr="005E1D02" w14:paraId="729C790F" w14:textId="77777777" w:rsidTr="009E7A25">
        <w:tc>
          <w:tcPr>
            <w:tcW w:w="1412" w:type="dxa"/>
            <w:vMerge/>
            <w:shd w:val="clear" w:color="auto" w:fill="D9D9D9" w:themeFill="background1" w:themeFillShade="D9"/>
            <w:vAlign w:val="center"/>
          </w:tcPr>
          <w:p w14:paraId="17B763E4" w14:textId="77777777" w:rsidR="0091462F" w:rsidRPr="00561065" w:rsidRDefault="0091462F" w:rsidP="0091462F">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17FE736" w14:textId="77777777" w:rsidR="0091462F" w:rsidRPr="00561065" w:rsidRDefault="0091462F" w:rsidP="0091462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Adj. R Square</w:t>
            </w:r>
          </w:p>
        </w:tc>
        <w:tc>
          <w:tcPr>
            <w:tcW w:w="6526" w:type="dxa"/>
            <w:gridSpan w:val="8"/>
            <w:shd w:val="clear" w:color="auto" w:fill="auto"/>
          </w:tcPr>
          <w:p w14:paraId="52D5E419" w14:textId="29E2FA69" w:rsidR="0091462F" w:rsidRPr="00906B04" w:rsidRDefault="0091462F" w:rsidP="0091462F">
            <w:pPr>
              <w:jc w:val="both"/>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 xml:space="preserve">0.581401 </w:t>
            </w:r>
          </w:p>
        </w:tc>
      </w:tr>
      <w:tr w:rsidR="0091462F" w:rsidRPr="005E1D02" w14:paraId="07275919" w14:textId="77777777" w:rsidTr="009E7A25">
        <w:tc>
          <w:tcPr>
            <w:tcW w:w="1412" w:type="dxa"/>
            <w:vMerge/>
            <w:shd w:val="clear" w:color="auto" w:fill="D9D9D9" w:themeFill="background1" w:themeFillShade="D9"/>
            <w:vAlign w:val="center"/>
          </w:tcPr>
          <w:p w14:paraId="77DD1674" w14:textId="77777777" w:rsidR="0091462F" w:rsidRPr="00561065" w:rsidRDefault="0091462F" w:rsidP="0091462F">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7B35074" w14:textId="77777777" w:rsidR="0091462F" w:rsidRPr="00561065" w:rsidRDefault="0091462F" w:rsidP="0091462F">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Standard Error</w:t>
            </w:r>
          </w:p>
        </w:tc>
        <w:tc>
          <w:tcPr>
            <w:tcW w:w="6526" w:type="dxa"/>
            <w:gridSpan w:val="8"/>
            <w:shd w:val="clear" w:color="auto" w:fill="auto"/>
          </w:tcPr>
          <w:p w14:paraId="35227D22" w14:textId="03AD53AF" w:rsidR="0091462F" w:rsidRPr="00906B04" w:rsidRDefault="0091462F" w:rsidP="0091462F">
            <w:pPr>
              <w:jc w:val="both"/>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 xml:space="preserve">3.451009 </w:t>
            </w:r>
          </w:p>
        </w:tc>
      </w:tr>
      <w:tr w:rsidR="0091462F" w:rsidRPr="005E1D02" w14:paraId="2A2EEA5F" w14:textId="77777777" w:rsidTr="009E7A25">
        <w:trPr>
          <w:trHeight w:val="44"/>
        </w:trPr>
        <w:tc>
          <w:tcPr>
            <w:tcW w:w="1412" w:type="dxa"/>
            <w:vMerge/>
            <w:shd w:val="clear" w:color="auto" w:fill="D9D9D9" w:themeFill="background1" w:themeFillShade="D9"/>
            <w:vAlign w:val="center"/>
          </w:tcPr>
          <w:p w14:paraId="0B91BC19" w14:textId="77777777" w:rsidR="0091462F" w:rsidRPr="00561065" w:rsidRDefault="0091462F" w:rsidP="0091462F">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0E9BE68" w14:textId="77777777" w:rsidR="0091462F" w:rsidRPr="00561065" w:rsidRDefault="0091462F" w:rsidP="0091462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Observations</w:t>
            </w:r>
          </w:p>
        </w:tc>
        <w:tc>
          <w:tcPr>
            <w:tcW w:w="6526" w:type="dxa"/>
            <w:gridSpan w:val="8"/>
            <w:shd w:val="clear" w:color="auto" w:fill="auto"/>
          </w:tcPr>
          <w:p w14:paraId="523A85E1" w14:textId="7B4C4799" w:rsidR="0091462F" w:rsidRPr="00906B04" w:rsidRDefault="0091462F" w:rsidP="0091462F">
            <w:pPr>
              <w:jc w:val="both"/>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59</w:t>
            </w:r>
          </w:p>
        </w:tc>
      </w:tr>
      <w:tr w:rsidR="007F70AF" w:rsidRPr="00561065" w14:paraId="1BE57E7B" w14:textId="77777777" w:rsidTr="0091462F">
        <w:trPr>
          <w:trHeight w:val="44"/>
        </w:trPr>
        <w:tc>
          <w:tcPr>
            <w:tcW w:w="1412" w:type="dxa"/>
            <w:vMerge w:val="restart"/>
            <w:shd w:val="clear" w:color="auto" w:fill="D9D9D9" w:themeFill="background1" w:themeFillShade="D9"/>
            <w:vAlign w:val="center"/>
          </w:tcPr>
          <w:p w14:paraId="64E20BFC" w14:textId="77777777" w:rsidR="007F70AF" w:rsidRPr="00561065" w:rsidRDefault="007F70AF" w:rsidP="00F22178">
            <w:pPr>
              <w:widowControl/>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ANOVA</w:t>
            </w:r>
          </w:p>
        </w:tc>
        <w:tc>
          <w:tcPr>
            <w:tcW w:w="1701" w:type="dxa"/>
            <w:shd w:val="clear" w:color="auto" w:fill="auto"/>
            <w:vAlign w:val="center"/>
          </w:tcPr>
          <w:p w14:paraId="4EF2BBB5" w14:textId="77777777" w:rsidR="007F70AF" w:rsidRPr="00561065" w:rsidRDefault="007F70AF" w:rsidP="00F22178">
            <w:pPr>
              <w:widowControl/>
              <w:jc w:val="center"/>
              <w:rPr>
                <w:rFonts w:ascii="HelveticaNeueLT Com 45 Lt" w:eastAsia="新細明體" w:hAnsi="HelveticaNeueLT Com 45 Lt" w:cs="新細明體"/>
                <w:color w:val="000000"/>
                <w:kern w:val="0"/>
                <w:sz w:val="22"/>
              </w:rPr>
            </w:pPr>
          </w:p>
        </w:tc>
        <w:tc>
          <w:tcPr>
            <w:tcW w:w="851" w:type="dxa"/>
            <w:shd w:val="clear" w:color="auto" w:fill="auto"/>
            <w:vAlign w:val="center"/>
          </w:tcPr>
          <w:p w14:paraId="5117DD94" w14:textId="77777777" w:rsidR="007F70AF" w:rsidRPr="00561065" w:rsidRDefault="007F70AF" w:rsidP="0091462F">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df</w:t>
            </w:r>
          </w:p>
        </w:tc>
        <w:tc>
          <w:tcPr>
            <w:tcW w:w="1559" w:type="dxa"/>
            <w:gridSpan w:val="2"/>
            <w:shd w:val="clear" w:color="auto" w:fill="auto"/>
            <w:vAlign w:val="center"/>
          </w:tcPr>
          <w:p w14:paraId="1B9C53E7" w14:textId="77777777" w:rsidR="007F70AF" w:rsidRPr="00561065" w:rsidRDefault="007F70AF" w:rsidP="0091462F">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SS</w:t>
            </w:r>
          </w:p>
        </w:tc>
        <w:tc>
          <w:tcPr>
            <w:tcW w:w="1559" w:type="dxa"/>
            <w:gridSpan w:val="2"/>
            <w:shd w:val="clear" w:color="auto" w:fill="auto"/>
            <w:vAlign w:val="center"/>
          </w:tcPr>
          <w:p w14:paraId="574B964A" w14:textId="77777777" w:rsidR="007F70AF" w:rsidRPr="00561065" w:rsidRDefault="007F70AF" w:rsidP="0091462F">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MS</w:t>
            </w:r>
          </w:p>
        </w:tc>
        <w:tc>
          <w:tcPr>
            <w:tcW w:w="1560" w:type="dxa"/>
            <w:gridSpan w:val="2"/>
            <w:shd w:val="clear" w:color="auto" w:fill="auto"/>
            <w:vAlign w:val="center"/>
          </w:tcPr>
          <w:p w14:paraId="09D178C4" w14:textId="77777777" w:rsidR="007F70AF" w:rsidRPr="00561065" w:rsidRDefault="007F70AF" w:rsidP="0091462F">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F</w:t>
            </w:r>
          </w:p>
        </w:tc>
        <w:tc>
          <w:tcPr>
            <w:tcW w:w="997" w:type="dxa"/>
            <w:shd w:val="clear" w:color="auto" w:fill="auto"/>
            <w:vAlign w:val="center"/>
          </w:tcPr>
          <w:p w14:paraId="4412AF8D" w14:textId="77777777" w:rsidR="007F70AF" w:rsidRPr="00561065" w:rsidRDefault="007F70AF" w:rsidP="0091462F">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Sign. F</w:t>
            </w:r>
          </w:p>
        </w:tc>
      </w:tr>
      <w:tr w:rsidR="0091462F" w:rsidRPr="005E1D02" w14:paraId="315BE68A" w14:textId="77777777" w:rsidTr="0091462F">
        <w:trPr>
          <w:trHeight w:val="360"/>
        </w:trPr>
        <w:tc>
          <w:tcPr>
            <w:tcW w:w="1412" w:type="dxa"/>
            <w:vMerge/>
            <w:shd w:val="clear" w:color="auto" w:fill="D9D9D9" w:themeFill="background1" w:themeFillShade="D9"/>
            <w:vAlign w:val="center"/>
          </w:tcPr>
          <w:p w14:paraId="4E31E862" w14:textId="77777777" w:rsidR="0091462F" w:rsidRPr="00561065" w:rsidRDefault="0091462F" w:rsidP="0091462F">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6BACDE2D" w14:textId="77777777" w:rsidR="0091462F" w:rsidRPr="00561065" w:rsidRDefault="0091462F" w:rsidP="0091462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Regression</w:t>
            </w:r>
          </w:p>
        </w:tc>
        <w:tc>
          <w:tcPr>
            <w:tcW w:w="851" w:type="dxa"/>
            <w:shd w:val="clear" w:color="auto" w:fill="auto"/>
            <w:vAlign w:val="center"/>
          </w:tcPr>
          <w:p w14:paraId="61D457BC" w14:textId="3FFDDC08" w:rsidR="0091462F" w:rsidRPr="00906B04"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2</w:t>
            </w:r>
          </w:p>
        </w:tc>
        <w:tc>
          <w:tcPr>
            <w:tcW w:w="1559" w:type="dxa"/>
            <w:gridSpan w:val="2"/>
            <w:shd w:val="clear" w:color="auto" w:fill="auto"/>
            <w:vAlign w:val="center"/>
          </w:tcPr>
          <w:p w14:paraId="2A36BD03" w14:textId="2566C436" w:rsidR="0091462F" w:rsidRPr="00906B04"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983.214804</w:t>
            </w:r>
          </w:p>
        </w:tc>
        <w:tc>
          <w:tcPr>
            <w:tcW w:w="1559" w:type="dxa"/>
            <w:gridSpan w:val="2"/>
            <w:shd w:val="clear" w:color="auto" w:fill="auto"/>
            <w:vAlign w:val="center"/>
          </w:tcPr>
          <w:p w14:paraId="10FDDD48" w14:textId="72820DDA" w:rsidR="0091462F" w:rsidRPr="00906B04"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491.607402</w:t>
            </w:r>
          </w:p>
        </w:tc>
        <w:tc>
          <w:tcPr>
            <w:tcW w:w="1560" w:type="dxa"/>
            <w:gridSpan w:val="2"/>
            <w:shd w:val="clear" w:color="auto" w:fill="auto"/>
            <w:vAlign w:val="center"/>
          </w:tcPr>
          <w:p w14:paraId="761EC7AE" w14:textId="025A53EB" w:rsidR="0091462F" w:rsidRPr="00906B04"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41.278724</w:t>
            </w:r>
          </w:p>
        </w:tc>
        <w:tc>
          <w:tcPr>
            <w:tcW w:w="997" w:type="dxa"/>
            <w:shd w:val="clear" w:color="auto" w:fill="auto"/>
            <w:vAlign w:val="center"/>
          </w:tcPr>
          <w:p w14:paraId="15DF44B7" w14:textId="3BE36088" w:rsidR="0091462F" w:rsidRPr="000C27AC" w:rsidRDefault="0091462F" w:rsidP="0091462F">
            <w:pPr>
              <w:widowControl/>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91462F" w:rsidRPr="005E1D02" w14:paraId="6C19B791" w14:textId="77777777" w:rsidTr="0091462F">
        <w:trPr>
          <w:trHeight w:val="360"/>
        </w:trPr>
        <w:tc>
          <w:tcPr>
            <w:tcW w:w="1412" w:type="dxa"/>
            <w:vMerge/>
            <w:shd w:val="clear" w:color="auto" w:fill="D9D9D9" w:themeFill="background1" w:themeFillShade="D9"/>
            <w:vAlign w:val="center"/>
          </w:tcPr>
          <w:p w14:paraId="2DA80F9B" w14:textId="77777777" w:rsidR="0091462F" w:rsidRPr="00561065" w:rsidRDefault="0091462F" w:rsidP="0091462F">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36B6E20" w14:textId="77777777" w:rsidR="0091462F" w:rsidRPr="00561065" w:rsidRDefault="0091462F" w:rsidP="0091462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Residual</w:t>
            </w:r>
          </w:p>
        </w:tc>
        <w:tc>
          <w:tcPr>
            <w:tcW w:w="851" w:type="dxa"/>
            <w:shd w:val="clear" w:color="auto" w:fill="auto"/>
            <w:vAlign w:val="center"/>
          </w:tcPr>
          <w:p w14:paraId="6B6C79AB" w14:textId="2D95667B" w:rsidR="0091462F" w:rsidRPr="00906B04"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56</w:t>
            </w:r>
          </w:p>
        </w:tc>
        <w:tc>
          <w:tcPr>
            <w:tcW w:w="1559" w:type="dxa"/>
            <w:gridSpan w:val="2"/>
            <w:shd w:val="clear" w:color="auto" w:fill="auto"/>
            <w:vAlign w:val="center"/>
          </w:tcPr>
          <w:p w14:paraId="3B84903B" w14:textId="0C868EE4" w:rsidR="0091462F" w:rsidRPr="00906B04"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666.929878</w:t>
            </w:r>
          </w:p>
        </w:tc>
        <w:tc>
          <w:tcPr>
            <w:tcW w:w="1559" w:type="dxa"/>
            <w:gridSpan w:val="2"/>
            <w:shd w:val="clear" w:color="auto" w:fill="auto"/>
            <w:vAlign w:val="center"/>
          </w:tcPr>
          <w:p w14:paraId="679DEBB1" w14:textId="212475E1" w:rsidR="0091462F" w:rsidRPr="00906B04"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11.909462</w:t>
            </w:r>
          </w:p>
        </w:tc>
        <w:tc>
          <w:tcPr>
            <w:tcW w:w="1560" w:type="dxa"/>
            <w:gridSpan w:val="2"/>
            <w:shd w:val="clear" w:color="auto" w:fill="auto"/>
            <w:vAlign w:val="center"/>
          </w:tcPr>
          <w:p w14:paraId="3067D159" w14:textId="77777777" w:rsidR="0091462F" w:rsidRPr="00906B04" w:rsidRDefault="0091462F" w:rsidP="0091462F">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19D71A54" w14:textId="77777777" w:rsidR="0091462F" w:rsidRPr="00906B04" w:rsidRDefault="0091462F" w:rsidP="0091462F">
            <w:pPr>
              <w:jc w:val="center"/>
              <w:rPr>
                <w:rFonts w:ascii="HelveticaNeueLT Com 45 Lt" w:eastAsia="新細明體" w:hAnsi="HelveticaNeueLT Com 45 Lt" w:cs="新細明體"/>
                <w:color w:val="000000"/>
                <w:kern w:val="0"/>
                <w:sz w:val="22"/>
              </w:rPr>
            </w:pPr>
          </w:p>
        </w:tc>
      </w:tr>
      <w:tr w:rsidR="0091462F" w:rsidRPr="005E1D02" w14:paraId="1BD4F91F" w14:textId="77777777" w:rsidTr="0091462F">
        <w:trPr>
          <w:trHeight w:val="360"/>
        </w:trPr>
        <w:tc>
          <w:tcPr>
            <w:tcW w:w="1412" w:type="dxa"/>
            <w:vMerge/>
            <w:shd w:val="clear" w:color="auto" w:fill="D9D9D9" w:themeFill="background1" w:themeFillShade="D9"/>
            <w:vAlign w:val="center"/>
          </w:tcPr>
          <w:p w14:paraId="31A43894" w14:textId="77777777" w:rsidR="0091462F" w:rsidRPr="00561065" w:rsidRDefault="0091462F" w:rsidP="0091462F">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41B45D5" w14:textId="77777777" w:rsidR="0091462F" w:rsidRPr="00561065" w:rsidRDefault="0091462F" w:rsidP="0091462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Total</w:t>
            </w:r>
          </w:p>
        </w:tc>
        <w:tc>
          <w:tcPr>
            <w:tcW w:w="851" w:type="dxa"/>
            <w:shd w:val="clear" w:color="auto" w:fill="auto"/>
            <w:vAlign w:val="center"/>
          </w:tcPr>
          <w:p w14:paraId="2552BB78" w14:textId="36FA4F02" w:rsidR="0091462F" w:rsidRPr="00906B04"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58</w:t>
            </w:r>
          </w:p>
        </w:tc>
        <w:tc>
          <w:tcPr>
            <w:tcW w:w="1559" w:type="dxa"/>
            <w:gridSpan w:val="2"/>
            <w:shd w:val="clear" w:color="auto" w:fill="auto"/>
            <w:vAlign w:val="center"/>
          </w:tcPr>
          <w:p w14:paraId="71EEC22F" w14:textId="1D4A23D3" w:rsidR="0091462F" w:rsidRPr="00906B04"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1650.144683</w:t>
            </w:r>
          </w:p>
        </w:tc>
        <w:tc>
          <w:tcPr>
            <w:tcW w:w="1559" w:type="dxa"/>
            <w:gridSpan w:val="2"/>
            <w:shd w:val="clear" w:color="auto" w:fill="auto"/>
            <w:vAlign w:val="center"/>
          </w:tcPr>
          <w:p w14:paraId="6F9C6BE0" w14:textId="77777777" w:rsidR="0091462F" w:rsidRPr="00906B04" w:rsidRDefault="0091462F" w:rsidP="0091462F">
            <w:pPr>
              <w:jc w:val="center"/>
              <w:rPr>
                <w:rFonts w:ascii="HelveticaNeueLT Com 45 Lt" w:eastAsia="新細明體" w:hAnsi="HelveticaNeueLT Com 45 Lt" w:cs="新細明體"/>
                <w:color w:val="000000"/>
                <w:kern w:val="0"/>
                <w:sz w:val="22"/>
              </w:rPr>
            </w:pPr>
          </w:p>
        </w:tc>
        <w:tc>
          <w:tcPr>
            <w:tcW w:w="1560" w:type="dxa"/>
            <w:gridSpan w:val="2"/>
            <w:shd w:val="clear" w:color="auto" w:fill="auto"/>
            <w:vAlign w:val="center"/>
          </w:tcPr>
          <w:p w14:paraId="5EE3524E" w14:textId="77777777" w:rsidR="0091462F" w:rsidRPr="00906B04" w:rsidRDefault="0091462F" w:rsidP="0091462F">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51D963C2" w14:textId="77777777" w:rsidR="0091462F" w:rsidRPr="00906B04" w:rsidRDefault="0091462F" w:rsidP="0091462F">
            <w:pPr>
              <w:jc w:val="center"/>
              <w:rPr>
                <w:rFonts w:ascii="HelveticaNeueLT Com 45 Lt" w:eastAsia="新細明體" w:hAnsi="HelveticaNeueLT Com 45 Lt" w:cs="新細明體"/>
                <w:color w:val="000000"/>
                <w:kern w:val="0"/>
                <w:sz w:val="22"/>
              </w:rPr>
            </w:pPr>
          </w:p>
        </w:tc>
      </w:tr>
      <w:tr w:rsidR="007F70AF" w:rsidRPr="005E1D02" w14:paraId="48DE62AC" w14:textId="77777777" w:rsidTr="0091462F">
        <w:trPr>
          <w:trHeight w:val="360"/>
        </w:trPr>
        <w:tc>
          <w:tcPr>
            <w:tcW w:w="1412" w:type="dxa"/>
            <w:vMerge w:val="restart"/>
            <w:shd w:val="clear" w:color="auto" w:fill="D9D9D9" w:themeFill="background1" w:themeFillShade="D9"/>
            <w:vAlign w:val="center"/>
          </w:tcPr>
          <w:p w14:paraId="5465E676" w14:textId="77777777" w:rsidR="007F70AF" w:rsidRPr="00561065" w:rsidRDefault="007F70AF" w:rsidP="00F22178">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Result</w:t>
            </w:r>
          </w:p>
        </w:tc>
        <w:tc>
          <w:tcPr>
            <w:tcW w:w="1701" w:type="dxa"/>
            <w:shd w:val="clear" w:color="auto" w:fill="auto"/>
            <w:vAlign w:val="center"/>
          </w:tcPr>
          <w:p w14:paraId="644732A7" w14:textId="77777777" w:rsidR="007F70AF" w:rsidRPr="00561065" w:rsidRDefault="007F70AF" w:rsidP="00F22178">
            <w:pPr>
              <w:jc w:val="center"/>
              <w:rPr>
                <w:rFonts w:ascii="HelveticaNeueLT Com 45 Lt" w:eastAsia="新細明體" w:hAnsi="HelveticaNeueLT Com 45 Lt" w:cs="新細明體"/>
                <w:color w:val="000000"/>
                <w:kern w:val="0"/>
                <w:sz w:val="22"/>
              </w:rPr>
            </w:pPr>
          </w:p>
        </w:tc>
        <w:tc>
          <w:tcPr>
            <w:tcW w:w="1815" w:type="dxa"/>
            <w:gridSpan w:val="2"/>
            <w:shd w:val="clear" w:color="auto" w:fill="auto"/>
            <w:vAlign w:val="center"/>
          </w:tcPr>
          <w:p w14:paraId="1A6F1F31" w14:textId="77777777" w:rsidR="007F70AF" w:rsidRPr="005E1D02" w:rsidRDefault="007F70AF" w:rsidP="0091462F">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C</w:t>
            </w:r>
            <w:r w:rsidRPr="005E1D02">
              <w:rPr>
                <w:rFonts w:ascii="HelveticaNeueLT Com 45 Lt" w:eastAsia="新細明體" w:hAnsi="HelveticaNeueLT Com 45 Lt" w:cs="新細明體"/>
                <w:color w:val="000000"/>
                <w:kern w:val="0"/>
                <w:sz w:val="22"/>
              </w:rPr>
              <w:t>oef.</w:t>
            </w:r>
          </w:p>
        </w:tc>
        <w:tc>
          <w:tcPr>
            <w:tcW w:w="1682" w:type="dxa"/>
            <w:gridSpan w:val="2"/>
            <w:shd w:val="clear" w:color="auto" w:fill="auto"/>
            <w:vAlign w:val="center"/>
          </w:tcPr>
          <w:p w14:paraId="340C4B35" w14:textId="77777777" w:rsidR="007F70AF" w:rsidRPr="005E1D02" w:rsidRDefault="007F70AF" w:rsidP="0091462F">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S</w:t>
            </w:r>
            <w:r w:rsidRPr="005E1D02">
              <w:rPr>
                <w:rFonts w:ascii="HelveticaNeueLT Com 45 Lt" w:eastAsia="新細明體" w:hAnsi="HelveticaNeueLT Com 45 Lt" w:cs="新細明體"/>
                <w:color w:val="000000"/>
                <w:kern w:val="0"/>
                <w:sz w:val="22"/>
              </w:rPr>
              <w:t>td. Error</w:t>
            </w:r>
          </w:p>
        </w:tc>
        <w:tc>
          <w:tcPr>
            <w:tcW w:w="1654" w:type="dxa"/>
            <w:gridSpan w:val="2"/>
            <w:shd w:val="clear" w:color="auto" w:fill="auto"/>
            <w:vAlign w:val="center"/>
          </w:tcPr>
          <w:p w14:paraId="56ADF0C4" w14:textId="77777777" w:rsidR="007F70AF" w:rsidRPr="005E1D02" w:rsidRDefault="007F70AF" w:rsidP="0091462F">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t Stat.</w:t>
            </w:r>
          </w:p>
        </w:tc>
        <w:tc>
          <w:tcPr>
            <w:tcW w:w="1375" w:type="dxa"/>
            <w:gridSpan w:val="2"/>
            <w:shd w:val="clear" w:color="auto" w:fill="auto"/>
            <w:vAlign w:val="center"/>
          </w:tcPr>
          <w:p w14:paraId="69FA781A" w14:textId="77777777" w:rsidR="007F70AF" w:rsidRPr="005E1D02" w:rsidRDefault="007F70AF" w:rsidP="0091462F">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p</w:t>
            </w:r>
            <w:r w:rsidRPr="005E1D02">
              <w:rPr>
                <w:rFonts w:ascii="HelveticaNeueLT Com 45 Lt" w:eastAsia="新細明體" w:hAnsi="HelveticaNeueLT Com 45 Lt" w:cs="新細明體"/>
                <w:color w:val="000000"/>
                <w:kern w:val="0"/>
                <w:sz w:val="22"/>
              </w:rPr>
              <w:t>-value</w:t>
            </w:r>
          </w:p>
        </w:tc>
      </w:tr>
      <w:tr w:rsidR="0091462F" w:rsidRPr="005E1D02" w14:paraId="57EB89C8" w14:textId="77777777" w:rsidTr="0091462F">
        <w:trPr>
          <w:trHeight w:val="360"/>
        </w:trPr>
        <w:tc>
          <w:tcPr>
            <w:tcW w:w="1412" w:type="dxa"/>
            <w:vMerge/>
            <w:shd w:val="clear" w:color="auto" w:fill="D9D9D9" w:themeFill="background1" w:themeFillShade="D9"/>
            <w:vAlign w:val="center"/>
          </w:tcPr>
          <w:p w14:paraId="167C4989" w14:textId="77777777" w:rsidR="0091462F" w:rsidRPr="00561065" w:rsidRDefault="0091462F" w:rsidP="0091462F">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391DD992" w14:textId="77777777" w:rsidR="0091462F" w:rsidRPr="00561065" w:rsidRDefault="0091462F" w:rsidP="0091462F">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A</w:t>
            </w:r>
            <w:r>
              <w:rPr>
                <w:rFonts w:ascii="HelveticaNeueLT Com 45 Lt" w:eastAsia="新細明體" w:hAnsi="HelveticaNeueLT Com 45 Lt" w:cs="新細明體"/>
                <w:color w:val="000000"/>
                <w:kern w:val="0"/>
                <w:sz w:val="22"/>
              </w:rPr>
              <w:t>lpha (a)</w:t>
            </w:r>
          </w:p>
        </w:tc>
        <w:tc>
          <w:tcPr>
            <w:tcW w:w="1815" w:type="dxa"/>
            <w:gridSpan w:val="2"/>
            <w:shd w:val="clear" w:color="auto" w:fill="auto"/>
            <w:vAlign w:val="center"/>
          </w:tcPr>
          <w:p w14:paraId="493096D9" w14:textId="404D0562" w:rsidR="0091462F" w:rsidRPr="00906B04"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0.378434</w:t>
            </w:r>
          </w:p>
        </w:tc>
        <w:tc>
          <w:tcPr>
            <w:tcW w:w="1682" w:type="dxa"/>
            <w:gridSpan w:val="2"/>
            <w:shd w:val="clear" w:color="auto" w:fill="auto"/>
            <w:vAlign w:val="center"/>
          </w:tcPr>
          <w:p w14:paraId="6817D061" w14:textId="65D44F20" w:rsidR="0091462F" w:rsidRPr="00906B04"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0.693858</w:t>
            </w:r>
          </w:p>
        </w:tc>
        <w:tc>
          <w:tcPr>
            <w:tcW w:w="1654" w:type="dxa"/>
            <w:gridSpan w:val="2"/>
            <w:shd w:val="clear" w:color="auto" w:fill="auto"/>
            <w:vAlign w:val="center"/>
          </w:tcPr>
          <w:p w14:paraId="74A2195D" w14:textId="1CEC6641" w:rsidR="0091462F" w:rsidRPr="00906B04"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0.545406</w:t>
            </w:r>
          </w:p>
        </w:tc>
        <w:tc>
          <w:tcPr>
            <w:tcW w:w="1375" w:type="dxa"/>
            <w:gridSpan w:val="2"/>
            <w:shd w:val="clear" w:color="auto" w:fill="auto"/>
            <w:vAlign w:val="center"/>
          </w:tcPr>
          <w:p w14:paraId="09B3F5DB" w14:textId="341B871B" w:rsidR="0091462F" w:rsidRPr="00906B04"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0.587640</w:t>
            </w:r>
          </w:p>
        </w:tc>
      </w:tr>
      <w:tr w:rsidR="0091462F" w:rsidRPr="005E1D02" w14:paraId="54FF37C0" w14:textId="77777777" w:rsidTr="0091462F">
        <w:trPr>
          <w:trHeight w:val="360"/>
        </w:trPr>
        <w:tc>
          <w:tcPr>
            <w:tcW w:w="1412" w:type="dxa"/>
            <w:vMerge/>
            <w:shd w:val="clear" w:color="auto" w:fill="D9D9D9" w:themeFill="background1" w:themeFillShade="D9"/>
            <w:vAlign w:val="center"/>
          </w:tcPr>
          <w:p w14:paraId="0211927B" w14:textId="77777777" w:rsidR="0091462F" w:rsidRDefault="0091462F" w:rsidP="0091462F">
            <w:pPr>
              <w:jc w:val="center"/>
              <w:rPr>
                <w:rFonts w:eastAsia="新細明體" w:cs="新細明體" w:hint="eastAsia"/>
                <w:color w:val="000000"/>
                <w:kern w:val="0"/>
                <w:sz w:val="22"/>
              </w:rPr>
            </w:pPr>
          </w:p>
        </w:tc>
        <w:tc>
          <w:tcPr>
            <w:tcW w:w="1701" w:type="dxa"/>
            <w:shd w:val="clear" w:color="auto" w:fill="auto"/>
            <w:vAlign w:val="center"/>
          </w:tcPr>
          <w:p w14:paraId="772D1D78" w14:textId="77777777" w:rsidR="0091462F" w:rsidRPr="00A76523" w:rsidRDefault="0091462F" w:rsidP="0091462F">
            <w:pPr>
              <w:jc w:val="center"/>
              <w:rPr>
                <w:rFonts w:ascii="HelveticaNeueLT Com 45 Lt" w:eastAsia="新細明體" w:hAnsi="HelveticaNeueLT Com 45 Lt" w:cs="新細明體"/>
                <w:color w:val="000000"/>
                <w:kern w:val="0"/>
                <w:sz w:val="22"/>
                <w:vertAlign w:val="subscript"/>
              </w:rPr>
            </w:pPr>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 (b)</w:t>
            </w:r>
          </w:p>
        </w:tc>
        <w:tc>
          <w:tcPr>
            <w:tcW w:w="1815" w:type="dxa"/>
            <w:gridSpan w:val="2"/>
            <w:shd w:val="clear" w:color="auto" w:fill="auto"/>
            <w:vAlign w:val="center"/>
          </w:tcPr>
          <w:p w14:paraId="18D08BEB" w14:textId="1F1AF931" w:rsidR="0091462F" w:rsidRPr="00906B04"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1.469663</w:t>
            </w:r>
          </w:p>
        </w:tc>
        <w:tc>
          <w:tcPr>
            <w:tcW w:w="1682" w:type="dxa"/>
            <w:gridSpan w:val="2"/>
            <w:shd w:val="clear" w:color="auto" w:fill="auto"/>
            <w:vAlign w:val="center"/>
          </w:tcPr>
          <w:p w14:paraId="13948294" w14:textId="68D6933B" w:rsidR="0091462F" w:rsidRPr="00906B04"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0.244655</w:t>
            </w:r>
          </w:p>
        </w:tc>
        <w:tc>
          <w:tcPr>
            <w:tcW w:w="1654" w:type="dxa"/>
            <w:gridSpan w:val="2"/>
            <w:shd w:val="clear" w:color="auto" w:fill="auto"/>
            <w:vAlign w:val="center"/>
          </w:tcPr>
          <w:p w14:paraId="436210D4" w14:textId="0ADB34C0" w:rsidR="0091462F" w:rsidRPr="00906B04"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6.007084</w:t>
            </w:r>
          </w:p>
        </w:tc>
        <w:tc>
          <w:tcPr>
            <w:tcW w:w="1375" w:type="dxa"/>
            <w:gridSpan w:val="2"/>
            <w:shd w:val="clear" w:color="auto" w:fill="auto"/>
            <w:vAlign w:val="center"/>
          </w:tcPr>
          <w:p w14:paraId="242C5D2C" w14:textId="106BF510" w:rsidR="0091462F" w:rsidRPr="000C27AC" w:rsidRDefault="0091462F" w:rsidP="0091462F">
            <w:pPr>
              <w:widowControl/>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91462F" w:rsidRPr="005E1D02" w14:paraId="45046BDE" w14:textId="77777777" w:rsidTr="0091462F">
        <w:trPr>
          <w:trHeight w:val="360"/>
        </w:trPr>
        <w:tc>
          <w:tcPr>
            <w:tcW w:w="1412" w:type="dxa"/>
            <w:vMerge/>
            <w:shd w:val="clear" w:color="auto" w:fill="D9D9D9" w:themeFill="background1" w:themeFillShade="D9"/>
            <w:vAlign w:val="center"/>
          </w:tcPr>
          <w:p w14:paraId="5E0AA7A0" w14:textId="77777777" w:rsidR="0091462F" w:rsidRDefault="0091462F" w:rsidP="0091462F">
            <w:pPr>
              <w:jc w:val="center"/>
              <w:rPr>
                <w:rFonts w:eastAsia="新細明體" w:cs="新細明體" w:hint="eastAsia"/>
                <w:color w:val="000000"/>
                <w:kern w:val="0"/>
                <w:sz w:val="22"/>
              </w:rPr>
            </w:pPr>
          </w:p>
        </w:tc>
        <w:tc>
          <w:tcPr>
            <w:tcW w:w="1701" w:type="dxa"/>
            <w:shd w:val="clear" w:color="auto" w:fill="auto"/>
            <w:vAlign w:val="center"/>
          </w:tcPr>
          <w:p w14:paraId="59CD8E06" w14:textId="77777777" w:rsidR="0091462F" w:rsidRPr="00A76523" w:rsidRDefault="0091462F" w:rsidP="0091462F">
            <w:pPr>
              <w:jc w:val="center"/>
              <w:rPr>
                <w:rFonts w:ascii="HelveticaNeueLT Com 45 Lt" w:eastAsia="新細明體" w:hAnsi="HelveticaNeueLT Com 45 Lt" w:cs="新細明體" w:hint="eastAsia"/>
                <w:color w:val="000000"/>
                <w:kern w:val="0"/>
                <w:sz w:val="22"/>
                <w:vertAlign w:val="subscript"/>
              </w:rPr>
            </w:pPr>
            <w:r>
              <w:rPr>
                <w:rFonts w:ascii="HelveticaNeueLT Com 45 Lt" w:eastAsia="新細明體" w:hAnsi="HelveticaNeueLT Com 45 Lt" w:cs="新細明體"/>
                <w:color w:val="000000"/>
                <w:kern w:val="0"/>
                <w:sz w:val="22"/>
              </w:rPr>
              <w:t>Timing (c)</w:t>
            </w:r>
          </w:p>
        </w:tc>
        <w:tc>
          <w:tcPr>
            <w:tcW w:w="1815" w:type="dxa"/>
            <w:gridSpan w:val="2"/>
            <w:shd w:val="clear" w:color="auto" w:fill="auto"/>
            <w:vAlign w:val="center"/>
          </w:tcPr>
          <w:p w14:paraId="3DCE6169" w14:textId="168355F6" w:rsidR="0091462F" w:rsidRPr="00906B04"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-0.444678</w:t>
            </w:r>
          </w:p>
        </w:tc>
        <w:tc>
          <w:tcPr>
            <w:tcW w:w="1682" w:type="dxa"/>
            <w:gridSpan w:val="2"/>
            <w:shd w:val="clear" w:color="auto" w:fill="auto"/>
            <w:vAlign w:val="center"/>
          </w:tcPr>
          <w:p w14:paraId="317BBBD5" w14:textId="47857849" w:rsidR="0091462F" w:rsidRPr="00906B04"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0.412695</w:t>
            </w:r>
          </w:p>
        </w:tc>
        <w:tc>
          <w:tcPr>
            <w:tcW w:w="1654" w:type="dxa"/>
            <w:gridSpan w:val="2"/>
            <w:shd w:val="clear" w:color="auto" w:fill="auto"/>
            <w:vAlign w:val="center"/>
          </w:tcPr>
          <w:p w14:paraId="72E1A72D" w14:textId="66647204" w:rsidR="0091462F" w:rsidRPr="00906B04"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-1.077497</w:t>
            </w:r>
          </w:p>
        </w:tc>
        <w:tc>
          <w:tcPr>
            <w:tcW w:w="1375" w:type="dxa"/>
            <w:gridSpan w:val="2"/>
            <w:shd w:val="clear" w:color="auto" w:fill="auto"/>
            <w:vAlign w:val="center"/>
          </w:tcPr>
          <w:p w14:paraId="55D77084" w14:textId="3676FA11" w:rsidR="0091462F" w:rsidRPr="00906B04" w:rsidRDefault="0091462F" w:rsidP="0091462F">
            <w:pPr>
              <w:jc w:val="center"/>
              <w:rPr>
                <w:rFonts w:ascii="HelveticaNeueLT Com 45 Lt" w:eastAsia="新細明體" w:hAnsi="HelveticaNeueLT Com 45 Lt" w:cs="新細明體"/>
                <w:color w:val="000000"/>
                <w:kern w:val="0"/>
                <w:sz w:val="22"/>
              </w:rPr>
            </w:pPr>
            <w:r w:rsidRPr="0091462F">
              <w:rPr>
                <w:rFonts w:ascii="HelveticaNeueLT Com 45 Lt" w:eastAsia="新細明體" w:hAnsi="HelveticaNeueLT Com 45 Lt" w:cs="新細明體"/>
                <w:color w:val="000000"/>
                <w:kern w:val="0"/>
                <w:sz w:val="22"/>
              </w:rPr>
              <w:t>0.285878</w:t>
            </w:r>
          </w:p>
        </w:tc>
      </w:tr>
    </w:tbl>
    <w:p w14:paraId="5FECA76B" w14:textId="6B9A69DC" w:rsidR="007F70AF" w:rsidRDefault="007F70AF"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1DDC1483" w14:textId="1F0BA0B6" w:rsidR="00EF0E97" w:rsidRDefault="00EF0E97"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1C2125A9" w14:textId="335B7471" w:rsidR="00EF0E97" w:rsidRDefault="00EF0E97"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568EEFBC" w14:textId="77777777" w:rsidR="00767BF5" w:rsidRDefault="00767BF5" w:rsidP="005C2C0E">
      <w:pPr>
        <w:pStyle w:val="a4"/>
        <w:spacing w:line="520" w:lineRule="exact"/>
        <w:ind w:leftChars="0" w:left="565"/>
        <w:rPr>
          <w:rFonts w:ascii="Noto Sans CJK TC DemiLight" w:eastAsia="Noto Sans CJK TC DemiLight" w:hAnsi="Noto Sans CJK TC DemiLight" w:cs="Times New Roman" w:hint="eastAsia"/>
          <w:spacing w:val="-1"/>
          <w:kern w:val="0"/>
          <w:sz w:val="28"/>
          <w:szCs w:val="28"/>
        </w:rPr>
      </w:pPr>
    </w:p>
    <w:p w14:paraId="4667759D" w14:textId="0A17EC38" w:rsidR="00EF0E97" w:rsidRDefault="00EF0E97"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52CDCE33" w14:textId="2471C9EB" w:rsidR="00EF0E97" w:rsidRPr="00767BF5" w:rsidRDefault="00767BF5" w:rsidP="009E7A25">
      <w:pPr>
        <w:pStyle w:val="a4"/>
        <w:numPr>
          <w:ilvl w:val="0"/>
          <w:numId w:val="34"/>
        </w:numPr>
        <w:spacing w:line="520" w:lineRule="exact"/>
        <w:ind w:leftChars="0"/>
        <w:rPr>
          <w:rFonts w:ascii="Noto Sans CJK TC DemiLight" w:eastAsia="Noto Sans CJK TC DemiLight" w:hAnsi="Noto Sans CJK TC DemiLight" w:cs="Times New Roman"/>
          <w:spacing w:val="-1"/>
          <w:kern w:val="0"/>
          <w:sz w:val="28"/>
          <w:szCs w:val="28"/>
        </w:rPr>
      </w:pPr>
      <w:r w:rsidRPr="00767BF5">
        <w:rPr>
          <w:rFonts w:ascii="Noto Sans CJK TC DemiLight" w:eastAsia="Noto Sans CJK TC DemiLight" w:hAnsi="Noto Sans CJK TC DemiLight" w:cs="Times New Roman"/>
          <w:spacing w:val="-1"/>
          <w:kern w:val="0"/>
          <w:sz w:val="28"/>
          <w:szCs w:val="28"/>
        </w:rPr>
        <w:lastRenderedPageBreak/>
        <w:t>AB Growth Fund Advisor Class</w:t>
      </w:r>
      <w:r w:rsidRPr="00767BF5">
        <w:rPr>
          <w:rFonts w:ascii="Noto Sans CJK TC DemiLight" w:eastAsia="Noto Sans CJK TC DemiLight" w:hAnsi="Noto Sans CJK TC DemiLight" w:cs="Times New Roman" w:hint="eastAsia"/>
          <w:spacing w:val="-1"/>
          <w:kern w:val="0"/>
          <w:sz w:val="28"/>
          <w:szCs w:val="28"/>
        </w:rPr>
        <w:t xml:space="preserve"> (</w:t>
      </w:r>
      <w:r>
        <w:rPr>
          <w:rFonts w:ascii="Noto Sans CJK TC DemiLight" w:eastAsia="Noto Sans CJK TC DemiLight" w:hAnsi="Noto Sans CJK TC DemiLight" w:cs="Times New Roman" w:hint="eastAsia"/>
          <w:spacing w:val="-1"/>
          <w:kern w:val="0"/>
          <w:sz w:val="28"/>
          <w:szCs w:val="28"/>
        </w:rPr>
        <w:t>AGRY</w:t>
      </w:r>
      <w:r w:rsidRPr="00767BF5">
        <w:rPr>
          <w:rFonts w:ascii="Noto Sans CJK TC DemiLight" w:eastAsia="Noto Sans CJK TC DemiLight" w:hAnsi="Noto Sans CJK TC DemiLight" w:cs="Times New Roman" w:hint="eastAsia"/>
          <w:spacing w:val="-1"/>
          <w:kern w:val="0"/>
          <w:sz w:val="28"/>
          <w:szCs w:val="28"/>
        </w:rPr>
        <w:t>X)</w:t>
      </w:r>
    </w:p>
    <w:tbl>
      <w:tblPr>
        <w:tblStyle w:val="a3"/>
        <w:tblpPr w:leftFromText="180" w:rightFromText="180" w:vertAnchor="text" w:horzAnchor="margin" w:tblpXSpec="center" w:tblpY="242"/>
        <w:tblW w:w="9639" w:type="dxa"/>
        <w:tblLayout w:type="fixed"/>
        <w:tblLook w:val="04A0" w:firstRow="1" w:lastRow="0" w:firstColumn="1" w:lastColumn="0" w:noHBand="0" w:noVBand="1"/>
      </w:tblPr>
      <w:tblGrid>
        <w:gridCol w:w="1412"/>
        <w:gridCol w:w="1701"/>
        <w:gridCol w:w="851"/>
        <w:gridCol w:w="964"/>
        <w:gridCol w:w="595"/>
        <w:gridCol w:w="1087"/>
        <w:gridCol w:w="472"/>
        <w:gridCol w:w="1182"/>
        <w:gridCol w:w="378"/>
        <w:gridCol w:w="997"/>
      </w:tblGrid>
      <w:tr w:rsidR="00EF0E97" w:rsidRPr="003556EE" w14:paraId="2CB8A278" w14:textId="77777777" w:rsidTr="009E7A25">
        <w:tc>
          <w:tcPr>
            <w:tcW w:w="9639" w:type="dxa"/>
            <w:gridSpan w:val="10"/>
            <w:shd w:val="clear" w:color="auto" w:fill="AEAAAA" w:themeFill="background2" w:themeFillShade="BF"/>
            <w:vAlign w:val="center"/>
          </w:tcPr>
          <w:p w14:paraId="3868EF7F" w14:textId="47157DF1" w:rsidR="00EF0E97" w:rsidRPr="00D33327" w:rsidRDefault="00EF0E97" w:rsidP="009E7A25">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hint="eastAsia"/>
                <w:color w:val="000000"/>
                <w:kern w:val="0"/>
                <w:sz w:val="22"/>
              </w:rPr>
              <w:t>Re</w:t>
            </w:r>
            <w:r>
              <w:rPr>
                <w:rFonts w:ascii="HelveticaNeueLT Com 55 Roman" w:eastAsia="Noto Sans CJK TC Regular" w:hAnsi="HelveticaNeueLT Com 55 Roman" w:cs="Times New Roman"/>
                <w:color w:val="000000"/>
                <w:kern w:val="0"/>
                <w:sz w:val="22"/>
              </w:rPr>
              <w:t xml:space="preserve">gression Results of </w:t>
            </w:r>
            <w:r w:rsidR="005E229C">
              <w:rPr>
                <w:rFonts w:ascii="HelveticaNeueLT Com 55 Roman" w:eastAsia="Noto Sans CJK TC Regular" w:hAnsi="HelveticaNeueLT Com 55 Roman" w:cs="Times New Roman" w:hint="eastAsia"/>
                <w:color w:val="000000"/>
                <w:kern w:val="0"/>
                <w:sz w:val="22"/>
              </w:rPr>
              <w:t>AGRYX</w:t>
            </w:r>
          </w:p>
        </w:tc>
      </w:tr>
      <w:tr w:rsidR="00EF0E97" w:rsidRPr="003556EE" w14:paraId="530D0C2B" w14:textId="77777777" w:rsidTr="009E7A25">
        <w:tc>
          <w:tcPr>
            <w:tcW w:w="9639" w:type="dxa"/>
            <w:gridSpan w:val="10"/>
            <w:shd w:val="clear" w:color="auto" w:fill="D9D9D9" w:themeFill="background1" w:themeFillShade="D9"/>
            <w:vAlign w:val="center"/>
          </w:tcPr>
          <w:p w14:paraId="423DAC70" w14:textId="77777777" w:rsidR="00EF0E97" w:rsidRPr="00D33327" w:rsidRDefault="00EF0E97" w:rsidP="009E7A25">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hint="eastAsia"/>
                <w:color w:val="000000"/>
                <w:kern w:val="0"/>
                <w:sz w:val="22"/>
              </w:rPr>
              <w:t>C</w:t>
            </w:r>
            <w:r>
              <w:rPr>
                <w:rFonts w:ascii="HelveticaNeueLT Com 55 Roman" w:eastAsia="Noto Sans CJK TC Regular" w:hAnsi="HelveticaNeueLT Com 55 Roman" w:cs="Times New Roman"/>
                <w:color w:val="000000"/>
                <w:kern w:val="0"/>
                <w:sz w:val="22"/>
              </w:rPr>
              <w:t>APM</w:t>
            </w:r>
          </w:p>
        </w:tc>
      </w:tr>
      <w:tr w:rsidR="00BC7422" w:rsidRPr="003556EE" w14:paraId="1FD053E9" w14:textId="77777777" w:rsidTr="00BC7422">
        <w:tc>
          <w:tcPr>
            <w:tcW w:w="1412" w:type="dxa"/>
            <w:vMerge w:val="restart"/>
            <w:shd w:val="clear" w:color="auto" w:fill="D9D9D9" w:themeFill="background1" w:themeFillShade="D9"/>
            <w:vAlign w:val="center"/>
          </w:tcPr>
          <w:p w14:paraId="3698B267" w14:textId="77777777" w:rsidR="00BC7422" w:rsidRPr="00561065" w:rsidRDefault="00BC7422" w:rsidP="00BC7422">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Regression</w:t>
            </w:r>
          </w:p>
          <w:p w14:paraId="1B00D8A9" w14:textId="77777777" w:rsidR="00BC7422" w:rsidRPr="00561065" w:rsidRDefault="00BC7422" w:rsidP="00BC7422">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Statistics</w:t>
            </w:r>
          </w:p>
        </w:tc>
        <w:tc>
          <w:tcPr>
            <w:tcW w:w="1701" w:type="dxa"/>
            <w:shd w:val="clear" w:color="auto" w:fill="auto"/>
            <w:vAlign w:val="center"/>
          </w:tcPr>
          <w:p w14:paraId="0A848A90" w14:textId="77777777" w:rsidR="00BC7422" w:rsidRPr="00561065" w:rsidRDefault="00BC7422" w:rsidP="00BC7422">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Multiple R</w:t>
            </w:r>
          </w:p>
        </w:tc>
        <w:tc>
          <w:tcPr>
            <w:tcW w:w="6526" w:type="dxa"/>
            <w:gridSpan w:val="8"/>
            <w:shd w:val="clear" w:color="auto" w:fill="auto"/>
            <w:vAlign w:val="center"/>
          </w:tcPr>
          <w:p w14:paraId="19C46E83" w14:textId="42EA2FE3" w:rsidR="00BC7422" w:rsidRPr="005E1D02" w:rsidRDefault="00BC7422" w:rsidP="00BC7422">
            <w:pPr>
              <w:jc w:val="both"/>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0.759163</w:t>
            </w:r>
          </w:p>
        </w:tc>
      </w:tr>
      <w:tr w:rsidR="00BC7422" w:rsidRPr="003556EE" w14:paraId="7858B41D" w14:textId="77777777" w:rsidTr="00BC7422">
        <w:tc>
          <w:tcPr>
            <w:tcW w:w="1412" w:type="dxa"/>
            <w:vMerge/>
            <w:shd w:val="clear" w:color="auto" w:fill="D9D9D9" w:themeFill="background1" w:themeFillShade="D9"/>
            <w:vAlign w:val="center"/>
          </w:tcPr>
          <w:p w14:paraId="162FCD97" w14:textId="77777777" w:rsidR="00BC7422" w:rsidRPr="00561065" w:rsidRDefault="00BC7422" w:rsidP="00BC7422">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42EED952" w14:textId="77777777" w:rsidR="00BC7422" w:rsidRPr="00561065" w:rsidRDefault="00BC7422" w:rsidP="00BC7422">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 Square</w:t>
            </w:r>
          </w:p>
        </w:tc>
        <w:tc>
          <w:tcPr>
            <w:tcW w:w="6526" w:type="dxa"/>
            <w:gridSpan w:val="8"/>
            <w:shd w:val="clear" w:color="auto" w:fill="auto"/>
            <w:vAlign w:val="center"/>
          </w:tcPr>
          <w:p w14:paraId="6013F2DB" w14:textId="2D3BEE9C" w:rsidR="00BC7422" w:rsidRPr="005E1D02" w:rsidRDefault="00BC7422" w:rsidP="00BC7422">
            <w:pPr>
              <w:jc w:val="both"/>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0.576329</w:t>
            </w:r>
          </w:p>
        </w:tc>
      </w:tr>
      <w:tr w:rsidR="00BC7422" w:rsidRPr="003556EE" w14:paraId="121E1E22" w14:textId="77777777" w:rsidTr="00BC7422">
        <w:tc>
          <w:tcPr>
            <w:tcW w:w="1412" w:type="dxa"/>
            <w:vMerge/>
            <w:shd w:val="clear" w:color="auto" w:fill="D9D9D9" w:themeFill="background1" w:themeFillShade="D9"/>
            <w:vAlign w:val="center"/>
          </w:tcPr>
          <w:p w14:paraId="7E02C6B3" w14:textId="77777777" w:rsidR="00BC7422" w:rsidRPr="00561065" w:rsidRDefault="00BC7422" w:rsidP="00BC7422">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4B8DBF22" w14:textId="77777777" w:rsidR="00BC7422" w:rsidRPr="00561065" w:rsidRDefault="00BC7422" w:rsidP="00BC7422">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Adj. R Square</w:t>
            </w:r>
          </w:p>
        </w:tc>
        <w:tc>
          <w:tcPr>
            <w:tcW w:w="6526" w:type="dxa"/>
            <w:gridSpan w:val="8"/>
            <w:shd w:val="clear" w:color="auto" w:fill="auto"/>
            <w:vAlign w:val="center"/>
          </w:tcPr>
          <w:p w14:paraId="17EA49CE" w14:textId="6F3D93A9" w:rsidR="00BC7422" w:rsidRPr="005E1D02" w:rsidRDefault="00BC7422" w:rsidP="00BC7422">
            <w:pPr>
              <w:jc w:val="both"/>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0.568896</w:t>
            </w:r>
          </w:p>
        </w:tc>
      </w:tr>
      <w:tr w:rsidR="00BC7422" w:rsidRPr="003556EE" w14:paraId="737315A9" w14:textId="77777777" w:rsidTr="00BC7422">
        <w:tc>
          <w:tcPr>
            <w:tcW w:w="1412" w:type="dxa"/>
            <w:vMerge/>
            <w:shd w:val="clear" w:color="auto" w:fill="D9D9D9" w:themeFill="background1" w:themeFillShade="D9"/>
            <w:vAlign w:val="center"/>
          </w:tcPr>
          <w:p w14:paraId="2876BDF8" w14:textId="77777777" w:rsidR="00BC7422" w:rsidRPr="00561065" w:rsidRDefault="00BC7422" w:rsidP="00BC7422">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6E628EBC" w14:textId="77777777" w:rsidR="00BC7422" w:rsidRPr="00561065" w:rsidRDefault="00BC7422" w:rsidP="00BC7422">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Standard Error</w:t>
            </w:r>
          </w:p>
        </w:tc>
        <w:tc>
          <w:tcPr>
            <w:tcW w:w="6526" w:type="dxa"/>
            <w:gridSpan w:val="8"/>
            <w:shd w:val="clear" w:color="auto" w:fill="auto"/>
            <w:vAlign w:val="center"/>
          </w:tcPr>
          <w:p w14:paraId="560AB29D" w14:textId="2856B50E" w:rsidR="00BC7422" w:rsidRPr="005E1D02" w:rsidRDefault="00BC7422" w:rsidP="00BC7422">
            <w:pPr>
              <w:jc w:val="both"/>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3.185170</w:t>
            </w:r>
          </w:p>
        </w:tc>
      </w:tr>
      <w:tr w:rsidR="00BC7422" w:rsidRPr="003556EE" w14:paraId="0DA648A5" w14:textId="77777777" w:rsidTr="00BC7422">
        <w:trPr>
          <w:trHeight w:val="44"/>
        </w:trPr>
        <w:tc>
          <w:tcPr>
            <w:tcW w:w="1412" w:type="dxa"/>
            <w:vMerge/>
            <w:shd w:val="clear" w:color="auto" w:fill="D9D9D9" w:themeFill="background1" w:themeFillShade="D9"/>
            <w:vAlign w:val="center"/>
          </w:tcPr>
          <w:p w14:paraId="2112F26D" w14:textId="77777777" w:rsidR="00BC7422" w:rsidRPr="00561065" w:rsidRDefault="00BC7422" w:rsidP="00BC7422">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6EEB0727" w14:textId="77777777" w:rsidR="00BC7422" w:rsidRPr="00561065" w:rsidRDefault="00BC7422" w:rsidP="00BC7422">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Observations</w:t>
            </w:r>
          </w:p>
        </w:tc>
        <w:tc>
          <w:tcPr>
            <w:tcW w:w="6526" w:type="dxa"/>
            <w:gridSpan w:val="8"/>
            <w:shd w:val="clear" w:color="auto" w:fill="auto"/>
            <w:vAlign w:val="center"/>
          </w:tcPr>
          <w:p w14:paraId="497E4EEA" w14:textId="055AF18E" w:rsidR="00BC7422" w:rsidRPr="005E1D02" w:rsidRDefault="00BC7422" w:rsidP="00BC7422">
            <w:pPr>
              <w:jc w:val="both"/>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59</w:t>
            </w:r>
          </w:p>
        </w:tc>
      </w:tr>
      <w:tr w:rsidR="00EF0E97" w:rsidRPr="003556EE" w14:paraId="05CB5014" w14:textId="77777777" w:rsidTr="00BC7422">
        <w:trPr>
          <w:trHeight w:val="44"/>
        </w:trPr>
        <w:tc>
          <w:tcPr>
            <w:tcW w:w="1412" w:type="dxa"/>
            <w:vMerge w:val="restart"/>
            <w:shd w:val="clear" w:color="auto" w:fill="D9D9D9" w:themeFill="background1" w:themeFillShade="D9"/>
            <w:vAlign w:val="center"/>
          </w:tcPr>
          <w:p w14:paraId="3F3D890E" w14:textId="77777777" w:rsidR="00EF0E97" w:rsidRPr="00561065" w:rsidRDefault="00EF0E97" w:rsidP="009E7A25">
            <w:pPr>
              <w:widowControl/>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ANOVA</w:t>
            </w:r>
          </w:p>
        </w:tc>
        <w:tc>
          <w:tcPr>
            <w:tcW w:w="1701" w:type="dxa"/>
            <w:shd w:val="clear" w:color="auto" w:fill="auto"/>
            <w:vAlign w:val="center"/>
          </w:tcPr>
          <w:p w14:paraId="36BFB0E2" w14:textId="77777777" w:rsidR="00EF0E97" w:rsidRPr="00561065" w:rsidRDefault="00EF0E97" w:rsidP="009E7A25">
            <w:pPr>
              <w:widowControl/>
              <w:jc w:val="center"/>
              <w:rPr>
                <w:rFonts w:ascii="HelveticaNeueLT Com 45 Lt" w:eastAsia="新細明體" w:hAnsi="HelveticaNeueLT Com 45 Lt" w:cs="新細明體"/>
                <w:color w:val="000000"/>
                <w:kern w:val="0"/>
                <w:sz w:val="22"/>
              </w:rPr>
            </w:pPr>
          </w:p>
        </w:tc>
        <w:tc>
          <w:tcPr>
            <w:tcW w:w="851" w:type="dxa"/>
            <w:shd w:val="clear" w:color="auto" w:fill="auto"/>
            <w:vAlign w:val="center"/>
          </w:tcPr>
          <w:p w14:paraId="72F19CEC" w14:textId="77777777" w:rsidR="00EF0E97" w:rsidRPr="00561065" w:rsidRDefault="00EF0E97" w:rsidP="00BC7422">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df</w:t>
            </w:r>
          </w:p>
        </w:tc>
        <w:tc>
          <w:tcPr>
            <w:tcW w:w="1559" w:type="dxa"/>
            <w:gridSpan w:val="2"/>
            <w:shd w:val="clear" w:color="auto" w:fill="auto"/>
            <w:vAlign w:val="center"/>
          </w:tcPr>
          <w:p w14:paraId="3A1E0D3C" w14:textId="77777777" w:rsidR="00EF0E97" w:rsidRPr="00561065" w:rsidRDefault="00EF0E97" w:rsidP="00BC7422">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SS</w:t>
            </w:r>
          </w:p>
        </w:tc>
        <w:tc>
          <w:tcPr>
            <w:tcW w:w="1559" w:type="dxa"/>
            <w:gridSpan w:val="2"/>
            <w:shd w:val="clear" w:color="auto" w:fill="auto"/>
            <w:vAlign w:val="center"/>
          </w:tcPr>
          <w:p w14:paraId="2DEE883F" w14:textId="77777777" w:rsidR="00EF0E97" w:rsidRPr="00561065" w:rsidRDefault="00EF0E97" w:rsidP="00BC7422">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MS</w:t>
            </w:r>
          </w:p>
        </w:tc>
        <w:tc>
          <w:tcPr>
            <w:tcW w:w="1560" w:type="dxa"/>
            <w:gridSpan w:val="2"/>
            <w:shd w:val="clear" w:color="auto" w:fill="auto"/>
            <w:vAlign w:val="center"/>
          </w:tcPr>
          <w:p w14:paraId="32ED9D5F" w14:textId="77777777" w:rsidR="00EF0E97" w:rsidRPr="00561065" w:rsidRDefault="00EF0E97" w:rsidP="00BC7422">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F</w:t>
            </w:r>
          </w:p>
        </w:tc>
        <w:tc>
          <w:tcPr>
            <w:tcW w:w="997" w:type="dxa"/>
            <w:shd w:val="clear" w:color="auto" w:fill="auto"/>
            <w:vAlign w:val="center"/>
          </w:tcPr>
          <w:p w14:paraId="60BB2019" w14:textId="77777777" w:rsidR="00EF0E97" w:rsidRPr="00561065" w:rsidRDefault="00EF0E97" w:rsidP="00BC7422">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Sign. F</w:t>
            </w:r>
          </w:p>
        </w:tc>
      </w:tr>
      <w:tr w:rsidR="00BC7422" w:rsidRPr="003556EE" w14:paraId="5113D01E" w14:textId="77777777" w:rsidTr="00BC7422">
        <w:trPr>
          <w:trHeight w:val="360"/>
        </w:trPr>
        <w:tc>
          <w:tcPr>
            <w:tcW w:w="1412" w:type="dxa"/>
            <w:vMerge/>
            <w:shd w:val="clear" w:color="auto" w:fill="D9D9D9" w:themeFill="background1" w:themeFillShade="D9"/>
            <w:vAlign w:val="center"/>
          </w:tcPr>
          <w:p w14:paraId="63CBBF71" w14:textId="77777777" w:rsidR="00BC7422" w:rsidRPr="00561065" w:rsidRDefault="00BC7422" w:rsidP="00BC7422">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1A7C4A63" w14:textId="77777777" w:rsidR="00BC7422" w:rsidRPr="00561065" w:rsidRDefault="00BC7422" w:rsidP="00BC7422">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Regression</w:t>
            </w:r>
          </w:p>
        </w:tc>
        <w:tc>
          <w:tcPr>
            <w:tcW w:w="851" w:type="dxa"/>
            <w:shd w:val="clear" w:color="auto" w:fill="auto"/>
            <w:vAlign w:val="center"/>
          </w:tcPr>
          <w:p w14:paraId="2D3E86DE" w14:textId="42B2570B" w:rsidR="00BC7422" w:rsidRPr="005E1D02"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1</w:t>
            </w:r>
          </w:p>
        </w:tc>
        <w:tc>
          <w:tcPr>
            <w:tcW w:w="1559" w:type="dxa"/>
            <w:gridSpan w:val="2"/>
            <w:shd w:val="clear" w:color="auto" w:fill="auto"/>
            <w:vAlign w:val="center"/>
          </w:tcPr>
          <w:p w14:paraId="52C8B063" w14:textId="216C9AE7" w:rsidR="00BC7422" w:rsidRPr="005E1D02"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786.650293</w:t>
            </w:r>
          </w:p>
        </w:tc>
        <w:tc>
          <w:tcPr>
            <w:tcW w:w="1559" w:type="dxa"/>
            <w:gridSpan w:val="2"/>
            <w:shd w:val="clear" w:color="auto" w:fill="auto"/>
            <w:vAlign w:val="center"/>
          </w:tcPr>
          <w:p w14:paraId="7823B993" w14:textId="5E7F47F6" w:rsidR="00BC7422" w:rsidRPr="005E1D02"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786.650293</w:t>
            </w:r>
          </w:p>
        </w:tc>
        <w:tc>
          <w:tcPr>
            <w:tcW w:w="1560" w:type="dxa"/>
            <w:gridSpan w:val="2"/>
            <w:shd w:val="clear" w:color="auto" w:fill="auto"/>
            <w:vAlign w:val="center"/>
          </w:tcPr>
          <w:p w14:paraId="0D934706" w14:textId="53F8A379" w:rsidR="00BC7422" w:rsidRPr="005E1D02"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77.538320</w:t>
            </w:r>
          </w:p>
        </w:tc>
        <w:tc>
          <w:tcPr>
            <w:tcW w:w="997" w:type="dxa"/>
            <w:shd w:val="clear" w:color="auto" w:fill="auto"/>
            <w:vAlign w:val="center"/>
          </w:tcPr>
          <w:p w14:paraId="66186627" w14:textId="18079028" w:rsidR="00BC7422" w:rsidRPr="005E1D02" w:rsidRDefault="00BC7422" w:rsidP="00BC7422">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BC7422" w:rsidRPr="003556EE" w14:paraId="0CBDE2B6" w14:textId="77777777" w:rsidTr="00BC7422">
        <w:trPr>
          <w:trHeight w:val="360"/>
        </w:trPr>
        <w:tc>
          <w:tcPr>
            <w:tcW w:w="1412" w:type="dxa"/>
            <w:vMerge/>
            <w:shd w:val="clear" w:color="auto" w:fill="D9D9D9" w:themeFill="background1" w:themeFillShade="D9"/>
            <w:vAlign w:val="center"/>
          </w:tcPr>
          <w:p w14:paraId="0023E299" w14:textId="77777777" w:rsidR="00BC7422" w:rsidRPr="00561065" w:rsidRDefault="00BC7422" w:rsidP="00BC7422">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BB8B6EF" w14:textId="77777777" w:rsidR="00BC7422" w:rsidRPr="00561065" w:rsidRDefault="00BC7422" w:rsidP="00BC7422">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Residual</w:t>
            </w:r>
          </w:p>
        </w:tc>
        <w:tc>
          <w:tcPr>
            <w:tcW w:w="851" w:type="dxa"/>
            <w:shd w:val="clear" w:color="auto" w:fill="auto"/>
            <w:vAlign w:val="center"/>
          </w:tcPr>
          <w:p w14:paraId="784EE73B" w14:textId="33D5D7E2" w:rsidR="00BC7422" w:rsidRPr="005E1D02"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57</w:t>
            </w:r>
          </w:p>
        </w:tc>
        <w:tc>
          <w:tcPr>
            <w:tcW w:w="1559" w:type="dxa"/>
            <w:gridSpan w:val="2"/>
            <w:shd w:val="clear" w:color="auto" w:fill="auto"/>
            <w:vAlign w:val="center"/>
          </w:tcPr>
          <w:p w14:paraId="0609CD21" w14:textId="04A44382" w:rsidR="00BC7422" w:rsidRPr="005E1D02"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578.282673</w:t>
            </w:r>
          </w:p>
        </w:tc>
        <w:tc>
          <w:tcPr>
            <w:tcW w:w="1559" w:type="dxa"/>
            <w:gridSpan w:val="2"/>
            <w:shd w:val="clear" w:color="auto" w:fill="auto"/>
            <w:vAlign w:val="center"/>
          </w:tcPr>
          <w:p w14:paraId="410F26DB" w14:textId="2CBE90F1" w:rsidR="00BC7422" w:rsidRPr="005E1D02"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10.145310</w:t>
            </w:r>
          </w:p>
        </w:tc>
        <w:tc>
          <w:tcPr>
            <w:tcW w:w="1560" w:type="dxa"/>
            <w:gridSpan w:val="2"/>
            <w:shd w:val="clear" w:color="auto" w:fill="auto"/>
            <w:vAlign w:val="center"/>
          </w:tcPr>
          <w:p w14:paraId="7D527E6A" w14:textId="77777777" w:rsidR="00BC7422" w:rsidRPr="005E1D02" w:rsidRDefault="00BC7422" w:rsidP="00BC7422">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60C8A70F" w14:textId="77777777" w:rsidR="00BC7422" w:rsidRPr="005E1D02" w:rsidRDefault="00BC7422" w:rsidP="00BC7422">
            <w:pPr>
              <w:jc w:val="center"/>
              <w:rPr>
                <w:rFonts w:ascii="HelveticaNeueLT Com 45 Lt" w:eastAsia="新細明體" w:hAnsi="HelveticaNeueLT Com 45 Lt" w:cs="新細明體"/>
                <w:color w:val="000000"/>
                <w:kern w:val="0"/>
                <w:sz w:val="22"/>
              </w:rPr>
            </w:pPr>
          </w:p>
        </w:tc>
      </w:tr>
      <w:tr w:rsidR="00BC7422" w:rsidRPr="003556EE" w14:paraId="31EBB3F5" w14:textId="77777777" w:rsidTr="00BC7422">
        <w:trPr>
          <w:trHeight w:val="360"/>
        </w:trPr>
        <w:tc>
          <w:tcPr>
            <w:tcW w:w="1412" w:type="dxa"/>
            <w:vMerge/>
            <w:shd w:val="clear" w:color="auto" w:fill="D9D9D9" w:themeFill="background1" w:themeFillShade="D9"/>
            <w:vAlign w:val="center"/>
          </w:tcPr>
          <w:p w14:paraId="6BAF280C" w14:textId="77777777" w:rsidR="00BC7422" w:rsidRPr="00561065" w:rsidRDefault="00BC7422" w:rsidP="00BC7422">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39A03C96" w14:textId="77777777" w:rsidR="00BC7422" w:rsidRPr="00561065" w:rsidRDefault="00BC7422" w:rsidP="00BC7422">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Total</w:t>
            </w:r>
          </w:p>
        </w:tc>
        <w:tc>
          <w:tcPr>
            <w:tcW w:w="851" w:type="dxa"/>
            <w:shd w:val="clear" w:color="auto" w:fill="auto"/>
            <w:vAlign w:val="center"/>
          </w:tcPr>
          <w:p w14:paraId="53411371" w14:textId="124F9AF0" w:rsidR="00BC7422" w:rsidRPr="005E1D02"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58</w:t>
            </w:r>
          </w:p>
        </w:tc>
        <w:tc>
          <w:tcPr>
            <w:tcW w:w="1559" w:type="dxa"/>
            <w:gridSpan w:val="2"/>
            <w:shd w:val="clear" w:color="auto" w:fill="auto"/>
            <w:vAlign w:val="center"/>
          </w:tcPr>
          <w:p w14:paraId="0293C4CD" w14:textId="25CB48AA" w:rsidR="00BC7422" w:rsidRPr="005E1D02"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1364.932966</w:t>
            </w:r>
          </w:p>
        </w:tc>
        <w:tc>
          <w:tcPr>
            <w:tcW w:w="1559" w:type="dxa"/>
            <w:gridSpan w:val="2"/>
            <w:shd w:val="clear" w:color="auto" w:fill="auto"/>
            <w:vAlign w:val="center"/>
          </w:tcPr>
          <w:p w14:paraId="79F18B6A" w14:textId="77777777" w:rsidR="00BC7422" w:rsidRPr="005E1D02" w:rsidRDefault="00BC7422" w:rsidP="00BC7422">
            <w:pPr>
              <w:jc w:val="center"/>
              <w:rPr>
                <w:rFonts w:ascii="HelveticaNeueLT Com 45 Lt" w:eastAsia="新細明體" w:hAnsi="HelveticaNeueLT Com 45 Lt" w:cs="新細明體"/>
                <w:color w:val="000000"/>
                <w:kern w:val="0"/>
                <w:sz w:val="22"/>
              </w:rPr>
            </w:pPr>
          </w:p>
        </w:tc>
        <w:tc>
          <w:tcPr>
            <w:tcW w:w="1560" w:type="dxa"/>
            <w:gridSpan w:val="2"/>
            <w:shd w:val="clear" w:color="auto" w:fill="auto"/>
            <w:vAlign w:val="center"/>
          </w:tcPr>
          <w:p w14:paraId="427E6263" w14:textId="77777777" w:rsidR="00BC7422" w:rsidRPr="005E1D02" w:rsidRDefault="00BC7422" w:rsidP="00BC7422">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05914AB5" w14:textId="77777777" w:rsidR="00BC7422" w:rsidRPr="005E1D02" w:rsidRDefault="00BC7422" w:rsidP="00BC7422">
            <w:pPr>
              <w:jc w:val="center"/>
              <w:rPr>
                <w:rFonts w:ascii="HelveticaNeueLT Com 45 Lt" w:eastAsia="新細明體" w:hAnsi="HelveticaNeueLT Com 45 Lt" w:cs="新細明體"/>
                <w:color w:val="000000"/>
                <w:kern w:val="0"/>
                <w:sz w:val="22"/>
              </w:rPr>
            </w:pPr>
          </w:p>
        </w:tc>
      </w:tr>
      <w:tr w:rsidR="00EF0E97" w:rsidRPr="003556EE" w14:paraId="43A8C48E" w14:textId="77777777" w:rsidTr="00BC7422">
        <w:trPr>
          <w:trHeight w:val="360"/>
        </w:trPr>
        <w:tc>
          <w:tcPr>
            <w:tcW w:w="1412" w:type="dxa"/>
            <w:vMerge w:val="restart"/>
            <w:shd w:val="clear" w:color="auto" w:fill="D9D9D9" w:themeFill="background1" w:themeFillShade="D9"/>
            <w:vAlign w:val="center"/>
          </w:tcPr>
          <w:p w14:paraId="3A638C4E" w14:textId="77777777" w:rsidR="00EF0E97" w:rsidRPr="00561065" w:rsidRDefault="00EF0E97" w:rsidP="009E7A25">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Result</w:t>
            </w:r>
            <w:r>
              <w:rPr>
                <w:rFonts w:ascii="HelveticaNeueLT Com 55 Roman" w:eastAsia="Noto Sans CJK TC Regular" w:hAnsi="HelveticaNeueLT Com 55 Roman" w:cs="Times New Roman"/>
                <w:color w:val="000000"/>
                <w:kern w:val="0"/>
                <w:sz w:val="22"/>
              </w:rPr>
              <w:t>s</w:t>
            </w:r>
          </w:p>
        </w:tc>
        <w:tc>
          <w:tcPr>
            <w:tcW w:w="1701" w:type="dxa"/>
            <w:shd w:val="clear" w:color="auto" w:fill="auto"/>
            <w:vAlign w:val="center"/>
          </w:tcPr>
          <w:p w14:paraId="180A5F0F" w14:textId="77777777" w:rsidR="00EF0E97" w:rsidRPr="00561065" w:rsidRDefault="00EF0E97" w:rsidP="009E7A25">
            <w:pPr>
              <w:jc w:val="center"/>
              <w:rPr>
                <w:rFonts w:ascii="HelveticaNeueLT Com 45 Lt" w:eastAsia="新細明體" w:hAnsi="HelveticaNeueLT Com 45 Lt" w:cs="新細明體"/>
                <w:color w:val="000000"/>
                <w:kern w:val="0"/>
                <w:sz w:val="22"/>
              </w:rPr>
            </w:pPr>
          </w:p>
        </w:tc>
        <w:tc>
          <w:tcPr>
            <w:tcW w:w="1815" w:type="dxa"/>
            <w:gridSpan w:val="2"/>
            <w:shd w:val="clear" w:color="auto" w:fill="auto"/>
            <w:vAlign w:val="center"/>
          </w:tcPr>
          <w:p w14:paraId="60ED8A4E" w14:textId="77777777" w:rsidR="00EF0E97" w:rsidRPr="005E1D02" w:rsidRDefault="00EF0E97" w:rsidP="00BC7422">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C</w:t>
            </w:r>
            <w:r w:rsidRPr="005E1D02">
              <w:rPr>
                <w:rFonts w:ascii="HelveticaNeueLT Com 45 Lt" w:eastAsia="新細明體" w:hAnsi="HelveticaNeueLT Com 45 Lt" w:cs="新細明體"/>
                <w:color w:val="000000"/>
                <w:kern w:val="0"/>
                <w:sz w:val="22"/>
              </w:rPr>
              <w:t>oef.</w:t>
            </w:r>
          </w:p>
        </w:tc>
        <w:tc>
          <w:tcPr>
            <w:tcW w:w="1682" w:type="dxa"/>
            <w:gridSpan w:val="2"/>
            <w:shd w:val="clear" w:color="auto" w:fill="auto"/>
            <w:vAlign w:val="center"/>
          </w:tcPr>
          <w:p w14:paraId="13DFB399" w14:textId="77777777" w:rsidR="00EF0E97" w:rsidRPr="005E1D02" w:rsidRDefault="00EF0E97" w:rsidP="00BC7422">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S</w:t>
            </w:r>
            <w:r w:rsidRPr="005E1D02">
              <w:rPr>
                <w:rFonts w:ascii="HelveticaNeueLT Com 45 Lt" w:eastAsia="新細明體" w:hAnsi="HelveticaNeueLT Com 45 Lt" w:cs="新細明體"/>
                <w:color w:val="000000"/>
                <w:kern w:val="0"/>
                <w:sz w:val="22"/>
              </w:rPr>
              <w:t>td. Error</w:t>
            </w:r>
          </w:p>
        </w:tc>
        <w:tc>
          <w:tcPr>
            <w:tcW w:w="1654" w:type="dxa"/>
            <w:gridSpan w:val="2"/>
            <w:shd w:val="clear" w:color="auto" w:fill="auto"/>
            <w:vAlign w:val="center"/>
          </w:tcPr>
          <w:p w14:paraId="07F99F38" w14:textId="77777777" w:rsidR="00EF0E97" w:rsidRPr="005E1D02" w:rsidRDefault="00EF0E97" w:rsidP="00BC7422">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t Stat.</w:t>
            </w:r>
          </w:p>
        </w:tc>
        <w:tc>
          <w:tcPr>
            <w:tcW w:w="1375" w:type="dxa"/>
            <w:gridSpan w:val="2"/>
            <w:shd w:val="clear" w:color="auto" w:fill="auto"/>
            <w:vAlign w:val="center"/>
          </w:tcPr>
          <w:p w14:paraId="0E5DE863" w14:textId="77777777" w:rsidR="00EF0E97" w:rsidRPr="005E1D02" w:rsidRDefault="00EF0E97" w:rsidP="00BC7422">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p</w:t>
            </w:r>
            <w:r w:rsidRPr="005E1D02">
              <w:rPr>
                <w:rFonts w:ascii="HelveticaNeueLT Com 45 Lt" w:eastAsia="新細明體" w:hAnsi="HelveticaNeueLT Com 45 Lt" w:cs="新細明體"/>
                <w:color w:val="000000"/>
                <w:kern w:val="0"/>
                <w:sz w:val="22"/>
              </w:rPr>
              <w:t>-value</w:t>
            </w:r>
          </w:p>
        </w:tc>
      </w:tr>
      <w:tr w:rsidR="00BC7422" w:rsidRPr="003556EE" w14:paraId="62630BE6" w14:textId="77777777" w:rsidTr="00BC7422">
        <w:trPr>
          <w:trHeight w:val="360"/>
        </w:trPr>
        <w:tc>
          <w:tcPr>
            <w:tcW w:w="1412" w:type="dxa"/>
            <w:vMerge/>
            <w:shd w:val="clear" w:color="auto" w:fill="D9D9D9" w:themeFill="background1" w:themeFillShade="D9"/>
            <w:vAlign w:val="center"/>
          </w:tcPr>
          <w:p w14:paraId="3C8943F8" w14:textId="77777777" w:rsidR="00BC7422" w:rsidRPr="00561065" w:rsidRDefault="00BC7422" w:rsidP="00BC7422">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9014666" w14:textId="77777777" w:rsidR="00BC7422" w:rsidRPr="00561065" w:rsidRDefault="00BC7422" w:rsidP="00BC7422">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A</w:t>
            </w:r>
            <w:r>
              <w:rPr>
                <w:rFonts w:ascii="HelveticaNeueLT Com 45 Lt" w:eastAsia="新細明體" w:hAnsi="HelveticaNeueLT Com 45 Lt" w:cs="新細明體"/>
                <w:color w:val="000000"/>
                <w:kern w:val="0"/>
                <w:sz w:val="22"/>
              </w:rPr>
              <w:t>lpha</w:t>
            </w:r>
          </w:p>
        </w:tc>
        <w:tc>
          <w:tcPr>
            <w:tcW w:w="1815" w:type="dxa"/>
            <w:gridSpan w:val="2"/>
            <w:shd w:val="clear" w:color="auto" w:fill="auto"/>
            <w:vAlign w:val="center"/>
          </w:tcPr>
          <w:p w14:paraId="40F6B7EE" w14:textId="02AF76CE" w:rsidR="00BC7422" w:rsidRPr="005E1D02"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0.040200</w:t>
            </w:r>
          </w:p>
        </w:tc>
        <w:tc>
          <w:tcPr>
            <w:tcW w:w="1682" w:type="dxa"/>
            <w:gridSpan w:val="2"/>
            <w:shd w:val="clear" w:color="auto" w:fill="auto"/>
            <w:vAlign w:val="center"/>
          </w:tcPr>
          <w:p w14:paraId="53FB0F7C" w14:textId="206D7688" w:rsidR="00BC7422" w:rsidRPr="005E1D02"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0.424842</w:t>
            </w:r>
          </w:p>
        </w:tc>
        <w:tc>
          <w:tcPr>
            <w:tcW w:w="1654" w:type="dxa"/>
            <w:gridSpan w:val="2"/>
            <w:shd w:val="clear" w:color="auto" w:fill="auto"/>
            <w:vAlign w:val="center"/>
          </w:tcPr>
          <w:p w14:paraId="618DE2B5" w14:textId="22691401" w:rsidR="00BC7422" w:rsidRPr="005E1D02"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0.094624</w:t>
            </w:r>
          </w:p>
        </w:tc>
        <w:tc>
          <w:tcPr>
            <w:tcW w:w="1375" w:type="dxa"/>
            <w:gridSpan w:val="2"/>
            <w:shd w:val="clear" w:color="auto" w:fill="auto"/>
            <w:vAlign w:val="center"/>
          </w:tcPr>
          <w:p w14:paraId="1B3F31B7" w14:textId="3431379E" w:rsidR="00BC7422" w:rsidRPr="005E1D02"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0.924946</w:t>
            </w:r>
          </w:p>
        </w:tc>
      </w:tr>
      <w:tr w:rsidR="00BC7422" w:rsidRPr="003556EE" w14:paraId="42F748C0" w14:textId="77777777" w:rsidTr="00BC7422">
        <w:trPr>
          <w:trHeight w:val="360"/>
        </w:trPr>
        <w:tc>
          <w:tcPr>
            <w:tcW w:w="1412" w:type="dxa"/>
            <w:vMerge/>
            <w:shd w:val="clear" w:color="auto" w:fill="D9D9D9" w:themeFill="background1" w:themeFillShade="D9"/>
            <w:vAlign w:val="center"/>
          </w:tcPr>
          <w:p w14:paraId="0CCC6F45" w14:textId="77777777" w:rsidR="00BC7422" w:rsidRDefault="00BC7422" w:rsidP="00BC7422">
            <w:pPr>
              <w:jc w:val="center"/>
              <w:rPr>
                <w:rFonts w:eastAsia="新細明體" w:cs="新細明體" w:hint="eastAsia"/>
                <w:color w:val="000000"/>
                <w:kern w:val="0"/>
                <w:sz w:val="22"/>
              </w:rPr>
            </w:pPr>
          </w:p>
        </w:tc>
        <w:tc>
          <w:tcPr>
            <w:tcW w:w="1701" w:type="dxa"/>
            <w:shd w:val="clear" w:color="auto" w:fill="auto"/>
            <w:vAlign w:val="center"/>
          </w:tcPr>
          <w:p w14:paraId="19D54F15" w14:textId="77777777" w:rsidR="00BC7422" w:rsidRPr="00A16823" w:rsidRDefault="00BC7422" w:rsidP="00BC7422">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Market</w:t>
            </w:r>
            <w:proofErr w:type="spellEnd"/>
          </w:p>
        </w:tc>
        <w:tc>
          <w:tcPr>
            <w:tcW w:w="1815" w:type="dxa"/>
            <w:gridSpan w:val="2"/>
            <w:shd w:val="clear" w:color="auto" w:fill="auto"/>
            <w:vAlign w:val="center"/>
          </w:tcPr>
          <w:p w14:paraId="2747A821" w14:textId="5F2F664A" w:rsidR="00BC7422" w:rsidRPr="005E1D02"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1.128385</w:t>
            </w:r>
          </w:p>
        </w:tc>
        <w:tc>
          <w:tcPr>
            <w:tcW w:w="1682" w:type="dxa"/>
            <w:gridSpan w:val="2"/>
            <w:shd w:val="clear" w:color="auto" w:fill="auto"/>
            <w:vAlign w:val="center"/>
          </w:tcPr>
          <w:p w14:paraId="0309C91E" w14:textId="38740012" w:rsidR="00BC7422" w:rsidRPr="005E1D02"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0.128144</w:t>
            </w:r>
          </w:p>
        </w:tc>
        <w:tc>
          <w:tcPr>
            <w:tcW w:w="1654" w:type="dxa"/>
            <w:gridSpan w:val="2"/>
            <w:shd w:val="clear" w:color="auto" w:fill="auto"/>
            <w:vAlign w:val="center"/>
          </w:tcPr>
          <w:p w14:paraId="2975302F" w14:textId="55338E8D" w:rsidR="00BC7422" w:rsidRPr="005E1D02"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8.805585</w:t>
            </w:r>
          </w:p>
        </w:tc>
        <w:tc>
          <w:tcPr>
            <w:tcW w:w="1375" w:type="dxa"/>
            <w:gridSpan w:val="2"/>
            <w:shd w:val="clear" w:color="auto" w:fill="auto"/>
            <w:vAlign w:val="center"/>
          </w:tcPr>
          <w:p w14:paraId="0FC63BF8" w14:textId="1349ED4F" w:rsidR="00BC7422" w:rsidRPr="005E1D02" w:rsidRDefault="00BC7422" w:rsidP="00BC7422">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EF0E97" w:rsidRPr="00D33327" w14:paraId="006E5D16" w14:textId="77777777" w:rsidTr="009E7A25">
        <w:tc>
          <w:tcPr>
            <w:tcW w:w="9639" w:type="dxa"/>
            <w:gridSpan w:val="10"/>
            <w:shd w:val="clear" w:color="auto" w:fill="D9D9D9" w:themeFill="background1" w:themeFillShade="D9"/>
            <w:vAlign w:val="center"/>
          </w:tcPr>
          <w:p w14:paraId="23AEB54F" w14:textId="77777777" w:rsidR="00EF0E97" w:rsidRPr="00D33327" w:rsidRDefault="00EF0E97" w:rsidP="009E7A25">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color w:val="000000"/>
                <w:kern w:val="0"/>
                <w:sz w:val="22"/>
              </w:rPr>
              <w:t>3-Factor Model</w:t>
            </w:r>
          </w:p>
        </w:tc>
      </w:tr>
      <w:tr w:rsidR="00BC7422" w:rsidRPr="005E1D02" w14:paraId="7EF38E84" w14:textId="77777777" w:rsidTr="00BC7422">
        <w:tc>
          <w:tcPr>
            <w:tcW w:w="1412" w:type="dxa"/>
            <w:vMerge w:val="restart"/>
            <w:shd w:val="clear" w:color="auto" w:fill="D9D9D9" w:themeFill="background1" w:themeFillShade="D9"/>
            <w:vAlign w:val="center"/>
          </w:tcPr>
          <w:p w14:paraId="24F5D01D" w14:textId="77777777" w:rsidR="00BC7422" w:rsidRPr="00561065" w:rsidRDefault="00BC7422" w:rsidP="00BC7422">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Regression</w:t>
            </w:r>
          </w:p>
          <w:p w14:paraId="053DA814" w14:textId="77777777" w:rsidR="00BC7422" w:rsidRPr="00561065" w:rsidRDefault="00BC7422" w:rsidP="00BC7422">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Statistics</w:t>
            </w:r>
          </w:p>
        </w:tc>
        <w:tc>
          <w:tcPr>
            <w:tcW w:w="1701" w:type="dxa"/>
            <w:shd w:val="clear" w:color="auto" w:fill="auto"/>
            <w:vAlign w:val="center"/>
          </w:tcPr>
          <w:p w14:paraId="2965C772" w14:textId="77777777" w:rsidR="00BC7422" w:rsidRPr="00561065" w:rsidRDefault="00BC7422" w:rsidP="00BC7422">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Multiple R</w:t>
            </w:r>
          </w:p>
        </w:tc>
        <w:tc>
          <w:tcPr>
            <w:tcW w:w="6526" w:type="dxa"/>
            <w:gridSpan w:val="8"/>
            <w:shd w:val="clear" w:color="auto" w:fill="auto"/>
            <w:vAlign w:val="center"/>
          </w:tcPr>
          <w:p w14:paraId="40A116C6" w14:textId="38F317DC" w:rsidR="00BC7422" w:rsidRPr="00452230" w:rsidRDefault="00BC7422" w:rsidP="00BC7422">
            <w:pPr>
              <w:jc w:val="both"/>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0.798891</w:t>
            </w:r>
          </w:p>
        </w:tc>
      </w:tr>
      <w:tr w:rsidR="00BC7422" w:rsidRPr="005E1D02" w14:paraId="0B160716" w14:textId="77777777" w:rsidTr="00BC7422">
        <w:tc>
          <w:tcPr>
            <w:tcW w:w="1412" w:type="dxa"/>
            <w:vMerge/>
            <w:shd w:val="clear" w:color="auto" w:fill="D9D9D9" w:themeFill="background1" w:themeFillShade="D9"/>
            <w:vAlign w:val="center"/>
          </w:tcPr>
          <w:p w14:paraId="60AF6BB7" w14:textId="77777777" w:rsidR="00BC7422" w:rsidRPr="00561065" w:rsidRDefault="00BC7422" w:rsidP="00BC7422">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44C43ECC" w14:textId="77777777" w:rsidR="00BC7422" w:rsidRPr="00561065" w:rsidRDefault="00BC7422" w:rsidP="00BC7422">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 Square</w:t>
            </w:r>
          </w:p>
        </w:tc>
        <w:tc>
          <w:tcPr>
            <w:tcW w:w="6526" w:type="dxa"/>
            <w:gridSpan w:val="8"/>
            <w:shd w:val="clear" w:color="auto" w:fill="auto"/>
            <w:vAlign w:val="center"/>
          </w:tcPr>
          <w:p w14:paraId="37A9E07E" w14:textId="60E7317B" w:rsidR="00BC7422" w:rsidRPr="00452230" w:rsidRDefault="00BC7422" w:rsidP="00BC7422">
            <w:pPr>
              <w:jc w:val="both"/>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0.638226</w:t>
            </w:r>
          </w:p>
        </w:tc>
      </w:tr>
      <w:tr w:rsidR="00BC7422" w:rsidRPr="005E1D02" w14:paraId="747681C4" w14:textId="77777777" w:rsidTr="00BC7422">
        <w:tc>
          <w:tcPr>
            <w:tcW w:w="1412" w:type="dxa"/>
            <w:vMerge/>
            <w:shd w:val="clear" w:color="auto" w:fill="D9D9D9" w:themeFill="background1" w:themeFillShade="D9"/>
            <w:vAlign w:val="center"/>
          </w:tcPr>
          <w:p w14:paraId="671A8B24" w14:textId="77777777" w:rsidR="00BC7422" w:rsidRPr="00561065" w:rsidRDefault="00BC7422" w:rsidP="00BC7422">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058CE1B" w14:textId="77777777" w:rsidR="00BC7422" w:rsidRPr="00561065" w:rsidRDefault="00BC7422" w:rsidP="00BC7422">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Adj. R Square</w:t>
            </w:r>
          </w:p>
        </w:tc>
        <w:tc>
          <w:tcPr>
            <w:tcW w:w="6526" w:type="dxa"/>
            <w:gridSpan w:val="8"/>
            <w:shd w:val="clear" w:color="auto" w:fill="auto"/>
            <w:vAlign w:val="center"/>
          </w:tcPr>
          <w:p w14:paraId="69E7961B" w14:textId="20621E5E" w:rsidR="00BC7422" w:rsidRPr="00452230" w:rsidRDefault="00BC7422" w:rsidP="00BC7422">
            <w:pPr>
              <w:jc w:val="both"/>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0.618493</w:t>
            </w:r>
          </w:p>
        </w:tc>
      </w:tr>
      <w:tr w:rsidR="00BC7422" w:rsidRPr="005E1D02" w14:paraId="10A1D808" w14:textId="77777777" w:rsidTr="00BC7422">
        <w:tc>
          <w:tcPr>
            <w:tcW w:w="1412" w:type="dxa"/>
            <w:vMerge/>
            <w:shd w:val="clear" w:color="auto" w:fill="D9D9D9" w:themeFill="background1" w:themeFillShade="D9"/>
            <w:vAlign w:val="center"/>
          </w:tcPr>
          <w:p w14:paraId="015D4361" w14:textId="77777777" w:rsidR="00BC7422" w:rsidRPr="00561065" w:rsidRDefault="00BC7422" w:rsidP="00BC7422">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1EE876C" w14:textId="77777777" w:rsidR="00BC7422" w:rsidRPr="00561065" w:rsidRDefault="00BC7422" w:rsidP="00BC7422">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Standard Error</w:t>
            </w:r>
          </w:p>
        </w:tc>
        <w:tc>
          <w:tcPr>
            <w:tcW w:w="6526" w:type="dxa"/>
            <w:gridSpan w:val="8"/>
            <w:shd w:val="clear" w:color="auto" w:fill="auto"/>
            <w:vAlign w:val="center"/>
          </w:tcPr>
          <w:p w14:paraId="66CE3A5C" w14:textId="6F33B817" w:rsidR="00BC7422" w:rsidRPr="00452230" w:rsidRDefault="00BC7422" w:rsidP="00BC7422">
            <w:pPr>
              <w:jc w:val="both"/>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3.294565</w:t>
            </w:r>
          </w:p>
        </w:tc>
      </w:tr>
      <w:tr w:rsidR="00BC7422" w:rsidRPr="005E1D02" w14:paraId="59AD9A9C" w14:textId="77777777" w:rsidTr="00BC7422">
        <w:trPr>
          <w:trHeight w:val="44"/>
        </w:trPr>
        <w:tc>
          <w:tcPr>
            <w:tcW w:w="1412" w:type="dxa"/>
            <w:vMerge/>
            <w:shd w:val="clear" w:color="auto" w:fill="D9D9D9" w:themeFill="background1" w:themeFillShade="D9"/>
            <w:vAlign w:val="center"/>
          </w:tcPr>
          <w:p w14:paraId="2BE96102" w14:textId="77777777" w:rsidR="00BC7422" w:rsidRPr="00561065" w:rsidRDefault="00BC7422" w:rsidP="00BC7422">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333B42C0" w14:textId="77777777" w:rsidR="00BC7422" w:rsidRPr="00561065" w:rsidRDefault="00BC7422" w:rsidP="00BC7422">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Observations</w:t>
            </w:r>
          </w:p>
        </w:tc>
        <w:tc>
          <w:tcPr>
            <w:tcW w:w="6526" w:type="dxa"/>
            <w:gridSpan w:val="8"/>
            <w:shd w:val="clear" w:color="auto" w:fill="auto"/>
            <w:vAlign w:val="center"/>
          </w:tcPr>
          <w:p w14:paraId="037C7BFF" w14:textId="0CDDF2ED" w:rsidR="00BC7422" w:rsidRPr="00452230" w:rsidRDefault="00BC7422" w:rsidP="00BC7422">
            <w:pPr>
              <w:jc w:val="both"/>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59</w:t>
            </w:r>
          </w:p>
        </w:tc>
      </w:tr>
      <w:tr w:rsidR="00EF0E97" w:rsidRPr="00561065" w14:paraId="3B25BE87" w14:textId="77777777" w:rsidTr="00BC7422">
        <w:trPr>
          <w:trHeight w:val="44"/>
        </w:trPr>
        <w:tc>
          <w:tcPr>
            <w:tcW w:w="1412" w:type="dxa"/>
            <w:vMerge w:val="restart"/>
            <w:shd w:val="clear" w:color="auto" w:fill="D9D9D9" w:themeFill="background1" w:themeFillShade="D9"/>
            <w:vAlign w:val="center"/>
          </w:tcPr>
          <w:p w14:paraId="74113C9E" w14:textId="77777777" w:rsidR="00EF0E97" w:rsidRPr="00561065" w:rsidRDefault="00EF0E97" w:rsidP="009E7A25">
            <w:pPr>
              <w:widowControl/>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ANOVA</w:t>
            </w:r>
          </w:p>
        </w:tc>
        <w:tc>
          <w:tcPr>
            <w:tcW w:w="1701" w:type="dxa"/>
            <w:shd w:val="clear" w:color="auto" w:fill="auto"/>
            <w:vAlign w:val="center"/>
          </w:tcPr>
          <w:p w14:paraId="544F7375" w14:textId="77777777" w:rsidR="00EF0E97" w:rsidRPr="00561065" w:rsidRDefault="00EF0E97" w:rsidP="009E7A25">
            <w:pPr>
              <w:widowControl/>
              <w:jc w:val="center"/>
              <w:rPr>
                <w:rFonts w:ascii="HelveticaNeueLT Com 45 Lt" w:eastAsia="新細明體" w:hAnsi="HelveticaNeueLT Com 45 Lt" w:cs="新細明體"/>
                <w:color w:val="000000"/>
                <w:kern w:val="0"/>
                <w:sz w:val="22"/>
              </w:rPr>
            </w:pPr>
          </w:p>
        </w:tc>
        <w:tc>
          <w:tcPr>
            <w:tcW w:w="851" w:type="dxa"/>
            <w:shd w:val="clear" w:color="auto" w:fill="auto"/>
            <w:vAlign w:val="center"/>
          </w:tcPr>
          <w:p w14:paraId="070D254D" w14:textId="77777777" w:rsidR="00EF0E97" w:rsidRPr="00561065" w:rsidRDefault="00EF0E97" w:rsidP="00BC7422">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df</w:t>
            </w:r>
          </w:p>
        </w:tc>
        <w:tc>
          <w:tcPr>
            <w:tcW w:w="1559" w:type="dxa"/>
            <w:gridSpan w:val="2"/>
            <w:shd w:val="clear" w:color="auto" w:fill="auto"/>
            <w:vAlign w:val="center"/>
          </w:tcPr>
          <w:p w14:paraId="1E5CADA0" w14:textId="77777777" w:rsidR="00EF0E97" w:rsidRPr="00561065" w:rsidRDefault="00EF0E97" w:rsidP="00BC7422">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SS</w:t>
            </w:r>
          </w:p>
        </w:tc>
        <w:tc>
          <w:tcPr>
            <w:tcW w:w="1559" w:type="dxa"/>
            <w:gridSpan w:val="2"/>
            <w:shd w:val="clear" w:color="auto" w:fill="auto"/>
            <w:vAlign w:val="center"/>
          </w:tcPr>
          <w:p w14:paraId="647DA4DF" w14:textId="77777777" w:rsidR="00EF0E97" w:rsidRPr="00561065" w:rsidRDefault="00EF0E97" w:rsidP="00BC7422">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MS</w:t>
            </w:r>
          </w:p>
        </w:tc>
        <w:tc>
          <w:tcPr>
            <w:tcW w:w="1560" w:type="dxa"/>
            <w:gridSpan w:val="2"/>
            <w:shd w:val="clear" w:color="auto" w:fill="auto"/>
            <w:vAlign w:val="center"/>
          </w:tcPr>
          <w:p w14:paraId="432ADF5F" w14:textId="77777777" w:rsidR="00EF0E97" w:rsidRPr="00561065" w:rsidRDefault="00EF0E97" w:rsidP="00BC7422">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F</w:t>
            </w:r>
          </w:p>
        </w:tc>
        <w:tc>
          <w:tcPr>
            <w:tcW w:w="997" w:type="dxa"/>
            <w:shd w:val="clear" w:color="auto" w:fill="auto"/>
            <w:vAlign w:val="center"/>
          </w:tcPr>
          <w:p w14:paraId="5EC8099D" w14:textId="77777777" w:rsidR="00EF0E97" w:rsidRPr="00561065" w:rsidRDefault="00EF0E97" w:rsidP="00BC7422">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Sign. F</w:t>
            </w:r>
          </w:p>
        </w:tc>
      </w:tr>
      <w:tr w:rsidR="00BC7422" w:rsidRPr="005E1D02" w14:paraId="05942107" w14:textId="77777777" w:rsidTr="00BC7422">
        <w:trPr>
          <w:trHeight w:val="360"/>
        </w:trPr>
        <w:tc>
          <w:tcPr>
            <w:tcW w:w="1412" w:type="dxa"/>
            <w:vMerge/>
            <w:shd w:val="clear" w:color="auto" w:fill="D9D9D9" w:themeFill="background1" w:themeFillShade="D9"/>
            <w:vAlign w:val="center"/>
          </w:tcPr>
          <w:p w14:paraId="320B0980" w14:textId="77777777" w:rsidR="00BC7422" w:rsidRPr="00561065" w:rsidRDefault="00BC7422" w:rsidP="00BC7422">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6C783FC6" w14:textId="77777777" w:rsidR="00BC7422" w:rsidRPr="00561065" w:rsidRDefault="00BC7422" w:rsidP="00BC7422">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Regression</w:t>
            </w:r>
          </w:p>
        </w:tc>
        <w:tc>
          <w:tcPr>
            <w:tcW w:w="851" w:type="dxa"/>
            <w:shd w:val="clear" w:color="auto" w:fill="auto"/>
            <w:vAlign w:val="center"/>
          </w:tcPr>
          <w:p w14:paraId="5C338BAF" w14:textId="46C31E00"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3</w:t>
            </w:r>
          </w:p>
        </w:tc>
        <w:tc>
          <w:tcPr>
            <w:tcW w:w="1559" w:type="dxa"/>
            <w:gridSpan w:val="2"/>
            <w:shd w:val="clear" w:color="auto" w:fill="auto"/>
            <w:vAlign w:val="center"/>
          </w:tcPr>
          <w:p w14:paraId="4082A30C" w14:textId="2E2A302F"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1053.165825</w:t>
            </w:r>
          </w:p>
        </w:tc>
        <w:tc>
          <w:tcPr>
            <w:tcW w:w="1559" w:type="dxa"/>
            <w:gridSpan w:val="2"/>
            <w:shd w:val="clear" w:color="auto" w:fill="auto"/>
            <w:vAlign w:val="center"/>
          </w:tcPr>
          <w:p w14:paraId="6EB5E177" w14:textId="23874F39"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351.055275</w:t>
            </w:r>
          </w:p>
        </w:tc>
        <w:tc>
          <w:tcPr>
            <w:tcW w:w="1560" w:type="dxa"/>
            <w:gridSpan w:val="2"/>
            <w:shd w:val="clear" w:color="auto" w:fill="auto"/>
            <w:vAlign w:val="center"/>
          </w:tcPr>
          <w:p w14:paraId="529797D4" w14:textId="18F6F083"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32.342921</w:t>
            </w:r>
          </w:p>
        </w:tc>
        <w:tc>
          <w:tcPr>
            <w:tcW w:w="997" w:type="dxa"/>
            <w:shd w:val="clear" w:color="auto" w:fill="auto"/>
            <w:vAlign w:val="center"/>
          </w:tcPr>
          <w:p w14:paraId="1CA874C3" w14:textId="5118C1E3" w:rsidR="00BC7422" w:rsidRPr="000C27AC" w:rsidRDefault="00BC7422" w:rsidP="00BC7422">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BC7422" w:rsidRPr="005E1D02" w14:paraId="12028C49" w14:textId="77777777" w:rsidTr="00BC7422">
        <w:trPr>
          <w:trHeight w:val="360"/>
        </w:trPr>
        <w:tc>
          <w:tcPr>
            <w:tcW w:w="1412" w:type="dxa"/>
            <w:vMerge/>
            <w:shd w:val="clear" w:color="auto" w:fill="D9D9D9" w:themeFill="background1" w:themeFillShade="D9"/>
            <w:vAlign w:val="center"/>
          </w:tcPr>
          <w:p w14:paraId="1EC3C843" w14:textId="77777777" w:rsidR="00BC7422" w:rsidRPr="00561065" w:rsidRDefault="00BC7422" w:rsidP="00BC7422">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57E66717" w14:textId="77777777" w:rsidR="00BC7422" w:rsidRPr="00561065" w:rsidRDefault="00BC7422" w:rsidP="00BC7422">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Residual</w:t>
            </w:r>
          </w:p>
        </w:tc>
        <w:tc>
          <w:tcPr>
            <w:tcW w:w="851" w:type="dxa"/>
            <w:shd w:val="clear" w:color="auto" w:fill="auto"/>
            <w:vAlign w:val="center"/>
          </w:tcPr>
          <w:p w14:paraId="3D0DB266" w14:textId="6415AC82"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55</w:t>
            </w:r>
          </w:p>
        </w:tc>
        <w:tc>
          <w:tcPr>
            <w:tcW w:w="1559" w:type="dxa"/>
            <w:gridSpan w:val="2"/>
            <w:shd w:val="clear" w:color="auto" w:fill="auto"/>
            <w:vAlign w:val="center"/>
          </w:tcPr>
          <w:p w14:paraId="5181D31D" w14:textId="54758AE9"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596.978858</w:t>
            </w:r>
          </w:p>
        </w:tc>
        <w:tc>
          <w:tcPr>
            <w:tcW w:w="1559" w:type="dxa"/>
            <w:gridSpan w:val="2"/>
            <w:shd w:val="clear" w:color="auto" w:fill="auto"/>
            <w:vAlign w:val="center"/>
          </w:tcPr>
          <w:p w14:paraId="7C8CD420" w14:textId="3C5EE4C3"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10.854161</w:t>
            </w:r>
          </w:p>
        </w:tc>
        <w:tc>
          <w:tcPr>
            <w:tcW w:w="1560" w:type="dxa"/>
            <w:gridSpan w:val="2"/>
            <w:shd w:val="clear" w:color="auto" w:fill="auto"/>
            <w:vAlign w:val="center"/>
          </w:tcPr>
          <w:p w14:paraId="41B2D29A" w14:textId="77777777" w:rsidR="00BC7422" w:rsidRPr="000C27AC" w:rsidRDefault="00BC7422" w:rsidP="00BC7422">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044624E8" w14:textId="77777777" w:rsidR="00BC7422" w:rsidRPr="000C27AC" w:rsidRDefault="00BC7422" w:rsidP="00BC7422">
            <w:pPr>
              <w:jc w:val="center"/>
              <w:rPr>
                <w:rFonts w:ascii="HelveticaNeueLT Com 45 Lt" w:eastAsia="新細明體" w:hAnsi="HelveticaNeueLT Com 45 Lt" w:cs="新細明體"/>
                <w:color w:val="000000"/>
                <w:kern w:val="0"/>
                <w:sz w:val="22"/>
              </w:rPr>
            </w:pPr>
          </w:p>
        </w:tc>
      </w:tr>
      <w:tr w:rsidR="00BC7422" w:rsidRPr="005E1D02" w14:paraId="2D2D7963" w14:textId="77777777" w:rsidTr="00BC7422">
        <w:trPr>
          <w:trHeight w:val="360"/>
        </w:trPr>
        <w:tc>
          <w:tcPr>
            <w:tcW w:w="1412" w:type="dxa"/>
            <w:vMerge/>
            <w:shd w:val="clear" w:color="auto" w:fill="D9D9D9" w:themeFill="background1" w:themeFillShade="D9"/>
            <w:vAlign w:val="center"/>
          </w:tcPr>
          <w:p w14:paraId="06CC823F" w14:textId="77777777" w:rsidR="00BC7422" w:rsidRPr="00561065" w:rsidRDefault="00BC7422" w:rsidP="00BC7422">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6EAD676D" w14:textId="77777777" w:rsidR="00BC7422" w:rsidRPr="00561065" w:rsidRDefault="00BC7422" w:rsidP="00BC7422">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Total</w:t>
            </w:r>
          </w:p>
        </w:tc>
        <w:tc>
          <w:tcPr>
            <w:tcW w:w="851" w:type="dxa"/>
            <w:shd w:val="clear" w:color="auto" w:fill="auto"/>
            <w:vAlign w:val="center"/>
          </w:tcPr>
          <w:p w14:paraId="0D65B7D0" w14:textId="242E0859"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58</w:t>
            </w:r>
          </w:p>
        </w:tc>
        <w:tc>
          <w:tcPr>
            <w:tcW w:w="1559" w:type="dxa"/>
            <w:gridSpan w:val="2"/>
            <w:shd w:val="clear" w:color="auto" w:fill="auto"/>
            <w:vAlign w:val="center"/>
          </w:tcPr>
          <w:p w14:paraId="124959BE" w14:textId="1F7AD7B2"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1650.144683</w:t>
            </w:r>
          </w:p>
        </w:tc>
        <w:tc>
          <w:tcPr>
            <w:tcW w:w="1559" w:type="dxa"/>
            <w:gridSpan w:val="2"/>
            <w:shd w:val="clear" w:color="auto" w:fill="auto"/>
            <w:vAlign w:val="center"/>
          </w:tcPr>
          <w:p w14:paraId="230483D3" w14:textId="77777777" w:rsidR="00BC7422" w:rsidRPr="000C27AC" w:rsidRDefault="00BC7422" w:rsidP="00BC7422">
            <w:pPr>
              <w:jc w:val="center"/>
              <w:rPr>
                <w:rFonts w:ascii="HelveticaNeueLT Com 45 Lt" w:eastAsia="新細明體" w:hAnsi="HelveticaNeueLT Com 45 Lt" w:cs="新細明體"/>
                <w:color w:val="000000"/>
                <w:kern w:val="0"/>
                <w:sz w:val="22"/>
              </w:rPr>
            </w:pPr>
          </w:p>
        </w:tc>
        <w:tc>
          <w:tcPr>
            <w:tcW w:w="1560" w:type="dxa"/>
            <w:gridSpan w:val="2"/>
            <w:shd w:val="clear" w:color="auto" w:fill="auto"/>
            <w:vAlign w:val="center"/>
          </w:tcPr>
          <w:p w14:paraId="7F41F929" w14:textId="77777777" w:rsidR="00BC7422" w:rsidRPr="000C27AC" w:rsidRDefault="00BC7422" w:rsidP="00BC7422">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21008CFD" w14:textId="77777777" w:rsidR="00BC7422" w:rsidRPr="000C27AC" w:rsidRDefault="00BC7422" w:rsidP="00BC7422">
            <w:pPr>
              <w:jc w:val="center"/>
              <w:rPr>
                <w:rFonts w:ascii="HelveticaNeueLT Com 45 Lt" w:eastAsia="新細明體" w:hAnsi="HelveticaNeueLT Com 45 Lt" w:cs="新細明體"/>
                <w:color w:val="000000"/>
                <w:kern w:val="0"/>
                <w:sz w:val="22"/>
              </w:rPr>
            </w:pPr>
          </w:p>
        </w:tc>
      </w:tr>
      <w:tr w:rsidR="00EF0E97" w:rsidRPr="005E1D02" w14:paraId="11E9F94B" w14:textId="77777777" w:rsidTr="00BC7422">
        <w:trPr>
          <w:trHeight w:val="360"/>
        </w:trPr>
        <w:tc>
          <w:tcPr>
            <w:tcW w:w="1412" w:type="dxa"/>
            <w:vMerge w:val="restart"/>
            <w:shd w:val="clear" w:color="auto" w:fill="D9D9D9" w:themeFill="background1" w:themeFillShade="D9"/>
            <w:vAlign w:val="center"/>
          </w:tcPr>
          <w:p w14:paraId="44969CA3" w14:textId="77777777" w:rsidR="00EF0E97" w:rsidRPr="00561065" w:rsidRDefault="00EF0E97" w:rsidP="009E7A25">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Result</w:t>
            </w:r>
            <w:r>
              <w:rPr>
                <w:rFonts w:ascii="HelveticaNeueLT Com 55 Roman" w:eastAsia="Noto Sans CJK TC Regular" w:hAnsi="HelveticaNeueLT Com 55 Roman" w:cs="Times New Roman"/>
                <w:color w:val="000000"/>
                <w:kern w:val="0"/>
                <w:sz w:val="22"/>
              </w:rPr>
              <w:t>s</w:t>
            </w:r>
          </w:p>
        </w:tc>
        <w:tc>
          <w:tcPr>
            <w:tcW w:w="1701" w:type="dxa"/>
            <w:shd w:val="clear" w:color="auto" w:fill="auto"/>
            <w:vAlign w:val="center"/>
          </w:tcPr>
          <w:p w14:paraId="6103F29A" w14:textId="77777777" w:rsidR="00EF0E97" w:rsidRPr="00561065" w:rsidRDefault="00EF0E97" w:rsidP="009E7A25">
            <w:pPr>
              <w:jc w:val="center"/>
              <w:rPr>
                <w:rFonts w:ascii="HelveticaNeueLT Com 45 Lt" w:eastAsia="新細明體" w:hAnsi="HelveticaNeueLT Com 45 Lt" w:cs="新細明體"/>
                <w:color w:val="000000"/>
                <w:kern w:val="0"/>
                <w:sz w:val="22"/>
              </w:rPr>
            </w:pPr>
          </w:p>
        </w:tc>
        <w:tc>
          <w:tcPr>
            <w:tcW w:w="1815" w:type="dxa"/>
            <w:gridSpan w:val="2"/>
            <w:shd w:val="clear" w:color="auto" w:fill="auto"/>
            <w:vAlign w:val="center"/>
          </w:tcPr>
          <w:p w14:paraId="6F7EF288" w14:textId="77777777" w:rsidR="00EF0E97" w:rsidRPr="005E1D02" w:rsidRDefault="00EF0E97" w:rsidP="00BC7422">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C</w:t>
            </w:r>
            <w:r w:rsidRPr="005E1D02">
              <w:rPr>
                <w:rFonts w:ascii="HelveticaNeueLT Com 45 Lt" w:eastAsia="新細明體" w:hAnsi="HelveticaNeueLT Com 45 Lt" w:cs="新細明體"/>
                <w:color w:val="000000"/>
                <w:kern w:val="0"/>
                <w:sz w:val="22"/>
              </w:rPr>
              <w:t>oef.</w:t>
            </w:r>
          </w:p>
        </w:tc>
        <w:tc>
          <w:tcPr>
            <w:tcW w:w="1682" w:type="dxa"/>
            <w:gridSpan w:val="2"/>
            <w:shd w:val="clear" w:color="auto" w:fill="auto"/>
            <w:vAlign w:val="center"/>
          </w:tcPr>
          <w:p w14:paraId="742B3D85" w14:textId="77777777" w:rsidR="00EF0E97" w:rsidRPr="005E1D02" w:rsidRDefault="00EF0E97" w:rsidP="00BC7422">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S</w:t>
            </w:r>
            <w:r w:rsidRPr="005E1D02">
              <w:rPr>
                <w:rFonts w:ascii="HelveticaNeueLT Com 45 Lt" w:eastAsia="新細明體" w:hAnsi="HelveticaNeueLT Com 45 Lt" w:cs="新細明體"/>
                <w:color w:val="000000"/>
                <w:kern w:val="0"/>
                <w:sz w:val="22"/>
              </w:rPr>
              <w:t>td. Error</w:t>
            </w:r>
          </w:p>
        </w:tc>
        <w:tc>
          <w:tcPr>
            <w:tcW w:w="1654" w:type="dxa"/>
            <w:gridSpan w:val="2"/>
            <w:shd w:val="clear" w:color="auto" w:fill="auto"/>
            <w:vAlign w:val="center"/>
          </w:tcPr>
          <w:p w14:paraId="39E409BC" w14:textId="77777777" w:rsidR="00EF0E97" w:rsidRPr="005E1D02" w:rsidRDefault="00EF0E97" w:rsidP="00BC7422">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t Stat.</w:t>
            </w:r>
          </w:p>
        </w:tc>
        <w:tc>
          <w:tcPr>
            <w:tcW w:w="1375" w:type="dxa"/>
            <w:gridSpan w:val="2"/>
            <w:shd w:val="clear" w:color="auto" w:fill="auto"/>
            <w:vAlign w:val="center"/>
          </w:tcPr>
          <w:p w14:paraId="7C5632DB" w14:textId="77777777" w:rsidR="00EF0E97" w:rsidRPr="005E1D02" w:rsidRDefault="00EF0E97" w:rsidP="00BC7422">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p</w:t>
            </w:r>
            <w:r w:rsidRPr="005E1D02">
              <w:rPr>
                <w:rFonts w:ascii="HelveticaNeueLT Com 45 Lt" w:eastAsia="新細明體" w:hAnsi="HelveticaNeueLT Com 45 Lt" w:cs="新細明體"/>
                <w:color w:val="000000"/>
                <w:kern w:val="0"/>
                <w:sz w:val="22"/>
              </w:rPr>
              <w:t>-value</w:t>
            </w:r>
          </w:p>
        </w:tc>
      </w:tr>
      <w:tr w:rsidR="00BC7422" w:rsidRPr="005E1D02" w14:paraId="6C77373F" w14:textId="77777777" w:rsidTr="00BC7422">
        <w:trPr>
          <w:trHeight w:val="360"/>
        </w:trPr>
        <w:tc>
          <w:tcPr>
            <w:tcW w:w="1412" w:type="dxa"/>
            <w:vMerge/>
            <w:shd w:val="clear" w:color="auto" w:fill="D9D9D9" w:themeFill="background1" w:themeFillShade="D9"/>
            <w:vAlign w:val="center"/>
          </w:tcPr>
          <w:p w14:paraId="580D5DEE" w14:textId="77777777" w:rsidR="00BC7422" w:rsidRPr="00561065" w:rsidRDefault="00BC7422" w:rsidP="00BC7422">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13D94955" w14:textId="77777777" w:rsidR="00BC7422" w:rsidRPr="00561065" w:rsidRDefault="00BC7422" w:rsidP="00BC7422">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A</w:t>
            </w:r>
            <w:r>
              <w:rPr>
                <w:rFonts w:ascii="HelveticaNeueLT Com 45 Lt" w:eastAsia="新細明體" w:hAnsi="HelveticaNeueLT Com 45 Lt" w:cs="新細明體"/>
                <w:color w:val="000000"/>
                <w:kern w:val="0"/>
                <w:sz w:val="22"/>
              </w:rPr>
              <w:t>lpha</w:t>
            </w:r>
          </w:p>
        </w:tc>
        <w:tc>
          <w:tcPr>
            <w:tcW w:w="1815" w:type="dxa"/>
            <w:gridSpan w:val="2"/>
            <w:shd w:val="clear" w:color="auto" w:fill="auto"/>
            <w:vAlign w:val="center"/>
          </w:tcPr>
          <w:p w14:paraId="11DEFB80" w14:textId="46B18CBF"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-0.269002</w:t>
            </w:r>
          </w:p>
        </w:tc>
        <w:tc>
          <w:tcPr>
            <w:tcW w:w="1682" w:type="dxa"/>
            <w:gridSpan w:val="2"/>
            <w:shd w:val="clear" w:color="auto" w:fill="auto"/>
            <w:vAlign w:val="center"/>
          </w:tcPr>
          <w:p w14:paraId="32632B20" w14:textId="2471675C"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0.444256</w:t>
            </w:r>
          </w:p>
        </w:tc>
        <w:tc>
          <w:tcPr>
            <w:tcW w:w="1654" w:type="dxa"/>
            <w:gridSpan w:val="2"/>
            <w:shd w:val="clear" w:color="auto" w:fill="auto"/>
            <w:vAlign w:val="center"/>
          </w:tcPr>
          <w:p w14:paraId="217A4B5C" w14:textId="2D970472"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-0.605511</w:t>
            </w:r>
          </w:p>
        </w:tc>
        <w:tc>
          <w:tcPr>
            <w:tcW w:w="1375" w:type="dxa"/>
            <w:gridSpan w:val="2"/>
            <w:shd w:val="clear" w:color="auto" w:fill="auto"/>
            <w:vAlign w:val="center"/>
          </w:tcPr>
          <w:p w14:paraId="6BA9CF01" w14:textId="159262F5"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0.547330</w:t>
            </w:r>
          </w:p>
        </w:tc>
      </w:tr>
      <w:tr w:rsidR="00BC7422" w:rsidRPr="005E1D02" w14:paraId="0F4DE995" w14:textId="77777777" w:rsidTr="00BC7422">
        <w:trPr>
          <w:trHeight w:val="360"/>
        </w:trPr>
        <w:tc>
          <w:tcPr>
            <w:tcW w:w="1412" w:type="dxa"/>
            <w:vMerge/>
            <w:shd w:val="clear" w:color="auto" w:fill="D9D9D9" w:themeFill="background1" w:themeFillShade="D9"/>
            <w:vAlign w:val="center"/>
          </w:tcPr>
          <w:p w14:paraId="348F5CA8" w14:textId="77777777" w:rsidR="00BC7422" w:rsidRPr="00561065" w:rsidRDefault="00BC7422" w:rsidP="00BC7422">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AE25ABD" w14:textId="77777777" w:rsidR="00BC7422" w:rsidRPr="00A16823" w:rsidRDefault="00BC7422" w:rsidP="00BC7422">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Market</w:t>
            </w:r>
            <w:proofErr w:type="spellEnd"/>
          </w:p>
        </w:tc>
        <w:tc>
          <w:tcPr>
            <w:tcW w:w="1815" w:type="dxa"/>
            <w:gridSpan w:val="2"/>
            <w:shd w:val="clear" w:color="auto" w:fill="auto"/>
            <w:vAlign w:val="center"/>
          </w:tcPr>
          <w:p w14:paraId="58C01053" w14:textId="2BEB06CE"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1.224578</w:t>
            </w:r>
          </w:p>
        </w:tc>
        <w:tc>
          <w:tcPr>
            <w:tcW w:w="1682" w:type="dxa"/>
            <w:gridSpan w:val="2"/>
            <w:shd w:val="clear" w:color="auto" w:fill="auto"/>
            <w:vAlign w:val="center"/>
          </w:tcPr>
          <w:p w14:paraId="5B3F302B" w14:textId="7270D058"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0.138613</w:t>
            </w:r>
          </w:p>
        </w:tc>
        <w:tc>
          <w:tcPr>
            <w:tcW w:w="1654" w:type="dxa"/>
            <w:gridSpan w:val="2"/>
            <w:shd w:val="clear" w:color="auto" w:fill="auto"/>
            <w:vAlign w:val="center"/>
          </w:tcPr>
          <w:p w14:paraId="2227D0AB" w14:textId="6CF5B30E"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8.834525</w:t>
            </w:r>
          </w:p>
        </w:tc>
        <w:tc>
          <w:tcPr>
            <w:tcW w:w="1375" w:type="dxa"/>
            <w:gridSpan w:val="2"/>
            <w:shd w:val="clear" w:color="auto" w:fill="auto"/>
            <w:vAlign w:val="center"/>
          </w:tcPr>
          <w:p w14:paraId="6C7CEAF0" w14:textId="1A778736" w:rsidR="00BC7422" w:rsidRPr="000C27AC" w:rsidRDefault="00BC7422" w:rsidP="00BC7422">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BC7422" w:rsidRPr="005E1D02" w14:paraId="035FF7D7" w14:textId="77777777" w:rsidTr="00BC7422">
        <w:trPr>
          <w:trHeight w:val="360"/>
        </w:trPr>
        <w:tc>
          <w:tcPr>
            <w:tcW w:w="1412" w:type="dxa"/>
            <w:vMerge/>
            <w:shd w:val="clear" w:color="auto" w:fill="D9D9D9" w:themeFill="background1" w:themeFillShade="D9"/>
            <w:vAlign w:val="center"/>
          </w:tcPr>
          <w:p w14:paraId="3B06BE4A" w14:textId="77777777" w:rsidR="00BC7422" w:rsidRDefault="00BC7422" w:rsidP="00BC7422">
            <w:pPr>
              <w:jc w:val="center"/>
              <w:rPr>
                <w:rFonts w:eastAsia="新細明體" w:cs="新細明體" w:hint="eastAsia"/>
                <w:color w:val="000000"/>
                <w:kern w:val="0"/>
                <w:sz w:val="22"/>
              </w:rPr>
            </w:pPr>
          </w:p>
        </w:tc>
        <w:tc>
          <w:tcPr>
            <w:tcW w:w="1701" w:type="dxa"/>
            <w:shd w:val="clear" w:color="auto" w:fill="auto"/>
            <w:vAlign w:val="center"/>
          </w:tcPr>
          <w:p w14:paraId="0CBEE977" w14:textId="77777777" w:rsidR="00BC7422" w:rsidRPr="00A76523" w:rsidRDefault="00BC7422" w:rsidP="00BC7422">
            <w:pPr>
              <w:jc w:val="center"/>
              <w:rPr>
                <w:rFonts w:ascii="HelveticaNeueLT Com 45 Lt" w:eastAsia="新細明體" w:hAnsi="HelveticaNeueLT Com 45 Lt" w:cs="新細明體"/>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SMB</w:t>
            </w:r>
            <w:proofErr w:type="spellEnd"/>
          </w:p>
        </w:tc>
        <w:tc>
          <w:tcPr>
            <w:tcW w:w="1815" w:type="dxa"/>
            <w:gridSpan w:val="2"/>
            <w:shd w:val="clear" w:color="auto" w:fill="auto"/>
            <w:vAlign w:val="center"/>
          </w:tcPr>
          <w:p w14:paraId="130F1FC6" w14:textId="28E3204A"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-0.021480</w:t>
            </w:r>
          </w:p>
        </w:tc>
        <w:tc>
          <w:tcPr>
            <w:tcW w:w="1682" w:type="dxa"/>
            <w:gridSpan w:val="2"/>
            <w:shd w:val="clear" w:color="auto" w:fill="auto"/>
            <w:vAlign w:val="center"/>
          </w:tcPr>
          <w:p w14:paraId="4642A27B" w14:textId="2C5A88A2"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0.174037</w:t>
            </w:r>
          </w:p>
        </w:tc>
        <w:tc>
          <w:tcPr>
            <w:tcW w:w="1654" w:type="dxa"/>
            <w:gridSpan w:val="2"/>
            <w:shd w:val="clear" w:color="auto" w:fill="auto"/>
            <w:vAlign w:val="center"/>
          </w:tcPr>
          <w:p w14:paraId="05602154" w14:textId="283868D9"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-0.123420</w:t>
            </w:r>
          </w:p>
        </w:tc>
        <w:tc>
          <w:tcPr>
            <w:tcW w:w="1375" w:type="dxa"/>
            <w:gridSpan w:val="2"/>
            <w:shd w:val="clear" w:color="auto" w:fill="auto"/>
            <w:vAlign w:val="center"/>
          </w:tcPr>
          <w:p w14:paraId="53EB426B" w14:textId="171B16F0"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0.902224</w:t>
            </w:r>
          </w:p>
        </w:tc>
      </w:tr>
      <w:tr w:rsidR="00BC7422" w:rsidRPr="005E1D02" w14:paraId="61AC98FA" w14:textId="77777777" w:rsidTr="00BC7422">
        <w:trPr>
          <w:trHeight w:val="360"/>
        </w:trPr>
        <w:tc>
          <w:tcPr>
            <w:tcW w:w="1412" w:type="dxa"/>
            <w:vMerge/>
            <w:shd w:val="clear" w:color="auto" w:fill="D9D9D9" w:themeFill="background1" w:themeFillShade="D9"/>
            <w:vAlign w:val="center"/>
          </w:tcPr>
          <w:p w14:paraId="13B394FA" w14:textId="77777777" w:rsidR="00BC7422" w:rsidRDefault="00BC7422" w:rsidP="00BC7422">
            <w:pPr>
              <w:jc w:val="center"/>
              <w:rPr>
                <w:rFonts w:eastAsia="新細明體" w:cs="新細明體" w:hint="eastAsia"/>
                <w:color w:val="000000"/>
                <w:kern w:val="0"/>
                <w:sz w:val="22"/>
              </w:rPr>
            </w:pPr>
          </w:p>
        </w:tc>
        <w:tc>
          <w:tcPr>
            <w:tcW w:w="1701" w:type="dxa"/>
            <w:shd w:val="clear" w:color="auto" w:fill="auto"/>
            <w:vAlign w:val="center"/>
          </w:tcPr>
          <w:p w14:paraId="6B66F231" w14:textId="77777777" w:rsidR="00BC7422" w:rsidRPr="00A76523" w:rsidRDefault="00BC7422" w:rsidP="00BC7422">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HML</w:t>
            </w:r>
            <w:proofErr w:type="spellEnd"/>
          </w:p>
        </w:tc>
        <w:tc>
          <w:tcPr>
            <w:tcW w:w="1815" w:type="dxa"/>
            <w:gridSpan w:val="2"/>
            <w:shd w:val="clear" w:color="auto" w:fill="auto"/>
            <w:vAlign w:val="center"/>
          </w:tcPr>
          <w:p w14:paraId="6766248E" w14:textId="054BC152"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-0.496844</w:t>
            </w:r>
          </w:p>
        </w:tc>
        <w:tc>
          <w:tcPr>
            <w:tcW w:w="1682" w:type="dxa"/>
            <w:gridSpan w:val="2"/>
            <w:shd w:val="clear" w:color="auto" w:fill="auto"/>
            <w:vAlign w:val="center"/>
          </w:tcPr>
          <w:p w14:paraId="54954502" w14:textId="464408E2"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0.180665</w:t>
            </w:r>
          </w:p>
        </w:tc>
        <w:tc>
          <w:tcPr>
            <w:tcW w:w="1654" w:type="dxa"/>
            <w:gridSpan w:val="2"/>
            <w:shd w:val="clear" w:color="auto" w:fill="auto"/>
            <w:vAlign w:val="center"/>
          </w:tcPr>
          <w:p w14:paraId="7D854D5E" w14:textId="3B159261"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-2.750079</w:t>
            </w:r>
          </w:p>
        </w:tc>
        <w:tc>
          <w:tcPr>
            <w:tcW w:w="1375" w:type="dxa"/>
            <w:gridSpan w:val="2"/>
            <w:shd w:val="clear" w:color="auto" w:fill="auto"/>
            <w:vAlign w:val="center"/>
          </w:tcPr>
          <w:p w14:paraId="7DF601B6" w14:textId="459D69A1" w:rsidR="00BC7422" w:rsidRPr="000C27AC" w:rsidRDefault="00BC7422" w:rsidP="00BC7422">
            <w:pPr>
              <w:jc w:val="center"/>
              <w:rPr>
                <w:rFonts w:ascii="HelveticaNeueLT Com 45 Lt" w:eastAsia="新細明體" w:hAnsi="HelveticaNeueLT Com 45 Lt" w:cs="新細明體"/>
                <w:color w:val="000000"/>
                <w:kern w:val="0"/>
                <w:sz w:val="22"/>
              </w:rPr>
            </w:pPr>
            <w:r w:rsidRPr="00BC7422">
              <w:rPr>
                <w:rFonts w:ascii="HelveticaNeueLT Com 45 Lt" w:eastAsia="新細明體" w:hAnsi="HelveticaNeueLT Com 45 Lt" w:cs="新細明體"/>
                <w:color w:val="000000"/>
                <w:kern w:val="0"/>
                <w:sz w:val="22"/>
              </w:rPr>
              <w:t>0.008048</w:t>
            </w:r>
          </w:p>
        </w:tc>
      </w:tr>
    </w:tbl>
    <w:p w14:paraId="23DEE0F5" w14:textId="1437CD59" w:rsidR="00EF0E97" w:rsidRDefault="00EF0E97"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3BCD99F6" w14:textId="599848E8" w:rsidR="00823328" w:rsidRDefault="00823328"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4231E49E" w14:textId="0F1C504D" w:rsidR="00823328" w:rsidRDefault="00823328"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4C4157B7" w14:textId="01CED4BC" w:rsidR="00823328" w:rsidRDefault="00823328"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tbl>
      <w:tblPr>
        <w:tblStyle w:val="a3"/>
        <w:tblpPr w:leftFromText="180" w:rightFromText="180" w:vertAnchor="text" w:horzAnchor="margin" w:tblpXSpec="center" w:tblpY="242"/>
        <w:tblW w:w="9639" w:type="dxa"/>
        <w:tblLayout w:type="fixed"/>
        <w:tblLook w:val="04A0" w:firstRow="1" w:lastRow="0" w:firstColumn="1" w:lastColumn="0" w:noHBand="0" w:noVBand="1"/>
      </w:tblPr>
      <w:tblGrid>
        <w:gridCol w:w="1412"/>
        <w:gridCol w:w="1701"/>
        <w:gridCol w:w="851"/>
        <w:gridCol w:w="964"/>
        <w:gridCol w:w="595"/>
        <w:gridCol w:w="1087"/>
        <w:gridCol w:w="472"/>
        <w:gridCol w:w="1182"/>
        <w:gridCol w:w="378"/>
        <w:gridCol w:w="997"/>
      </w:tblGrid>
      <w:tr w:rsidR="00823328" w:rsidRPr="003556EE" w14:paraId="63C12723" w14:textId="77777777" w:rsidTr="009E7A25">
        <w:tc>
          <w:tcPr>
            <w:tcW w:w="9639" w:type="dxa"/>
            <w:gridSpan w:val="10"/>
            <w:shd w:val="clear" w:color="auto" w:fill="AEAAAA" w:themeFill="background2" w:themeFillShade="BF"/>
            <w:vAlign w:val="center"/>
          </w:tcPr>
          <w:p w14:paraId="559582A0" w14:textId="4F357346" w:rsidR="00823328" w:rsidRPr="00D33327" w:rsidRDefault="00823328" w:rsidP="009E7A25">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hint="eastAsia"/>
                <w:color w:val="000000"/>
                <w:kern w:val="0"/>
                <w:sz w:val="22"/>
              </w:rPr>
              <w:lastRenderedPageBreak/>
              <w:t>Re</w:t>
            </w:r>
            <w:r>
              <w:rPr>
                <w:rFonts w:ascii="HelveticaNeueLT Com 55 Roman" w:eastAsia="Noto Sans CJK TC Regular" w:hAnsi="HelveticaNeueLT Com 55 Roman" w:cs="Times New Roman"/>
                <w:color w:val="000000"/>
                <w:kern w:val="0"/>
                <w:sz w:val="22"/>
              </w:rPr>
              <w:t>gression Results of AGRY</w:t>
            </w:r>
            <w:r w:rsidRPr="00D33327">
              <w:rPr>
                <w:rFonts w:ascii="HelveticaNeueLT Com 55 Roman" w:eastAsia="Noto Sans CJK TC Regular" w:hAnsi="HelveticaNeueLT Com 55 Roman" w:cs="Times New Roman"/>
                <w:color w:val="000000"/>
                <w:kern w:val="0"/>
                <w:sz w:val="22"/>
              </w:rPr>
              <w:t>X</w:t>
            </w:r>
            <w:r>
              <w:rPr>
                <w:rFonts w:ascii="HelveticaNeueLT Com 55 Roman" w:eastAsia="Noto Sans CJK TC Regular" w:hAnsi="HelveticaNeueLT Com 55 Roman" w:cs="Times New Roman"/>
                <w:color w:val="000000"/>
                <w:kern w:val="0"/>
                <w:sz w:val="22"/>
              </w:rPr>
              <w:t xml:space="preserve"> (cont.)</w:t>
            </w:r>
          </w:p>
        </w:tc>
      </w:tr>
      <w:tr w:rsidR="00823328" w:rsidRPr="003556EE" w14:paraId="2A6BDA12" w14:textId="77777777" w:rsidTr="009E7A25">
        <w:tc>
          <w:tcPr>
            <w:tcW w:w="9639" w:type="dxa"/>
            <w:gridSpan w:val="10"/>
            <w:shd w:val="clear" w:color="auto" w:fill="D9D9D9" w:themeFill="background1" w:themeFillShade="D9"/>
            <w:vAlign w:val="center"/>
          </w:tcPr>
          <w:p w14:paraId="040762F4" w14:textId="77777777" w:rsidR="00823328" w:rsidRPr="00D33327" w:rsidRDefault="00823328" w:rsidP="009E7A25">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color w:val="000000"/>
                <w:kern w:val="0"/>
                <w:sz w:val="22"/>
              </w:rPr>
              <w:t>4-Factor Model</w:t>
            </w:r>
          </w:p>
        </w:tc>
      </w:tr>
      <w:tr w:rsidR="009E7A25" w:rsidRPr="003556EE" w14:paraId="2B2881D5" w14:textId="77777777" w:rsidTr="00BB78D9">
        <w:tc>
          <w:tcPr>
            <w:tcW w:w="1412" w:type="dxa"/>
            <w:vMerge w:val="restart"/>
            <w:shd w:val="clear" w:color="auto" w:fill="D9D9D9" w:themeFill="background1" w:themeFillShade="D9"/>
            <w:vAlign w:val="center"/>
          </w:tcPr>
          <w:p w14:paraId="0699BD8F" w14:textId="77777777" w:rsidR="009E7A25" w:rsidRPr="00561065" w:rsidRDefault="009E7A25" w:rsidP="009E7A25">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Regression</w:t>
            </w:r>
          </w:p>
          <w:p w14:paraId="5309C255" w14:textId="77777777" w:rsidR="009E7A25" w:rsidRPr="00561065" w:rsidRDefault="009E7A25" w:rsidP="009E7A25">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Statistics</w:t>
            </w:r>
          </w:p>
        </w:tc>
        <w:tc>
          <w:tcPr>
            <w:tcW w:w="1701" w:type="dxa"/>
            <w:shd w:val="clear" w:color="auto" w:fill="auto"/>
            <w:vAlign w:val="center"/>
          </w:tcPr>
          <w:p w14:paraId="3871173D" w14:textId="77777777" w:rsidR="009E7A25" w:rsidRPr="00561065" w:rsidRDefault="009E7A25" w:rsidP="009E7A25">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Multiple R</w:t>
            </w:r>
          </w:p>
        </w:tc>
        <w:tc>
          <w:tcPr>
            <w:tcW w:w="6526" w:type="dxa"/>
            <w:gridSpan w:val="8"/>
            <w:shd w:val="clear" w:color="auto" w:fill="auto"/>
            <w:vAlign w:val="center"/>
          </w:tcPr>
          <w:p w14:paraId="65954943" w14:textId="7F1F59F5" w:rsidR="009E7A25" w:rsidRPr="002F0232" w:rsidRDefault="009E7A25" w:rsidP="00BB78D9">
            <w:pPr>
              <w:jc w:val="both"/>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0.789483</w:t>
            </w:r>
          </w:p>
        </w:tc>
      </w:tr>
      <w:tr w:rsidR="009E7A25" w:rsidRPr="003556EE" w14:paraId="301877A7" w14:textId="77777777" w:rsidTr="00BB78D9">
        <w:tc>
          <w:tcPr>
            <w:tcW w:w="1412" w:type="dxa"/>
            <w:vMerge/>
            <w:shd w:val="clear" w:color="auto" w:fill="D9D9D9" w:themeFill="background1" w:themeFillShade="D9"/>
            <w:vAlign w:val="center"/>
          </w:tcPr>
          <w:p w14:paraId="4C0990D6" w14:textId="77777777" w:rsidR="009E7A25" w:rsidRPr="00561065" w:rsidRDefault="009E7A25" w:rsidP="009E7A25">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6062E05" w14:textId="77777777" w:rsidR="009E7A25" w:rsidRPr="00561065" w:rsidRDefault="009E7A25" w:rsidP="009E7A25">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 Square</w:t>
            </w:r>
          </w:p>
        </w:tc>
        <w:tc>
          <w:tcPr>
            <w:tcW w:w="6526" w:type="dxa"/>
            <w:gridSpan w:val="8"/>
            <w:shd w:val="clear" w:color="auto" w:fill="auto"/>
            <w:vAlign w:val="center"/>
          </w:tcPr>
          <w:p w14:paraId="56204C35" w14:textId="70CB1652" w:rsidR="009E7A25" w:rsidRPr="002F0232" w:rsidRDefault="009E7A25" w:rsidP="00BB78D9">
            <w:pPr>
              <w:jc w:val="both"/>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0.623283</w:t>
            </w:r>
          </w:p>
        </w:tc>
      </w:tr>
      <w:tr w:rsidR="009E7A25" w:rsidRPr="003556EE" w14:paraId="1D950DD8" w14:textId="77777777" w:rsidTr="00BB78D9">
        <w:tc>
          <w:tcPr>
            <w:tcW w:w="1412" w:type="dxa"/>
            <w:vMerge/>
            <w:shd w:val="clear" w:color="auto" w:fill="D9D9D9" w:themeFill="background1" w:themeFillShade="D9"/>
            <w:vAlign w:val="center"/>
          </w:tcPr>
          <w:p w14:paraId="35B318CF" w14:textId="77777777" w:rsidR="009E7A25" w:rsidRPr="00561065" w:rsidRDefault="009E7A25" w:rsidP="009E7A25">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32CBA08E" w14:textId="77777777" w:rsidR="009E7A25" w:rsidRPr="00561065" w:rsidRDefault="009E7A25" w:rsidP="009E7A25">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Adj. R Square</w:t>
            </w:r>
          </w:p>
        </w:tc>
        <w:tc>
          <w:tcPr>
            <w:tcW w:w="6526" w:type="dxa"/>
            <w:gridSpan w:val="8"/>
            <w:shd w:val="clear" w:color="auto" w:fill="auto"/>
            <w:vAlign w:val="center"/>
          </w:tcPr>
          <w:p w14:paraId="48DB3BE1" w14:textId="3A242D9E" w:rsidR="009E7A25" w:rsidRPr="002F0232" w:rsidRDefault="009E7A25" w:rsidP="00BB78D9">
            <w:pPr>
              <w:jc w:val="both"/>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0.595378</w:t>
            </w:r>
          </w:p>
        </w:tc>
      </w:tr>
      <w:tr w:rsidR="009E7A25" w:rsidRPr="003556EE" w14:paraId="0BEFFB95" w14:textId="77777777" w:rsidTr="00BB78D9">
        <w:tc>
          <w:tcPr>
            <w:tcW w:w="1412" w:type="dxa"/>
            <w:vMerge/>
            <w:shd w:val="clear" w:color="auto" w:fill="D9D9D9" w:themeFill="background1" w:themeFillShade="D9"/>
            <w:vAlign w:val="center"/>
          </w:tcPr>
          <w:p w14:paraId="7A40C88B" w14:textId="77777777" w:rsidR="009E7A25" w:rsidRPr="00561065" w:rsidRDefault="009E7A25" w:rsidP="009E7A25">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25A7BBA" w14:textId="77777777" w:rsidR="009E7A25" w:rsidRPr="00561065" w:rsidRDefault="009E7A25" w:rsidP="009E7A25">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Standard Error</w:t>
            </w:r>
          </w:p>
        </w:tc>
        <w:tc>
          <w:tcPr>
            <w:tcW w:w="6526" w:type="dxa"/>
            <w:gridSpan w:val="8"/>
            <w:shd w:val="clear" w:color="auto" w:fill="auto"/>
            <w:vAlign w:val="center"/>
          </w:tcPr>
          <w:p w14:paraId="04495289" w14:textId="18F6DA8C" w:rsidR="009E7A25" w:rsidRPr="002F0232" w:rsidRDefault="009E7A25" w:rsidP="00BB78D9">
            <w:pPr>
              <w:jc w:val="both"/>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3.085790</w:t>
            </w:r>
          </w:p>
        </w:tc>
      </w:tr>
      <w:tr w:rsidR="009E7A25" w:rsidRPr="003556EE" w14:paraId="49B8699B" w14:textId="77777777" w:rsidTr="00BB78D9">
        <w:trPr>
          <w:trHeight w:val="44"/>
        </w:trPr>
        <w:tc>
          <w:tcPr>
            <w:tcW w:w="1412" w:type="dxa"/>
            <w:vMerge/>
            <w:shd w:val="clear" w:color="auto" w:fill="D9D9D9" w:themeFill="background1" w:themeFillShade="D9"/>
            <w:vAlign w:val="center"/>
          </w:tcPr>
          <w:p w14:paraId="1093443F" w14:textId="77777777" w:rsidR="009E7A25" w:rsidRPr="00561065" w:rsidRDefault="009E7A25" w:rsidP="009E7A25">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CADD271" w14:textId="77777777" w:rsidR="009E7A25" w:rsidRPr="00561065" w:rsidRDefault="009E7A25" w:rsidP="009E7A25">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Observations</w:t>
            </w:r>
          </w:p>
        </w:tc>
        <w:tc>
          <w:tcPr>
            <w:tcW w:w="6526" w:type="dxa"/>
            <w:gridSpan w:val="8"/>
            <w:shd w:val="clear" w:color="auto" w:fill="auto"/>
            <w:vAlign w:val="center"/>
          </w:tcPr>
          <w:p w14:paraId="336F23AD" w14:textId="6857ED8D" w:rsidR="009E7A25" w:rsidRPr="002F0232" w:rsidRDefault="009E7A25" w:rsidP="00BB78D9">
            <w:pPr>
              <w:jc w:val="both"/>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59</w:t>
            </w:r>
          </w:p>
        </w:tc>
      </w:tr>
      <w:tr w:rsidR="00823328" w:rsidRPr="003556EE" w14:paraId="76109E3D" w14:textId="77777777" w:rsidTr="00BB78D9">
        <w:trPr>
          <w:trHeight w:val="44"/>
        </w:trPr>
        <w:tc>
          <w:tcPr>
            <w:tcW w:w="1412" w:type="dxa"/>
            <w:vMerge w:val="restart"/>
            <w:shd w:val="clear" w:color="auto" w:fill="D9D9D9" w:themeFill="background1" w:themeFillShade="D9"/>
            <w:vAlign w:val="center"/>
          </w:tcPr>
          <w:p w14:paraId="42B83D45" w14:textId="77777777" w:rsidR="00823328" w:rsidRPr="00561065" w:rsidRDefault="00823328" w:rsidP="009E7A25">
            <w:pPr>
              <w:widowControl/>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ANOVA</w:t>
            </w:r>
          </w:p>
        </w:tc>
        <w:tc>
          <w:tcPr>
            <w:tcW w:w="1701" w:type="dxa"/>
            <w:shd w:val="clear" w:color="auto" w:fill="auto"/>
            <w:vAlign w:val="center"/>
          </w:tcPr>
          <w:p w14:paraId="3113515D" w14:textId="77777777" w:rsidR="00823328" w:rsidRPr="00561065" w:rsidRDefault="00823328" w:rsidP="009E7A25">
            <w:pPr>
              <w:widowControl/>
              <w:jc w:val="center"/>
              <w:rPr>
                <w:rFonts w:ascii="HelveticaNeueLT Com 45 Lt" w:eastAsia="新細明體" w:hAnsi="HelveticaNeueLT Com 45 Lt" w:cs="新細明體"/>
                <w:color w:val="000000"/>
                <w:kern w:val="0"/>
                <w:sz w:val="22"/>
              </w:rPr>
            </w:pPr>
          </w:p>
        </w:tc>
        <w:tc>
          <w:tcPr>
            <w:tcW w:w="851" w:type="dxa"/>
            <w:shd w:val="clear" w:color="auto" w:fill="auto"/>
            <w:vAlign w:val="center"/>
          </w:tcPr>
          <w:p w14:paraId="4D2539B2" w14:textId="77777777" w:rsidR="00823328" w:rsidRPr="00561065" w:rsidRDefault="00823328" w:rsidP="00BB78D9">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df</w:t>
            </w:r>
          </w:p>
        </w:tc>
        <w:tc>
          <w:tcPr>
            <w:tcW w:w="1559" w:type="dxa"/>
            <w:gridSpan w:val="2"/>
            <w:shd w:val="clear" w:color="auto" w:fill="auto"/>
            <w:vAlign w:val="center"/>
          </w:tcPr>
          <w:p w14:paraId="2823447F" w14:textId="77777777" w:rsidR="00823328" w:rsidRPr="00561065" w:rsidRDefault="00823328" w:rsidP="00BB78D9">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SS</w:t>
            </w:r>
          </w:p>
        </w:tc>
        <w:tc>
          <w:tcPr>
            <w:tcW w:w="1559" w:type="dxa"/>
            <w:gridSpan w:val="2"/>
            <w:shd w:val="clear" w:color="auto" w:fill="auto"/>
            <w:vAlign w:val="center"/>
          </w:tcPr>
          <w:p w14:paraId="6C078603" w14:textId="77777777" w:rsidR="00823328" w:rsidRPr="00561065" w:rsidRDefault="00823328" w:rsidP="00BB78D9">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MS</w:t>
            </w:r>
          </w:p>
        </w:tc>
        <w:tc>
          <w:tcPr>
            <w:tcW w:w="1560" w:type="dxa"/>
            <w:gridSpan w:val="2"/>
            <w:shd w:val="clear" w:color="auto" w:fill="auto"/>
            <w:vAlign w:val="center"/>
          </w:tcPr>
          <w:p w14:paraId="77AD2509" w14:textId="77777777" w:rsidR="00823328" w:rsidRPr="00561065" w:rsidRDefault="00823328" w:rsidP="00BB78D9">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F</w:t>
            </w:r>
          </w:p>
        </w:tc>
        <w:tc>
          <w:tcPr>
            <w:tcW w:w="997" w:type="dxa"/>
            <w:shd w:val="clear" w:color="auto" w:fill="auto"/>
            <w:vAlign w:val="center"/>
          </w:tcPr>
          <w:p w14:paraId="4872C587" w14:textId="77777777" w:rsidR="00823328" w:rsidRPr="00561065" w:rsidRDefault="00823328" w:rsidP="00BB78D9">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Sign. F</w:t>
            </w:r>
          </w:p>
        </w:tc>
      </w:tr>
      <w:tr w:rsidR="00BB78D9" w:rsidRPr="003556EE" w14:paraId="45B4E4FA" w14:textId="77777777" w:rsidTr="00BB78D9">
        <w:trPr>
          <w:trHeight w:val="360"/>
        </w:trPr>
        <w:tc>
          <w:tcPr>
            <w:tcW w:w="1412" w:type="dxa"/>
            <w:vMerge/>
            <w:shd w:val="clear" w:color="auto" w:fill="D9D9D9" w:themeFill="background1" w:themeFillShade="D9"/>
            <w:vAlign w:val="center"/>
          </w:tcPr>
          <w:p w14:paraId="76936DF6" w14:textId="77777777" w:rsidR="00BB78D9" w:rsidRPr="00561065" w:rsidRDefault="00BB78D9" w:rsidP="00BB78D9">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10EE747A" w14:textId="77777777" w:rsidR="00BB78D9" w:rsidRPr="00561065" w:rsidRDefault="00BB78D9" w:rsidP="00BB78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Regression</w:t>
            </w:r>
          </w:p>
        </w:tc>
        <w:tc>
          <w:tcPr>
            <w:tcW w:w="851" w:type="dxa"/>
            <w:shd w:val="clear" w:color="auto" w:fill="auto"/>
            <w:vAlign w:val="center"/>
          </w:tcPr>
          <w:p w14:paraId="26F71469" w14:textId="03C7673E"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hint="eastAsia"/>
                <w:color w:val="000000"/>
                <w:kern w:val="0"/>
                <w:sz w:val="22"/>
              </w:rPr>
              <w:t>4</w:t>
            </w:r>
          </w:p>
        </w:tc>
        <w:tc>
          <w:tcPr>
            <w:tcW w:w="1559" w:type="dxa"/>
            <w:gridSpan w:val="2"/>
            <w:shd w:val="clear" w:color="auto" w:fill="auto"/>
            <w:vAlign w:val="center"/>
          </w:tcPr>
          <w:p w14:paraId="6FD6BA70" w14:textId="512ADFA9"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hint="eastAsia"/>
                <w:color w:val="000000"/>
                <w:kern w:val="0"/>
                <w:sz w:val="22"/>
              </w:rPr>
              <w:t>850.739655</w:t>
            </w:r>
          </w:p>
        </w:tc>
        <w:tc>
          <w:tcPr>
            <w:tcW w:w="1559" w:type="dxa"/>
            <w:gridSpan w:val="2"/>
            <w:shd w:val="clear" w:color="auto" w:fill="auto"/>
            <w:vAlign w:val="center"/>
          </w:tcPr>
          <w:p w14:paraId="1BBB40AB" w14:textId="74D33613"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hint="eastAsia"/>
                <w:color w:val="000000"/>
                <w:kern w:val="0"/>
                <w:sz w:val="22"/>
              </w:rPr>
              <w:t>212.684914</w:t>
            </w:r>
          </w:p>
        </w:tc>
        <w:tc>
          <w:tcPr>
            <w:tcW w:w="1560" w:type="dxa"/>
            <w:gridSpan w:val="2"/>
            <w:shd w:val="clear" w:color="auto" w:fill="auto"/>
            <w:vAlign w:val="center"/>
          </w:tcPr>
          <w:p w14:paraId="79AC9BD6" w14:textId="65CE7561"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hint="eastAsia"/>
                <w:color w:val="000000"/>
                <w:kern w:val="0"/>
                <w:sz w:val="22"/>
              </w:rPr>
              <w:t>22.335929</w:t>
            </w:r>
          </w:p>
        </w:tc>
        <w:tc>
          <w:tcPr>
            <w:tcW w:w="997" w:type="dxa"/>
            <w:shd w:val="clear" w:color="auto" w:fill="auto"/>
            <w:vAlign w:val="center"/>
          </w:tcPr>
          <w:p w14:paraId="6DE35807" w14:textId="217F0AD2" w:rsidR="00BB78D9" w:rsidRPr="000C27AC" w:rsidRDefault="00BB78D9" w:rsidP="00BB78D9">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9E7A25" w:rsidRPr="003556EE" w14:paraId="397DFB31" w14:textId="77777777" w:rsidTr="00BB78D9">
        <w:trPr>
          <w:trHeight w:val="360"/>
        </w:trPr>
        <w:tc>
          <w:tcPr>
            <w:tcW w:w="1412" w:type="dxa"/>
            <w:vMerge/>
            <w:shd w:val="clear" w:color="auto" w:fill="D9D9D9" w:themeFill="background1" w:themeFillShade="D9"/>
            <w:vAlign w:val="center"/>
          </w:tcPr>
          <w:p w14:paraId="47C11BF8" w14:textId="77777777" w:rsidR="009E7A25" w:rsidRPr="00561065" w:rsidRDefault="009E7A25" w:rsidP="009E7A25">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565AC811" w14:textId="77777777" w:rsidR="009E7A25" w:rsidRPr="00561065" w:rsidRDefault="009E7A25" w:rsidP="009E7A25">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Residual</w:t>
            </w:r>
          </w:p>
        </w:tc>
        <w:tc>
          <w:tcPr>
            <w:tcW w:w="851" w:type="dxa"/>
            <w:shd w:val="clear" w:color="auto" w:fill="auto"/>
            <w:vAlign w:val="center"/>
          </w:tcPr>
          <w:p w14:paraId="73BA1F3F" w14:textId="217496B6" w:rsidR="009E7A25" w:rsidRPr="002F0232"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hint="eastAsia"/>
                <w:color w:val="000000"/>
                <w:kern w:val="0"/>
                <w:sz w:val="22"/>
              </w:rPr>
              <w:t>54</w:t>
            </w:r>
          </w:p>
        </w:tc>
        <w:tc>
          <w:tcPr>
            <w:tcW w:w="1559" w:type="dxa"/>
            <w:gridSpan w:val="2"/>
            <w:shd w:val="clear" w:color="auto" w:fill="auto"/>
            <w:vAlign w:val="center"/>
          </w:tcPr>
          <w:p w14:paraId="464DA361" w14:textId="3C79FB75" w:rsidR="009E7A25" w:rsidRPr="002F0232"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hint="eastAsia"/>
                <w:color w:val="000000"/>
                <w:kern w:val="0"/>
                <w:sz w:val="22"/>
              </w:rPr>
              <w:t>514.193311</w:t>
            </w:r>
          </w:p>
        </w:tc>
        <w:tc>
          <w:tcPr>
            <w:tcW w:w="1559" w:type="dxa"/>
            <w:gridSpan w:val="2"/>
            <w:shd w:val="clear" w:color="auto" w:fill="auto"/>
            <w:vAlign w:val="center"/>
          </w:tcPr>
          <w:p w14:paraId="2B81A4DE" w14:textId="2EB07C97" w:rsidR="009E7A25" w:rsidRPr="002F0232"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hint="eastAsia"/>
                <w:color w:val="000000"/>
                <w:kern w:val="0"/>
                <w:sz w:val="22"/>
              </w:rPr>
              <w:t>9.522098</w:t>
            </w:r>
          </w:p>
        </w:tc>
        <w:tc>
          <w:tcPr>
            <w:tcW w:w="1560" w:type="dxa"/>
            <w:gridSpan w:val="2"/>
            <w:shd w:val="clear" w:color="auto" w:fill="auto"/>
            <w:vAlign w:val="center"/>
          </w:tcPr>
          <w:p w14:paraId="279EB051" w14:textId="77777777" w:rsidR="009E7A25" w:rsidRPr="002F0232" w:rsidRDefault="009E7A25" w:rsidP="00BB78D9">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0DDEDAD6" w14:textId="77777777" w:rsidR="009E7A25" w:rsidRPr="002F0232" w:rsidRDefault="009E7A25" w:rsidP="00BB78D9">
            <w:pPr>
              <w:jc w:val="center"/>
              <w:rPr>
                <w:rFonts w:ascii="HelveticaNeueLT Com 45 Lt" w:eastAsia="新細明體" w:hAnsi="HelveticaNeueLT Com 45 Lt" w:cs="新細明體"/>
                <w:color w:val="000000"/>
                <w:kern w:val="0"/>
                <w:sz w:val="22"/>
              </w:rPr>
            </w:pPr>
          </w:p>
        </w:tc>
      </w:tr>
      <w:tr w:rsidR="009E7A25" w:rsidRPr="003556EE" w14:paraId="248E11EE" w14:textId="77777777" w:rsidTr="00BB78D9">
        <w:trPr>
          <w:trHeight w:val="360"/>
        </w:trPr>
        <w:tc>
          <w:tcPr>
            <w:tcW w:w="1412" w:type="dxa"/>
            <w:vMerge/>
            <w:shd w:val="clear" w:color="auto" w:fill="D9D9D9" w:themeFill="background1" w:themeFillShade="D9"/>
            <w:vAlign w:val="center"/>
          </w:tcPr>
          <w:p w14:paraId="311A4A2A" w14:textId="77777777" w:rsidR="009E7A25" w:rsidRPr="00561065" w:rsidRDefault="009E7A25" w:rsidP="009E7A25">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589BEC0C" w14:textId="77777777" w:rsidR="009E7A25" w:rsidRPr="00561065" w:rsidRDefault="009E7A25" w:rsidP="009E7A25">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Total</w:t>
            </w:r>
          </w:p>
        </w:tc>
        <w:tc>
          <w:tcPr>
            <w:tcW w:w="851" w:type="dxa"/>
            <w:shd w:val="clear" w:color="auto" w:fill="auto"/>
            <w:vAlign w:val="center"/>
          </w:tcPr>
          <w:p w14:paraId="70BB6A70" w14:textId="203A3FF5" w:rsidR="009E7A25" w:rsidRPr="002F0232"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hint="eastAsia"/>
                <w:color w:val="000000"/>
                <w:kern w:val="0"/>
                <w:sz w:val="22"/>
              </w:rPr>
              <w:t>58</w:t>
            </w:r>
          </w:p>
        </w:tc>
        <w:tc>
          <w:tcPr>
            <w:tcW w:w="1559" w:type="dxa"/>
            <w:gridSpan w:val="2"/>
            <w:shd w:val="clear" w:color="auto" w:fill="auto"/>
            <w:vAlign w:val="center"/>
          </w:tcPr>
          <w:p w14:paraId="60EF41F9" w14:textId="43A87277" w:rsidR="009E7A25" w:rsidRPr="002F0232"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hint="eastAsia"/>
                <w:color w:val="000000"/>
                <w:kern w:val="0"/>
                <w:sz w:val="22"/>
              </w:rPr>
              <w:t>1364.932966</w:t>
            </w:r>
          </w:p>
        </w:tc>
        <w:tc>
          <w:tcPr>
            <w:tcW w:w="1559" w:type="dxa"/>
            <w:gridSpan w:val="2"/>
            <w:shd w:val="clear" w:color="auto" w:fill="auto"/>
            <w:vAlign w:val="center"/>
          </w:tcPr>
          <w:p w14:paraId="55C2CDE4" w14:textId="303C0F41" w:rsidR="009E7A25" w:rsidRPr="002F0232" w:rsidRDefault="009E7A25" w:rsidP="00BB78D9">
            <w:pPr>
              <w:jc w:val="center"/>
              <w:rPr>
                <w:rFonts w:ascii="HelveticaNeueLT Com 45 Lt" w:eastAsia="新細明體" w:hAnsi="HelveticaNeueLT Com 45 Lt" w:cs="新細明體"/>
                <w:color w:val="000000"/>
                <w:kern w:val="0"/>
                <w:sz w:val="22"/>
              </w:rPr>
            </w:pPr>
          </w:p>
        </w:tc>
        <w:tc>
          <w:tcPr>
            <w:tcW w:w="1560" w:type="dxa"/>
            <w:gridSpan w:val="2"/>
            <w:shd w:val="clear" w:color="auto" w:fill="auto"/>
            <w:vAlign w:val="center"/>
          </w:tcPr>
          <w:p w14:paraId="2D6174E7" w14:textId="0B220A28" w:rsidR="009E7A25" w:rsidRPr="002F0232" w:rsidRDefault="009E7A25" w:rsidP="00BB78D9">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0ECE89ED" w14:textId="33EC5655" w:rsidR="009E7A25" w:rsidRPr="002F0232" w:rsidRDefault="009E7A25" w:rsidP="00BB78D9">
            <w:pPr>
              <w:jc w:val="center"/>
              <w:rPr>
                <w:rFonts w:ascii="HelveticaNeueLT Com 45 Lt" w:eastAsia="新細明體" w:hAnsi="HelveticaNeueLT Com 45 Lt" w:cs="新細明體"/>
                <w:color w:val="000000"/>
                <w:kern w:val="0"/>
                <w:sz w:val="22"/>
              </w:rPr>
            </w:pPr>
          </w:p>
        </w:tc>
      </w:tr>
      <w:tr w:rsidR="00823328" w:rsidRPr="003556EE" w14:paraId="2008C491" w14:textId="77777777" w:rsidTr="00BB78D9">
        <w:trPr>
          <w:trHeight w:val="360"/>
        </w:trPr>
        <w:tc>
          <w:tcPr>
            <w:tcW w:w="1412" w:type="dxa"/>
            <w:vMerge w:val="restart"/>
            <w:shd w:val="clear" w:color="auto" w:fill="D9D9D9" w:themeFill="background1" w:themeFillShade="D9"/>
            <w:vAlign w:val="center"/>
          </w:tcPr>
          <w:p w14:paraId="7952A037" w14:textId="77777777" w:rsidR="00823328" w:rsidRPr="00561065" w:rsidRDefault="00823328" w:rsidP="009E7A25">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Result</w:t>
            </w:r>
          </w:p>
        </w:tc>
        <w:tc>
          <w:tcPr>
            <w:tcW w:w="1701" w:type="dxa"/>
            <w:shd w:val="clear" w:color="auto" w:fill="auto"/>
            <w:vAlign w:val="center"/>
          </w:tcPr>
          <w:p w14:paraId="71D94621" w14:textId="77777777" w:rsidR="00823328" w:rsidRPr="00561065" w:rsidRDefault="00823328" w:rsidP="009E7A25">
            <w:pPr>
              <w:jc w:val="center"/>
              <w:rPr>
                <w:rFonts w:ascii="HelveticaNeueLT Com 45 Lt" w:eastAsia="新細明體" w:hAnsi="HelveticaNeueLT Com 45 Lt" w:cs="新細明體"/>
                <w:color w:val="000000"/>
                <w:kern w:val="0"/>
                <w:sz w:val="22"/>
              </w:rPr>
            </w:pPr>
          </w:p>
        </w:tc>
        <w:tc>
          <w:tcPr>
            <w:tcW w:w="1815" w:type="dxa"/>
            <w:gridSpan w:val="2"/>
            <w:shd w:val="clear" w:color="auto" w:fill="auto"/>
            <w:vAlign w:val="center"/>
          </w:tcPr>
          <w:p w14:paraId="37644C69" w14:textId="77777777" w:rsidR="00823328" w:rsidRPr="005E1D02" w:rsidRDefault="00823328" w:rsidP="00BB78D9">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C</w:t>
            </w:r>
            <w:r w:rsidRPr="005E1D02">
              <w:rPr>
                <w:rFonts w:ascii="HelveticaNeueLT Com 45 Lt" w:eastAsia="新細明體" w:hAnsi="HelveticaNeueLT Com 45 Lt" w:cs="新細明體"/>
                <w:color w:val="000000"/>
                <w:kern w:val="0"/>
                <w:sz w:val="22"/>
              </w:rPr>
              <w:t>oef.</w:t>
            </w:r>
          </w:p>
        </w:tc>
        <w:tc>
          <w:tcPr>
            <w:tcW w:w="1682" w:type="dxa"/>
            <w:gridSpan w:val="2"/>
            <w:shd w:val="clear" w:color="auto" w:fill="auto"/>
            <w:vAlign w:val="center"/>
          </w:tcPr>
          <w:p w14:paraId="1DD42BB1" w14:textId="77777777" w:rsidR="00823328" w:rsidRPr="005E1D02" w:rsidRDefault="00823328" w:rsidP="00BB78D9">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S</w:t>
            </w:r>
            <w:r w:rsidRPr="005E1D02">
              <w:rPr>
                <w:rFonts w:ascii="HelveticaNeueLT Com 45 Lt" w:eastAsia="新細明體" w:hAnsi="HelveticaNeueLT Com 45 Lt" w:cs="新細明體"/>
                <w:color w:val="000000"/>
                <w:kern w:val="0"/>
                <w:sz w:val="22"/>
              </w:rPr>
              <w:t>td. Error</w:t>
            </w:r>
          </w:p>
        </w:tc>
        <w:tc>
          <w:tcPr>
            <w:tcW w:w="1654" w:type="dxa"/>
            <w:gridSpan w:val="2"/>
            <w:shd w:val="clear" w:color="auto" w:fill="auto"/>
            <w:vAlign w:val="center"/>
          </w:tcPr>
          <w:p w14:paraId="6F9CED14" w14:textId="77777777" w:rsidR="00823328" w:rsidRPr="005E1D02" w:rsidRDefault="00823328" w:rsidP="00BB78D9">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t Stat.</w:t>
            </w:r>
          </w:p>
        </w:tc>
        <w:tc>
          <w:tcPr>
            <w:tcW w:w="1375" w:type="dxa"/>
            <w:gridSpan w:val="2"/>
            <w:shd w:val="clear" w:color="auto" w:fill="auto"/>
            <w:vAlign w:val="center"/>
          </w:tcPr>
          <w:p w14:paraId="724018EA" w14:textId="77777777" w:rsidR="00823328" w:rsidRPr="005E1D02" w:rsidRDefault="00823328" w:rsidP="00BB78D9">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p</w:t>
            </w:r>
            <w:r w:rsidRPr="005E1D02">
              <w:rPr>
                <w:rFonts w:ascii="HelveticaNeueLT Com 45 Lt" w:eastAsia="新細明體" w:hAnsi="HelveticaNeueLT Com 45 Lt" w:cs="新細明體"/>
                <w:color w:val="000000"/>
                <w:kern w:val="0"/>
                <w:sz w:val="22"/>
              </w:rPr>
              <w:t>-value</w:t>
            </w:r>
          </w:p>
        </w:tc>
      </w:tr>
      <w:tr w:rsidR="009E7A25" w:rsidRPr="003556EE" w14:paraId="42558809" w14:textId="77777777" w:rsidTr="00BB78D9">
        <w:trPr>
          <w:trHeight w:val="360"/>
        </w:trPr>
        <w:tc>
          <w:tcPr>
            <w:tcW w:w="1412" w:type="dxa"/>
            <w:vMerge/>
            <w:shd w:val="clear" w:color="auto" w:fill="D9D9D9" w:themeFill="background1" w:themeFillShade="D9"/>
            <w:vAlign w:val="center"/>
          </w:tcPr>
          <w:p w14:paraId="0B69B663" w14:textId="77777777" w:rsidR="009E7A25" w:rsidRPr="00561065" w:rsidRDefault="009E7A25" w:rsidP="009E7A25">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186A0EB" w14:textId="77777777" w:rsidR="009E7A25" w:rsidRPr="00561065" w:rsidRDefault="009E7A25" w:rsidP="009E7A25">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A</w:t>
            </w:r>
            <w:r>
              <w:rPr>
                <w:rFonts w:ascii="HelveticaNeueLT Com 45 Lt" w:eastAsia="新細明體" w:hAnsi="HelveticaNeueLT Com 45 Lt" w:cs="新細明體"/>
                <w:color w:val="000000"/>
                <w:kern w:val="0"/>
                <w:sz w:val="22"/>
              </w:rPr>
              <w:t>lpha</w:t>
            </w:r>
          </w:p>
        </w:tc>
        <w:tc>
          <w:tcPr>
            <w:tcW w:w="1815" w:type="dxa"/>
            <w:gridSpan w:val="2"/>
            <w:shd w:val="clear" w:color="auto" w:fill="auto"/>
            <w:vAlign w:val="center"/>
          </w:tcPr>
          <w:p w14:paraId="54D856F9" w14:textId="0CB8BE65" w:rsidR="009E7A25" w:rsidRPr="002F0232"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-0.119427</w:t>
            </w:r>
          </w:p>
        </w:tc>
        <w:tc>
          <w:tcPr>
            <w:tcW w:w="1682" w:type="dxa"/>
            <w:gridSpan w:val="2"/>
            <w:shd w:val="clear" w:color="auto" w:fill="auto"/>
            <w:vAlign w:val="center"/>
          </w:tcPr>
          <w:p w14:paraId="0A8D7530" w14:textId="266CCF0E" w:rsidR="009E7A25" w:rsidRPr="002F0232"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0.418549</w:t>
            </w:r>
          </w:p>
        </w:tc>
        <w:tc>
          <w:tcPr>
            <w:tcW w:w="1654" w:type="dxa"/>
            <w:gridSpan w:val="2"/>
            <w:shd w:val="clear" w:color="auto" w:fill="auto"/>
            <w:vAlign w:val="center"/>
          </w:tcPr>
          <w:p w14:paraId="6FD56709" w14:textId="375025ED" w:rsidR="009E7A25" w:rsidRPr="002F0232"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-0.285335</w:t>
            </w:r>
          </w:p>
        </w:tc>
        <w:tc>
          <w:tcPr>
            <w:tcW w:w="1375" w:type="dxa"/>
            <w:gridSpan w:val="2"/>
            <w:shd w:val="clear" w:color="auto" w:fill="auto"/>
            <w:vAlign w:val="center"/>
          </w:tcPr>
          <w:p w14:paraId="68DEB1BD" w14:textId="18CBC6C6" w:rsidR="009E7A25" w:rsidRPr="002F0232"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0.776479</w:t>
            </w:r>
          </w:p>
        </w:tc>
      </w:tr>
      <w:tr w:rsidR="00BB78D9" w:rsidRPr="003556EE" w14:paraId="4D52B010" w14:textId="77777777" w:rsidTr="00BB78D9">
        <w:trPr>
          <w:trHeight w:val="360"/>
        </w:trPr>
        <w:tc>
          <w:tcPr>
            <w:tcW w:w="1412" w:type="dxa"/>
            <w:vMerge/>
            <w:shd w:val="clear" w:color="auto" w:fill="D9D9D9" w:themeFill="background1" w:themeFillShade="D9"/>
            <w:vAlign w:val="center"/>
          </w:tcPr>
          <w:p w14:paraId="66509C15" w14:textId="77777777" w:rsidR="00BB78D9" w:rsidRPr="00561065" w:rsidRDefault="00BB78D9" w:rsidP="00BB78D9">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3D80B12A" w14:textId="77777777" w:rsidR="00BB78D9" w:rsidRPr="00A16823" w:rsidRDefault="00BB78D9" w:rsidP="00BB78D9">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Market</w:t>
            </w:r>
            <w:proofErr w:type="spellEnd"/>
          </w:p>
        </w:tc>
        <w:tc>
          <w:tcPr>
            <w:tcW w:w="1815" w:type="dxa"/>
            <w:gridSpan w:val="2"/>
            <w:shd w:val="clear" w:color="auto" w:fill="auto"/>
            <w:vAlign w:val="center"/>
          </w:tcPr>
          <w:p w14:paraId="0D196271" w14:textId="5C954CF4"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1.180139</w:t>
            </w:r>
          </w:p>
        </w:tc>
        <w:tc>
          <w:tcPr>
            <w:tcW w:w="1682" w:type="dxa"/>
            <w:gridSpan w:val="2"/>
            <w:shd w:val="clear" w:color="auto" w:fill="auto"/>
            <w:vAlign w:val="center"/>
          </w:tcPr>
          <w:p w14:paraId="21E235C9" w14:textId="66B6213A"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0.134276</w:t>
            </w:r>
          </w:p>
        </w:tc>
        <w:tc>
          <w:tcPr>
            <w:tcW w:w="1654" w:type="dxa"/>
            <w:gridSpan w:val="2"/>
            <w:shd w:val="clear" w:color="auto" w:fill="auto"/>
            <w:vAlign w:val="center"/>
          </w:tcPr>
          <w:p w14:paraId="7E36245A" w14:textId="7425A02F"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8.788935</w:t>
            </w:r>
          </w:p>
        </w:tc>
        <w:tc>
          <w:tcPr>
            <w:tcW w:w="1375" w:type="dxa"/>
            <w:gridSpan w:val="2"/>
            <w:shd w:val="clear" w:color="auto" w:fill="auto"/>
            <w:vAlign w:val="center"/>
          </w:tcPr>
          <w:p w14:paraId="7E1D83B5" w14:textId="61A4E328" w:rsidR="00BB78D9" w:rsidRPr="000C27AC" w:rsidRDefault="00BB78D9" w:rsidP="00BB78D9">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9E7A25" w:rsidRPr="003556EE" w14:paraId="5AF2C81F" w14:textId="77777777" w:rsidTr="00BB78D9">
        <w:trPr>
          <w:trHeight w:val="360"/>
        </w:trPr>
        <w:tc>
          <w:tcPr>
            <w:tcW w:w="1412" w:type="dxa"/>
            <w:vMerge/>
            <w:shd w:val="clear" w:color="auto" w:fill="D9D9D9" w:themeFill="background1" w:themeFillShade="D9"/>
            <w:vAlign w:val="center"/>
          </w:tcPr>
          <w:p w14:paraId="783932A5" w14:textId="77777777" w:rsidR="009E7A25" w:rsidRDefault="009E7A25" w:rsidP="009E7A25">
            <w:pPr>
              <w:jc w:val="center"/>
              <w:rPr>
                <w:rFonts w:eastAsia="新細明體" w:cs="新細明體" w:hint="eastAsia"/>
                <w:color w:val="000000"/>
                <w:kern w:val="0"/>
                <w:sz w:val="22"/>
              </w:rPr>
            </w:pPr>
          </w:p>
        </w:tc>
        <w:tc>
          <w:tcPr>
            <w:tcW w:w="1701" w:type="dxa"/>
            <w:shd w:val="clear" w:color="auto" w:fill="auto"/>
            <w:vAlign w:val="center"/>
          </w:tcPr>
          <w:p w14:paraId="4558E62B" w14:textId="77777777" w:rsidR="009E7A25" w:rsidRPr="00A76523" w:rsidRDefault="009E7A25" w:rsidP="009E7A25">
            <w:pPr>
              <w:jc w:val="center"/>
              <w:rPr>
                <w:rFonts w:ascii="HelveticaNeueLT Com 45 Lt" w:eastAsia="新細明體" w:hAnsi="HelveticaNeueLT Com 45 Lt" w:cs="新細明體"/>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SMB</w:t>
            </w:r>
            <w:proofErr w:type="spellEnd"/>
          </w:p>
        </w:tc>
        <w:tc>
          <w:tcPr>
            <w:tcW w:w="1815" w:type="dxa"/>
            <w:gridSpan w:val="2"/>
            <w:shd w:val="clear" w:color="auto" w:fill="auto"/>
            <w:vAlign w:val="center"/>
          </w:tcPr>
          <w:p w14:paraId="7E82CDC5" w14:textId="627F1D6A" w:rsidR="009E7A25" w:rsidRPr="002F0232"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-0.125978</w:t>
            </w:r>
          </w:p>
        </w:tc>
        <w:tc>
          <w:tcPr>
            <w:tcW w:w="1682" w:type="dxa"/>
            <w:gridSpan w:val="2"/>
            <w:shd w:val="clear" w:color="auto" w:fill="auto"/>
            <w:vAlign w:val="center"/>
          </w:tcPr>
          <w:p w14:paraId="7B1CE9B6" w14:textId="41984C8A" w:rsidR="009E7A25" w:rsidRPr="002F0232"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0.163043</w:t>
            </w:r>
          </w:p>
        </w:tc>
        <w:tc>
          <w:tcPr>
            <w:tcW w:w="1654" w:type="dxa"/>
            <w:gridSpan w:val="2"/>
            <w:shd w:val="clear" w:color="auto" w:fill="auto"/>
            <w:vAlign w:val="center"/>
          </w:tcPr>
          <w:p w14:paraId="1F3EE1BB" w14:textId="0ABD2C98" w:rsidR="009E7A25" w:rsidRPr="002F0232"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-0.772669</w:t>
            </w:r>
          </w:p>
        </w:tc>
        <w:tc>
          <w:tcPr>
            <w:tcW w:w="1375" w:type="dxa"/>
            <w:gridSpan w:val="2"/>
            <w:shd w:val="clear" w:color="auto" w:fill="auto"/>
            <w:vAlign w:val="center"/>
          </w:tcPr>
          <w:p w14:paraId="4A668B17" w14:textId="16646A42" w:rsidR="009E7A25" w:rsidRPr="000C27AC"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0.443087</w:t>
            </w:r>
          </w:p>
        </w:tc>
      </w:tr>
      <w:tr w:rsidR="009E7A25" w:rsidRPr="003556EE" w14:paraId="520C94A9" w14:textId="77777777" w:rsidTr="00BB78D9">
        <w:trPr>
          <w:trHeight w:val="360"/>
        </w:trPr>
        <w:tc>
          <w:tcPr>
            <w:tcW w:w="1412" w:type="dxa"/>
            <w:vMerge/>
            <w:shd w:val="clear" w:color="auto" w:fill="D9D9D9" w:themeFill="background1" w:themeFillShade="D9"/>
            <w:vAlign w:val="center"/>
          </w:tcPr>
          <w:p w14:paraId="2EF43424" w14:textId="77777777" w:rsidR="009E7A25" w:rsidRDefault="009E7A25" w:rsidP="009E7A25">
            <w:pPr>
              <w:jc w:val="center"/>
              <w:rPr>
                <w:rFonts w:eastAsia="新細明體" w:cs="新細明體" w:hint="eastAsia"/>
                <w:color w:val="000000"/>
                <w:kern w:val="0"/>
                <w:sz w:val="22"/>
              </w:rPr>
            </w:pPr>
          </w:p>
        </w:tc>
        <w:tc>
          <w:tcPr>
            <w:tcW w:w="1701" w:type="dxa"/>
            <w:shd w:val="clear" w:color="auto" w:fill="auto"/>
            <w:vAlign w:val="center"/>
          </w:tcPr>
          <w:p w14:paraId="69810B9D" w14:textId="77777777" w:rsidR="009E7A25" w:rsidRDefault="009E7A25" w:rsidP="009E7A25">
            <w:pPr>
              <w:jc w:val="center"/>
              <w:rPr>
                <w:rFonts w:ascii="HelveticaNeueLT Com 45 Lt" w:eastAsia="新細明體" w:hAnsi="HelveticaNeueLT Com 45 Lt" w:cs="新細明體" w:hint="eastAsia"/>
                <w:color w:val="000000"/>
                <w:kern w:val="0"/>
                <w:sz w:val="22"/>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sidRPr="00A76523">
              <w:rPr>
                <w:rFonts w:ascii="HelveticaNeueLT Com 45 Lt" w:eastAsia="新細明體" w:hAnsi="HelveticaNeueLT Com 45 Lt" w:cs="新細明體"/>
                <w:color w:val="000000"/>
                <w:kern w:val="0"/>
                <w:sz w:val="22"/>
                <w:vertAlign w:val="subscript"/>
              </w:rPr>
              <w:t>HML</w:t>
            </w:r>
            <w:proofErr w:type="spellEnd"/>
          </w:p>
        </w:tc>
        <w:tc>
          <w:tcPr>
            <w:tcW w:w="1815" w:type="dxa"/>
            <w:gridSpan w:val="2"/>
            <w:shd w:val="clear" w:color="auto" w:fill="auto"/>
            <w:vAlign w:val="center"/>
          </w:tcPr>
          <w:p w14:paraId="16A76B44" w14:textId="254D31CE" w:rsidR="009E7A25" w:rsidRPr="002F0232"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-0.179791</w:t>
            </w:r>
          </w:p>
        </w:tc>
        <w:tc>
          <w:tcPr>
            <w:tcW w:w="1682" w:type="dxa"/>
            <w:gridSpan w:val="2"/>
            <w:shd w:val="clear" w:color="auto" w:fill="auto"/>
            <w:vAlign w:val="center"/>
          </w:tcPr>
          <w:p w14:paraId="2FCAD264" w14:textId="1D7C7EC9" w:rsidR="009E7A25" w:rsidRPr="002F0232"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0.202830</w:t>
            </w:r>
          </w:p>
        </w:tc>
        <w:tc>
          <w:tcPr>
            <w:tcW w:w="1654" w:type="dxa"/>
            <w:gridSpan w:val="2"/>
            <w:shd w:val="clear" w:color="auto" w:fill="auto"/>
            <w:vAlign w:val="center"/>
          </w:tcPr>
          <w:p w14:paraId="12F61322" w14:textId="4C189B6B" w:rsidR="009E7A25" w:rsidRPr="002F0232"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-0.886415</w:t>
            </w:r>
          </w:p>
        </w:tc>
        <w:tc>
          <w:tcPr>
            <w:tcW w:w="1375" w:type="dxa"/>
            <w:gridSpan w:val="2"/>
            <w:shd w:val="clear" w:color="auto" w:fill="auto"/>
            <w:vAlign w:val="center"/>
          </w:tcPr>
          <w:p w14:paraId="0548B9CD" w14:textId="670F2CC3" w:rsidR="009E7A25" w:rsidRPr="002F0232"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0.379324</w:t>
            </w:r>
          </w:p>
        </w:tc>
      </w:tr>
      <w:tr w:rsidR="009E7A25" w:rsidRPr="003556EE" w14:paraId="491996F3" w14:textId="77777777" w:rsidTr="00BB78D9">
        <w:trPr>
          <w:trHeight w:val="360"/>
        </w:trPr>
        <w:tc>
          <w:tcPr>
            <w:tcW w:w="1412" w:type="dxa"/>
            <w:vMerge/>
            <w:shd w:val="clear" w:color="auto" w:fill="D9D9D9" w:themeFill="background1" w:themeFillShade="D9"/>
            <w:vAlign w:val="center"/>
          </w:tcPr>
          <w:p w14:paraId="47AFF129" w14:textId="77777777" w:rsidR="009E7A25" w:rsidRDefault="009E7A25" w:rsidP="009E7A25">
            <w:pPr>
              <w:jc w:val="center"/>
              <w:rPr>
                <w:rFonts w:eastAsia="新細明體" w:cs="新細明體" w:hint="eastAsia"/>
                <w:color w:val="000000"/>
                <w:kern w:val="0"/>
                <w:sz w:val="22"/>
              </w:rPr>
            </w:pPr>
          </w:p>
        </w:tc>
        <w:tc>
          <w:tcPr>
            <w:tcW w:w="1701" w:type="dxa"/>
            <w:shd w:val="clear" w:color="auto" w:fill="auto"/>
            <w:vAlign w:val="center"/>
          </w:tcPr>
          <w:p w14:paraId="43C37C99" w14:textId="77777777" w:rsidR="009E7A25" w:rsidRDefault="009E7A25" w:rsidP="009E7A25">
            <w:pPr>
              <w:jc w:val="center"/>
              <w:rPr>
                <w:rFonts w:ascii="HelveticaNeueLT Com 45 Lt" w:eastAsia="新細明體" w:hAnsi="HelveticaNeueLT Com 45 Lt" w:cs="新細明體" w:hint="eastAsia"/>
                <w:color w:val="000000"/>
                <w:kern w:val="0"/>
                <w:sz w:val="22"/>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sidRPr="00A76523">
              <w:rPr>
                <w:rFonts w:ascii="HelveticaNeueLT Com 45 Lt" w:eastAsia="新細明體" w:hAnsi="HelveticaNeueLT Com 45 Lt" w:cs="新細明體"/>
                <w:color w:val="000000"/>
                <w:kern w:val="0"/>
                <w:sz w:val="22"/>
                <w:vertAlign w:val="subscript"/>
              </w:rPr>
              <w:t>MOM</w:t>
            </w:r>
            <w:proofErr w:type="spellEnd"/>
          </w:p>
        </w:tc>
        <w:tc>
          <w:tcPr>
            <w:tcW w:w="1815" w:type="dxa"/>
            <w:gridSpan w:val="2"/>
            <w:shd w:val="clear" w:color="auto" w:fill="auto"/>
            <w:vAlign w:val="center"/>
          </w:tcPr>
          <w:p w14:paraId="3D8FD718" w14:textId="4C352D53" w:rsidR="009E7A25" w:rsidRPr="002F0232"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0.210542</w:t>
            </w:r>
          </w:p>
        </w:tc>
        <w:tc>
          <w:tcPr>
            <w:tcW w:w="1682" w:type="dxa"/>
            <w:gridSpan w:val="2"/>
            <w:shd w:val="clear" w:color="auto" w:fill="auto"/>
            <w:vAlign w:val="center"/>
          </w:tcPr>
          <w:p w14:paraId="523B8192" w14:textId="2F18A5FD" w:rsidR="009E7A25" w:rsidRPr="002F0232"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0.151765</w:t>
            </w:r>
          </w:p>
        </w:tc>
        <w:tc>
          <w:tcPr>
            <w:tcW w:w="1654" w:type="dxa"/>
            <w:gridSpan w:val="2"/>
            <w:shd w:val="clear" w:color="auto" w:fill="auto"/>
            <w:vAlign w:val="center"/>
          </w:tcPr>
          <w:p w14:paraId="4FE68D50" w14:textId="5FA4B6C5" w:rsidR="009E7A25" w:rsidRPr="002F0232"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1.387289</w:t>
            </w:r>
          </w:p>
        </w:tc>
        <w:tc>
          <w:tcPr>
            <w:tcW w:w="1375" w:type="dxa"/>
            <w:gridSpan w:val="2"/>
            <w:shd w:val="clear" w:color="auto" w:fill="auto"/>
            <w:vAlign w:val="center"/>
          </w:tcPr>
          <w:p w14:paraId="5AC816A5" w14:textId="4D0497EE" w:rsidR="009E7A25" w:rsidRPr="002F0232" w:rsidRDefault="009E7A25"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0.171053</w:t>
            </w:r>
          </w:p>
        </w:tc>
      </w:tr>
      <w:tr w:rsidR="00823328" w:rsidRPr="00D33327" w14:paraId="00BB355D" w14:textId="77777777" w:rsidTr="009E7A25">
        <w:tc>
          <w:tcPr>
            <w:tcW w:w="9639" w:type="dxa"/>
            <w:gridSpan w:val="10"/>
            <w:shd w:val="clear" w:color="auto" w:fill="D9D9D9" w:themeFill="background1" w:themeFillShade="D9"/>
            <w:vAlign w:val="center"/>
          </w:tcPr>
          <w:p w14:paraId="75C0CE67" w14:textId="77777777" w:rsidR="00823328" w:rsidRPr="00D33327" w:rsidRDefault="00823328" w:rsidP="009E7A25">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color w:val="000000"/>
                <w:kern w:val="0"/>
                <w:sz w:val="22"/>
              </w:rPr>
              <w:t>5-Factor Model</w:t>
            </w:r>
          </w:p>
        </w:tc>
      </w:tr>
      <w:tr w:rsidR="00BB78D9" w:rsidRPr="005E1D02" w14:paraId="10BB1366" w14:textId="77777777" w:rsidTr="00BB78D9">
        <w:tc>
          <w:tcPr>
            <w:tcW w:w="1412" w:type="dxa"/>
            <w:vMerge w:val="restart"/>
            <w:shd w:val="clear" w:color="auto" w:fill="D9D9D9" w:themeFill="background1" w:themeFillShade="D9"/>
            <w:vAlign w:val="center"/>
          </w:tcPr>
          <w:p w14:paraId="28FAF2A6" w14:textId="77777777" w:rsidR="00BB78D9" w:rsidRPr="00561065" w:rsidRDefault="00BB78D9" w:rsidP="00BB78D9">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Regression</w:t>
            </w:r>
          </w:p>
          <w:p w14:paraId="3E3B972F" w14:textId="77777777" w:rsidR="00BB78D9" w:rsidRPr="00561065" w:rsidRDefault="00BB78D9" w:rsidP="00BB78D9">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Statistics</w:t>
            </w:r>
          </w:p>
        </w:tc>
        <w:tc>
          <w:tcPr>
            <w:tcW w:w="1701" w:type="dxa"/>
            <w:shd w:val="clear" w:color="auto" w:fill="auto"/>
            <w:vAlign w:val="center"/>
          </w:tcPr>
          <w:p w14:paraId="0F23B2FE" w14:textId="77777777" w:rsidR="00BB78D9" w:rsidRPr="00561065" w:rsidRDefault="00BB78D9" w:rsidP="00BB78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Multiple R</w:t>
            </w:r>
          </w:p>
        </w:tc>
        <w:tc>
          <w:tcPr>
            <w:tcW w:w="6526" w:type="dxa"/>
            <w:gridSpan w:val="8"/>
            <w:shd w:val="clear" w:color="auto" w:fill="auto"/>
            <w:vAlign w:val="center"/>
          </w:tcPr>
          <w:p w14:paraId="67966C06" w14:textId="797AF37A" w:rsidR="00BB78D9" w:rsidRPr="002F0232" w:rsidRDefault="00BB78D9" w:rsidP="00BB78D9">
            <w:pPr>
              <w:jc w:val="both"/>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hint="eastAsia"/>
                <w:color w:val="000000"/>
                <w:kern w:val="0"/>
                <w:sz w:val="22"/>
              </w:rPr>
              <w:t>0.796378</w:t>
            </w:r>
          </w:p>
        </w:tc>
      </w:tr>
      <w:tr w:rsidR="00BB78D9" w:rsidRPr="005E1D02" w14:paraId="138B6CC8" w14:textId="77777777" w:rsidTr="00BB78D9">
        <w:tc>
          <w:tcPr>
            <w:tcW w:w="1412" w:type="dxa"/>
            <w:vMerge/>
            <w:shd w:val="clear" w:color="auto" w:fill="D9D9D9" w:themeFill="background1" w:themeFillShade="D9"/>
            <w:vAlign w:val="center"/>
          </w:tcPr>
          <w:p w14:paraId="73E3F523" w14:textId="77777777" w:rsidR="00BB78D9" w:rsidRPr="00561065" w:rsidRDefault="00BB78D9" w:rsidP="00BB78D9">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B402BB1" w14:textId="77777777" w:rsidR="00BB78D9" w:rsidRPr="00561065" w:rsidRDefault="00BB78D9" w:rsidP="00BB78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 Square</w:t>
            </w:r>
          </w:p>
        </w:tc>
        <w:tc>
          <w:tcPr>
            <w:tcW w:w="6526" w:type="dxa"/>
            <w:gridSpan w:val="8"/>
            <w:shd w:val="clear" w:color="auto" w:fill="auto"/>
            <w:vAlign w:val="center"/>
          </w:tcPr>
          <w:p w14:paraId="37D8CF09" w14:textId="7CDB9597" w:rsidR="00BB78D9" w:rsidRPr="002F0232" w:rsidRDefault="00BB78D9" w:rsidP="00BB78D9">
            <w:pPr>
              <w:jc w:val="both"/>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hint="eastAsia"/>
                <w:color w:val="000000"/>
                <w:kern w:val="0"/>
                <w:sz w:val="22"/>
              </w:rPr>
              <w:t>0.634218</w:t>
            </w:r>
          </w:p>
        </w:tc>
      </w:tr>
      <w:tr w:rsidR="00BB78D9" w:rsidRPr="005E1D02" w14:paraId="6AA2CF65" w14:textId="77777777" w:rsidTr="00BB78D9">
        <w:tc>
          <w:tcPr>
            <w:tcW w:w="1412" w:type="dxa"/>
            <w:vMerge/>
            <w:shd w:val="clear" w:color="auto" w:fill="D9D9D9" w:themeFill="background1" w:themeFillShade="D9"/>
            <w:vAlign w:val="center"/>
          </w:tcPr>
          <w:p w14:paraId="66D8E655" w14:textId="77777777" w:rsidR="00BB78D9" w:rsidRPr="00561065" w:rsidRDefault="00BB78D9" w:rsidP="00BB78D9">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A093521" w14:textId="77777777" w:rsidR="00BB78D9" w:rsidRPr="00561065" w:rsidRDefault="00BB78D9" w:rsidP="00BB78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Adj. R Square</w:t>
            </w:r>
          </w:p>
        </w:tc>
        <w:tc>
          <w:tcPr>
            <w:tcW w:w="6526" w:type="dxa"/>
            <w:gridSpan w:val="8"/>
            <w:shd w:val="clear" w:color="auto" w:fill="auto"/>
            <w:vAlign w:val="center"/>
          </w:tcPr>
          <w:p w14:paraId="3E47FC32" w14:textId="0F06AEE1" w:rsidR="00BB78D9" w:rsidRPr="002F0232" w:rsidRDefault="00BB78D9" w:rsidP="00BB78D9">
            <w:pPr>
              <w:jc w:val="both"/>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hint="eastAsia"/>
                <w:color w:val="000000"/>
                <w:kern w:val="0"/>
                <w:sz w:val="22"/>
              </w:rPr>
              <w:t>0.599710</w:t>
            </w:r>
          </w:p>
        </w:tc>
      </w:tr>
      <w:tr w:rsidR="00BB78D9" w:rsidRPr="005E1D02" w14:paraId="32E5970B" w14:textId="77777777" w:rsidTr="00BB78D9">
        <w:tc>
          <w:tcPr>
            <w:tcW w:w="1412" w:type="dxa"/>
            <w:vMerge/>
            <w:shd w:val="clear" w:color="auto" w:fill="D9D9D9" w:themeFill="background1" w:themeFillShade="D9"/>
            <w:vAlign w:val="center"/>
          </w:tcPr>
          <w:p w14:paraId="02FB4F9B" w14:textId="77777777" w:rsidR="00BB78D9" w:rsidRPr="00561065" w:rsidRDefault="00BB78D9" w:rsidP="00BB78D9">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E298EB9" w14:textId="77777777" w:rsidR="00BB78D9" w:rsidRPr="00561065" w:rsidRDefault="00BB78D9" w:rsidP="00BB78D9">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Standard Error</w:t>
            </w:r>
          </w:p>
        </w:tc>
        <w:tc>
          <w:tcPr>
            <w:tcW w:w="6526" w:type="dxa"/>
            <w:gridSpan w:val="8"/>
            <w:shd w:val="clear" w:color="auto" w:fill="auto"/>
            <w:vAlign w:val="center"/>
          </w:tcPr>
          <w:p w14:paraId="1B554FDD" w14:textId="0E6FAC4F" w:rsidR="00BB78D9" w:rsidRPr="002F0232" w:rsidRDefault="00BB78D9" w:rsidP="00BB78D9">
            <w:pPr>
              <w:jc w:val="both"/>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hint="eastAsia"/>
                <w:color w:val="000000"/>
                <w:kern w:val="0"/>
                <w:sz w:val="22"/>
              </w:rPr>
              <w:t>3.069226</w:t>
            </w:r>
          </w:p>
        </w:tc>
      </w:tr>
      <w:tr w:rsidR="00BB78D9" w:rsidRPr="005E1D02" w14:paraId="194D6CEF" w14:textId="77777777" w:rsidTr="00BB78D9">
        <w:trPr>
          <w:trHeight w:val="44"/>
        </w:trPr>
        <w:tc>
          <w:tcPr>
            <w:tcW w:w="1412" w:type="dxa"/>
            <w:vMerge/>
            <w:shd w:val="clear" w:color="auto" w:fill="D9D9D9" w:themeFill="background1" w:themeFillShade="D9"/>
            <w:vAlign w:val="center"/>
          </w:tcPr>
          <w:p w14:paraId="2CE05EF5" w14:textId="77777777" w:rsidR="00BB78D9" w:rsidRPr="00561065" w:rsidRDefault="00BB78D9" w:rsidP="00BB78D9">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36A7AE4D" w14:textId="77777777" w:rsidR="00BB78D9" w:rsidRPr="00561065" w:rsidRDefault="00BB78D9" w:rsidP="00BB78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Observations</w:t>
            </w:r>
          </w:p>
        </w:tc>
        <w:tc>
          <w:tcPr>
            <w:tcW w:w="6526" w:type="dxa"/>
            <w:gridSpan w:val="8"/>
            <w:shd w:val="clear" w:color="auto" w:fill="auto"/>
            <w:vAlign w:val="center"/>
          </w:tcPr>
          <w:p w14:paraId="59D69CE2" w14:textId="09BA34A6" w:rsidR="00BB78D9" w:rsidRPr="002F0232" w:rsidRDefault="00BB78D9" w:rsidP="00BB78D9">
            <w:pPr>
              <w:jc w:val="both"/>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hint="eastAsia"/>
                <w:color w:val="000000"/>
                <w:kern w:val="0"/>
                <w:sz w:val="22"/>
              </w:rPr>
              <w:t>59</w:t>
            </w:r>
          </w:p>
        </w:tc>
      </w:tr>
      <w:tr w:rsidR="00823328" w:rsidRPr="00561065" w14:paraId="3BCFAB2A" w14:textId="77777777" w:rsidTr="00BB78D9">
        <w:trPr>
          <w:trHeight w:val="44"/>
        </w:trPr>
        <w:tc>
          <w:tcPr>
            <w:tcW w:w="1412" w:type="dxa"/>
            <w:vMerge w:val="restart"/>
            <w:shd w:val="clear" w:color="auto" w:fill="D9D9D9" w:themeFill="background1" w:themeFillShade="D9"/>
            <w:vAlign w:val="center"/>
          </w:tcPr>
          <w:p w14:paraId="4A58D6B4" w14:textId="77777777" w:rsidR="00823328" w:rsidRPr="00561065" w:rsidRDefault="00823328" w:rsidP="009E7A25">
            <w:pPr>
              <w:widowControl/>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ANOVA</w:t>
            </w:r>
          </w:p>
        </w:tc>
        <w:tc>
          <w:tcPr>
            <w:tcW w:w="1701" w:type="dxa"/>
            <w:shd w:val="clear" w:color="auto" w:fill="auto"/>
            <w:vAlign w:val="center"/>
          </w:tcPr>
          <w:p w14:paraId="4D3194FA" w14:textId="77777777" w:rsidR="00823328" w:rsidRPr="00561065" w:rsidRDefault="00823328" w:rsidP="009E7A25">
            <w:pPr>
              <w:widowControl/>
              <w:jc w:val="center"/>
              <w:rPr>
                <w:rFonts w:ascii="HelveticaNeueLT Com 45 Lt" w:eastAsia="新細明體" w:hAnsi="HelveticaNeueLT Com 45 Lt" w:cs="新細明體"/>
                <w:color w:val="000000"/>
                <w:kern w:val="0"/>
                <w:sz w:val="22"/>
              </w:rPr>
            </w:pPr>
          </w:p>
        </w:tc>
        <w:tc>
          <w:tcPr>
            <w:tcW w:w="851" w:type="dxa"/>
            <w:shd w:val="clear" w:color="auto" w:fill="auto"/>
            <w:vAlign w:val="center"/>
          </w:tcPr>
          <w:p w14:paraId="022D0FA5" w14:textId="77777777" w:rsidR="00823328" w:rsidRPr="00561065" w:rsidRDefault="00823328" w:rsidP="00BB78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df</w:t>
            </w:r>
          </w:p>
        </w:tc>
        <w:tc>
          <w:tcPr>
            <w:tcW w:w="1559" w:type="dxa"/>
            <w:gridSpan w:val="2"/>
            <w:shd w:val="clear" w:color="auto" w:fill="auto"/>
            <w:vAlign w:val="center"/>
          </w:tcPr>
          <w:p w14:paraId="15BDD1BC" w14:textId="77777777" w:rsidR="00823328" w:rsidRPr="00561065" w:rsidRDefault="00823328" w:rsidP="00BB78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SS</w:t>
            </w:r>
          </w:p>
        </w:tc>
        <w:tc>
          <w:tcPr>
            <w:tcW w:w="1559" w:type="dxa"/>
            <w:gridSpan w:val="2"/>
            <w:shd w:val="clear" w:color="auto" w:fill="auto"/>
            <w:vAlign w:val="center"/>
          </w:tcPr>
          <w:p w14:paraId="2E23D3E5" w14:textId="77777777" w:rsidR="00823328" w:rsidRPr="00561065" w:rsidRDefault="00823328" w:rsidP="00BB78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MS</w:t>
            </w:r>
          </w:p>
        </w:tc>
        <w:tc>
          <w:tcPr>
            <w:tcW w:w="1560" w:type="dxa"/>
            <w:gridSpan w:val="2"/>
            <w:shd w:val="clear" w:color="auto" w:fill="auto"/>
            <w:vAlign w:val="center"/>
          </w:tcPr>
          <w:p w14:paraId="2F84C452" w14:textId="77777777" w:rsidR="00823328" w:rsidRPr="00561065" w:rsidRDefault="00823328" w:rsidP="00BB78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F</w:t>
            </w:r>
          </w:p>
        </w:tc>
        <w:tc>
          <w:tcPr>
            <w:tcW w:w="997" w:type="dxa"/>
            <w:shd w:val="clear" w:color="auto" w:fill="auto"/>
            <w:vAlign w:val="center"/>
          </w:tcPr>
          <w:p w14:paraId="136C463F" w14:textId="77777777" w:rsidR="00823328" w:rsidRPr="00561065" w:rsidRDefault="00823328" w:rsidP="00BB78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Sign. F</w:t>
            </w:r>
          </w:p>
        </w:tc>
      </w:tr>
      <w:tr w:rsidR="00BB78D9" w:rsidRPr="005E1D02" w14:paraId="5B1F0879" w14:textId="77777777" w:rsidTr="00BB78D9">
        <w:trPr>
          <w:trHeight w:val="360"/>
        </w:trPr>
        <w:tc>
          <w:tcPr>
            <w:tcW w:w="1412" w:type="dxa"/>
            <w:vMerge/>
            <w:shd w:val="clear" w:color="auto" w:fill="D9D9D9" w:themeFill="background1" w:themeFillShade="D9"/>
            <w:vAlign w:val="center"/>
          </w:tcPr>
          <w:p w14:paraId="28E640A7" w14:textId="77777777" w:rsidR="00BB78D9" w:rsidRPr="00561065" w:rsidRDefault="00BB78D9" w:rsidP="00BB78D9">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44B0AB4" w14:textId="77777777" w:rsidR="00BB78D9" w:rsidRPr="00561065" w:rsidRDefault="00BB78D9" w:rsidP="00BB78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Regression</w:t>
            </w:r>
          </w:p>
        </w:tc>
        <w:tc>
          <w:tcPr>
            <w:tcW w:w="851" w:type="dxa"/>
            <w:shd w:val="clear" w:color="auto" w:fill="auto"/>
            <w:vAlign w:val="center"/>
          </w:tcPr>
          <w:p w14:paraId="6DE67288" w14:textId="444D61FD"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5</w:t>
            </w:r>
          </w:p>
        </w:tc>
        <w:tc>
          <w:tcPr>
            <w:tcW w:w="1559" w:type="dxa"/>
            <w:gridSpan w:val="2"/>
            <w:shd w:val="clear" w:color="auto" w:fill="auto"/>
            <w:vAlign w:val="center"/>
          </w:tcPr>
          <w:p w14:paraId="3CC4AEC3" w14:textId="6D31F982"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865.664978</w:t>
            </w:r>
          </w:p>
        </w:tc>
        <w:tc>
          <w:tcPr>
            <w:tcW w:w="1559" w:type="dxa"/>
            <w:gridSpan w:val="2"/>
            <w:shd w:val="clear" w:color="auto" w:fill="auto"/>
            <w:vAlign w:val="center"/>
          </w:tcPr>
          <w:p w14:paraId="60714348" w14:textId="313DF3E0"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173.132996</w:t>
            </w:r>
          </w:p>
        </w:tc>
        <w:tc>
          <w:tcPr>
            <w:tcW w:w="1560" w:type="dxa"/>
            <w:gridSpan w:val="2"/>
            <w:shd w:val="clear" w:color="auto" w:fill="auto"/>
            <w:vAlign w:val="center"/>
          </w:tcPr>
          <w:p w14:paraId="742F1631" w14:textId="30C1B7C3"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18.379005</w:t>
            </w:r>
          </w:p>
        </w:tc>
        <w:tc>
          <w:tcPr>
            <w:tcW w:w="997" w:type="dxa"/>
            <w:shd w:val="clear" w:color="auto" w:fill="auto"/>
            <w:vAlign w:val="center"/>
          </w:tcPr>
          <w:p w14:paraId="4D734B5D" w14:textId="55075E8D" w:rsidR="00BB78D9" w:rsidRPr="000C27AC" w:rsidRDefault="00BB78D9" w:rsidP="00BB78D9">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BB78D9" w:rsidRPr="005E1D02" w14:paraId="2B502423" w14:textId="77777777" w:rsidTr="00BB78D9">
        <w:trPr>
          <w:trHeight w:val="360"/>
        </w:trPr>
        <w:tc>
          <w:tcPr>
            <w:tcW w:w="1412" w:type="dxa"/>
            <w:vMerge/>
            <w:shd w:val="clear" w:color="auto" w:fill="D9D9D9" w:themeFill="background1" w:themeFillShade="D9"/>
            <w:vAlign w:val="center"/>
          </w:tcPr>
          <w:p w14:paraId="5094F40E" w14:textId="77777777" w:rsidR="00BB78D9" w:rsidRPr="00561065" w:rsidRDefault="00BB78D9" w:rsidP="00BB78D9">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D639EB7" w14:textId="77777777" w:rsidR="00BB78D9" w:rsidRPr="00561065" w:rsidRDefault="00BB78D9" w:rsidP="00BB78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Residual</w:t>
            </w:r>
          </w:p>
        </w:tc>
        <w:tc>
          <w:tcPr>
            <w:tcW w:w="851" w:type="dxa"/>
            <w:shd w:val="clear" w:color="auto" w:fill="auto"/>
            <w:vAlign w:val="center"/>
          </w:tcPr>
          <w:p w14:paraId="71CCC651" w14:textId="425DBE64"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53</w:t>
            </w:r>
          </w:p>
        </w:tc>
        <w:tc>
          <w:tcPr>
            <w:tcW w:w="1559" w:type="dxa"/>
            <w:gridSpan w:val="2"/>
            <w:shd w:val="clear" w:color="auto" w:fill="auto"/>
            <w:vAlign w:val="center"/>
          </w:tcPr>
          <w:p w14:paraId="57E10ABC" w14:textId="12B37016"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499.267988</w:t>
            </w:r>
          </w:p>
        </w:tc>
        <w:tc>
          <w:tcPr>
            <w:tcW w:w="1559" w:type="dxa"/>
            <w:gridSpan w:val="2"/>
            <w:shd w:val="clear" w:color="auto" w:fill="auto"/>
            <w:vAlign w:val="center"/>
          </w:tcPr>
          <w:p w14:paraId="6F65AB21" w14:textId="08DFB0F8"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9.420151</w:t>
            </w:r>
          </w:p>
        </w:tc>
        <w:tc>
          <w:tcPr>
            <w:tcW w:w="1560" w:type="dxa"/>
            <w:gridSpan w:val="2"/>
            <w:shd w:val="clear" w:color="auto" w:fill="auto"/>
            <w:vAlign w:val="center"/>
          </w:tcPr>
          <w:p w14:paraId="2A631337" w14:textId="77777777" w:rsidR="00BB78D9" w:rsidRPr="002F0232" w:rsidRDefault="00BB78D9" w:rsidP="00BB78D9">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35E4F322" w14:textId="77777777" w:rsidR="00BB78D9" w:rsidRPr="002F0232" w:rsidRDefault="00BB78D9" w:rsidP="00BB78D9">
            <w:pPr>
              <w:jc w:val="center"/>
              <w:rPr>
                <w:rFonts w:ascii="HelveticaNeueLT Com 45 Lt" w:eastAsia="新細明體" w:hAnsi="HelveticaNeueLT Com 45 Lt" w:cs="新細明體"/>
                <w:color w:val="000000"/>
                <w:kern w:val="0"/>
                <w:sz w:val="22"/>
              </w:rPr>
            </w:pPr>
          </w:p>
        </w:tc>
      </w:tr>
      <w:tr w:rsidR="00BB78D9" w:rsidRPr="005E1D02" w14:paraId="6ED0D70C" w14:textId="77777777" w:rsidTr="00BB78D9">
        <w:trPr>
          <w:trHeight w:val="360"/>
        </w:trPr>
        <w:tc>
          <w:tcPr>
            <w:tcW w:w="1412" w:type="dxa"/>
            <w:vMerge/>
            <w:shd w:val="clear" w:color="auto" w:fill="D9D9D9" w:themeFill="background1" w:themeFillShade="D9"/>
            <w:vAlign w:val="center"/>
          </w:tcPr>
          <w:p w14:paraId="3C8722D0" w14:textId="77777777" w:rsidR="00BB78D9" w:rsidRPr="00561065" w:rsidRDefault="00BB78D9" w:rsidP="00BB78D9">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74F6612" w14:textId="77777777" w:rsidR="00BB78D9" w:rsidRPr="00561065" w:rsidRDefault="00BB78D9" w:rsidP="00BB78D9">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Total</w:t>
            </w:r>
          </w:p>
        </w:tc>
        <w:tc>
          <w:tcPr>
            <w:tcW w:w="851" w:type="dxa"/>
            <w:shd w:val="clear" w:color="auto" w:fill="auto"/>
            <w:vAlign w:val="center"/>
          </w:tcPr>
          <w:p w14:paraId="2C0B9895" w14:textId="49EB2A8E"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58</w:t>
            </w:r>
          </w:p>
        </w:tc>
        <w:tc>
          <w:tcPr>
            <w:tcW w:w="1559" w:type="dxa"/>
            <w:gridSpan w:val="2"/>
            <w:shd w:val="clear" w:color="auto" w:fill="auto"/>
            <w:vAlign w:val="center"/>
          </w:tcPr>
          <w:p w14:paraId="53E95003" w14:textId="0894DDAF"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1364.932966</w:t>
            </w:r>
          </w:p>
        </w:tc>
        <w:tc>
          <w:tcPr>
            <w:tcW w:w="1559" w:type="dxa"/>
            <w:gridSpan w:val="2"/>
            <w:shd w:val="clear" w:color="auto" w:fill="auto"/>
            <w:vAlign w:val="center"/>
          </w:tcPr>
          <w:p w14:paraId="38AF72A9" w14:textId="77777777" w:rsidR="00BB78D9" w:rsidRPr="002F0232" w:rsidRDefault="00BB78D9" w:rsidP="00BB78D9">
            <w:pPr>
              <w:jc w:val="center"/>
              <w:rPr>
                <w:rFonts w:ascii="HelveticaNeueLT Com 45 Lt" w:eastAsia="新細明體" w:hAnsi="HelveticaNeueLT Com 45 Lt" w:cs="新細明體"/>
                <w:color w:val="000000"/>
                <w:kern w:val="0"/>
                <w:sz w:val="22"/>
              </w:rPr>
            </w:pPr>
          </w:p>
        </w:tc>
        <w:tc>
          <w:tcPr>
            <w:tcW w:w="1560" w:type="dxa"/>
            <w:gridSpan w:val="2"/>
            <w:shd w:val="clear" w:color="auto" w:fill="auto"/>
            <w:vAlign w:val="center"/>
          </w:tcPr>
          <w:p w14:paraId="3DCE82A1" w14:textId="77777777" w:rsidR="00BB78D9" w:rsidRPr="002F0232" w:rsidRDefault="00BB78D9" w:rsidP="00BB78D9">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36762E09" w14:textId="77777777" w:rsidR="00BB78D9" w:rsidRPr="002F0232" w:rsidRDefault="00BB78D9" w:rsidP="00BB78D9">
            <w:pPr>
              <w:jc w:val="center"/>
              <w:rPr>
                <w:rFonts w:ascii="HelveticaNeueLT Com 45 Lt" w:eastAsia="新細明體" w:hAnsi="HelveticaNeueLT Com 45 Lt" w:cs="新細明體"/>
                <w:color w:val="000000"/>
                <w:kern w:val="0"/>
                <w:sz w:val="22"/>
              </w:rPr>
            </w:pPr>
          </w:p>
        </w:tc>
      </w:tr>
      <w:tr w:rsidR="00823328" w:rsidRPr="005E1D02" w14:paraId="11A76925" w14:textId="77777777" w:rsidTr="00BB78D9">
        <w:trPr>
          <w:trHeight w:val="360"/>
        </w:trPr>
        <w:tc>
          <w:tcPr>
            <w:tcW w:w="1412" w:type="dxa"/>
            <w:vMerge w:val="restart"/>
            <w:shd w:val="clear" w:color="auto" w:fill="D9D9D9" w:themeFill="background1" w:themeFillShade="D9"/>
            <w:vAlign w:val="center"/>
          </w:tcPr>
          <w:p w14:paraId="5CD6E803" w14:textId="77777777" w:rsidR="00823328" w:rsidRPr="00561065" w:rsidRDefault="00823328" w:rsidP="009E7A25">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Result</w:t>
            </w:r>
          </w:p>
        </w:tc>
        <w:tc>
          <w:tcPr>
            <w:tcW w:w="1701" w:type="dxa"/>
            <w:shd w:val="clear" w:color="auto" w:fill="auto"/>
            <w:vAlign w:val="center"/>
          </w:tcPr>
          <w:p w14:paraId="3B8F9049" w14:textId="77777777" w:rsidR="00823328" w:rsidRPr="00561065" w:rsidRDefault="00823328" w:rsidP="009E7A25">
            <w:pPr>
              <w:jc w:val="center"/>
              <w:rPr>
                <w:rFonts w:ascii="HelveticaNeueLT Com 45 Lt" w:eastAsia="新細明體" w:hAnsi="HelveticaNeueLT Com 45 Lt" w:cs="新細明體"/>
                <w:color w:val="000000"/>
                <w:kern w:val="0"/>
                <w:sz w:val="22"/>
              </w:rPr>
            </w:pPr>
          </w:p>
        </w:tc>
        <w:tc>
          <w:tcPr>
            <w:tcW w:w="1815" w:type="dxa"/>
            <w:gridSpan w:val="2"/>
            <w:shd w:val="clear" w:color="auto" w:fill="auto"/>
            <w:vAlign w:val="center"/>
          </w:tcPr>
          <w:p w14:paraId="0D9F0828" w14:textId="77777777" w:rsidR="00823328" w:rsidRPr="005E1D02" w:rsidRDefault="00823328" w:rsidP="00BB78D9">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C</w:t>
            </w:r>
            <w:r w:rsidRPr="005E1D02">
              <w:rPr>
                <w:rFonts w:ascii="HelveticaNeueLT Com 45 Lt" w:eastAsia="新細明體" w:hAnsi="HelveticaNeueLT Com 45 Lt" w:cs="新細明體"/>
                <w:color w:val="000000"/>
                <w:kern w:val="0"/>
                <w:sz w:val="22"/>
              </w:rPr>
              <w:t>oef.</w:t>
            </w:r>
          </w:p>
        </w:tc>
        <w:tc>
          <w:tcPr>
            <w:tcW w:w="1682" w:type="dxa"/>
            <w:gridSpan w:val="2"/>
            <w:shd w:val="clear" w:color="auto" w:fill="auto"/>
            <w:vAlign w:val="center"/>
          </w:tcPr>
          <w:p w14:paraId="29088C86" w14:textId="77777777" w:rsidR="00823328" w:rsidRPr="005E1D02" w:rsidRDefault="00823328" w:rsidP="00BB78D9">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S</w:t>
            </w:r>
            <w:r w:rsidRPr="005E1D02">
              <w:rPr>
                <w:rFonts w:ascii="HelveticaNeueLT Com 45 Lt" w:eastAsia="新細明體" w:hAnsi="HelveticaNeueLT Com 45 Lt" w:cs="新細明體"/>
                <w:color w:val="000000"/>
                <w:kern w:val="0"/>
                <w:sz w:val="22"/>
              </w:rPr>
              <w:t>td. Error</w:t>
            </w:r>
          </w:p>
        </w:tc>
        <w:tc>
          <w:tcPr>
            <w:tcW w:w="1654" w:type="dxa"/>
            <w:gridSpan w:val="2"/>
            <w:shd w:val="clear" w:color="auto" w:fill="auto"/>
            <w:vAlign w:val="center"/>
          </w:tcPr>
          <w:p w14:paraId="4803A7AD" w14:textId="77777777" w:rsidR="00823328" w:rsidRPr="005E1D02" w:rsidRDefault="00823328" w:rsidP="00BB78D9">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t Stat.</w:t>
            </w:r>
          </w:p>
        </w:tc>
        <w:tc>
          <w:tcPr>
            <w:tcW w:w="1375" w:type="dxa"/>
            <w:gridSpan w:val="2"/>
            <w:shd w:val="clear" w:color="auto" w:fill="auto"/>
            <w:vAlign w:val="center"/>
          </w:tcPr>
          <w:p w14:paraId="4F447E20" w14:textId="77777777" w:rsidR="00823328" w:rsidRPr="005E1D02" w:rsidRDefault="00823328" w:rsidP="00BB78D9">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p</w:t>
            </w:r>
            <w:r w:rsidRPr="005E1D02">
              <w:rPr>
                <w:rFonts w:ascii="HelveticaNeueLT Com 45 Lt" w:eastAsia="新細明體" w:hAnsi="HelveticaNeueLT Com 45 Lt" w:cs="新細明體"/>
                <w:color w:val="000000"/>
                <w:kern w:val="0"/>
                <w:sz w:val="22"/>
              </w:rPr>
              <w:t>-value</w:t>
            </w:r>
          </w:p>
        </w:tc>
      </w:tr>
      <w:tr w:rsidR="00BB78D9" w:rsidRPr="005E1D02" w14:paraId="2DBC16C1" w14:textId="77777777" w:rsidTr="00BB78D9">
        <w:trPr>
          <w:trHeight w:val="360"/>
        </w:trPr>
        <w:tc>
          <w:tcPr>
            <w:tcW w:w="1412" w:type="dxa"/>
            <w:vMerge/>
            <w:shd w:val="clear" w:color="auto" w:fill="D9D9D9" w:themeFill="background1" w:themeFillShade="D9"/>
            <w:vAlign w:val="center"/>
          </w:tcPr>
          <w:p w14:paraId="5E7969E9" w14:textId="77777777" w:rsidR="00BB78D9" w:rsidRPr="00561065" w:rsidRDefault="00BB78D9" w:rsidP="00BB78D9">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2E0F5B2" w14:textId="77777777" w:rsidR="00BB78D9" w:rsidRPr="00561065" w:rsidRDefault="00BB78D9" w:rsidP="00BB78D9">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A</w:t>
            </w:r>
            <w:r>
              <w:rPr>
                <w:rFonts w:ascii="HelveticaNeueLT Com 45 Lt" w:eastAsia="新細明體" w:hAnsi="HelveticaNeueLT Com 45 Lt" w:cs="新細明體"/>
                <w:color w:val="000000"/>
                <w:kern w:val="0"/>
                <w:sz w:val="22"/>
              </w:rPr>
              <w:t>lpha</w:t>
            </w:r>
          </w:p>
        </w:tc>
        <w:tc>
          <w:tcPr>
            <w:tcW w:w="1815" w:type="dxa"/>
            <w:gridSpan w:val="2"/>
            <w:shd w:val="clear" w:color="auto" w:fill="auto"/>
            <w:vAlign w:val="center"/>
          </w:tcPr>
          <w:p w14:paraId="3B3E96A4" w14:textId="52092FE8"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-0.164372</w:t>
            </w:r>
          </w:p>
        </w:tc>
        <w:tc>
          <w:tcPr>
            <w:tcW w:w="1682" w:type="dxa"/>
            <w:gridSpan w:val="2"/>
            <w:shd w:val="clear" w:color="auto" w:fill="auto"/>
            <w:vAlign w:val="center"/>
          </w:tcPr>
          <w:p w14:paraId="6B25D77C" w14:textId="457FAD00"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0.418762</w:t>
            </w:r>
          </w:p>
        </w:tc>
        <w:tc>
          <w:tcPr>
            <w:tcW w:w="1654" w:type="dxa"/>
            <w:gridSpan w:val="2"/>
            <w:shd w:val="clear" w:color="auto" w:fill="auto"/>
            <w:vAlign w:val="center"/>
          </w:tcPr>
          <w:p w14:paraId="25C89BF2" w14:textId="4E1CAB0C"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-0.392518</w:t>
            </w:r>
          </w:p>
        </w:tc>
        <w:tc>
          <w:tcPr>
            <w:tcW w:w="1375" w:type="dxa"/>
            <w:gridSpan w:val="2"/>
            <w:shd w:val="clear" w:color="auto" w:fill="auto"/>
            <w:vAlign w:val="center"/>
          </w:tcPr>
          <w:p w14:paraId="1C135BF9" w14:textId="3CDAC13A"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0.696250</w:t>
            </w:r>
          </w:p>
        </w:tc>
      </w:tr>
      <w:tr w:rsidR="00BB78D9" w:rsidRPr="005E1D02" w14:paraId="56D4EF17" w14:textId="77777777" w:rsidTr="00BB78D9">
        <w:trPr>
          <w:trHeight w:val="360"/>
        </w:trPr>
        <w:tc>
          <w:tcPr>
            <w:tcW w:w="1412" w:type="dxa"/>
            <w:vMerge/>
            <w:shd w:val="clear" w:color="auto" w:fill="D9D9D9" w:themeFill="background1" w:themeFillShade="D9"/>
            <w:vAlign w:val="center"/>
          </w:tcPr>
          <w:p w14:paraId="23C1C5E7" w14:textId="77777777" w:rsidR="00BB78D9" w:rsidRPr="00561065" w:rsidRDefault="00BB78D9" w:rsidP="00BB78D9">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5BD1F5F3" w14:textId="77777777" w:rsidR="00BB78D9" w:rsidRPr="00A16823" w:rsidRDefault="00BB78D9" w:rsidP="00BB78D9">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Market</w:t>
            </w:r>
            <w:proofErr w:type="spellEnd"/>
          </w:p>
        </w:tc>
        <w:tc>
          <w:tcPr>
            <w:tcW w:w="1815" w:type="dxa"/>
            <w:gridSpan w:val="2"/>
            <w:shd w:val="clear" w:color="auto" w:fill="auto"/>
            <w:vAlign w:val="center"/>
          </w:tcPr>
          <w:p w14:paraId="20D54C9D" w14:textId="2F33AE0E"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1.097740</w:t>
            </w:r>
          </w:p>
        </w:tc>
        <w:tc>
          <w:tcPr>
            <w:tcW w:w="1682" w:type="dxa"/>
            <w:gridSpan w:val="2"/>
            <w:shd w:val="clear" w:color="auto" w:fill="auto"/>
            <w:vAlign w:val="center"/>
          </w:tcPr>
          <w:p w14:paraId="31E8D4A4" w14:textId="6CA91CB6"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0.133656</w:t>
            </w:r>
          </w:p>
        </w:tc>
        <w:tc>
          <w:tcPr>
            <w:tcW w:w="1654" w:type="dxa"/>
            <w:gridSpan w:val="2"/>
            <w:shd w:val="clear" w:color="auto" w:fill="auto"/>
            <w:vAlign w:val="center"/>
          </w:tcPr>
          <w:p w14:paraId="4C32547F" w14:textId="2EBF52DA"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8.213202</w:t>
            </w:r>
          </w:p>
        </w:tc>
        <w:tc>
          <w:tcPr>
            <w:tcW w:w="1375" w:type="dxa"/>
            <w:gridSpan w:val="2"/>
            <w:shd w:val="clear" w:color="auto" w:fill="auto"/>
            <w:vAlign w:val="center"/>
          </w:tcPr>
          <w:p w14:paraId="41E05977" w14:textId="6A880471" w:rsidR="00BB78D9" w:rsidRPr="000C27AC" w:rsidRDefault="00BB78D9" w:rsidP="00BB78D9">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BB78D9" w:rsidRPr="005E1D02" w14:paraId="0785EE6B" w14:textId="77777777" w:rsidTr="00BB78D9">
        <w:trPr>
          <w:trHeight w:val="360"/>
        </w:trPr>
        <w:tc>
          <w:tcPr>
            <w:tcW w:w="1412" w:type="dxa"/>
            <w:vMerge/>
            <w:shd w:val="clear" w:color="auto" w:fill="D9D9D9" w:themeFill="background1" w:themeFillShade="D9"/>
            <w:vAlign w:val="center"/>
          </w:tcPr>
          <w:p w14:paraId="41E51C6C" w14:textId="77777777" w:rsidR="00BB78D9" w:rsidRDefault="00BB78D9" w:rsidP="00BB78D9">
            <w:pPr>
              <w:jc w:val="center"/>
              <w:rPr>
                <w:rFonts w:eastAsia="新細明體" w:cs="新細明體" w:hint="eastAsia"/>
                <w:color w:val="000000"/>
                <w:kern w:val="0"/>
                <w:sz w:val="22"/>
              </w:rPr>
            </w:pPr>
          </w:p>
        </w:tc>
        <w:tc>
          <w:tcPr>
            <w:tcW w:w="1701" w:type="dxa"/>
            <w:shd w:val="clear" w:color="auto" w:fill="auto"/>
            <w:vAlign w:val="center"/>
          </w:tcPr>
          <w:p w14:paraId="0D8037A0" w14:textId="77777777" w:rsidR="00BB78D9" w:rsidRPr="00A76523" w:rsidRDefault="00BB78D9" w:rsidP="00BB78D9">
            <w:pPr>
              <w:jc w:val="center"/>
              <w:rPr>
                <w:rFonts w:ascii="HelveticaNeueLT Com 45 Lt" w:eastAsia="新細明體" w:hAnsi="HelveticaNeueLT Com 45 Lt" w:cs="新細明體"/>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SMB</w:t>
            </w:r>
            <w:proofErr w:type="spellEnd"/>
          </w:p>
        </w:tc>
        <w:tc>
          <w:tcPr>
            <w:tcW w:w="1815" w:type="dxa"/>
            <w:gridSpan w:val="2"/>
            <w:shd w:val="clear" w:color="auto" w:fill="auto"/>
            <w:vAlign w:val="center"/>
          </w:tcPr>
          <w:p w14:paraId="0AE2A72E" w14:textId="5B36FF0C"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-0.023257</w:t>
            </w:r>
          </w:p>
        </w:tc>
        <w:tc>
          <w:tcPr>
            <w:tcW w:w="1682" w:type="dxa"/>
            <w:gridSpan w:val="2"/>
            <w:shd w:val="clear" w:color="auto" w:fill="auto"/>
            <w:vAlign w:val="center"/>
          </w:tcPr>
          <w:p w14:paraId="34345013" w14:textId="67E35C14"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0.182681</w:t>
            </w:r>
          </w:p>
        </w:tc>
        <w:tc>
          <w:tcPr>
            <w:tcW w:w="1654" w:type="dxa"/>
            <w:gridSpan w:val="2"/>
            <w:shd w:val="clear" w:color="auto" w:fill="auto"/>
            <w:vAlign w:val="center"/>
          </w:tcPr>
          <w:p w14:paraId="55F0C3DD" w14:textId="18505A9D"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-0.127308</w:t>
            </w:r>
          </w:p>
        </w:tc>
        <w:tc>
          <w:tcPr>
            <w:tcW w:w="1375" w:type="dxa"/>
            <w:gridSpan w:val="2"/>
            <w:shd w:val="clear" w:color="auto" w:fill="auto"/>
            <w:vAlign w:val="center"/>
          </w:tcPr>
          <w:p w14:paraId="1096E2C2" w14:textId="5DB0E95D" w:rsidR="00BB78D9" w:rsidRPr="000C27AC"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0.899179</w:t>
            </w:r>
          </w:p>
        </w:tc>
      </w:tr>
      <w:tr w:rsidR="00BB78D9" w:rsidRPr="005E1D02" w14:paraId="6CDC1673" w14:textId="77777777" w:rsidTr="00BB78D9">
        <w:trPr>
          <w:trHeight w:val="360"/>
        </w:trPr>
        <w:tc>
          <w:tcPr>
            <w:tcW w:w="1412" w:type="dxa"/>
            <w:vMerge/>
            <w:shd w:val="clear" w:color="auto" w:fill="D9D9D9" w:themeFill="background1" w:themeFillShade="D9"/>
            <w:vAlign w:val="center"/>
          </w:tcPr>
          <w:p w14:paraId="38182C5A" w14:textId="77777777" w:rsidR="00BB78D9" w:rsidRDefault="00BB78D9" w:rsidP="00BB78D9">
            <w:pPr>
              <w:jc w:val="center"/>
              <w:rPr>
                <w:rFonts w:eastAsia="新細明體" w:cs="新細明體" w:hint="eastAsia"/>
                <w:color w:val="000000"/>
                <w:kern w:val="0"/>
                <w:sz w:val="22"/>
              </w:rPr>
            </w:pPr>
          </w:p>
        </w:tc>
        <w:tc>
          <w:tcPr>
            <w:tcW w:w="1701" w:type="dxa"/>
            <w:shd w:val="clear" w:color="auto" w:fill="auto"/>
            <w:vAlign w:val="center"/>
          </w:tcPr>
          <w:p w14:paraId="126A5C5A" w14:textId="77777777" w:rsidR="00BB78D9" w:rsidRPr="00A76523" w:rsidRDefault="00BB78D9" w:rsidP="00BB78D9">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HML</w:t>
            </w:r>
            <w:proofErr w:type="spellEnd"/>
          </w:p>
        </w:tc>
        <w:tc>
          <w:tcPr>
            <w:tcW w:w="1815" w:type="dxa"/>
            <w:gridSpan w:val="2"/>
            <w:shd w:val="clear" w:color="auto" w:fill="auto"/>
            <w:vAlign w:val="center"/>
          </w:tcPr>
          <w:p w14:paraId="1565B281" w14:textId="66F574B1"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-0.132040</w:t>
            </w:r>
          </w:p>
        </w:tc>
        <w:tc>
          <w:tcPr>
            <w:tcW w:w="1682" w:type="dxa"/>
            <w:gridSpan w:val="2"/>
            <w:shd w:val="clear" w:color="auto" w:fill="auto"/>
            <w:vAlign w:val="center"/>
          </w:tcPr>
          <w:p w14:paraId="797DAF1D" w14:textId="718A9752"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0.225679</w:t>
            </w:r>
          </w:p>
        </w:tc>
        <w:tc>
          <w:tcPr>
            <w:tcW w:w="1654" w:type="dxa"/>
            <w:gridSpan w:val="2"/>
            <w:shd w:val="clear" w:color="auto" w:fill="auto"/>
            <w:vAlign w:val="center"/>
          </w:tcPr>
          <w:p w14:paraId="65B3EAD6" w14:textId="6CDC09A4"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-0.585080</w:t>
            </w:r>
          </w:p>
        </w:tc>
        <w:tc>
          <w:tcPr>
            <w:tcW w:w="1375" w:type="dxa"/>
            <w:gridSpan w:val="2"/>
            <w:shd w:val="clear" w:color="auto" w:fill="auto"/>
            <w:vAlign w:val="center"/>
          </w:tcPr>
          <w:p w14:paraId="424504F6" w14:textId="506AC54C"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0.560977</w:t>
            </w:r>
          </w:p>
        </w:tc>
      </w:tr>
      <w:tr w:rsidR="00BB78D9" w:rsidRPr="005E1D02" w14:paraId="4F8BA4DA" w14:textId="77777777" w:rsidTr="00BB78D9">
        <w:trPr>
          <w:trHeight w:val="360"/>
        </w:trPr>
        <w:tc>
          <w:tcPr>
            <w:tcW w:w="1412" w:type="dxa"/>
            <w:vMerge/>
            <w:shd w:val="clear" w:color="auto" w:fill="D9D9D9" w:themeFill="background1" w:themeFillShade="D9"/>
            <w:vAlign w:val="center"/>
          </w:tcPr>
          <w:p w14:paraId="525625C0" w14:textId="77777777" w:rsidR="00BB78D9" w:rsidRDefault="00BB78D9" w:rsidP="00BB78D9">
            <w:pPr>
              <w:jc w:val="center"/>
              <w:rPr>
                <w:rFonts w:eastAsia="新細明體" w:cs="新細明體" w:hint="eastAsia"/>
                <w:color w:val="000000"/>
                <w:kern w:val="0"/>
                <w:sz w:val="22"/>
              </w:rPr>
            </w:pPr>
          </w:p>
        </w:tc>
        <w:tc>
          <w:tcPr>
            <w:tcW w:w="1701" w:type="dxa"/>
            <w:shd w:val="clear" w:color="auto" w:fill="auto"/>
            <w:vAlign w:val="center"/>
          </w:tcPr>
          <w:p w14:paraId="4DF306D9" w14:textId="77777777" w:rsidR="00BB78D9" w:rsidRPr="00A76523" w:rsidRDefault="00BB78D9" w:rsidP="00BB78D9">
            <w:pPr>
              <w:jc w:val="center"/>
              <w:rPr>
                <w:rFonts w:ascii="HelveticaNeueLT Com 45 Lt" w:eastAsia="新細明體" w:hAnsi="HelveticaNeueLT Com 45 Lt" w:cs="新細明體"/>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RMW</w:t>
            </w:r>
            <w:proofErr w:type="spellEnd"/>
          </w:p>
        </w:tc>
        <w:tc>
          <w:tcPr>
            <w:tcW w:w="1815" w:type="dxa"/>
            <w:gridSpan w:val="2"/>
            <w:shd w:val="clear" w:color="auto" w:fill="auto"/>
            <w:vAlign w:val="center"/>
          </w:tcPr>
          <w:p w14:paraId="7F5A9356" w14:textId="2B1FE408"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0.452890</w:t>
            </w:r>
          </w:p>
        </w:tc>
        <w:tc>
          <w:tcPr>
            <w:tcW w:w="1682" w:type="dxa"/>
            <w:gridSpan w:val="2"/>
            <w:shd w:val="clear" w:color="auto" w:fill="auto"/>
            <w:vAlign w:val="center"/>
          </w:tcPr>
          <w:p w14:paraId="50D348A5" w14:textId="017BBE35"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0.324240</w:t>
            </w:r>
          </w:p>
        </w:tc>
        <w:tc>
          <w:tcPr>
            <w:tcW w:w="1654" w:type="dxa"/>
            <w:gridSpan w:val="2"/>
            <w:shd w:val="clear" w:color="auto" w:fill="auto"/>
            <w:vAlign w:val="center"/>
          </w:tcPr>
          <w:p w14:paraId="5496CC44" w14:textId="033CACAF"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1.396777</w:t>
            </w:r>
          </w:p>
        </w:tc>
        <w:tc>
          <w:tcPr>
            <w:tcW w:w="1375" w:type="dxa"/>
            <w:gridSpan w:val="2"/>
            <w:shd w:val="clear" w:color="auto" w:fill="auto"/>
            <w:vAlign w:val="center"/>
          </w:tcPr>
          <w:p w14:paraId="38271CE1" w14:textId="49B9563E"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0.168302</w:t>
            </w:r>
          </w:p>
        </w:tc>
      </w:tr>
      <w:tr w:rsidR="00BB78D9" w:rsidRPr="005E1D02" w14:paraId="3D6BBA1C" w14:textId="77777777" w:rsidTr="00BB78D9">
        <w:trPr>
          <w:trHeight w:val="360"/>
        </w:trPr>
        <w:tc>
          <w:tcPr>
            <w:tcW w:w="1412" w:type="dxa"/>
            <w:vMerge/>
            <w:shd w:val="clear" w:color="auto" w:fill="D9D9D9" w:themeFill="background1" w:themeFillShade="D9"/>
            <w:vAlign w:val="center"/>
          </w:tcPr>
          <w:p w14:paraId="3B40131E" w14:textId="77777777" w:rsidR="00BB78D9" w:rsidRDefault="00BB78D9" w:rsidP="00BB78D9">
            <w:pPr>
              <w:jc w:val="center"/>
              <w:rPr>
                <w:rFonts w:eastAsia="新細明體" w:cs="新細明體" w:hint="eastAsia"/>
                <w:color w:val="000000"/>
                <w:kern w:val="0"/>
                <w:sz w:val="22"/>
              </w:rPr>
            </w:pPr>
          </w:p>
        </w:tc>
        <w:tc>
          <w:tcPr>
            <w:tcW w:w="1701" w:type="dxa"/>
            <w:shd w:val="clear" w:color="auto" w:fill="auto"/>
            <w:vAlign w:val="center"/>
          </w:tcPr>
          <w:p w14:paraId="242A2A29" w14:textId="77777777" w:rsidR="00BB78D9" w:rsidRPr="00A76523" w:rsidRDefault="00BB78D9" w:rsidP="00BB78D9">
            <w:pPr>
              <w:jc w:val="center"/>
              <w:rPr>
                <w:rFonts w:ascii="HelveticaNeueLT Com 45 Lt" w:eastAsia="新細明體" w:hAnsi="HelveticaNeueLT Com 45 Lt" w:cs="新細明體" w:hint="eastAsia"/>
                <w:color w:val="000000"/>
                <w:kern w:val="0"/>
                <w:sz w:val="22"/>
                <w:vertAlign w:val="subscript"/>
              </w:rPr>
            </w:pPr>
            <w:proofErr w:type="spellStart"/>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w:t>
            </w:r>
            <w:r>
              <w:rPr>
                <w:rFonts w:ascii="HelveticaNeueLT Com 45 Lt" w:eastAsia="新細明體" w:hAnsi="HelveticaNeueLT Com 45 Lt" w:cs="新細明體"/>
                <w:color w:val="000000"/>
                <w:kern w:val="0"/>
                <w:sz w:val="22"/>
                <w:vertAlign w:val="subscript"/>
              </w:rPr>
              <w:t>CMA</w:t>
            </w:r>
            <w:proofErr w:type="spellEnd"/>
          </w:p>
        </w:tc>
        <w:tc>
          <w:tcPr>
            <w:tcW w:w="1815" w:type="dxa"/>
            <w:gridSpan w:val="2"/>
            <w:shd w:val="clear" w:color="auto" w:fill="auto"/>
            <w:vAlign w:val="center"/>
          </w:tcPr>
          <w:p w14:paraId="00A02C95" w14:textId="662E755A"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-0.526374</w:t>
            </w:r>
          </w:p>
        </w:tc>
        <w:tc>
          <w:tcPr>
            <w:tcW w:w="1682" w:type="dxa"/>
            <w:gridSpan w:val="2"/>
            <w:shd w:val="clear" w:color="auto" w:fill="auto"/>
            <w:vAlign w:val="center"/>
          </w:tcPr>
          <w:p w14:paraId="1BDB00C3" w14:textId="1F58F3B6"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0.367642</w:t>
            </w:r>
          </w:p>
        </w:tc>
        <w:tc>
          <w:tcPr>
            <w:tcW w:w="1654" w:type="dxa"/>
            <w:gridSpan w:val="2"/>
            <w:shd w:val="clear" w:color="auto" w:fill="auto"/>
            <w:vAlign w:val="center"/>
          </w:tcPr>
          <w:p w14:paraId="3BB8E7E6" w14:textId="328A43D1"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-1.431757</w:t>
            </w:r>
          </w:p>
        </w:tc>
        <w:tc>
          <w:tcPr>
            <w:tcW w:w="1375" w:type="dxa"/>
            <w:gridSpan w:val="2"/>
            <w:shd w:val="clear" w:color="auto" w:fill="auto"/>
            <w:vAlign w:val="center"/>
          </w:tcPr>
          <w:p w14:paraId="3FA5243B" w14:textId="7D587353" w:rsidR="00BB78D9" w:rsidRPr="002F0232" w:rsidRDefault="00BB78D9" w:rsidP="00BB78D9">
            <w:pPr>
              <w:jc w:val="center"/>
              <w:rPr>
                <w:rFonts w:ascii="HelveticaNeueLT Com 45 Lt" w:eastAsia="新細明體" w:hAnsi="HelveticaNeueLT Com 45 Lt" w:cs="新細明體"/>
                <w:color w:val="000000"/>
                <w:kern w:val="0"/>
                <w:sz w:val="22"/>
              </w:rPr>
            </w:pPr>
            <w:r w:rsidRPr="00BB78D9">
              <w:rPr>
                <w:rFonts w:ascii="HelveticaNeueLT Com 45 Lt" w:eastAsia="新細明體" w:hAnsi="HelveticaNeueLT Com 45 Lt" w:cs="新細明體"/>
                <w:color w:val="000000"/>
                <w:kern w:val="0"/>
                <w:sz w:val="22"/>
              </w:rPr>
              <w:t>0.158085</w:t>
            </w:r>
          </w:p>
        </w:tc>
      </w:tr>
    </w:tbl>
    <w:p w14:paraId="76C3EE2F" w14:textId="133DD779" w:rsidR="00823328" w:rsidRDefault="00823328"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p w14:paraId="468002A4" w14:textId="37F22492" w:rsidR="00694902" w:rsidRDefault="00694902" w:rsidP="005C2C0E">
      <w:pPr>
        <w:pStyle w:val="a4"/>
        <w:spacing w:line="520" w:lineRule="exact"/>
        <w:ind w:leftChars="0" w:left="565"/>
        <w:rPr>
          <w:rFonts w:ascii="Noto Sans CJK TC DemiLight" w:eastAsia="Noto Sans CJK TC DemiLight" w:hAnsi="Noto Sans CJK TC DemiLight" w:cs="Times New Roman"/>
          <w:spacing w:val="-1"/>
          <w:kern w:val="0"/>
          <w:sz w:val="28"/>
          <w:szCs w:val="28"/>
        </w:rPr>
      </w:pPr>
    </w:p>
    <w:tbl>
      <w:tblPr>
        <w:tblStyle w:val="a3"/>
        <w:tblpPr w:leftFromText="180" w:rightFromText="180" w:vertAnchor="text" w:horzAnchor="margin" w:tblpXSpec="center" w:tblpY="242"/>
        <w:tblW w:w="9639" w:type="dxa"/>
        <w:tblLayout w:type="fixed"/>
        <w:tblLook w:val="04A0" w:firstRow="1" w:lastRow="0" w:firstColumn="1" w:lastColumn="0" w:noHBand="0" w:noVBand="1"/>
      </w:tblPr>
      <w:tblGrid>
        <w:gridCol w:w="1412"/>
        <w:gridCol w:w="1701"/>
        <w:gridCol w:w="851"/>
        <w:gridCol w:w="964"/>
        <w:gridCol w:w="595"/>
        <w:gridCol w:w="1087"/>
        <w:gridCol w:w="472"/>
        <w:gridCol w:w="1182"/>
        <w:gridCol w:w="378"/>
        <w:gridCol w:w="997"/>
      </w:tblGrid>
      <w:tr w:rsidR="00694902" w:rsidRPr="003556EE" w14:paraId="2090B0FD" w14:textId="77777777" w:rsidTr="009E7A25">
        <w:tc>
          <w:tcPr>
            <w:tcW w:w="9639" w:type="dxa"/>
            <w:gridSpan w:val="10"/>
            <w:shd w:val="clear" w:color="auto" w:fill="AEAAAA" w:themeFill="background2" w:themeFillShade="BF"/>
            <w:vAlign w:val="center"/>
          </w:tcPr>
          <w:p w14:paraId="2B70C70B" w14:textId="67A5E7DB" w:rsidR="00694902" w:rsidRPr="00D33327" w:rsidRDefault="00694902" w:rsidP="009E7A25">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hint="eastAsia"/>
                <w:color w:val="000000"/>
                <w:kern w:val="0"/>
                <w:sz w:val="22"/>
              </w:rPr>
              <w:lastRenderedPageBreak/>
              <w:t>Re</w:t>
            </w:r>
            <w:r>
              <w:rPr>
                <w:rFonts w:ascii="HelveticaNeueLT Com 55 Roman" w:eastAsia="Noto Sans CJK TC Regular" w:hAnsi="HelveticaNeueLT Com 55 Roman" w:cs="Times New Roman"/>
                <w:color w:val="000000"/>
                <w:kern w:val="0"/>
                <w:sz w:val="22"/>
              </w:rPr>
              <w:t>gression Results of A</w:t>
            </w:r>
            <w:r>
              <w:rPr>
                <w:rFonts w:ascii="HelveticaNeueLT Com 55 Roman" w:eastAsia="Noto Sans CJK TC Regular" w:hAnsi="HelveticaNeueLT Com 55 Roman" w:cs="Times New Roman" w:hint="eastAsia"/>
                <w:color w:val="000000"/>
                <w:kern w:val="0"/>
                <w:sz w:val="22"/>
              </w:rPr>
              <w:t>GRYX</w:t>
            </w:r>
            <w:r>
              <w:rPr>
                <w:rFonts w:ascii="HelveticaNeueLT Com 55 Roman" w:eastAsia="Noto Sans CJK TC Regular" w:hAnsi="HelveticaNeueLT Com 55 Roman" w:cs="Times New Roman"/>
                <w:color w:val="000000"/>
                <w:kern w:val="0"/>
                <w:sz w:val="22"/>
              </w:rPr>
              <w:t xml:space="preserve"> (cont.)</w:t>
            </w:r>
          </w:p>
        </w:tc>
      </w:tr>
      <w:tr w:rsidR="00694902" w:rsidRPr="003556EE" w14:paraId="3409189F" w14:textId="77777777" w:rsidTr="009E7A25">
        <w:tc>
          <w:tcPr>
            <w:tcW w:w="9639" w:type="dxa"/>
            <w:gridSpan w:val="10"/>
            <w:shd w:val="clear" w:color="auto" w:fill="D9D9D9" w:themeFill="background1" w:themeFillShade="D9"/>
            <w:vAlign w:val="center"/>
          </w:tcPr>
          <w:p w14:paraId="69E29207" w14:textId="77777777" w:rsidR="00694902" w:rsidRPr="00D33327" w:rsidRDefault="00694902" w:rsidP="009E7A25">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color w:val="000000"/>
                <w:kern w:val="0"/>
                <w:sz w:val="22"/>
              </w:rPr>
              <w:t>TM Model</w:t>
            </w:r>
          </w:p>
        </w:tc>
      </w:tr>
      <w:tr w:rsidR="004110AF" w:rsidRPr="003556EE" w14:paraId="3D48D07E" w14:textId="77777777" w:rsidTr="003304ED">
        <w:tc>
          <w:tcPr>
            <w:tcW w:w="1412" w:type="dxa"/>
            <w:vMerge w:val="restart"/>
            <w:shd w:val="clear" w:color="auto" w:fill="D9D9D9" w:themeFill="background1" w:themeFillShade="D9"/>
            <w:vAlign w:val="center"/>
          </w:tcPr>
          <w:p w14:paraId="5C024BD3" w14:textId="77777777" w:rsidR="004110AF" w:rsidRPr="00561065" w:rsidRDefault="004110AF" w:rsidP="004110AF">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Regression</w:t>
            </w:r>
          </w:p>
          <w:p w14:paraId="5F23C31B" w14:textId="77777777" w:rsidR="004110AF" w:rsidRPr="00561065" w:rsidRDefault="004110AF" w:rsidP="004110AF">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Statistics</w:t>
            </w:r>
          </w:p>
        </w:tc>
        <w:tc>
          <w:tcPr>
            <w:tcW w:w="1701" w:type="dxa"/>
            <w:shd w:val="clear" w:color="auto" w:fill="auto"/>
            <w:vAlign w:val="center"/>
          </w:tcPr>
          <w:p w14:paraId="7A00BA66" w14:textId="77777777" w:rsidR="004110AF" w:rsidRPr="00561065" w:rsidRDefault="004110AF" w:rsidP="004110A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Multiple R</w:t>
            </w:r>
          </w:p>
        </w:tc>
        <w:tc>
          <w:tcPr>
            <w:tcW w:w="6526" w:type="dxa"/>
            <w:gridSpan w:val="8"/>
            <w:shd w:val="clear" w:color="auto" w:fill="auto"/>
            <w:vAlign w:val="center"/>
          </w:tcPr>
          <w:p w14:paraId="08FBC1DC" w14:textId="5DEF2511" w:rsidR="004110AF" w:rsidRPr="002F0232" w:rsidRDefault="004110AF" w:rsidP="003304ED">
            <w:pPr>
              <w:jc w:val="both"/>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0.761877</w:t>
            </w:r>
          </w:p>
        </w:tc>
      </w:tr>
      <w:tr w:rsidR="004110AF" w:rsidRPr="003556EE" w14:paraId="0CFBCFD4" w14:textId="77777777" w:rsidTr="003304ED">
        <w:tc>
          <w:tcPr>
            <w:tcW w:w="1412" w:type="dxa"/>
            <w:vMerge/>
            <w:shd w:val="clear" w:color="auto" w:fill="D9D9D9" w:themeFill="background1" w:themeFillShade="D9"/>
            <w:vAlign w:val="center"/>
          </w:tcPr>
          <w:p w14:paraId="2D7334C3" w14:textId="77777777" w:rsidR="004110AF" w:rsidRPr="00561065" w:rsidRDefault="004110AF" w:rsidP="004110AF">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37BBDF27" w14:textId="77777777" w:rsidR="004110AF" w:rsidRPr="00561065" w:rsidRDefault="004110AF" w:rsidP="004110A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 Square</w:t>
            </w:r>
          </w:p>
        </w:tc>
        <w:tc>
          <w:tcPr>
            <w:tcW w:w="6526" w:type="dxa"/>
            <w:gridSpan w:val="8"/>
            <w:shd w:val="clear" w:color="auto" w:fill="auto"/>
            <w:vAlign w:val="center"/>
          </w:tcPr>
          <w:p w14:paraId="3D6CAB7E" w14:textId="3A6DDC1C" w:rsidR="004110AF" w:rsidRPr="002F0232" w:rsidRDefault="004110AF" w:rsidP="003304ED">
            <w:pPr>
              <w:jc w:val="both"/>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0.580457</w:t>
            </w:r>
          </w:p>
        </w:tc>
      </w:tr>
      <w:tr w:rsidR="004110AF" w:rsidRPr="003556EE" w14:paraId="2E8DCEBD" w14:textId="77777777" w:rsidTr="003304ED">
        <w:tc>
          <w:tcPr>
            <w:tcW w:w="1412" w:type="dxa"/>
            <w:vMerge/>
            <w:shd w:val="clear" w:color="auto" w:fill="D9D9D9" w:themeFill="background1" w:themeFillShade="D9"/>
            <w:vAlign w:val="center"/>
          </w:tcPr>
          <w:p w14:paraId="33609D55" w14:textId="77777777" w:rsidR="004110AF" w:rsidRPr="00561065" w:rsidRDefault="004110AF" w:rsidP="004110AF">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1C808AE4" w14:textId="77777777" w:rsidR="004110AF" w:rsidRPr="00561065" w:rsidRDefault="004110AF" w:rsidP="004110A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Adj. R Square</w:t>
            </w:r>
          </w:p>
        </w:tc>
        <w:tc>
          <w:tcPr>
            <w:tcW w:w="6526" w:type="dxa"/>
            <w:gridSpan w:val="8"/>
            <w:shd w:val="clear" w:color="auto" w:fill="auto"/>
            <w:vAlign w:val="center"/>
          </w:tcPr>
          <w:p w14:paraId="0A5D0B79" w14:textId="23A1FD55" w:rsidR="004110AF" w:rsidRPr="002F0232" w:rsidRDefault="004110AF" w:rsidP="003304ED">
            <w:pPr>
              <w:jc w:val="both"/>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0.565473</w:t>
            </w:r>
          </w:p>
        </w:tc>
      </w:tr>
      <w:tr w:rsidR="004110AF" w:rsidRPr="003556EE" w14:paraId="68377646" w14:textId="77777777" w:rsidTr="003304ED">
        <w:tc>
          <w:tcPr>
            <w:tcW w:w="1412" w:type="dxa"/>
            <w:vMerge/>
            <w:shd w:val="clear" w:color="auto" w:fill="D9D9D9" w:themeFill="background1" w:themeFillShade="D9"/>
            <w:vAlign w:val="center"/>
          </w:tcPr>
          <w:p w14:paraId="114101D4" w14:textId="77777777" w:rsidR="004110AF" w:rsidRPr="00561065" w:rsidRDefault="004110AF" w:rsidP="004110AF">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5EFDB57" w14:textId="77777777" w:rsidR="004110AF" w:rsidRPr="00561065" w:rsidRDefault="004110AF" w:rsidP="004110AF">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Standard Error</w:t>
            </w:r>
          </w:p>
        </w:tc>
        <w:tc>
          <w:tcPr>
            <w:tcW w:w="6526" w:type="dxa"/>
            <w:gridSpan w:val="8"/>
            <w:shd w:val="clear" w:color="auto" w:fill="auto"/>
            <w:vAlign w:val="center"/>
          </w:tcPr>
          <w:p w14:paraId="5DBE4A5B" w14:textId="18807395" w:rsidR="004110AF" w:rsidRPr="002F0232" w:rsidRDefault="004110AF" w:rsidP="003304ED">
            <w:pPr>
              <w:jc w:val="both"/>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3.197791</w:t>
            </w:r>
          </w:p>
        </w:tc>
      </w:tr>
      <w:tr w:rsidR="004110AF" w:rsidRPr="003556EE" w14:paraId="707DCD98" w14:textId="77777777" w:rsidTr="003304ED">
        <w:trPr>
          <w:trHeight w:val="44"/>
        </w:trPr>
        <w:tc>
          <w:tcPr>
            <w:tcW w:w="1412" w:type="dxa"/>
            <w:vMerge/>
            <w:shd w:val="clear" w:color="auto" w:fill="D9D9D9" w:themeFill="background1" w:themeFillShade="D9"/>
            <w:vAlign w:val="center"/>
          </w:tcPr>
          <w:p w14:paraId="32C146E1" w14:textId="77777777" w:rsidR="004110AF" w:rsidRPr="00561065" w:rsidRDefault="004110AF" w:rsidP="004110AF">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3BC8EB59" w14:textId="77777777" w:rsidR="004110AF" w:rsidRPr="00561065" w:rsidRDefault="004110AF" w:rsidP="004110A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Observations</w:t>
            </w:r>
          </w:p>
        </w:tc>
        <w:tc>
          <w:tcPr>
            <w:tcW w:w="6526" w:type="dxa"/>
            <w:gridSpan w:val="8"/>
            <w:shd w:val="clear" w:color="auto" w:fill="auto"/>
            <w:vAlign w:val="center"/>
          </w:tcPr>
          <w:p w14:paraId="25F9855B" w14:textId="3BD5A2A0" w:rsidR="004110AF" w:rsidRPr="002F0232" w:rsidRDefault="004110AF" w:rsidP="003304ED">
            <w:pPr>
              <w:jc w:val="both"/>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59</w:t>
            </w:r>
          </w:p>
        </w:tc>
      </w:tr>
      <w:tr w:rsidR="00694902" w:rsidRPr="003556EE" w14:paraId="63D0E9ED" w14:textId="77777777" w:rsidTr="003304ED">
        <w:trPr>
          <w:trHeight w:val="44"/>
        </w:trPr>
        <w:tc>
          <w:tcPr>
            <w:tcW w:w="1412" w:type="dxa"/>
            <w:vMerge w:val="restart"/>
            <w:shd w:val="clear" w:color="auto" w:fill="D9D9D9" w:themeFill="background1" w:themeFillShade="D9"/>
            <w:vAlign w:val="center"/>
          </w:tcPr>
          <w:p w14:paraId="254542BF" w14:textId="77777777" w:rsidR="00694902" w:rsidRPr="00561065" w:rsidRDefault="00694902" w:rsidP="009E7A25">
            <w:pPr>
              <w:widowControl/>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ANOVA</w:t>
            </w:r>
          </w:p>
        </w:tc>
        <w:tc>
          <w:tcPr>
            <w:tcW w:w="1701" w:type="dxa"/>
            <w:shd w:val="clear" w:color="auto" w:fill="auto"/>
            <w:vAlign w:val="center"/>
          </w:tcPr>
          <w:p w14:paraId="6D1E5D0B" w14:textId="77777777" w:rsidR="00694902" w:rsidRPr="00561065" w:rsidRDefault="00694902" w:rsidP="009E7A25">
            <w:pPr>
              <w:widowControl/>
              <w:jc w:val="center"/>
              <w:rPr>
                <w:rFonts w:ascii="HelveticaNeueLT Com 45 Lt" w:eastAsia="新細明體" w:hAnsi="HelveticaNeueLT Com 45 Lt" w:cs="新細明體"/>
                <w:color w:val="000000"/>
                <w:kern w:val="0"/>
                <w:sz w:val="22"/>
              </w:rPr>
            </w:pPr>
          </w:p>
        </w:tc>
        <w:tc>
          <w:tcPr>
            <w:tcW w:w="851" w:type="dxa"/>
            <w:shd w:val="clear" w:color="auto" w:fill="auto"/>
            <w:vAlign w:val="center"/>
          </w:tcPr>
          <w:p w14:paraId="40E47006" w14:textId="77777777" w:rsidR="00694902" w:rsidRPr="00561065" w:rsidRDefault="00694902" w:rsidP="003304ED">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df</w:t>
            </w:r>
          </w:p>
        </w:tc>
        <w:tc>
          <w:tcPr>
            <w:tcW w:w="1559" w:type="dxa"/>
            <w:gridSpan w:val="2"/>
            <w:shd w:val="clear" w:color="auto" w:fill="auto"/>
            <w:vAlign w:val="center"/>
          </w:tcPr>
          <w:p w14:paraId="16AA67EE" w14:textId="77777777" w:rsidR="00694902" w:rsidRPr="00561065" w:rsidRDefault="00694902" w:rsidP="003304ED">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SS</w:t>
            </w:r>
          </w:p>
        </w:tc>
        <w:tc>
          <w:tcPr>
            <w:tcW w:w="1559" w:type="dxa"/>
            <w:gridSpan w:val="2"/>
            <w:shd w:val="clear" w:color="auto" w:fill="auto"/>
            <w:vAlign w:val="center"/>
          </w:tcPr>
          <w:p w14:paraId="2261CF75" w14:textId="77777777" w:rsidR="00694902" w:rsidRPr="00561065" w:rsidRDefault="00694902" w:rsidP="003304ED">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MS</w:t>
            </w:r>
          </w:p>
        </w:tc>
        <w:tc>
          <w:tcPr>
            <w:tcW w:w="1560" w:type="dxa"/>
            <w:gridSpan w:val="2"/>
            <w:shd w:val="clear" w:color="auto" w:fill="auto"/>
            <w:vAlign w:val="center"/>
          </w:tcPr>
          <w:p w14:paraId="1D60859C" w14:textId="77777777" w:rsidR="00694902" w:rsidRPr="00561065" w:rsidRDefault="00694902" w:rsidP="003304ED">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F</w:t>
            </w:r>
          </w:p>
        </w:tc>
        <w:tc>
          <w:tcPr>
            <w:tcW w:w="997" w:type="dxa"/>
            <w:shd w:val="clear" w:color="auto" w:fill="auto"/>
            <w:vAlign w:val="center"/>
          </w:tcPr>
          <w:p w14:paraId="1AF27DCD" w14:textId="77777777" w:rsidR="00694902" w:rsidRPr="00561065" w:rsidRDefault="00694902" w:rsidP="003304ED">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Sign. F</w:t>
            </w:r>
          </w:p>
        </w:tc>
      </w:tr>
      <w:tr w:rsidR="004110AF" w:rsidRPr="003556EE" w14:paraId="067060EC" w14:textId="77777777" w:rsidTr="003304ED">
        <w:trPr>
          <w:trHeight w:val="360"/>
        </w:trPr>
        <w:tc>
          <w:tcPr>
            <w:tcW w:w="1412" w:type="dxa"/>
            <w:vMerge/>
            <w:shd w:val="clear" w:color="auto" w:fill="D9D9D9" w:themeFill="background1" w:themeFillShade="D9"/>
            <w:vAlign w:val="center"/>
          </w:tcPr>
          <w:p w14:paraId="60AB1BBC" w14:textId="77777777" w:rsidR="004110AF" w:rsidRPr="00561065" w:rsidRDefault="004110AF" w:rsidP="004110AF">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1F53F80E" w14:textId="77777777" w:rsidR="004110AF" w:rsidRPr="00561065" w:rsidRDefault="004110AF" w:rsidP="004110A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Regression</w:t>
            </w:r>
          </w:p>
        </w:tc>
        <w:tc>
          <w:tcPr>
            <w:tcW w:w="851" w:type="dxa"/>
            <w:shd w:val="clear" w:color="auto" w:fill="auto"/>
            <w:vAlign w:val="center"/>
          </w:tcPr>
          <w:p w14:paraId="735FF51E" w14:textId="4D7B4D0A" w:rsidR="004110AF" w:rsidRPr="002F0232"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2</w:t>
            </w:r>
          </w:p>
        </w:tc>
        <w:tc>
          <w:tcPr>
            <w:tcW w:w="1559" w:type="dxa"/>
            <w:gridSpan w:val="2"/>
            <w:shd w:val="clear" w:color="auto" w:fill="auto"/>
            <w:vAlign w:val="center"/>
          </w:tcPr>
          <w:p w14:paraId="434B7D67" w14:textId="12DEDC78" w:rsidR="004110AF" w:rsidRPr="002F0232"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792.284556</w:t>
            </w:r>
          </w:p>
        </w:tc>
        <w:tc>
          <w:tcPr>
            <w:tcW w:w="1559" w:type="dxa"/>
            <w:gridSpan w:val="2"/>
            <w:shd w:val="clear" w:color="auto" w:fill="auto"/>
            <w:vAlign w:val="center"/>
          </w:tcPr>
          <w:p w14:paraId="4216BBD9" w14:textId="0ABCAA0F" w:rsidR="004110AF" w:rsidRPr="002F0232"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396.142278</w:t>
            </w:r>
          </w:p>
        </w:tc>
        <w:tc>
          <w:tcPr>
            <w:tcW w:w="1560" w:type="dxa"/>
            <w:gridSpan w:val="2"/>
            <w:shd w:val="clear" w:color="auto" w:fill="auto"/>
            <w:vAlign w:val="center"/>
          </w:tcPr>
          <w:p w14:paraId="7D314F17" w14:textId="02D4B95A" w:rsidR="004110AF" w:rsidRPr="002F0232"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38.739246</w:t>
            </w:r>
          </w:p>
        </w:tc>
        <w:tc>
          <w:tcPr>
            <w:tcW w:w="997" w:type="dxa"/>
            <w:shd w:val="clear" w:color="auto" w:fill="auto"/>
            <w:vAlign w:val="center"/>
          </w:tcPr>
          <w:p w14:paraId="67B42EB2" w14:textId="154F2EC7" w:rsidR="004110AF" w:rsidRPr="000C27AC" w:rsidRDefault="004110AF" w:rsidP="003304ED">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4110AF" w:rsidRPr="003556EE" w14:paraId="15E2EB4D" w14:textId="77777777" w:rsidTr="003304ED">
        <w:trPr>
          <w:trHeight w:val="360"/>
        </w:trPr>
        <w:tc>
          <w:tcPr>
            <w:tcW w:w="1412" w:type="dxa"/>
            <w:vMerge/>
            <w:shd w:val="clear" w:color="auto" w:fill="D9D9D9" w:themeFill="background1" w:themeFillShade="D9"/>
            <w:vAlign w:val="center"/>
          </w:tcPr>
          <w:p w14:paraId="2042F3AF" w14:textId="77777777" w:rsidR="004110AF" w:rsidRPr="00561065" w:rsidRDefault="004110AF" w:rsidP="004110AF">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438B5205" w14:textId="77777777" w:rsidR="004110AF" w:rsidRPr="00561065" w:rsidRDefault="004110AF" w:rsidP="004110A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Residual</w:t>
            </w:r>
          </w:p>
        </w:tc>
        <w:tc>
          <w:tcPr>
            <w:tcW w:w="851" w:type="dxa"/>
            <w:shd w:val="clear" w:color="auto" w:fill="auto"/>
            <w:vAlign w:val="center"/>
          </w:tcPr>
          <w:p w14:paraId="52D674AA" w14:textId="23F91364" w:rsidR="004110AF" w:rsidRPr="002F0232"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56</w:t>
            </w:r>
          </w:p>
        </w:tc>
        <w:tc>
          <w:tcPr>
            <w:tcW w:w="1559" w:type="dxa"/>
            <w:gridSpan w:val="2"/>
            <w:shd w:val="clear" w:color="auto" w:fill="auto"/>
            <w:vAlign w:val="center"/>
          </w:tcPr>
          <w:p w14:paraId="0846785A" w14:textId="35D75224" w:rsidR="004110AF" w:rsidRPr="002F0232"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572.648410</w:t>
            </w:r>
          </w:p>
        </w:tc>
        <w:tc>
          <w:tcPr>
            <w:tcW w:w="1559" w:type="dxa"/>
            <w:gridSpan w:val="2"/>
            <w:shd w:val="clear" w:color="auto" w:fill="auto"/>
            <w:vAlign w:val="center"/>
          </w:tcPr>
          <w:p w14:paraId="1283B8F7" w14:textId="2076FB82" w:rsidR="004110AF" w:rsidRPr="002F0232"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10.225864</w:t>
            </w:r>
          </w:p>
        </w:tc>
        <w:tc>
          <w:tcPr>
            <w:tcW w:w="1560" w:type="dxa"/>
            <w:gridSpan w:val="2"/>
            <w:shd w:val="clear" w:color="auto" w:fill="auto"/>
            <w:vAlign w:val="center"/>
          </w:tcPr>
          <w:p w14:paraId="625B8BE8" w14:textId="77777777" w:rsidR="004110AF" w:rsidRPr="002F0232" w:rsidRDefault="004110AF" w:rsidP="003304ED">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6D133B9D" w14:textId="77777777" w:rsidR="004110AF" w:rsidRPr="002F0232" w:rsidRDefault="004110AF" w:rsidP="003304ED">
            <w:pPr>
              <w:jc w:val="center"/>
              <w:rPr>
                <w:rFonts w:ascii="HelveticaNeueLT Com 45 Lt" w:eastAsia="新細明體" w:hAnsi="HelveticaNeueLT Com 45 Lt" w:cs="新細明體"/>
                <w:color w:val="000000"/>
                <w:kern w:val="0"/>
                <w:sz w:val="22"/>
              </w:rPr>
            </w:pPr>
          </w:p>
        </w:tc>
      </w:tr>
      <w:tr w:rsidR="004110AF" w:rsidRPr="003556EE" w14:paraId="1C6D57A3" w14:textId="77777777" w:rsidTr="003304ED">
        <w:trPr>
          <w:trHeight w:val="360"/>
        </w:trPr>
        <w:tc>
          <w:tcPr>
            <w:tcW w:w="1412" w:type="dxa"/>
            <w:vMerge/>
            <w:shd w:val="clear" w:color="auto" w:fill="D9D9D9" w:themeFill="background1" w:themeFillShade="D9"/>
            <w:vAlign w:val="center"/>
          </w:tcPr>
          <w:p w14:paraId="3D69A6CA" w14:textId="77777777" w:rsidR="004110AF" w:rsidRPr="00561065" w:rsidRDefault="004110AF" w:rsidP="004110AF">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1930679B" w14:textId="77777777" w:rsidR="004110AF" w:rsidRPr="00561065" w:rsidRDefault="004110AF" w:rsidP="004110A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Total</w:t>
            </w:r>
          </w:p>
        </w:tc>
        <w:tc>
          <w:tcPr>
            <w:tcW w:w="851" w:type="dxa"/>
            <w:shd w:val="clear" w:color="auto" w:fill="auto"/>
            <w:vAlign w:val="center"/>
          </w:tcPr>
          <w:p w14:paraId="71035F13" w14:textId="65B83481" w:rsidR="004110AF" w:rsidRPr="002F0232"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58</w:t>
            </w:r>
          </w:p>
        </w:tc>
        <w:tc>
          <w:tcPr>
            <w:tcW w:w="1559" w:type="dxa"/>
            <w:gridSpan w:val="2"/>
            <w:shd w:val="clear" w:color="auto" w:fill="auto"/>
            <w:vAlign w:val="center"/>
          </w:tcPr>
          <w:p w14:paraId="29635DD4" w14:textId="0F9B7F33" w:rsidR="004110AF" w:rsidRPr="002F0232"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1364.932966</w:t>
            </w:r>
          </w:p>
        </w:tc>
        <w:tc>
          <w:tcPr>
            <w:tcW w:w="1559" w:type="dxa"/>
            <w:gridSpan w:val="2"/>
            <w:shd w:val="clear" w:color="auto" w:fill="auto"/>
            <w:vAlign w:val="center"/>
          </w:tcPr>
          <w:p w14:paraId="641366A7" w14:textId="77777777" w:rsidR="004110AF" w:rsidRPr="002F0232" w:rsidRDefault="004110AF" w:rsidP="003304ED">
            <w:pPr>
              <w:jc w:val="center"/>
              <w:rPr>
                <w:rFonts w:ascii="HelveticaNeueLT Com 45 Lt" w:eastAsia="新細明體" w:hAnsi="HelveticaNeueLT Com 45 Lt" w:cs="新細明體"/>
                <w:color w:val="000000"/>
                <w:kern w:val="0"/>
                <w:sz w:val="22"/>
              </w:rPr>
            </w:pPr>
          </w:p>
        </w:tc>
        <w:tc>
          <w:tcPr>
            <w:tcW w:w="1560" w:type="dxa"/>
            <w:gridSpan w:val="2"/>
            <w:shd w:val="clear" w:color="auto" w:fill="auto"/>
            <w:vAlign w:val="center"/>
          </w:tcPr>
          <w:p w14:paraId="5756104C" w14:textId="77777777" w:rsidR="004110AF" w:rsidRPr="002F0232" w:rsidRDefault="004110AF" w:rsidP="003304ED">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1BBC2893" w14:textId="77777777" w:rsidR="004110AF" w:rsidRPr="002F0232" w:rsidRDefault="004110AF" w:rsidP="003304ED">
            <w:pPr>
              <w:jc w:val="center"/>
              <w:rPr>
                <w:rFonts w:ascii="HelveticaNeueLT Com 45 Lt" w:eastAsia="新細明體" w:hAnsi="HelveticaNeueLT Com 45 Lt" w:cs="新細明體"/>
                <w:color w:val="000000"/>
                <w:kern w:val="0"/>
                <w:sz w:val="22"/>
              </w:rPr>
            </w:pPr>
          </w:p>
        </w:tc>
      </w:tr>
      <w:tr w:rsidR="00694902" w:rsidRPr="003556EE" w14:paraId="0992EEA9" w14:textId="77777777" w:rsidTr="003304ED">
        <w:trPr>
          <w:trHeight w:val="360"/>
        </w:trPr>
        <w:tc>
          <w:tcPr>
            <w:tcW w:w="1412" w:type="dxa"/>
            <w:vMerge w:val="restart"/>
            <w:shd w:val="clear" w:color="auto" w:fill="D9D9D9" w:themeFill="background1" w:themeFillShade="D9"/>
            <w:vAlign w:val="center"/>
          </w:tcPr>
          <w:p w14:paraId="29C7BF97" w14:textId="77777777" w:rsidR="00694902" w:rsidRPr="00561065" w:rsidRDefault="00694902" w:rsidP="009E7A25">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Result</w:t>
            </w:r>
          </w:p>
        </w:tc>
        <w:tc>
          <w:tcPr>
            <w:tcW w:w="1701" w:type="dxa"/>
            <w:shd w:val="clear" w:color="auto" w:fill="auto"/>
            <w:vAlign w:val="center"/>
          </w:tcPr>
          <w:p w14:paraId="6F0DC03F" w14:textId="77777777" w:rsidR="00694902" w:rsidRPr="00561065" w:rsidRDefault="00694902" w:rsidP="009E7A25">
            <w:pPr>
              <w:jc w:val="center"/>
              <w:rPr>
                <w:rFonts w:ascii="HelveticaNeueLT Com 45 Lt" w:eastAsia="新細明體" w:hAnsi="HelveticaNeueLT Com 45 Lt" w:cs="新細明體"/>
                <w:color w:val="000000"/>
                <w:kern w:val="0"/>
                <w:sz w:val="22"/>
              </w:rPr>
            </w:pPr>
          </w:p>
        </w:tc>
        <w:tc>
          <w:tcPr>
            <w:tcW w:w="1815" w:type="dxa"/>
            <w:gridSpan w:val="2"/>
            <w:shd w:val="clear" w:color="auto" w:fill="auto"/>
            <w:vAlign w:val="center"/>
          </w:tcPr>
          <w:p w14:paraId="7D951A28" w14:textId="77777777" w:rsidR="00694902" w:rsidRPr="005E1D02" w:rsidRDefault="00694902" w:rsidP="003304ED">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C</w:t>
            </w:r>
            <w:r w:rsidRPr="005E1D02">
              <w:rPr>
                <w:rFonts w:ascii="HelveticaNeueLT Com 45 Lt" w:eastAsia="新細明體" w:hAnsi="HelveticaNeueLT Com 45 Lt" w:cs="新細明體"/>
                <w:color w:val="000000"/>
                <w:kern w:val="0"/>
                <w:sz w:val="22"/>
              </w:rPr>
              <w:t>oef.</w:t>
            </w:r>
          </w:p>
        </w:tc>
        <w:tc>
          <w:tcPr>
            <w:tcW w:w="1682" w:type="dxa"/>
            <w:gridSpan w:val="2"/>
            <w:shd w:val="clear" w:color="auto" w:fill="auto"/>
            <w:vAlign w:val="center"/>
          </w:tcPr>
          <w:p w14:paraId="5C1978AD" w14:textId="77777777" w:rsidR="00694902" w:rsidRPr="005E1D02" w:rsidRDefault="00694902" w:rsidP="003304ED">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S</w:t>
            </w:r>
            <w:r w:rsidRPr="005E1D02">
              <w:rPr>
                <w:rFonts w:ascii="HelveticaNeueLT Com 45 Lt" w:eastAsia="新細明體" w:hAnsi="HelveticaNeueLT Com 45 Lt" w:cs="新細明體"/>
                <w:color w:val="000000"/>
                <w:kern w:val="0"/>
                <w:sz w:val="22"/>
              </w:rPr>
              <w:t>td. Error</w:t>
            </w:r>
          </w:p>
        </w:tc>
        <w:tc>
          <w:tcPr>
            <w:tcW w:w="1654" w:type="dxa"/>
            <w:gridSpan w:val="2"/>
            <w:shd w:val="clear" w:color="auto" w:fill="auto"/>
            <w:vAlign w:val="center"/>
          </w:tcPr>
          <w:p w14:paraId="58376055" w14:textId="77777777" w:rsidR="00694902" w:rsidRPr="005E1D02" w:rsidRDefault="00694902" w:rsidP="003304ED">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t Stat.</w:t>
            </w:r>
          </w:p>
        </w:tc>
        <w:tc>
          <w:tcPr>
            <w:tcW w:w="1375" w:type="dxa"/>
            <w:gridSpan w:val="2"/>
            <w:shd w:val="clear" w:color="auto" w:fill="auto"/>
            <w:vAlign w:val="center"/>
          </w:tcPr>
          <w:p w14:paraId="5F7794C3" w14:textId="77777777" w:rsidR="00694902" w:rsidRPr="005E1D02" w:rsidRDefault="00694902" w:rsidP="003304ED">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p</w:t>
            </w:r>
            <w:r w:rsidRPr="005E1D02">
              <w:rPr>
                <w:rFonts w:ascii="HelveticaNeueLT Com 45 Lt" w:eastAsia="新細明體" w:hAnsi="HelveticaNeueLT Com 45 Lt" w:cs="新細明體"/>
                <w:color w:val="000000"/>
                <w:kern w:val="0"/>
                <w:sz w:val="22"/>
              </w:rPr>
              <w:t>-value</w:t>
            </w:r>
          </w:p>
        </w:tc>
      </w:tr>
      <w:tr w:rsidR="004110AF" w:rsidRPr="003556EE" w14:paraId="6A1A0CF6" w14:textId="77777777" w:rsidTr="003304ED">
        <w:trPr>
          <w:trHeight w:val="360"/>
        </w:trPr>
        <w:tc>
          <w:tcPr>
            <w:tcW w:w="1412" w:type="dxa"/>
            <w:vMerge/>
            <w:shd w:val="clear" w:color="auto" w:fill="D9D9D9" w:themeFill="background1" w:themeFillShade="D9"/>
            <w:vAlign w:val="center"/>
          </w:tcPr>
          <w:p w14:paraId="64DA797F" w14:textId="77777777" w:rsidR="004110AF" w:rsidRPr="00561065" w:rsidRDefault="004110AF" w:rsidP="004110AF">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2C73EE81" w14:textId="77777777" w:rsidR="004110AF" w:rsidRPr="00561065" w:rsidRDefault="004110AF" w:rsidP="004110AF">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A</w:t>
            </w:r>
            <w:r>
              <w:rPr>
                <w:rFonts w:ascii="HelveticaNeueLT Com 45 Lt" w:eastAsia="新細明體" w:hAnsi="HelveticaNeueLT Com 45 Lt" w:cs="新細明體"/>
                <w:color w:val="000000"/>
                <w:kern w:val="0"/>
                <w:sz w:val="22"/>
              </w:rPr>
              <w:t>lpha (a)</w:t>
            </w:r>
          </w:p>
        </w:tc>
        <w:tc>
          <w:tcPr>
            <w:tcW w:w="1815" w:type="dxa"/>
            <w:gridSpan w:val="2"/>
            <w:shd w:val="clear" w:color="auto" w:fill="auto"/>
            <w:vAlign w:val="center"/>
          </w:tcPr>
          <w:p w14:paraId="76919DE1" w14:textId="5B6B7A41" w:rsidR="004110AF" w:rsidRPr="002F0232"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0.245622</w:t>
            </w:r>
          </w:p>
        </w:tc>
        <w:tc>
          <w:tcPr>
            <w:tcW w:w="1682" w:type="dxa"/>
            <w:gridSpan w:val="2"/>
            <w:shd w:val="clear" w:color="auto" w:fill="auto"/>
            <w:vAlign w:val="center"/>
          </w:tcPr>
          <w:p w14:paraId="4B62CAD5" w14:textId="453DE854" w:rsidR="004110AF" w:rsidRPr="002F0232"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0.508440</w:t>
            </w:r>
          </w:p>
        </w:tc>
        <w:tc>
          <w:tcPr>
            <w:tcW w:w="1654" w:type="dxa"/>
            <w:gridSpan w:val="2"/>
            <w:shd w:val="clear" w:color="auto" w:fill="auto"/>
            <w:vAlign w:val="center"/>
          </w:tcPr>
          <w:p w14:paraId="280C1E3A" w14:textId="7306BAC0" w:rsidR="004110AF" w:rsidRPr="002F0232"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0.483089</w:t>
            </w:r>
          </w:p>
        </w:tc>
        <w:tc>
          <w:tcPr>
            <w:tcW w:w="1375" w:type="dxa"/>
            <w:gridSpan w:val="2"/>
            <w:shd w:val="clear" w:color="auto" w:fill="auto"/>
            <w:vAlign w:val="center"/>
          </w:tcPr>
          <w:p w14:paraId="73F07088" w14:textId="64374897" w:rsidR="004110AF" w:rsidRPr="002F0232"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0.630916</w:t>
            </w:r>
          </w:p>
        </w:tc>
      </w:tr>
      <w:tr w:rsidR="004110AF" w:rsidRPr="003556EE" w14:paraId="30CBA220" w14:textId="77777777" w:rsidTr="003304ED">
        <w:trPr>
          <w:trHeight w:val="360"/>
        </w:trPr>
        <w:tc>
          <w:tcPr>
            <w:tcW w:w="1412" w:type="dxa"/>
            <w:vMerge/>
            <w:shd w:val="clear" w:color="auto" w:fill="D9D9D9" w:themeFill="background1" w:themeFillShade="D9"/>
            <w:vAlign w:val="center"/>
          </w:tcPr>
          <w:p w14:paraId="04702771" w14:textId="77777777" w:rsidR="004110AF" w:rsidRDefault="004110AF" w:rsidP="004110AF">
            <w:pPr>
              <w:jc w:val="center"/>
              <w:rPr>
                <w:rFonts w:eastAsia="新細明體" w:cs="新細明體" w:hint="eastAsia"/>
                <w:color w:val="000000"/>
                <w:kern w:val="0"/>
                <w:sz w:val="22"/>
              </w:rPr>
            </w:pPr>
          </w:p>
        </w:tc>
        <w:tc>
          <w:tcPr>
            <w:tcW w:w="1701" w:type="dxa"/>
            <w:shd w:val="clear" w:color="auto" w:fill="auto"/>
            <w:vAlign w:val="center"/>
          </w:tcPr>
          <w:p w14:paraId="5DA5C702" w14:textId="77777777" w:rsidR="004110AF" w:rsidRPr="00A76523" w:rsidRDefault="004110AF" w:rsidP="004110AF">
            <w:pPr>
              <w:jc w:val="center"/>
              <w:rPr>
                <w:rFonts w:ascii="HelveticaNeueLT Com 45 Lt" w:eastAsia="新細明體" w:hAnsi="HelveticaNeueLT Com 45 Lt" w:cs="新細明體"/>
                <w:color w:val="000000"/>
                <w:kern w:val="0"/>
                <w:sz w:val="22"/>
                <w:vertAlign w:val="subscript"/>
              </w:rPr>
            </w:pPr>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 (b)</w:t>
            </w:r>
          </w:p>
        </w:tc>
        <w:tc>
          <w:tcPr>
            <w:tcW w:w="1815" w:type="dxa"/>
            <w:gridSpan w:val="2"/>
            <w:shd w:val="clear" w:color="auto" w:fill="auto"/>
            <w:vAlign w:val="center"/>
          </w:tcPr>
          <w:p w14:paraId="3BD070F7" w14:textId="37E8B7FA" w:rsidR="004110AF" w:rsidRPr="002F0232"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1.113792</w:t>
            </w:r>
          </w:p>
        </w:tc>
        <w:tc>
          <w:tcPr>
            <w:tcW w:w="1682" w:type="dxa"/>
            <w:gridSpan w:val="2"/>
            <w:shd w:val="clear" w:color="auto" w:fill="auto"/>
            <w:vAlign w:val="center"/>
          </w:tcPr>
          <w:p w14:paraId="468A9A62" w14:textId="75E6B39B" w:rsidR="004110AF" w:rsidRPr="002F0232"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0.130145</w:t>
            </w:r>
          </w:p>
        </w:tc>
        <w:tc>
          <w:tcPr>
            <w:tcW w:w="1654" w:type="dxa"/>
            <w:gridSpan w:val="2"/>
            <w:shd w:val="clear" w:color="auto" w:fill="auto"/>
            <w:vAlign w:val="center"/>
          </w:tcPr>
          <w:p w14:paraId="4E517598" w14:textId="2E852D95" w:rsidR="004110AF" w:rsidRPr="002F0232"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8.558072</w:t>
            </w:r>
          </w:p>
        </w:tc>
        <w:tc>
          <w:tcPr>
            <w:tcW w:w="1375" w:type="dxa"/>
            <w:gridSpan w:val="2"/>
            <w:shd w:val="clear" w:color="auto" w:fill="auto"/>
            <w:vAlign w:val="center"/>
          </w:tcPr>
          <w:p w14:paraId="261939D0" w14:textId="78676A03" w:rsidR="004110AF" w:rsidRPr="000C27AC" w:rsidRDefault="004110AF" w:rsidP="003304ED">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4110AF" w:rsidRPr="003556EE" w14:paraId="6BD565C4" w14:textId="77777777" w:rsidTr="003304ED">
        <w:trPr>
          <w:trHeight w:val="360"/>
        </w:trPr>
        <w:tc>
          <w:tcPr>
            <w:tcW w:w="1412" w:type="dxa"/>
            <w:vMerge/>
            <w:shd w:val="clear" w:color="auto" w:fill="D9D9D9" w:themeFill="background1" w:themeFillShade="D9"/>
            <w:vAlign w:val="center"/>
          </w:tcPr>
          <w:p w14:paraId="0F177CFF" w14:textId="77777777" w:rsidR="004110AF" w:rsidRDefault="004110AF" w:rsidP="004110AF">
            <w:pPr>
              <w:jc w:val="center"/>
              <w:rPr>
                <w:rFonts w:eastAsia="新細明體" w:cs="新細明體" w:hint="eastAsia"/>
                <w:color w:val="000000"/>
                <w:kern w:val="0"/>
                <w:sz w:val="22"/>
              </w:rPr>
            </w:pPr>
          </w:p>
        </w:tc>
        <w:tc>
          <w:tcPr>
            <w:tcW w:w="1701" w:type="dxa"/>
            <w:shd w:val="clear" w:color="auto" w:fill="auto"/>
            <w:vAlign w:val="center"/>
          </w:tcPr>
          <w:p w14:paraId="1322EE2C" w14:textId="77777777" w:rsidR="004110AF" w:rsidRPr="00A76523" w:rsidRDefault="004110AF" w:rsidP="004110AF">
            <w:pPr>
              <w:jc w:val="center"/>
              <w:rPr>
                <w:rFonts w:ascii="HelveticaNeueLT Com 45 Lt" w:eastAsia="新細明體" w:hAnsi="HelveticaNeueLT Com 45 Lt" w:cs="新細明體" w:hint="eastAsia"/>
                <w:color w:val="000000"/>
                <w:kern w:val="0"/>
                <w:sz w:val="22"/>
                <w:vertAlign w:val="subscript"/>
              </w:rPr>
            </w:pPr>
            <w:r>
              <w:rPr>
                <w:rFonts w:ascii="HelveticaNeueLT Com 45 Lt" w:eastAsia="新細明體" w:hAnsi="HelveticaNeueLT Com 45 Lt" w:cs="新細明體"/>
                <w:color w:val="000000"/>
                <w:kern w:val="0"/>
                <w:sz w:val="22"/>
              </w:rPr>
              <w:t>Timing (c)</w:t>
            </w:r>
          </w:p>
        </w:tc>
        <w:tc>
          <w:tcPr>
            <w:tcW w:w="1815" w:type="dxa"/>
            <w:gridSpan w:val="2"/>
            <w:shd w:val="clear" w:color="auto" w:fill="auto"/>
            <w:vAlign w:val="center"/>
          </w:tcPr>
          <w:p w14:paraId="3E17D5EA" w14:textId="463272BD" w:rsidR="004110AF" w:rsidRPr="002F0232"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-0.017732</w:t>
            </w:r>
          </w:p>
        </w:tc>
        <w:tc>
          <w:tcPr>
            <w:tcW w:w="1682" w:type="dxa"/>
            <w:gridSpan w:val="2"/>
            <w:shd w:val="clear" w:color="auto" w:fill="auto"/>
            <w:vAlign w:val="center"/>
          </w:tcPr>
          <w:p w14:paraId="33765A3C" w14:textId="18688CB0" w:rsidR="004110AF" w:rsidRPr="002F0232"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0.023888</w:t>
            </w:r>
          </w:p>
        </w:tc>
        <w:tc>
          <w:tcPr>
            <w:tcW w:w="1654" w:type="dxa"/>
            <w:gridSpan w:val="2"/>
            <w:shd w:val="clear" w:color="auto" w:fill="auto"/>
            <w:vAlign w:val="center"/>
          </w:tcPr>
          <w:p w14:paraId="5E707CAC" w14:textId="7DE9EF1C" w:rsidR="004110AF" w:rsidRPr="002F0232"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-0.742281</w:t>
            </w:r>
          </w:p>
        </w:tc>
        <w:tc>
          <w:tcPr>
            <w:tcW w:w="1375" w:type="dxa"/>
            <w:gridSpan w:val="2"/>
            <w:shd w:val="clear" w:color="auto" w:fill="auto"/>
            <w:vAlign w:val="center"/>
          </w:tcPr>
          <w:p w14:paraId="1C6BBA43" w14:textId="128707B3" w:rsidR="004110AF" w:rsidRPr="002F0232"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0.461019</w:t>
            </w:r>
          </w:p>
        </w:tc>
      </w:tr>
      <w:tr w:rsidR="00694902" w:rsidRPr="00D33327" w14:paraId="54C3B703" w14:textId="77777777" w:rsidTr="009E7A25">
        <w:tc>
          <w:tcPr>
            <w:tcW w:w="9639" w:type="dxa"/>
            <w:gridSpan w:val="10"/>
            <w:shd w:val="clear" w:color="auto" w:fill="D9D9D9" w:themeFill="background1" w:themeFillShade="D9"/>
            <w:vAlign w:val="center"/>
          </w:tcPr>
          <w:p w14:paraId="74AE10B4" w14:textId="77777777" w:rsidR="00694902" w:rsidRPr="00D33327" w:rsidRDefault="00694902" w:rsidP="009E7A25">
            <w:pPr>
              <w:widowControl/>
              <w:jc w:val="center"/>
              <w:rPr>
                <w:rFonts w:ascii="HelveticaNeueLT Com 55 Roman" w:eastAsia="Noto Sans CJK TC Regular" w:hAnsi="HelveticaNeueLT Com 55 Roman" w:cs="Times New Roman"/>
                <w:color w:val="000000"/>
                <w:kern w:val="0"/>
                <w:sz w:val="22"/>
              </w:rPr>
            </w:pPr>
            <w:r>
              <w:rPr>
                <w:rFonts w:ascii="HelveticaNeueLT Com 55 Roman" w:eastAsia="Noto Sans CJK TC Regular" w:hAnsi="HelveticaNeueLT Com 55 Roman" w:cs="Times New Roman"/>
                <w:color w:val="000000"/>
                <w:kern w:val="0"/>
                <w:sz w:val="22"/>
              </w:rPr>
              <w:t>HM Model</w:t>
            </w:r>
          </w:p>
        </w:tc>
      </w:tr>
      <w:tr w:rsidR="004110AF" w:rsidRPr="005E1D02" w14:paraId="7C18F105" w14:textId="77777777" w:rsidTr="003304ED">
        <w:tc>
          <w:tcPr>
            <w:tcW w:w="1412" w:type="dxa"/>
            <w:vMerge w:val="restart"/>
            <w:shd w:val="clear" w:color="auto" w:fill="D9D9D9" w:themeFill="background1" w:themeFillShade="D9"/>
            <w:vAlign w:val="center"/>
          </w:tcPr>
          <w:p w14:paraId="7350BE09" w14:textId="77777777" w:rsidR="004110AF" w:rsidRPr="00561065" w:rsidRDefault="004110AF" w:rsidP="004110AF">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Regression</w:t>
            </w:r>
          </w:p>
          <w:p w14:paraId="7B975833" w14:textId="77777777" w:rsidR="004110AF" w:rsidRPr="00561065" w:rsidRDefault="004110AF" w:rsidP="004110AF">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Statistics</w:t>
            </w:r>
          </w:p>
        </w:tc>
        <w:tc>
          <w:tcPr>
            <w:tcW w:w="1701" w:type="dxa"/>
            <w:shd w:val="clear" w:color="auto" w:fill="auto"/>
            <w:vAlign w:val="center"/>
          </w:tcPr>
          <w:p w14:paraId="781FA352" w14:textId="77777777" w:rsidR="004110AF" w:rsidRPr="00561065" w:rsidRDefault="004110AF" w:rsidP="004110A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Multiple R</w:t>
            </w:r>
          </w:p>
        </w:tc>
        <w:tc>
          <w:tcPr>
            <w:tcW w:w="6526" w:type="dxa"/>
            <w:gridSpan w:val="8"/>
            <w:shd w:val="clear" w:color="auto" w:fill="auto"/>
            <w:vAlign w:val="center"/>
          </w:tcPr>
          <w:p w14:paraId="70C9784C" w14:textId="2F7A5AD0" w:rsidR="004110AF" w:rsidRPr="00906B04" w:rsidRDefault="004110AF" w:rsidP="003304ED">
            <w:pPr>
              <w:jc w:val="both"/>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0.759541</w:t>
            </w:r>
          </w:p>
        </w:tc>
      </w:tr>
      <w:tr w:rsidR="004110AF" w:rsidRPr="005E1D02" w14:paraId="17242879" w14:textId="77777777" w:rsidTr="003304ED">
        <w:tc>
          <w:tcPr>
            <w:tcW w:w="1412" w:type="dxa"/>
            <w:vMerge/>
            <w:shd w:val="clear" w:color="auto" w:fill="D9D9D9" w:themeFill="background1" w:themeFillShade="D9"/>
            <w:vAlign w:val="center"/>
          </w:tcPr>
          <w:p w14:paraId="63E33EEE" w14:textId="77777777" w:rsidR="004110AF" w:rsidRPr="00561065" w:rsidRDefault="004110AF" w:rsidP="004110AF">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1FF222E1" w14:textId="77777777" w:rsidR="004110AF" w:rsidRPr="00561065" w:rsidRDefault="004110AF" w:rsidP="004110A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 Square</w:t>
            </w:r>
          </w:p>
        </w:tc>
        <w:tc>
          <w:tcPr>
            <w:tcW w:w="6526" w:type="dxa"/>
            <w:gridSpan w:val="8"/>
            <w:shd w:val="clear" w:color="auto" w:fill="auto"/>
            <w:vAlign w:val="center"/>
          </w:tcPr>
          <w:p w14:paraId="2730D33A" w14:textId="03FAB528" w:rsidR="004110AF" w:rsidRPr="00906B04" w:rsidRDefault="004110AF" w:rsidP="003304ED">
            <w:pPr>
              <w:jc w:val="both"/>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0.576903</w:t>
            </w:r>
          </w:p>
        </w:tc>
      </w:tr>
      <w:tr w:rsidR="004110AF" w:rsidRPr="005E1D02" w14:paraId="5B6BCC6D" w14:textId="77777777" w:rsidTr="003304ED">
        <w:tc>
          <w:tcPr>
            <w:tcW w:w="1412" w:type="dxa"/>
            <w:vMerge/>
            <w:shd w:val="clear" w:color="auto" w:fill="D9D9D9" w:themeFill="background1" w:themeFillShade="D9"/>
            <w:vAlign w:val="center"/>
          </w:tcPr>
          <w:p w14:paraId="6131599C" w14:textId="77777777" w:rsidR="004110AF" w:rsidRPr="00561065" w:rsidRDefault="004110AF" w:rsidP="004110AF">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3D47A398" w14:textId="77777777" w:rsidR="004110AF" w:rsidRPr="00561065" w:rsidRDefault="004110AF" w:rsidP="004110A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Adj. R Square</w:t>
            </w:r>
          </w:p>
        </w:tc>
        <w:tc>
          <w:tcPr>
            <w:tcW w:w="6526" w:type="dxa"/>
            <w:gridSpan w:val="8"/>
            <w:shd w:val="clear" w:color="auto" w:fill="auto"/>
            <w:vAlign w:val="center"/>
          </w:tcPr>
          <w:p w14:paraId="005BC39B" w14:textId="44047FF8" w:rsidR="004110AF" w:rsidRPr="00906B04" w:rsidRDefault="004110AF" w:rsidP="003304ED">
            <w:pPr>
              <w:jc w:val="both"/>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0.561792</w:t>
            </w:r>
          </w:p>
        </w:tc>
      </w:tr>
      <w:tr w:rsidR="004110AF" w:rsidRPr="005E1D02" w14:paraId="4E021071" w14:textId="77777777" w:rsidTr="003304ED">
        <w:tc>
          <w:tcPr>
            <w:tcW w:w="1412" w:type="dxa"/>
            <w:vMerge/>
            <w:shd w:val="clear" w:color="auto" w:fill="D9D9D9" w:themeFill="background1" w:themeFillShade="D9"/>
            <w:vAlign w:val="center"/>
          </w:tcPr>
          <w:p w14:paraId="518E5780" w14:textId="77777777" w:rsidR="004110AF" w:rsidRPr="00561065" w:rsidRDefault="004110AF" w:rsidP="004110AF">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5CBFB2EC" w14:textId="77777777" w:rsidR="004110AF" w:rsidRPr="00561065" w:rsidRDefault="004110AF" w:rsidP="004110AF">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Standard Error</w:t>
            </w:r>
          </w:p>
        </w:tc>
        <w:tc>
          <w:tcPr>
            <w:tcW w:w="6526" w:type="dxa"/>
            <w:gridSpan w:val="8"/>
            <w:shd w:val="clear" w:color="auto" w:fill="auto"/>
            <w:vAlign w:val="center"/>
          </w:tcPr>
          <w:p w14:paraId="413FF761" w14:textId="7BAE2F06" w:rsidR="004110AF" w:rsidRPr="00906B04" w:rsidRDefault="004110AF" w:rsidP="003304ED">
            <w:pPr>
              <w:jc w:val="both"/>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3.211307</w:t>
            </w:r>
          </w:p>
        </w:tc>
      </w:tr>
      <w:tr w:rsidR="004110AF" w:rsidRPr="005E1D02" w14:paraId="204FCBDF" w14:textId="77777777" w:rsidTr="003304ED">
        <w:trPr>
          <w:trHeight w:val="44"/>
        </w:trPr>
        <w:tc>
          <w:tcPr>
            <w:tcW w:w="1412" w:type="dxa"/>
            <w:vMerge/>
            <w:shd w:val="clear" w:color="auto" w:fill="D9D9D9" w:themeFill="background1" w:themeFillShade="D9"/>
            <w:vAlign w:val="center"/>
          </w:tcPr>
          <w:p w14:paraId="403D8E7A" w14:textId="77777777" w:rsidR="004110AF" w:rsidRPr="00561065" w:rsidRDefault="004110AF" w:rsidP="004110AF">
            <w:pPr>
              <w:widowControl/>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148FA67B" w14:textId="77777777" w:rsidR="004110AF" w:rsidRPr="00561065" w:rsidRDefault="004110AF" w:rsidP="004110A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Observations</w:t>
            </w:r>
          </w:p>
        </w:tc>
        <w:tc>
          <w:tcPr>
            <w:tcW w:w="6526" w:type="dxa"/>
            <w:gridSpan w:val="8"/>
            <w:shd w:val="clear" w:color="auto" w:fill="auto"/>
            <w:vAlign w:val="center"/>
          </w:tcPr>
          <w:p w14:paraId="65F26D16" w14:textId="559267B8" w:rsidR="004110AF" w:rsidRPr="00906B04" w:rsidRDefault="004110AF" w:rsidP="003304ED">
            <w:pPr>
              <w:jc w:val="both"/>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59</w:t>
            </w:r>
          </w:p>
        </w:tc>
      </w:tr>
      <w:tr w:rsidR="00694902" w:rsidRPr="00561065" w14:paraId="3B66B134" w14:textId="77777777" w:rsidTr="003304ED">
        <w:trPr>
          <w:trHeight w:val="44"/>
        </w:trPr>
        <w:tc>
          <w:tcPr>
            <w:tcW w:w="1412" w:type="dxa"/>
            <w:vMerge w:val="restart"/>
            <w:shd w:val="clear" w:color="auto" w:fill="D9D9D9" w:themeFill="background1" w:themeFillShade="D9"/>
            <w:vAlign w:val="center"/>
          </w:tcPr>
          <w:p w14:paraId="304CEC8D" w14:textId="77777777" w:rsidR="00694902" w:rsidRPr="00561065" w:rsidRDefault="00694902" w:rsidP="009E7A25">
            <w:pPr>
              <w:widowControl/>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ANOVA</w:t>
            </w:r>
          </w:p>
        </w:tc>
        <w:tc>
          <w:tcPr>
            <w:tcW w:w="1701" w:type="dxa"/>
            <w:shd w:val="clear" w:color="auto" w:fill="auto"/>
            <w:vAlign w:val="center"/>
          </w:tcPr>
          <w:p w14:paraId="121B9C17" w14:textId="77777777" w:rsidR="00694902" w:rsidRPr="00561065" w:rsidRDefault="00694902" w:rsidP="009E7A25">
            <w:pPr>
              <w:widowControl/>
              <w:jc w:val="center"/>
              <w:rPr>
                <w:rFonts w:ascii="HelveticaNeueLT Com 45 Lt" w:eastAsia="新細明體" w:hAnsi="HelveticaNeueLT Com 45 Lt" w:cs="新細明體"/>
                <w:color w:val="000000"/>
                <w:kern w:val="0"/>
                <w:sz w:val="22"/>
              </w:rPr>
            </w:pPr>
          </w:p>
        </w:tc>
        <w:tc>
          <w:tcPr>
            <w:tcW w:w="851" w:type="dxa"/>
            <w:shd w:val="clear" w:color="auto" w:fill="auto"/>
            <w:vAlign w:val="center"/>
          </w:tcPr>
          <w:p w14:paraId="483FE10B" w14:textId="77777777" w:rsidR="00694902" w:rsidRPr="00561065" w:rsidRDefault="00694902" w:rsidP="003304ED">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df</w:t>
            </w:r>
          </w:p>
        </w:tc>
        <w:tc>
          <w:tcPr>
            <w:tcW w:w="1559" w:type="dxa"/>
            <w:gridSpan w:val="2"/>
            <w:shd w:val="clear" w:color="auto" w:fill="auto"/>
            <w:vAlign w:val="center"/>
          </w:tcPr>
          <w:p w14:paraId="55A92FCC" w14:textId="77777777" w:rsidR="00694902" w:rsidRPr="00561065" w:rsidRDefault="00694902" w:rsidP="003304ED">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SS</w:t>
            </w:r>
          </w:p>
        </w:tc>
        <w:tc>
          <w:tcPr>
            <w:tcW w:w="1559" w:type="dxa"/>
            <w:gridSpan w:val="2"/>
            <w:shd w:val="clear" w:color="auto" w:fill="auto"/>
            <w:vAlign w:val="center"/>
          </w:tcPr>
          <w:p w14:paraId="569B85EA" w14:textId="77777777" w:rsidR="00694902" w:rsidRPr="00561065" w:rsidRDefault="00694902" w:rsidP="003304ED">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MS</w:t>
            </w:r>
          </w:p>
        </w:tc>
        <w:tc>
          <w:tcPr>
            <w:tcW w:w="1560" w:type="dxa"/>
            <w:gridSpan w:val="2"/>
            <w:shd w:val="clear" w:color="auto" w:fill="auto"/>
            <w:vAlign w:val="center"/>
          </w:tcPr>
          <w:p w14:paraId="276D55EC" w14:textId="77777777" w:rsidR="00694902" w:rsidRPr="00561065" w:rsidRDefault="00694902" w:rsidP="003304ED">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F</w:t>
            </w:r>
          </w:p>
        </w:tc>
        <w:tc>
          <w:tcPr>
            <w:tcW w:w="997" w:type="dxa"/>
            <w:shd w:val="clear" w:color="auto" w:fill="auto"/>
            <w:vAlign w:val="center"/>
          </w:tcPr>
          <w:p w14:paraId="28861880" w14:textId="77777777" w:rsidR="00694902" w:rsidRPr="00561065" w:rsidRDefault="00694902" w:rsidP="003304ED">
            <w:pPr>
              <w:widowControl/>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Sign. F</w:t>
            </w:r>
          </w:p>
        </w:tc>
      </w:tr>
      <w:tr w:rsidR="004110AF" w:rsidRPr="005E1D02" w14:paraId="724B12E2" w14:textId="77777777" w:rsidTr="003304ED">
        <w:trPr>
          <w:trHeight w:val="360"/>
        </w:trPr>
        <w:tc>
          <w:tcPr>
            <w:tcW w:w="1412" w:type="dxa"/>
            <w:vMerge/>
            <w:shd w:val="clear" w:color="auto" w:fill="D9D9D9" w:themeFill="background1" w:themeFillShade="D9"/>
            <w:vAlign w:val="center"/>
          </w:tcPr>
          <w:p w14:paraId="6DA8F566" w14:textId="77777777" w:rsidR="004110AF" w:rsidRPr="00561065" w:rsidRDefault="004110AF" w:rsidP="004110AF">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5DB3E46" w14:textId="77777777" w:rsidR="004110AF" w:rsidRPr="00561065" w:rsidRDefault="004110AF" w:rsidP="004110A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Regression</w:t>
            </w:r>
          </w:p>
        </w:tc>
        <w:tc>
          <w:tcPr>
            <w:tcW w:w="851" w:type="dxa"/>
            <w:shd w:val="clear" w:color="auto" w:fill="auto"/>
            <w:vAlign w:val="center"/>
          </w:tcPr>
          <w:p w14:paraId="46F0AC6A" w14:textId="720C8FC3" w:rsidR="004110AF" w:rsidRPr="00906B04"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2</w:t>
            </w:r>
          </w:p>
        </w:tc>
        <w:tc>
          <w:tcPr>
            <w:tcW w:w="1559" w:type="dxa"/>
            <w:gridSpan w:val="2"/>
            <w:shd w:val="clear" w:color="auto" w:fill="auto"/>
            <w:vAlign w:val="center"/>
          </w:tcPr>
          <w:p w14:paraId="1A134610" w14:textId="644EE287" w:rsidR="004110AF" w:rsidRPr="00906B04"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787.433373</w:t>
            </w:r>
          </w:p>
        </w:tc>
        <w:tc>
          <w:tcPr>
            <w:tcW w:w="1559" w:type="dxa"/>
            <w:gridSpan w:val="2"/>
            <w:shd w:val="clear" w:color="auto" w:fill="auto"/>
            <w:vAlign w:val="center"/>
          </w:tcPr>
          <w:p w14:paraId="70738856" w14:textId="41553DDE" w:rsidR="004110AF" w:rsidRPr="00906B04"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393.716686</w:t>
            </w:r>
          </w:p>
        </w:tc>
        <w:tc>
          <w:tcPr>
            <w:tcW w:w="1560" w:type="dxa"/>
            <w:gridSpan w:val="2"/>
            <w:shd w:val="clear" w:color="auto" w:fill="auto"/>
            <w:vAlign w:val="center"/>
          </w:tcPr>
          <w:p w14:paraId="1B4231BF" w14:textId="7E334BE8" w:rsidR="004110AF" w:rsidRPr="00906B04"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38.178615</w:t>
            </w:r>
          </w:p>
        </w:tc>
        <w:tc>
          <w:tcPr>
            <w:tcW w:w="997" w:type="dxa"/>
            <w:shd w:val="clear" w:color="auto" w:fill="auto"/>
            <w:vAlign w:val="center"/>
          </w:tcPr>
          <w:p w14:paraId="557B3272" w14:textId="1206E253" w:rsidR="004110AF" w:rsidRPr="000C27AC" w:rsidRDefault="004110AF" w:rsidP="003304ED">
            <w:pPr>
              <w:widowControl/>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4110AF" w:rsidRPr="005E1D02" w14:paraId="1F84FABB" w14:textId="77777777" w:rsidTr="003304ED">
        <w:trPr>
          <w:trHeight w:val="360"/>
        </w:trPr>
        <w:tc>
          <w:tcPr>
            <w:tcW w:w="1412" w:type="dxa"/>
            <w:vMerge/>
            <w:shd w:val="clear" w:color="auto" w:fill="D9D9D9" w:themeFill="background1" w:themeFillShade="D9"/>
            <w:vAlign w:val="center"/>
          </w:tcPr>
          <w:p w14:paraId="45204F47" w14:textId="77777777" w:rsidR="004110AF" w:rsidRPr="00561065" w:rsidRDefault="004110AF" w:rsidP="004110AF">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038E3548" w14:textId="77777777" w:rsidR="004110AF" w:rsidRPr="00561065" w:rsidRDefault="004110AF" w:rsidP="004110A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Residual</w:t>
            </w:r>
          </w:p>
        </w:tc>
        <w:tc>
          <w:tcPr>
            <w:tcW w:w="851" w:type="dxa"/>
            <w:shd w:val="clear" w:color="auto" w:fill="auto"/>
            <w:vAlign w:val="center"/>
          </w:tcPr>
          <w:p w14:paraId="019EC082" w14:textId="08E4A462" w:rsidR="004110AF" w:rsidRPr="00906B04"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56</w:t>
            </w:r>
          </w:p>
        </w:tc>
        <w:tc>
          <w:tcPr>
            <w:tcW w:w="1559" w:type="dxa"/>
            <w:gridSpan w:val="2"/>
            <w:shd w:val="clear" w:color="auto" w:fill="auto"/>
            <w:vAlign w:val="center"/>
          </w:tcPr>
          <w:p w14:paraId="424BFB4A" w14:textId="10F3F074" w:rsidR="004110AF" w:rsidRPr="00906B04"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577.499593</w:t>
            </w:r>
          </w:p>
        </w:tc>
        <w:tc>
          <w:tcPr>
            <w:tcW w:w="1559" w:type="dxa"/>
            <w:gridSpan w:val="2"/>
            <w:shd w:val="clear" w:color="auto" w:fill="auto"/>
            <w:vAlign w:val="center"/>
          </w:tcPr>
          <w:p w14:paraId="77F42B55" w14:textId="795C5EA4" w:rsidR="004110AF" w:rsidRPr="00906B04"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10.312493</w:t>
            </w:r>
          </w:p>
        </w:tc>
        <w:tc>
          <w:tcPr>
            <w:tcW w:w="1560" w:type="dxa"/>
            <w:gridSpan w:val="2"/>
            <w:shd w:val="clear" w:color="auto" w:fill="auto"/>
            <w:vAlign w:val="center"/>
          </w:tcPr>
          <w:p w14:paraId="6D2F654C" w14:textId="77777777" w:rsidR="004110AF" w:rsidRPr="00906B04" w:rsidRDefault="004110AF" w:rsidP="003304ED">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4E4DF38B" w14:textId="77777777" w:rsidR="004110AF" w:rsidRPr="00906B04" w:rsidRDefault="004110AF" w:rsidP="003304ED">
            <w:pPr>
              <w:jc w:val="center"/>
              <w:rPr>
                <w:rFonts w:ascii="HelveticaNeueLT Com 45 Lt" w:eastAsia="新細明體" w:hAnsi="HelveticaNeueLT Com 45 Lt" w:cs="新細明體"/>
                <w:color w:val="000000"/>
                <w:kern w:val="0"/>
                <w:sz w:val="22"/>
              </w:rPr>
            </w:pPr>
          </w:p>
        </w:tc>
      </w:tr>
      <w:tr w:rsidR="004110AF" w:rsidRPr="005E1D02" w14:paraId="01FC9129" w14:textId="77777777" w:rsidTr="003304ED">
        <w:trPr>
          <w:trHeight w:val="360"/>
        </w:trPr>
        <w:tc>
          <w:tcPr>
            <w:tcW w:w="1412" w:type="dxa"/>
            <w:vMerge/>
            <w:shd w:val="clear" w:color="auto" w:fill="D9D9D9" w:themeFill="background1" w:themeFillShade="D9"/>
            <w:vAlign w:val="center"/>
          </w:tcPr>
          <w:p w14:paraId="4B93AC9A" w14:textId="77777777" w:rsidR="004110AF" w:rsidRPr="00561065" w:rsidRDefault="004110AF" w:rsidP="004110AF">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7B517386" w14:textId="77777777" w:rsidR="004110AF" w:rsidRPr="00561065" w:rsidRDefault="004110AF" w:rsidP="004110AF">
            <w:pPr>
              <w:jc w:val="center"/>
              <w:rPr>
                <w:rFonts w:ascii="HelveticaNeueLT Com 45 Lt" w:eastAsia="新細明體" w:hAnsi="HelveticaNeueLT Com 45 Lt" w:cs="新細明體"/>
                <w:color w:val="000000"/>
                <w:kern w:val="0"/>
                <w:sz w:val="22"/>
              </w:rPr>
            </w:pPr>
            <w:r w:rsidRPr="00561065">
              <w:rPr>
                <w:rFonts w:ascii="HelveticaNeueLT Com 45 Lt" w:eastAsia="新細明體" w:hAnsi="HelveticaNeueLT Com 45 Lt" w:cs="新細明體"/>
                <w:color w:val="000000"/>
                <w:kern w:val="0"/>
                <w:sz w:val="22"/>
              </w:rPr>
              <w:t>Total</w:t>
            </w:r>
          </w:p>
        </w:tc>
        <w:tc>
          <w:tcPr>
            <w:tcW w:w="851" w:type="dxa"/>
            <w:shd w:val="clear" w:color="auto" w:fill="auto"/>
            <w:vAlign w:val="center"/>
          </w:tcPr>
          <w:p w14:paraId="7EC9C4E0" w14:textId="734B5FE3" w:rsidR="004110AF" w:rsidRPr="00906B04"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58</w:t>
            </w:r>
          </w:p>
        </w:tc>
        <w:tc>
          <w:tcPr>
            <w:tcW w:w="1559" w:type="dxa"/>
            <w:gridSpan w:val="2"/>
            <w:shd w:val="clear" w:color="auto" w:fill="auto"/>
            <w:vAlign w:val="center"/>
          </w:tcPr>
          <w:p w14:paraId="1D92C67B" w14:textId="67A7A4E0" w:rsidR="004110AF" w:rsidRPr="00906B04"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1364.932966</w:t>
            </w:r>
          </w:p>
        </w:tc>
        <w:tc>
          <w:tcPr>
            <w:tcW w:w="1559" w:type="dxa"/>
            <w:gridSpan w:val="2"/>
            <w:shd w:val="clear" w:color="auto" w:fill="auto"/>
            <w:vAlign w:val="center"/>
          </w:tcPr>
          <w:p w14:paraId="22D50EF6" w14:textId="77777777" w:rsidR="004110AF" w:rsidRPr="00906B04" w:rsidRDefault="004110AF" w:rsidP="003304ED">
            <w:pPr>
              <w:jc w:val="center"/>
              <w:rPr>
                <w:rFonts w:ascii="HelveticaNeueLT Com 45 Lt" w:eastAsia="新細明體" w:hAnsi="HelveticaNeueLT Com 45 Lt" w:cs="新細明體"/>
                <w:color w:val="000000"/>
                <w:kern w:val="0"/>
                <w:sz w:val="22"/>
              </w:rPr>
            </w:pPr>
          </w:p>
        </w:tc>
        <w:tc>
          <w:tcPr>
            <w:tcW w:w="1560" w:type="dxa"/>
            <w:gridSpan w:val="2"/>
            <w:shd w:val="clear" w:color="auto" w:fill="auto"/>
            <w:vAlign w:val="center"/>
          </w:tcPr>
          <w:p w14:paraId="62ABC8A2" w14:textId="77777777" w:rsidR="004110AF" w:rsidRPr="00906B04" w:rsidRDefault="004110AF" w:rsidP="003304ED">
            <w:pPr>
              <w:jc w:val="center"/>
              <w:rPr>
                <w:rFonts w:ascii="HelveticaNeueLT Com 45 Lt" w:eastAsia="新細明體" w:hAnsi="HelveticaNeueLT Com 45 Lt" w:cs="新細明體"/>
                <w:color w:val="000000"/>
                <w:kern w:val="0"/>
                <w:sz w:val="22"/>
              </w:rPr>
            </w:pPr>
          </w:p>
        </w:tc>
        <w:tc>
          <w:tcPr>
            <w:tcW w:w="997" w:type="dxa"/>
            <w:shd w:val="clear" w:color="auto" w:fill="auto"/>
            <w:vAlign w:val="center"/>
          </w:tcPr>
          <w:p w14:paraId="733CE3D0" w14:textId="77777777" w:rsidR="004110AF" w:rsidRPr="00906B04" w:rsidRDefault="004110AF" w:rsidP="003304ED">
            <w:pPr>
              <w:jc w:val="center"/>
              <w:rPr>
                <w:rFonts w:ascii="HelveticaNeueLT Com 45 Lt" w:eastAsia="新細明體" w:hAnsi="HelveticaNeueLT Com 45 Lt" w:cs="新細明體"/>
                <w:color w:val="000000"/>
                <w:kern w:val="0"/>
                <w:sz w:val="22"/>
              </w:rPr>
            </w:pPr>
          </w:p>
        </w:tc>
      </w:tr>
      <w:tr w:rsidR="00694902" w:rsidRPr="005E1D02" w14:paraId="4B684C94" w14:textId="77777777" w:rsidTr="003304ED">
        <w:trPr>
          <w:trHeight w:val="360"/>
        </w:trPr>
        <w:tc>
          <w:tcPr>
            <w:tcW w:w="1412" w:type="dxa"/>
            <w:vMerge w:val="restart"/>
            <w:shd w:val="clear" w:color="auto" w:fill="D9D9D9" w:themeFill="background1" w:themeFillShade="D9"/>
            <w:vAlign w:val="center"/>
          </w:tcPr>
          <w:p w14:paraId="51598944" w14:textId="77777777" w:rsidR="00694902" w:rsidRPr="00561065" w:rsidRDefault="00694902" w:rsidP="009E7A25">
            <w:pPr>
              <w:jc w:val="center"/>
              <w:rPr>
                <w:rFonts w:ascii="HelveticaNeueLT Com 55 Roman" w:eastAsia="Noto Sans CJK TC Regular" w:hAnsi="HelveticaNeueLT Com 55 Roman" w:cs="Times New Roman"/>
                <w:color w:val="000000"/>
                <w:kern w:val="0"/>
                <w:sz w:val="22"/>
              </w:rPr>
            </w:pPr>
            <w:r w:rsidRPr="00561065">
              <w:rPr>
                <w:rFonts w:ascii="HelveticaNeueLT Com 55 Roman" w:eastAsia="Noto Sans CJK TC Regular" w:hAnsi="HelveticaNeueLT Com 55 Roman" w:cs="Times New Roman"/>
                <w:color w:val="000000"/>
                <w:kern w:val="0"/>
                <w:sz w:val="22"/>
              </w:rPr>
              <w:t>Result</w:t>
            </w:r>
          </w:p>
        </w:tc>
        <w:tc>
          <w:tcPr>
            <w:tcW w:w="1701" w:type="dxa"/>
            <w:shd w:val="clear" w:color="auto" w:fill="auto"/>
            <w:vAlign w:val="center"/>
          </w:tcPr>
          <w:p w14:paraId="72F3D875" w14:textId="77777777" w:rsidR="00694902" w:rsidRPr="00561065" w:rsidRDefault="00694902" w:rsidP="009E7A25">
            <w:pPr>
              <w:jc w:val="center"/>
              <w:rPr>
                <w:rFonts w:ascii="HelveticaNeueLT Com 45 Lt" w:eastAsia="新細明體" w:hAnsi="HelveticaNeueLT Com 45 Lt" w:cs="新細明體"/>
                <w:color w:val="000000"/>
                <w:kern w:val="0"/>
                <w:sz w:val="22"/>
              </w:rPr>
            </w:pPr>
          </w:p>
        </w:tc>
        <w:tc>
          <w:tcPr>
            <w:tcW w:w="1815" w:type="dxa"/>
            <w:gridSpan w:val="2"/>
            <w:shd w:val="clear" w:color="auto" w:fill="auto"/>
            <w:vAlign w:val="center"/>
          </w:tcPr>
          <w:p w14:paraId="0FC400C9" w14:textId="77777777" w:rsidR="00694902" w:rsidRPr="005E1D02" w:rsidRDefault="00694902" w:rsidP="003304ED">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C</w:t>
            </w:r>
            <w:r w:rsidRPr="005E1D02">
              <w:rPr>
                <w:rFonts w:ascii="HelveticaNeueLT Com 45 Lt" w:eastAsia="新細明體" w:hAnsi="HelveticaNeueLT Com 45 Lt" w:cs="新細明體"/>
                <w:color w:val="000000"/>
                <w:kern w:val="0"/>
                <w:sz w:val="22"/>
              </w:rPr>
              <w:t>oef.</w:t>
            </w:r>
          </w:p>
        </w:tc>
        <w:tc>
          <w:tcPr>
            <w:tcW w:w="1682" w:type="dxa"/>
            <w:gridSpan w:val="2"/>
            <w:shd w:val="clear" w:color="auto" w:fill="auto"/>
            <w:vAlign w:val="center"/>
          </w:tcPr>
          <w:p w14:paraId="6D5ED14B" w14:textId="77777777" w:rsidR="00694902" w:rsidRPr="005E1D02" w:rsidRDefault="00694902" w:rsidP="003304ED">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S</w:t>
            </w:r>
            <w:r w:rsidRPr="005E1D02">
              <w:rPr>
                <w:rFonts w:ascii="HelveticaNeueLT Com 45 Lt" w:eastAsia="新細明體" w:hAnsi="HelveticaNeueLT Com 45 Lt" w:cs="新細明體"/>
                <w:color w:val="000000"/>
                <w:kern w:val="0"/>
                <w:sz w:val="22"/>
              </w:rPr>
              <w:t>td. Error</w:t>
            </w:r>
          </w:p>
        </w:tc>
        <w:tc>
          <w:tcPr>
            <w:tcW w:w="1654" w:type="dxa"/>
            <w:gridSpan w:val="2"/>
            <w:shd w:val="clear" w:color="auto" w:fill="auto"/>
            <w:vAlign w:val="center"/>
          </w:tcPr>
          <w:p w14:paraId="699025E0" w14:textId="77777777" w:rsidR="00694902" w:rsidRPr="005E1D02" w:rsidRDefault="00694902" w:rsidP="003304ED">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t Stat.</w:t>
            </w:r>
          </w:p>
        </w:tc>
        <w:tc>
          <w:tcPr>
            <w:tcW w:w="1375" w:type="dxa"/>
            <w:gridSpan w:val="2"/>
            <w:shd w:val="clear" w:color="auto" w:fill="auto"/>
            <w:vAlign w:val="center"/>
          </w:tcPr>
          <w:p w14:paraId="5A09F77D" w14:textId="77777777" w:rsidR="00694902" w:rsidRPr="005E1D02" w:rsidRDefault="00694902" w:rsidP="003304ED">
            <w:pPr>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hint="eastAsia"/>
                <w:color w:val="000000"/>
                <w:kern w:val="0"/>
                <w:sz w:val="22"/>
              </w:rPr>
              <w:t>p</w:t>
            </w:r>
            <w:r w:rsidRPr="005E1D02">
              <w:rPr>
                <w:rFonts w:ascii="HelveticaNeueLT Com 45 Lt" w:eastAsia="新細明體" w:hAnsi="HelveticaNeueLT Com 45 Lt" w:cs="新細明體"/>
                <w:color w:val="000000"/>
                <w:kern w:val="0"/>
                <w:sz w:val="22"/>
              </w:rPr>
              <w:t>-value</w:t>
            </w:r>
          </w:p>
        </w:tc>
      </w:tr>
      <w:tr w:rsidR="004110AF" w:rsidRPr="005E1D02" w14:paraId="3C42696D" w14:textId="77777777" w:rsidTr="003304ED">
        <w:trPr>
          <w:trHeight w:val="360"/>
        </w:trPr>
        <w:tc>
          <w:tcPr>
            <w:tcW w:w="1412" w:type="dxa"/>
            <w:vMerge/>
            <w:shd w:val="clear" w:color="auto" w:fill="D9D9D9" w:themeFill="background1" w:themeFillShade="D9"/>
            <w:vAlign w:val="center"/>
          </w:tcPr>
          <w:p w14:paraId="7B4E9F41" w14:textId="77777777" w:rsidR="004110AF" w:rsidRPr="00561065" w:rsidRDefault="004110AF" w:rsidP="004110AF">
            <w:pPr>
              <w:jc w:val="center"/>
              <w:rPr>
                <w:rFonts w:ascii="HelveticaNeueLT Com 55 Roman" w:eastAsia="Noto Sans CJK TC Regular" w:hAnsi="HelveticaNeueLT Com 55 Roman" w:cs="Times New Roman"/>
                <w:color w:val="000000"/>
                <w:kern w:val="0"/>
                <w:sz w:val="22"/>
              </w:rPr>
            </w:pPr>
          </w:p>
        </w:tc>
        <w:tc>
          <w:tcPr>
            <w:tcW w:w="1701" w:type="dxa"/>
            <w:shd w:val="clear" w:color="auto" w:fill="auto"/>
            <w:vAlign w:val="center"/>
          </w:tcPr>
          <w:p w14:paraId="12408A7C" w14:textId="77777777" w:rsidR="004110AF" w:rsidRPr="00561065" w:rsidRDefault="004110AF" w:rsidP="004110AF">
            <w:pPr>
              <w:jc w:val="center"/>
              <w:rPr>
                <w:rFonts w:ascii="HelveticaNeueLT Com 45 Lt" w:eastAsia="新細明體" w:hAnsi="HelveticaNeueLT Com 45 Lt" w:cs="新細明體"/>
                <w:color w:val="000000"/>
                <w:kern w:val="0"/>
                <w:sz w:val="22"/>
              </w:rPr>
            </w:pPr>
            <w:r>
              <w:rPr>
                <w:rFonts w:ascii="HelveticaNeueLT Com 45 Lt" w:eastAsia="新細明體" w:hAnsi="HelveticaNeueLT Com 45 Lt" w:cs="新細明體" w:hint="eastAsia"/>
                <w:color w:val="000000"/>
                <w:kern w:val="0"/>
                <w:sz w:val="22"/>
              </w:rPr>
              <w:t>A</w:t>
            </w:r>
            <w:r>
              <w:rPr>
                <w:rFonts w:ascii="HelveticaNeueLT Com 45 Lt" w:eastAsia="新細明體" w:hAnsi="HelveticaNeueLT Com 45 Lt" w:cs="新細明體"/>
                <w:color w:val="000000"/>
                <w:kern w:val="0"/>
                <w:sz w:val="22"/>
              </w:rPr>
              <w:t>lpha (a)</w:t>
            </w:r>
          </w:p>
        </w:tc>
        <w:tc>
          <w:tcPr>
            <w:tcW w:w="1815" w:type="dxa"/>
            <w:gridSpan w:val="2"/>
            <w:shd w:val="clear" w:color="auto" w:fill="auto"/>
            <w:vAlign w:val="center"/>
          </w:tcPr>
          <w:p w14:paraId="510D72EA" w14:textId="256D0369" w:rsidR="004110AF" w:rsidRPr="00906B04"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-0.092933</w:t>
            </w:r>
          </w:p>
        </w:tc>
        <w:tc>
          <w:tcPr>
            <w:tcW w:w="1682" w:type="dxa"/>
            <w:gridSpan w:val="2"/>
            <w:shd w:val="clear" w:color="auto" w:fill="auto"/>
            <w:vAlign w:val="center"/>
          </w:tcPr>
          <w:p w14:paraId="0BFE59DF" w14:textId="6228AB69" w:rsidR="004110AF" w:rsidRPr="00906B04"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0.645664</w:t>
            </w:r>
          </w:p>
        </w:tc>
        <w:tc>
          <w:tcPr>
            <w:tcW w:w="1654" w:type="dxa"/>
            <w:gridSpan w:val="2"/>
            <w:shd w:val="clear" w:color="auto" w:fill="auto"/>
            <w:vAlign w:val="center"/>
          </w:tcPr>
          <w:p w14:paraId="37CA71D7" w14:textId="4D44B3EF" w:rsidR="004110AF" w:rsidRPr="00906B04"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-0.143934</w:t>
            </w:r>
          </w:p>
        </w:tc>
        <w:tc>
          <w:tcPr>
            <w:tcW w:w="1375" w:type="dxa"/>
            <w:gridSpan w:val="2"/>
            <w:shd w:val="clear" w:color="auto" w:fill="auto"/>
            <w:vAlign w:val="center"/>
          </w:tcPr>
          <w:p w14:paraId="6C7E16ED" w14:textId="5FB7BB07" w:rsidR="004110AF" w:rsidRPr="00906B04"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0.886069</w:t>
            </w:r>
          </w:p>
        </w:tc>
      </w:tr>
      <w:tr w:rsidR="004110AF" w:rsidRPr="005E1D02" w14:paraId="73276E9B" w14:textId="77777777" w:rsidTr="003304ED">
        <w:trPr>
          <w:trHeight w:val="360"/>
        </w:trPr>
        <w:tc>
          <w:tcPr>
            <w:tcW w:w="1412" w:type="dxa"/>
            <w:vMerge/>
            <w:shd w:val="clear" w:color="auto" w:fill="D9D9D9" w:themeFill="background1" w:themeFillShade="D9"/>
            <w:vAlign w:val="center"/>
          </w:tcPr>
          <w:p w14:paraId="5AD340A8" w14:textId="77777777" w:rsidR="004110AF" w:rsidRDefault="004110AF" w:rsidP="004110AF">
            <w:pPr>
              <w:jc w:val="center"/>
              <w:rPr>
                <w:rFonts w:eastAsia="新細明體" w:cs="新細明體" w:hint="eastAsia"/>
                <w:color w:val="000000"/>
                <w:kern w:val="0"/>
                <w:sz w:val="22"/>
              </w:rPr>
            </w:pPr>
          </w:p>
        </w:tc>
        <w:tc>
          <w:tcPr>
            <w:tcW w:w="1701" w:type="dxa"/>
            <w:shd w:val="clear" w:color="auto" w:fill="auto"/>
            <w:vAlign w:val="center"/>
          </w:tcPr>
          <w:p w14:paraId="75644080" w14:textId="77777777" w:rsidR="004110AF" w:rsidRPr="00A76523" w:rsidRDefault="004110AF" w:rsidP="004110AF">
            <w:pPr>
              <w:jc w:val="center"/>
              <w:rPr>
                <w:rFonts w:ascii="HelveticaNeueLT Com 45 Lt" w:eastAsia="新細明體" w:hAnsi="HelveticaNeueLT Com 45 Lt" w:cs="新細明體"/>
                <w:color w:val="000000"/>
                <w:kern w:val="0"/>
                <w:sz w:val="22"/>
                <w:vertAlign w:val="subscript"/>
              </w:rPr>
            </w:pPr>
            <w:r>
              <w:rPr>
                <w:rFonts w:ascii="HelveticaNeueLT Com 45 Lt" w:eastAsia="新細明體" w:hAnsi="HelveticaNeueLT Com 45 Lt" w:cs="新細明體" w:hint="eastAsia"/>
                <w:color w:val="000000"/>
                <w:kern w:val="0"/>
                <w:sz w:val="22"/>
              </w:rPr>
              <w:t>B</w:t>
            </w:r>
            <w:r>
              <w:rPr>
                <w:rFonts w:ascii="HelveticaNeueLT Com 45 Lt" w:eastAsia="新細明體" w:hAnsi="HelveticaNeueLT Com 45 Lt" w:cs="新細明體"/>
                <w:color w:val="000000"/>
                <w:kern w:val="0"/>
                <w:sz w:val="22"/>
              </w:rPr>
              <w:t>eta (b)</w:t>
            </w:r>
          </w:p>
        </w:tc>
        <w:tc>
          <w:tcPr>
            <w:tcW w:w="1815" w:type="dxa"/>
            <w:gridSpan w:val="2"/>
            <w:shd w:val="clear" w:color="auto" w:fill="auto"/>
            <w:vAlign w:val="center"/>
          </w:tcPr>
          <w:p w14:paraId="220B55AE" w14:textId="268EE844" w:rsidR="004110AF" w:rsidRPr="00906B04"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1.076730</w:t>
            </w:r>
          </w:p>
        </w:tc>
        <w:tc>
          <w:tcPr>
            <w:tcW w:w="1682" w:type="dxa"/>
            <w:gridSpan w:val="2"/>
            <w:shd w:val="clear" w:color="auto" w:fill="auto"/>
            <w:vAlign w:val="center"/>
          </w:tcPr>
          <w:p w14:paraId="27E2AC56" w14:textId="537141AF" w:rsidR="004110AF" w:rsidRPr="00906B04"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0.227662</w:t>
            </w:r>
          </w:p>
        </w:tc>
        <w:tc>
          <w:tcPr>
            <w:tcW w:w="1654" w:type="dxa"/>
            <w:gridSpan w:val="2"/>
            <w:shd w:val="clear" w:color="auto" w:fill="auto"/>
            <w:vAlign w:val="center"/>
          </w:tcPr>
          <w:p w14:paraId="3DFA1497" w14:textId="3AF1AD44" w:rsidR="004110AF" w:rsidRPr="00906B04"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4.729517</w:t>
            </w:r>
          </w:p>
        </w:tc>
        <w:tc>
          <w:tcPr>
            <w:tcW w:w="1375" w:type="dxa"/>
            <w:gridSpan w:val="2"/>
            <w:shd w:val="clear" w:color="auto" w:fill="auto"/>
            <w:vAlign w:val="center"/>
          </w:tcPr>
          <w:p w14:paraId="3DF4CB48" w14:textId="4529DE45" w:rsidR="004110AF" w:rsidRPr="000C27AC" w:rsidRDefault="004110AF" w:rsidP="003304ED">
            <w:pPr>
              <w:widowControl/>
              <w:jc w:val="center"/>
              <w:rPr>
                <w:rFonts w:ascii="HelveticaNeueLT Com 45 Lt" w:eastAsia="新細明體" w:hAnsi="HelveticaNeueLT Com 45 Lt" w:cs="新細明體"/>
                <w:color w:val="000000"/>
                <w:kern w:val="0"/>
                <w:sz w:val="22"/>
              </w:rPr>
            </w:pPr>
            <w:r w:rsidRPr="005E1D02">
              <w:rPr>
                <w:rFonts w:ascii="HelveticaNeueLT Com 45 Lt" w:eastAsia="新細明體" w:hAnsi="HelveticaNeueLT Com 45 Lt" w:cs="新細明體"/>
                <w:color w:val="000000"/>
                <w:kern w:val="0"/>
                <w:sz w:val="22"/>
              </w:rPr>
              <w:t>≈</w:t>
            </w:r>
            <w:r>
              <w:rPr>
                <w:rFonts w:ascii="HelveticaNeueLT Com 45 Lt" w:eastAsia="新細明體" w:hAnsi="HelveticaNeueLT Com 45 Lt" w:cs="新細明體"/>
                <w:color w:val="000000"/>
                <w:kern w:val="0"/>
                <w:sz w:val="22"/>
              </w:rPr>
              <w:t xml:space="preserve"> 0</w:t>
            </w:r>
          </w:p>
        </w:tc>
      </w:tr>
      <w:tr w:rsidR="004110AF" w:rsidRPr="005E1D02" w14:paraId="051BF351" w14:textId="77777777" w:rsidTr="003304ED">
        <w:trPr>
          <w:trHeight w:val="360"/>
        </w:trPr>
        <w:tc>
          <w:tcPr>
            <w:tcW w:w="1412" w:type="dxa"/>
            <w:vMerge/>
            <w:shd w:val="clear" w:color="auto" w:fill="D9D9D9" w:themeFill="background1" w:themeFillShade="D9"/>
            <w:vAlign w:val="center"/>
          </w:tcPr>
          <w:p w14:paraId="4ACB2E43" w14:textId="77777777" w:rsidR="004110AF" w:rsidRDefault="004110AF" w:rsidP="004110AF">
            <w:pPr>
              <w:jc w:val="center"/>
              <w:rPr>
                <w:rFonts w:eastAsia="新細明體" w:cs="新細明體" w:hint="eastAsia"/>
                <w:color w:val="000000"/>
                <w:kern w:val="0"/>
                <w:sz w:val="22"/>
              </w:rPr>
            </w:pPr>
          </w:p>
        </w:tc>
        <w:tc>
          <w:tcPr>
            <w:tcW w:w="1701" w:type="dxa"/>
            <w:shd w:val="clear" w:color="auto" w:fill="auto"/>
            <w:vAlign w:val="center"/>
          </w:tcPr>
          <w:p w14:paraId="6FBAA737" w14:textId="77777777" w:rsidR="004110AF" w:rsidRPr="00A76523" w:rsidRDefault="004110AF" w:rsidP="004110AF">
            <w:pPr>
              <w:jc w:val="center"/>
              <w:rPr>
                <w:rFonts w:ascii="HelveticaNeueLT Com 45 Lt" w:eastAsia="新細明體" w:hAnsi="HelveticaNeueLT Com 45 Lt" w:cs="新細明體" w:hint="eastAsia"/>
                <w:color w:val="000000"/>
                <w:kern w:val="0"/>
                <w:sz w:val="22"/>
                <w:vertAlign w:val="subscript"/>
              </w:rPr>
            </w:pPr>
            <w:r>
              <w:rPr>
                <w:rFonts w:ascii="HelveticaNeueLT Com 45 Lt" w:eastAsia="新細明體" w:hAnsi="HelveticaNeueLT Com 45 Lt" w:cs="新細明體"/>
                <w:color w:val="000000"/>
                <w:kern w:val="0"/>
                <w:sz w:val="22"/>
              </w:rPr>
              <w:t>Timing (c)</w:t>
            </w:r>
          </w:p>
        </w:tc>
        <w:tc>
          <w:tcPr>
            <w:tcW w:w="1815" w:type="dxa"/>
            <w:gridSpan w:val="2"/>
            <w:shd w:val="clear" w:color="auto" w:fill="auto"/>
            <w:vAlign w:val="center"/>
          </w:tcPr>
          <w:p w14:paraId="66ADD1E1" w14:textId="6490E99C" w:rsidR="004110AF" w:rsidRPr="00906B04"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0.105824</w:t>
            </w:r>
          </w:p>
        </w:tc>
        <w:tc>
          <w:tcPr>
            <w:tcW w:w="1682" w:type="dxa"/>
            <w:gridSpan w:val="2"/>
            <w:shd w:val="clear" w:color="auto" w:fill="auto"/>
            <w:vAlign w:val="center"/>
          </w:tcPr>
          <w:p w14:paraId="355989F8" w14:textId="265EF2B2" w:rsidR="004110AF" w:rsidRPr="00906B04"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0.384030</w:t>
            </w:r>
          </w:p>
        </w:tc>
        <w:tc>
          <w:tcPr>
            <w:tcW w:w="1654" w:type="dxa"/>
            <w:gridSpan w:val="2"/>
            <w:shd w:val="clear" w:color="auto" w:fill="auto"/>
            <w:vAlign w:val="center"/>
          </w:tcPr>
          <w:p w14:paraId="470EB1C8" w14:textId="23915528" w:rsidR="004110AF" w:rsidRPr="00906B04"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0.275563</w:t>
            </w:r>
          </w:p>
        </w:tc>
        <w:tc>
          <w:tcPr>
            <w:tcW w:w="1375" w:type="dxa"/>
            <w:gridSpan w:val="2"/>
            <w:shd w:val="clear" w:color="auto" w:fill="auto"/>
            <w:vAlign w:val="center"/>
          </w:tcPr>
          <w:p w14:paraId="19C71276" w14:textId="197CA5BE" w:rsidR="004110AF" w:rsidRPr="00906B04" w:rsidRDefault="004110AF" w:rsidP="003304ED">
            <w:pPr>
              <w:jc w:val="center"/>
              <w:rPr>
                <w:rFonts w:ascii="HelveticaNeueLT Com 45 Lt" w:eastAsia="新細明體" w:hAnsi="HelveticaNeueLT Com 45 Lt" w:cs="新細明體"/>
                <w:color w:val="000000"/>
                <w:kern w:val="0"/>
                <w:sz w:val="22"/>
              </w:rPr>
            </w:pPr>
            <w:r w:rsidRPr="004110AF">
              <w:rPr>
                <w:rFonts w:ascii="HelveticaNeueLT Com 45 Lt" w:eastAsia="新細明體" w:hAnsi="HelveticaNeueLT Com 45 Lt" w:cs="新細明體"/>
                <w:color w:val="000000"/>
                <w:kern w:val="0"/>
                <w:sz w:val="22"/>
              </w:rPr>
              <w:t>0.783898</w:t>
            </w:r>
          </w:p>
        </w:tc>
      </w:tr>
    </w:tbl>
    <w:p w14:paraId="5F71CA75" w14:textId="77777777" w:rsidR="00694902" w:rsidRPr="00EB0B2A" w:rsidRDefault="00694902" w:rsidP="005C2C0E">
      <w:pPr>
        <w:pStyle w:val="a4"/>
        <w:spacing w:line="520" w:lineRule="exact"/>
        <w:ind w:leftChars="0" w:left="565"/>
        <w:rPr>
          <w:rFonts w:ascii="Noto Sans CJK TC DemiLight" w:eastAsia="Noto Sans CJK TC DemiLight" w:hAnsi="Noto Sans CJK TC DemiLight" w:cs="Times New Roman" w:hint="eastAsia"/>
          <w:spacing w:val="-1"/>
          <w:kern w:val="0"/>
          <w:sz w:val="28"/>
          <w:szCs w:val="28"/>
        </w:rPr>
      </w:pPr>
    </w:p>
    <w:sectPr w:rsidR="00694902" w:rsidRPr="00EB0B2A" w:rsidSect="0099578E">
      <w:footerReference w:type="default" r:id="rId16"/>
      <w:pgSz w:w="11906" w:h="16838"/>
      <w:pgMar w:top="1440" w:right="1021" w:bottom="1440" w:left="1021" w:header="851" w:footer="85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5C11F" w14:textId="77777777" w:rsidR="009C4A79" w:rsidRDefault="009C4A79" w:rsidP="005D6AAC">
      <w:r>
        <w:separator/>
      </w:r>
    </w:p>
  </w:endnote>
  <w:endnote w:type="continuationSeparator" w:id="0">
    <w:p w14:paraId="0BF23677" w14:textId="77777777" w:rsidR="009C4A79" w:rsidRDefault="009C4A79" w:rsidP="005D6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TC DemiLight">
    <w:panose1 w:val="020B0400000000000000"/>
    <w:charset w:val="88"/>
    <w:family w:val="swiss"/>
    <w:notTrueType/>
    <w:pitch w:val="variable"/>
    <w:sig w:usb0="30000207" w:usb1="2BDF3C10" w:usb2="00000016" w:usb3="00000000" w:csb0="003A0107" w:csb1="00000000"/>
  </w:font>
  <w:font w:name="Georgia">
    <w:panose1 w:val="02040502050405020303"/>
    <w:charset w:val="00"/>
    <w:family w:val="roman"/>
    <w:pitch w:val="variable"/>
    <w:sig w:usb0="00000287" w:usb1="00000000" w:usb2="00000000" w:usb3="00000000" w:csb0="0000009F" w:csb1="00000000"/>
  </w:font>
  <w:font w:name="HelveticaNeueLT Com 45 Lt">
    <w:panose1 w:val="020B0403020202020204"/>
    <w:charset w:val="00"/>
    <w:family w:val="swiss"/>
    <w:pitch w:val="variable"/>
    <w:sig w:usb0="8000008F" w:usb1="10002042" w:usb2="00000000" w:usb3="00000000" w:csb0="0000009B" w:csb1="00000000"/>
  </w:font>
  <w:font w:name="HelveticaNeueLT Com 55 Roman">
    <w:panose1 w:val="020B0604020202020204"/>
    <w:charset w:val="00"/>
    <w:family w:val="swiss"/>
    <w:pitch w:val="variable"/>
    <w:sig w:usb0="8000008F" w:usb1="10002042" w:usb2="00000000" w:usb3="00000000" w:csb0="0000009B" w:csb1="00000000"/>
  </w:font>
  <w:font w:name="Noto Sans CJK TC Medium">
    <w:panose1 w:val="020B0600000000000000"/>
    <w:charset w:val="88"/>
    <w:family w:val="swiss"/>
    <w:notTrueType/>
    <w:pitch w:val="variable"/>
    <w:sig w:usb0="30000207" w:usb1="2BDF3C10" w:usb2="00000016" w:usb3="00000000" w:csb0="003A0107" w:csb1="00000000"/>
  </w:font>
  <w:font w:name="Noto Sans CJK TC Regular">
    <w:panose1 w:val="020B0500000000000000"/>
    <w:charset w:val="88"/>
    <w:family w:val="swiss"/>
    <w:notTrueType/>
    <w:pitch w:val="variable"/>
    <w:sig w:usb0="30000207" w:usb1="2BDF3C10" w:usb2="00000016" w:usb3="00000000" w:csb0="003A0107" w:csb1="00000000"/>
  </w:font>
  <w:font w:name="Garamond">
    <w:panose1 w:val="02020404030301010803"/>
    <w:charset w:val="00"/>
    <w:family w:val="roman"/>
    <w:pitch w:val="variable"/>
    <w:sig w:usb0="00000287" w:usb1="00000000" w:usb2="00000000" w:usb3="00000000" w:csb0="0000009F" w:csb1="00000000"/>
  </w:font>
  <w:font w:name="教育部標準楷書">
    <w:panose1 w:val="02010604000101010101"/>
    <w:charset w:val="88"/>
    <w:family w:val="auto"/>
    <w:pitch w:val="variable"/>
    <w:sig w:usb0="00000001" w:usb1="080E0800" w:usb2="00000012" w:usb3="00000000" w:csb0="00100000"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HelveticaNeueLT Com 65 Md">
    <w:panose1 w:val="020B0604020202020204"/>
    <w:charset w:val="00"/>
    <w:family w:val="swiss"/>
    <w:pitch w:val="variable"/>
    <w:sig w:usb0="8000008F" w:usb1="10002042"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4146126"/>
      <w:docPartObj>
        <w:docPartGallery w:val="Page Numbers (Bottom of Page)"/>
        <w:docPartUnique/>
      </w:docPartObj>
    </w:sdtPr>
    <w:sdtEndPr>
      <w:rPr>
        <w:rFonts w:ascii="Noto Sans CJK TC Medium" w:eastAsia="Noto Sans CJK TC Medium" w:hAnsi="Noto Sans CJK TC Medium"/>
        <w:sz w:val="28"/>
      </w:rPr>
    </w:sdtEndPr>
    <w:sdtContent>
      <w:p w14:paraId="4C85EC7C" w14:textId="77777777" w:rsidR="009E7A25" w:rsidRPr="005D6AAC" w:rsidRDefault="009E7A25">
        <w:pPr>
          <w:pStyle w:val="a7"/>
          <w:jc w:val="center"/>
          <w:rPr>
            <w:rFonts w:ascii="Noto Sans CJK TC Medium" w:eastAsia="Noto Sans CJK TC Medium" w:hAnsi="Noto Sans CJK TC Medium"/>
            <w:sz w:val="28"/>
          </w:rPr>
        </w:pPr>
        <w:r w:rsidRPr="005D6AAC">
          <w:rPr>
            <w:rFonts w:ascii="Noto Sans CJK TC Medium" w:eastAsia="Noto Sans CJK TC Medium" w:hAnsi="Noto Sans CJK TC Medium"/>
            <w:sz w:val="28"/>
          </w:rPr>
          <w:fldChar w:fldCharType="begin"/>
        </w:r>
        <w:r w:rsidRPr="005D6AAC">
          <w:rPr>
            <w:rFonts w:ascii="Noto Sans CJK TC Medium" w:eastAsia="Noto Sans CJK TC Medium" w:hAnsi="Noto Sans CJK TC Medium"/>
            <w:sz w:val="28"/>
          </w:rPr>
          <w:instrText>PAGE   \* MERGEFORMAT</w:instrText>
        </w:r>
        <w:r w:rsidRPr="005D6AAC">
          <w:rPr>
            <w:rFonts w:ascii="Noto Sans CJK TC Medium" w:eastAsia="Noto Sans CJK TC Medium" w:hAnsi="Noto Sans CJK TC Medium"/>
            <w:sz w:val="28"/>
          </w:rPr>
          <w:fldChar w:fldCharType="separate"/>
        </w:r>
        <w:r w:rsidRPr="00656688">
          <w:rPr>
            <w:rFonts w:ascii="Noto Sans CJK TC Medium" w:eastAsia="Noto Sans CJK TC Medium" w:hAnsi="Noto Sans CJK TC Medium"/>
            <w:noProof/>
            <w:sz w:val="28"/>
            <w:lang w:val="zh-TW"/>
          </w:rPr>
          <w:t>4</w:t>
        </w:r>
        <w:r w:rsidRPr="005D6AAC">
          <w:rPr>
            <w:rFonts w:ascii="Noto Sans CJK TC Medium" w:eastAsia="Noto Sans CJK TC Medium" w:hAnsi="Noto Sans CJK TC Medium"/>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3B30D" w14:textId="77777777" w:rsidR="009C4A79" w:rsidRDefault="009C4A79" w:rsidP="005D6AAC">
      <w:r>
        <w:separator/>
      </w:r>
    </w:p>
  </w:footnote>
  <w:footnote w:type="continuationSeparator" w:id="0">
    <w:p w14:paraId="30D60C02" w14:textId="77777777" w:rsidR="009C4A79" w:rsidRDefault="009C4A79" w:rsidP="005D6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F90"/>
    <w:multiLevelType w:val="hybridMultilevel"/>
    <w:tmpl w:val="3F423C16"/>
    <w:lvl w:ilvl="0" w:tplc="56FA4560">
      <w:start w:val="1"/>
      <w:numFmt w:val="decimal"/>
      <w:lvlText w:val="(%1)"/>
      <w:lvlJc w:val="left"/>
      <w:pPr>
        <w:ind w:left="565" w:hanging="480"/>
      </w:pPr>
      <w:rPr>
        <w:rFonts w:hint="eastAsia"/>
      </w:rPr>
    </w:lvl>
    <w:lvl w:ilvl="1" w:tplc="04090019" w:tentative="1">
      <w:start w:val="1"/>
      <w:numFmt w:val="ideographTraditional"/>
      <w:lvlText w:val="%2、"/>
      <w:lvlJc w:val="left"/>
      <w:pPr>
        <w:ind w:left="1045" w:hanging="480"/>
      </w:pPr>
    </w:lvl>
    <w:lvl w:ilvl="2" w:tplc="0409001B" w:tentative="1">
      <w:start w:val="1"/>
      <w:numFmt w:val="lowerRoman"/>
      <w:lvlText w:val="%3."/>
      <w:lvlJc w:val="right"/>
      <w:pPr>
        <w:ind w:left="1525" w:hanging="480"/>
      </w:pPr>
    </w:lvl>
    <w:lvl w:ilvl="3" w:tplc="0409000F" w:tentative="1">
      <w:start w:val="1"/>
      <w:numFmt w:val="decimal"/>
      <w:lvlText w:val="%4."/>
      <w:lvlJc w:val="left"/>
      <w:pPr>
        <w:ind w:left="2005" w:hanging="480"/>
      </w:pPr>
    </w:lvl>
    <w:lvl w:ilvl="4" w:tplc="04090019" w:tentative="1">
      <w:start w:val="1"/>
      <w:numFmt w:val="ideographTraditional"/>
      <w:lvlText w:val="%5、"/>
      <w:lvlJc w:val="left"/>
      <w:pPr>
        <w:ind w:left="2485" w:hanging="480"/>
      </w:pPr>
    </w:lvl>
    <w:lvl w:ilvl="5" w:tplc="0409001B" w:tentative="1">
      <w:start w:val="1"/>
      <w:numFmt w:val="lowerRoman"/>
      <w:lvlText w:val="%6."/>
      <w:lvlJc w:val="right"/>
      <w:pPr>
        <w:ind w:left="2965" w:hanging="480"/>
      </w:pPr>
    </w:lvl>
    <w:lvl w:ilvl="6" w:tplc="0409000F" w:tentative="1">
      <w:start w:val="1"/>
      <w:numFmt w:val="decimal"/>
      <w:lvlText w:val="%7."/>
      <w:lvlJc w:val="left"/>
      <w:pPr>
        <w:ind w:left="3445" w:hanging="480"/>
      </w:pPr>
    </w:lvl>
    <w:lvl w:ilvl="7" w:tplc="04090019" w:tentative="1">
      <w:start w:val="1"/>
      <w:numFmt w:val="ideographTraditional"/>
      <w:lvlText w:val="%8、"/>
      <w:lvlJc w:val="left"/>
      <w:pPr>
        <w:ind w:left="3925" w:hanging="480"/>
      </w:pPr>
    </w:lvl>
    <w:lvl w:ilvl="8" w:tplc="0409001B" w:tentative="1">
      <w:start w:val="1"/>
      <w:numFmt w:val="lowerRoman"/>
      <w:lvlText w:val="%9."/>
      <w:lvlJc w:val="right"/>
      <w:pPr>
        <w:ind w:left="4405" w:hanging="480"/>
      </w:pPr>
    </w:lvl>
  </w:abstractNum>
  <w:abstractNum w:abstractNumId="1" w15:restartNumberingAfterBreak="0">
    <w:nsid w:val="016E0358"/>
    <w:multiLevelType w:val="hybridMultilevel"/>
    <w:tmpl w:val="F348CEEC"/>
    <w:lvl w:ilvl="0" w:tplc="D3E4830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2377EE"/>
    <w:multiLevelType w:val="hybridMultilevel"/>
    <w:tmpl w:val="046E3D28"/>
    <w:lvl w:ilvl="0" w:tplc="CC6E21F0">
      <w:start w:val="1"/>
      <w:numFmt w:val="taiwaneseCountingThousand"/>
      <w:lvlText w:val="%1、"/>
      <w:lvlJc w:val="left"/>
      <w:pPr>
        <w:ind w:left="1121" w:hanging="480"/>
      </w:pPr>
      <w:rPr>
        <w:rFonts w:hint="eastAsia"/>
      </w:rPr>
    </w:lvl>
    <w:lvl w:ilvl="1" w:tplc="04090019" w:tentative="1">
      <w:start w:val="1"/>
      <w:numFmt w:val="ideographTraditional"/>
      <w:lvlText w:val="%2、"/>
      <w:lvlJc w:val="left"/>
      <w:pPr>
        <w:ind w:left="1601" w:hanging="480"/>
      </w:pPr>
    </w:lvl>
    <w:lvl w:ilvl="2" w:tplc="0409001B" w:tentative="1">
      <w:start w:val="1"/>
      <w:numFmt w:val="lowerRoman"/>
      <w:lvlText w:val="%3."/>
      <w:lvlJc w:val="right"/>
      <w:pPr>
        <w:ind w:left="2081" w:hanging="480"/>
      </w:pPr>
    </w:lvl>
    <w:lvl w:ilvl="3" w:tplc="0409000F" w:tentative="1">
      <w:start w:val="1"/>
      <w:numFmt w:val="decimal"/>
      <w:lvlText w:val="%4."/>
      <w:lvlJc w:val="left"/>
      <w:pPr>
        <w:ind w:left="2561" w:hanging="480"/>
      </w:pPr>
    </w:lvl>
    <w:lvl w:ilvl="4" w:tplc="04090019" w:tentative="1">
      <w:start w:val="1"/>
      <w:numFmt w:val="ideographTraditional"/>
      <w:lvlText w:val="%5、"/>
      <w:lvlJc w:val="left"/>
      <w:pPr>
        <w:ind w:left="3041" w:hanging="480"/>
      </w:pPr>
    </w:lvl>
    <w:lvl w:ilvl="5" w:tplc="0409001B" w:tentative="1">
      <w:start w:val="1"/>
      <w:numFmt w:val="lowerRoman"/>
      <w:lvlText w:val="%6."/>
      <w:lvlJc w:val="right"/>
      <w:pPr>
        <w:ind w:left="3521" w:hanging="480"/>
      </w:pPr>
    </w:lvl>
    <w:lvl w:ilvl="6" w:tplc="0409000F" w:tentative="1">
      <w:start w:val="1"/>
      <w:numFmt w:val="decimal"/>
      <w:lvlText w:val="%7."/>
      <w:lvlJc w:val="left"/>
      <w:pPr>
        <w:ind w:left="4001" w:hanging="480"/>
      </w:pPr>
    </w:lvl>
    <w:lvl w:ilvl="7" w:tplc="04090019" w:tentative="1">
      <w:start w:val="1"/>
      <w:numFmt w:val="ideographTraditional"/>
      <w:lvlText w:val="%8、"/>
      <w:lvlJc w:val="left"/>
      <w:pPr>
        <w:ind w:left="4481" w:hanging="480"/>
      </w:pPr>
    </w:lvl>
    <w:lvl w:ilvl="8" w:tplc="0409001B" w:tentative="1">
      <w:start w:val="1"/>
      <w:numFmt w:val="lowerRoman"/>
      <w:lvlText w:val="%9."/>
      <w:lvlJc w:val="right"/>
      <w:pPr>
        <w:ind w:left="4961" w:hanging="480"/>
      </w:pPr>
    </w:lvl>
  </w:abstractNum>
  <w:abstractNum w:abstractNumId="3" w15:restartNumberingAfterBreak="0">
    <w:nsid w:val="08456C93"/>
    <w:multiLevelType w:val="hybridMultilevel"/>
    <w:tmpl w:val="C5226030"/>
    <w:lvl w:ilvl="0" w:tplc="56FA4560">
      <w:start w:val="1"/>
      <w:numFmt w:val="decimal"/>
      <w:lvlText w:val="(%1)"/>
      <w:lvlJc w:val="left"/>
      <w:pPr>
        <w:ind w:left="1121" w:hanging="480"/>
      </w:pPr>
      <w:rPr>
        <w:rFonts w:hint="eastAsia"/>
      </w:rPr>
    </w:lvl>
    <w:lvl w:ilvl="1" w:tplc="04090019" w:tentative="1">
      <w:start w:val="1"/>
      <w:numFmt w:val="ideographTraditional"/>
      <w:lvlText w:val="%2、"/>
      <w:lvlJc w:val="left"/>
      <w:pPr>
        <w:ind w:left="1601" w:hanging="480"/>
      </w:pPr>
    </w:lvl>
    <w:lvl w:ilvl="2" w:tplc="0409001B" w:tentative="1">
      <w:start w:val="1"/>
      <w:numFmt w:val="lowerRoman"/>
      <w:lvlText w:val="%3."/>
      <w:lvlJc w:val="right"/>
      <w:pPr>
        <w:ind w:left="2081" w:hanging="480"/>
      </w:pPr>
    </w:lvl>
    <w:lvl w:ilvl="3" w:tplc="0409000F" w:tentative="1">
      <w:start w:val="1"/>
      <w:numFmt w:val="decimal"/>
      <w:lvlText w:val="%4."/>
      <w:lvlJc w:val="left"/>
      <w:pPr>
        <w:ind w:left="2561" w:hanging="480"/>
      </w:pPr>
    </w:lvl>
    <w:lvl w:ilvl="4" w:tplc="04090019" w:tentative="1">
      <w:start w:val="1"/>
      <w:numFmt w:val="ideographTraditional"/>
      <w:lvlText w:val="%5、"/>
      <w:lvlJc w:val="left"/>
      <w:pPr>
        <w:ind w:left="3041" w:hanging="480"/>
      </w:pPr>
    </w:lvl>
    <w:lvl w:ilvl="5" w:tplc="0409001B" w:tentative="1">
      <w:start w:val="1"/>
      <w:numFmt w:val="lowerRoman"/>
      <w:lvlText w:val="%6."/>
      <w:lvlJc w:val="right"/>
      <w:pPr>
        <w:ind w:left="3521" w:hanging="480"/>
      </w:pPr>
    </w:lvl>
    <w:lvl w:ilvl="6" w:tplc="0409000F" w:tentative="1">
      <w:start w:val="1"/>
      <w:numFmt w:val="decimal"/>
      <w:lvlText w:val="%7."/>
      <w:lvlJc w:val="left"/>
      <w:pPr>
        <w:ind w:left="4001" w:hanging="480"/>
      </w:pPr>
    </w:lvl>
    <w:lvl w:ilvl="7" w:tplc="04090019" w:tentative="1">
      <w:start w:val="1"/>
      <w:numFmt w:val="ideographTraditional"/>
      <w:lvlText w:val="%8、"/>
      <w:lvlJc w:val="left"/>
      <w:pPr>
        <w:ind w:left="4481" w:hanging="480"/>
      </w:pPr>
    </w:lvl>
    <w:lvl w:ilvl="8" w:tplc="0409001B" w:tentative="1">
      <w:start w:val="1"/>
      <w:numFmt w:val="lowerRoman"/>
      <w:lvlText w:val="%9."/>
      <w:lvlJc w:val="right"/>
      <w:pPr>
        <w:ind w:left="4961" w:hanging="480"/>
      </w:pPr>
    </w:lvl>
  </w:abstractNum>
  <w:abstractNum w:abstractNumId="4" w15:restartNumberingAfterBreak="0">
    <w:nsid w:val="092503E5"/>
    <w:multiLevelType w:val="hybridMultilevel"/>
    <w:tmpl w:val="A7D66A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EEC21B9"/>
    <w:multiLevelType w:val="hybridMultilevel"/>
    <w:tmpl w:val="DF6494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1F5FDB"/>
    <w:multiLevelType w:val="hybridMultilevel"/>
    <w:tmpl w:val="03341A8E"/>
    <w:lvl w:ilvl="0" w:tplc="3F669756">
      <w:start w:val="1"/>
      <w:numFmt w:val="upperRoman"/>
      <w:lvlText w:val="%1."/>
      <w:lvlJc w:val="left"/>
      <w:pPr>
        <w:ind w:left="1036" w:hanging="480"/>
      </w:pPr>
      <w:rPr>
        <w:sz w:val="32"/>
      </w:rPr>
    </w:lvl>
    <w:lvl w:ilvl="1" w:tplc="04090019" w:tentative="1">
      <w:start w:val="1"/>
      <w:numFmt w:val="ideographTraditional"/>
      <w:lvlText w:val="%2、"/>
      <w:lvlJc w:val="left"/>
      <w:pPr>
        <w:ind w:left="1516" w:hanging="480"/>
      </w:pPr>
    </w:lvl>
    <w:lvl w:ilvl="2" w:tplc="0409001B" w:tentative="1">
      <w:start w:val="1"/>
      <w:numFmt w:val="lowerRoman"/>
      <w:lvlText w:val="%3."/>
      <w:lvlJc w:val="right"/>
      <w:pPr>
        <w:ind w:left="1996" w:hanging="480"/>
      </w:pPr>
    </w:lvl>
    <w:lvl w:ilvl="3" w:tplc="0409000F" w:tentative="1">
      <w:start w:val="1"/>
      <w:numFmt w:val="decimal"/>
      <w:lvlText w:val="%4."/>
      <w:lvlJc w:val="left"/>
      <w:pPr>
        <w:ind w:left="2476" w:hanging="480"/>
      </w:pPr>
    </w:lvl>
    <w:lvl w:ilvl="4" w:tplc="04090019" w:tentative="1">
      <w:start w:val="1"/>
      <w:numFmt w:val="ideographTraditional"/>
      <w:lvlText w:val="%5、"/>
      <w:lvlJc w:val="left"/>
      <w:pPr>
        <w:ind w:left="2956" w:hanging="480"/>
      </w:pPr>
    </w:lvl>
    <w:lvl w:ilvl="5" w:tplc="0409001B" w:tentative="1">
      <w:start w:val="1"/>
      <w:numFmt w:val="lowerRoman"/>
      <w:lvlText w:val="%6."/>
      <w:lvlJc w:val="right"/>
      <w:pPr>
        <w:ind w:left="3436" w:hanging="480"/>
      </w:pPr>
    </w:lvl>
    <w:lvl w:ilvl="6" w:tplc="0409000F" w:tentative="1">
      <w:start w:val="1"/>
      <w:numFmt w:val="decimal"/>
      <w:lvlText w:val="%7."/>
      <w:lvlJc w:val="left"/>
      <w:pPr>
        <w:ind w:left="3916" w:hanging="480"/>
      </w:pPr>
    </w:lvl>
    <w:lvl w:ilvl="7" w:tplc="04090019" w:tentative="1">
      <w:start w:val="1"/>
      <w:numFmt w:val="ideographTraditional"/>
      <w:lvlText w:val="%8、"/>
      <w:lvlJc w:val="left"/>
      <w:pPr>
        <w:ind w:left="4396" w:hanging="480"/>
      </w:pPr>
    </w:lvl>
    <w:lvl w:ilvl="8" w:tplc="0409001B" w:tentative="1">
      <w:start w:val="1"/>
      <w:numFmt w:val="lowerRoman"/>
      <w:lvlText w:val="%9."/>
      <w:lvlJc w:val="right"/>
      <w:pPr>
        <w:ind w:left="4876" w:hanging="480"/>
      </w:pPr>
    </w:lvl>
  </w:abstractNum>
  <w:abstractNum w:abstractNumId="7" w15:restartNumberingAfterBreak="0">
    <w:nsid w:val="1A864062"/>
    <w:multiLevelType w:val="hybridMultilevel"/>
    <w:tmpl w:val="1654EFE6"/>
    <w:lvl w:ilvl="0" w:tplc="56FA4560">
      <w:start w:val="1"/>
      <w:numFmt w:val="decimal"/>
      <w:lvlText w:val="(%1)"/>
      <w:lvlJc w:val="left"/>
      <w:pPr>
        <w:ind w:left="112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B0546C0"/>
    <w:multiLevelType w:val="hybridMultilevel"/>
    <w:tmpl w:val="02B06A08"/>
    <w:lvl w:ilvl="0" w:tplc="0409000F">
      <w:start w:val="1"/>
      <w:numFmt w:val="decimal"/>
      <w:lvlText w:val="%1."/>
      <w:lvlJc w:val="left"/>
      <w:pPr>
        <w:ind w:left="480" w:hanging="480"/>
      </w:pPr>
    </w:lvl>
    <w:lvl w:ilvl="1" w:tplc="41B4EBD8">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2912DF"/>
    <w:multiLevelType w:val="hybridMultilevel"/>
    <w:tmpl w:val="0D7CC370"/>
    <w:lvl w:ilvl="0" w:tplc="D3E48302">
      <w:start w:val="1"/>
      <w:numFmt w:val="bullet"/>
      <w:lvlText w:val=""/>
      <w:lvlJc w:val="left"/>
      <w:pPr>
        <w:ind w:left="1121" w:hanging="480"/>
      </w:pPr>
      <w:rPr>
        <w:rFonts w:ascii="Wingdings" w:hAnsi="Wingdings" w:hint="default"/>
      </w:rPr>
    </w:lvl>
    <w:lvl w:ilvl="1" w:tplc="04090003" w:tentative="1">
      <w:start w:val="1"/>
      <w:numFmt w:val="bullet"/>
      <w:lvlText w:val=""/>
      <w:lvlJc w:val="left"/>
      <w:pPr>
        <w:ind w:left="1601" w:hanging="480"/>
      </w:pPr>
      <w:rPr>
        <w:rFonts w:ascii="Wingdings" w:hAnsi="Wingdings" w:hint="default"/>
      </w:rPr>
    </w:lvl>
    <w:lvl w:ilvl="2" w:tplc="04090005" w:tentative="1">
      <w:start w:val="1"/>
      <w:numFmt w:val="bullet"/>
      <w:lvlText w:val=""/>
      <w:lvlJc w:val="left"/>
      <w:pPr>
        <w:ind w:left="2081" w:hanging="480"/>
      </w:pPr>
      <w:rPr>
        <w:rFonts w:ascii="Wingdings" w:hAnsi="Wingdings" w:hint="default"/>
      </w:rPr>
    </w:lvl>
    <w:lvl w:ilvl="3" w:tplc="04090001" w:tentative="1">
      <w:start w:val="1"/>
      <w:numFmt w:val="bullet"/>
      <w:lvlText w:val=""/>
      <w:lvlJc w:val="left"/>
      <w:pPr>
        <w:ind w:left="2561" w:hanging="480"/>
      </w:pPr>
      <w:rPr>
        <w:rFonts w:ascii="Wingdings" w:hAnsi="Wingdings" w:hint="default"/>
      </w:rPr>
    </w:lvl>
    <w:lvl w:ilvl="4" w:tplc="04090003" w:tentative="1">
      <w:start w:val="1"/>
      <w:numFmt w:val="bullet"/>
      <w:lvlText w:val=""/>
      <w:lvlJc w:val="left"/>
      <w:pPr>
        <w:ind w:left="3041" w:hanging="480"/>
      </w:pPr>
      <w:rPr>
        <w:rFonts w:ascii="Wingdings" w:hAnsi="Wingdings" w:hint="default"/>
      </w:rPr>
    </w:lvl>
    <w:lvl w:ilvl="5" w:tplc="04090005" w:tentative="1">
      <w:start w:val="1"/>
      <w:numFmt w:val="bullet"/>
      <w:lvlText w:val=""/>
      <w:lvlJc w:val="left"/>
      <w:pPr>
        <w:ind w:left="3521" w:hanging="480"/>
      </w:pPr>
      <w:rPr>
        <w:rFonts w:ascii="Wingdings" w:hAnsi="Wingdings" w:hint="default"/>
      </w:rPr>
    </w:lvl>
    <w:lvl w:ilvl="6" w:tplc="04090001" w:tentative="1">
      <w:start w:val="1"/>
      <w:numFmt w:val="bullet"/>
      <w:lvlText w:val=""/>
      <w:lvlJc w:val="left"/>
      <w:pPr>
        <w:ind w:left="4001" w:hanging="480"/>
      </w:pPr>
      <w:rPr>
        <w:rFonts w:ascii="Wingdings" w:hAnsi="Wingdings" w:hint="default"/>
      </w:rPr>
    </w:lvl>
    <w:lvl w:ilvl="7" w:tplc="04090003" w:tentative="1">
      <w:start w:val="1"/>
      <w:numFmt w:val="bullet"/>
      <w:lvlText w:val=""/>
      <w:lvlJc w:val="left"/>
      <w:pPr>
        <w:ind w:left="4481" w:hanging="480"/>
      </w:pPr>
      <w:rPr>
        <w:rFonts w:ascii="Wingdings" w:hAnsi="Wingdings" w:hint="default"/>
      </w:rPr>
    </w:lvl>
    <w:lvl w:ilvl="8" w:tplc="04090005" w:tentative="1">
      <w:start w:val="1"/>
      <w:numFmt w:val="bullet"/>
      <w:lvlText w:val=""/>
      <w:lvlJc w:val="left"/>
      <w:pPr>
        <w:ind w:left="4961" w:hanging="480"/>
      </w:pPr>
      <w:rPr>
        <w:rFonts w:ascii="Wingdings" w:hAnsi="Wingdings" w:hint="default"/>
      </w:rPr>
    </w:lvl>
  </w:abstractNum>
  <w:abstractNum w:abstractNumId="10" w15:restartNumberingAfterBreak="0">
    <w:nsid w:val="1D574DF2"/>
    <w:multiLevelType w:val="hybridMultilevel"/>
    <w:tmpl w:val="871A944C"/>
    <w:lvl w:ilvl="0" w:tplc="56FA4560">
      <w:start w:val="1"/>
      <w:numFmt w:val="decimal"/>
      <w:lvlText w:val="(%1)"/>
      <w:lvlJc w:val="left"/>
      <w:pPr>
        <w:ind w:left="565" w:hanging="480"/>
      </w:pPr>
      <w:rPr>
        <w:rFonts w:hint="eastAsia"/>
      </w:rPr>
    </w:lvl>
    <w:lvl w:ilvl="1" w:tplc="04090019" w:tentative="1">
      <w:start w:val="1"/>
      <w:numFmt w:val="ideographTraditional"/>
      <w:lvlText w:val="%2、"/>
      <w:lvlJc w:val="left"/>
      <w:pPr>
        <w:ind w:left="1045" w:hanging="480"/>
      </w:pPr>
    </w:lvl>
    <w:lvl w:ilvl="2" w:tplc="0409001B" w:tentative="1">
      <w:start w:val="1"/>
      <w:numFmt w:val="lowerRoman"/>
      <w:lvlText w:val="%3."/>
      <w:lvlJc w:val="right"/>
      <w:pPr>
        <w:ind w:left="1525" w:hanging="480"/>
      </w:pPr>
    </w:lvl>
    <w:lvl w:ilvl="3" w:tplc="0409000F" w:tentative="1">
      <w:start w:val="1"/>
      <w:numFmt w:val="decimal"/>
      <w:lvlText w:val="%4."/>
      <w:lvlJc w:val="left"/>
      <w:pPr>
        <w:ind w:left="2005" w:hanging="480"/>
      </w:pPr>
    </w:lvl>
    <w:lvl w:ilvl="4" w:tplc="04090019" w:tentative="1">
      <w:start w:val="1"/>
      <w:numFmt w:val="ideographTraditional"/>
      <w:lvlText w:val="%5、"/>
      <w:lvlJc w:val="left"/>
      <w:pPr>
        <w:ind w:left="2485" w:hanging="480"/>
      </w:pPr>
    </w:lvl>
    <w:lvl w:ilvl="5" w:tplc="0409001B" w:tentative="1">
      <w:start w:val="1"/>
      <w:numFmt w:val="lowerRoman"/>
      <w:lvlText w:val="%6."/>
      <w:lvlJc w:val="right"/>
      <w:pPr>
        <w:ind w:left="2965" w:hanging="480"/>
      </w:pPr>
    </w:lvl>
    <w:lvl w:ilvl="6" w:tplc="0409000F" w:tentative="1">
      <w:start w:val="1"/>
      <w:numFmt w:val="decimal"/>
      <w:lvlText w:val="%7."/>
      <w:lvlJc w:val="left"/>
      <w:pPr>
        <w:ind w:left="3445" w:hanging="480"/>
      </w:pPr>
    </w:lvl>
    <w:lvl w:ilvl="7" w:tplc="04090019" w:tentative="1">
      <w:start w:val="1"/>
      <w:numFmt w:val="ideographTraditional"/>
      <w:lvlText w:val="%8、"/>
      <w:lvlJc w:val="left"/>
      <w:pPr>
        <w:ind w:left="3925" w:hanging="480"/>
      </w:pPr>
    </w:lvl>
    <w:lvl w:ilvl="8" w:tplc="0409001B" w:tentative="1">
      <w:start w:val="1"/>
      <w:numFmt w:val="lowerRoman"/>
      <w:lvlText w:val="%9."/>
      <w:lvlJc w:val="right"/>
      <w:pPr>
        <w:ind w:left="4405" w:hanging="480"/>
      </w:pPr>
    </w:lvl>
  </w:abstractNum>
  <w:abstractNum w:abstractNumId="11" w15:restartNumberingAfterBreak="0">
    <w:nsid w:val="1E6008B2"/>
    <w:multiLevelType w:val="hybridMultilevel"/>
    <w:tmpl w:val="77CE77E0"/>
    <w:lvl w:ilvl="0" w:tplc="56FA4560">
      <w:start w:val="1"/>
      <w:numFmt w:val="decimal"/>
      <w:lvlText w:val="(%1)"/>
      <w:lvlJc w:val="left"/>
      <w:pPr>
        <w:ind w:left="1121" w:hanging="480"/>
      </w:pPr>
      <w:rPr>
        <w:rFonts w:hint="eastAsia"/>
      </w:rPr>
    </w:lvl>
    <w:lvl w:ilvl="1" w:tplc="04090019" w:tentative="1">
      <w:start w:val="1"/>
      <w:numFmt w:val="ideographTraditional"/>
      <w:lvlText w:val="%2、"/>
      <w:lvlJc w:val="left"/>
      <w:pPr>
        <w:ind w:left="1601" w:hanging="480"/>
      </w:pPr>
    </w:lvl>
    <w:lvl w:ilvl="2" w:tplc="0409001B" w:tentative="1">
      <w:start w:val="1"/>
      <w:numFmt w:val="lowerRoman"/>
      <w:lvlText w:val="%3."/>
      <w:lvlJc w:val="right"/>
      <w:pPr>
        <w:ind w:left="2081" w:hanging="480"/>
      </w:pPr>
    </w:lvl>
    <w:lvl w:ilvl="3" w:tplc="0409000F" w:tentative="1">
      <w:start w:val="1"/>
      <w:numFmt w:val="decimal"/>
      <w:lvlText w:val="%4."/>
      <w:lvlJc w:val="left"/>
      <w:pPr>
        <w:ind w:left="2561" w:hanging="480"/>
      </w:pPr>
    </w:lvl>
    <w:lvl w:ilvl="4" w:tplc="04090019" w:tentative="1">
      <w:start w:val="1"/>
      <w:numFmt w:val="ideographTraditional"/>
      <w:lvlText w:val="%5、"/>
      <w:lvlJc w:val="left"/>
      <w:pPr>
        <w:ind w:left="3041" w:hanging="480"/>
      </w:pPr>
    </w:lvl>
    <w:lvl w:ilvl="5" w:tplc="0409001B" w:tentative="1">
      <w:start w:val="1"/>
      <w:numFmt w:val="lowerRoman"/>
      <w:lvlText w:val="%6."/>
      <w:lvlJc w:val="right"/>
      <w:pPr>
        <w:ind w:left="3521" w:hanging="480"/>
      </w:pPr>
    </w:lvl>
    <w:lvl w:ilvl="6" w:tplc="0409000F" w:tentative="1">
      <w:start w:val="1"/>
      <w:numFmt w:val="decimal"/>
      <w:lvlText w:val="%7."/>
      <w:lvlJc w:val="left"/>
      <w:pPr>
        <w:ind w:left="4001" w:hanging="480"/>
      </w:pPr>
    </w:lvl>
    <w:lvl w:ilvl="7" w:tplc="04090019" w:tentative="1">
      <w:start w:val="1"/>
      <w:numFmt w:val="ideographTraditional"/>
      <w:lvlText w:val="%8、"/>
      <w:lvlJc w:val="left"/>
      <w:pPr>
        <w:ind w:left="4481" w:hanging="480"/>
      </w:pPr>
    </w:lvl>
    <w:lvl w:ilvl="8" w:tplc="0409001B" w:tentative="1">
      <w:start w:val="1"/>
      <w:numFmt w:val="lowerRoman"/>
      <w:lvlText w:val="%9."/>
      <w:lvlJc w:val="right"/>
      <w:pPr>
        <w:ind w:left="4961" w:hanging="480"/>
      </w:pPr>
    </w:lvl>
  </w:abstractNum>
  <w:abstractNum w:abstractNumId="12" w15:restartNumberingAfterBreak="0">
    <w:nsid w:val="229B3B71"/>
    <w:multiLevelType w:val="hybridMultilevel"/>
    <w:tmpl w:val="3FA61F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4323ECD"/>
    <w:multiLevelType w:val="hybridMultilevel"/>
    <w:tmpl w:val="41129B08"/>
    <w:lvl w:ilvl="0" w:tplc="D3E48302">
      <w:start w:val="1"/>
      <w:numFmt w:val="bullet"/>
      <w:lvlText w:val=""/>
      <w:lvlJc w:val="left"/>
      <w:pPr>
        <w:ind w:left="565" w:hanging="480"/>
      </w:pPr>
      <w:rPr>
        <w:rFonts w:ascii="Wingdings" w:hAnsi="Wingdings" w:hint="default"/>
      </w:rPr>
    </w:lvl>
    <w:lvl w:ilvl="1" w:tplc="04090003" w:tentative="1">
      <w:start w:val="1"/>
      <w:numFmt w:val="bullet"/>
      <w:lvlText w:val=""/>
      <w:lvlJc w:val="left"/>
      <w:pPr>
        <w:ind w:left="1045" w:hanging="480"/>
      </w:pPr>
      <w:rPr>
        <w:rFonts w:ascii="Wingdings" w:hAnsi="Wingdings" w:hint="default"/>
      </w:rPr>
    </w:lvl>
    <w:lvl w:ilvl="2" w:tplc="04090005" w:tentative="1">
      <w:start w:val="1"/>
      <w:numFmt w:val="bullet"/>
      <w:lvlText w:val=""/>
      <w:lvlJc w:val="left"/>
      <w:pPr>
        <w:ind w:left="1525" w:hanging="480"/>
      </w:pPr>
      <w:rPr>
        <w:rFonts w:ascii="Wingdings" w:hAnsi="Wingdings" w:hint="default"/>
      </w:rPr>
    </w:lvl>
    <w:lvl w:ilvl="3" w:tplc="04090001" w:tentative="1">
      <w:start w:val="1"/>
      <w:numFmt w:val="bullet"/>
      <w:lvlText w:val=""/>
      <w:lvlJc w:val="left"/>
      <w:pPr>
        <w:ind w:left="2005" w:hanging="480"/>
      </w:pPr>
      <w:rPr>
        <w:rFonts w:ascii="Wingdings" w:hAnsi="Wingdings" w:hint="default"/>
      </w:rPr>
    </w:lvl>
    <w:lvl w:ilvl="4" w:tplc="04090003" w:tentative="1">
      <w:start w:val="1"/>
      <w:numFmt w:val="bullet"/>
      <w:lvlText w:val=""/>
      <w:lvlJc w:val="left"/>
      <w:pPr>
        <w:ind w:left="2485" w:hanging="480"/>
      </w:pPr>
      <w:rPr>
        <w:rFonts w:ascii="Wingdings" w:hAnsi="Wingdings" w:hint="default"/>
      </w:rPr>
    </w:lvl>
    <w:lvl w:ilvl="5" w:tplc="04090005" w:tentative="1">
      <w:start w:val="1"/>
      <w:numFmt w:val="bullet"/>
      <w:lvlText w:val=""/>
      <w:lvlJc w:val="left"/>
      <w:pPr>
        <w:ind w:left="2965" w:hanging="480"/>
      </w:pPr>
      <w:rPr>
        <w:rFonts w:ascii="Wingdings" w:hAnsi="Wingdings" w:hint="default"/>
      </w:rPr>
    </w:lvl>
    <w:lvl w:ilvl="6" w:tplc="04090001" w:tentative="1">
      <w:start w:val="1"/>
      <w:numFmt w:val="bullet"/>
      <w:lvlText w:val=""/>
      <w:lvlJc w:val="left"/>
      <w:pPr>
        <w:ind w:left="3445" w:hanging="480"/>
      </w:pPr>
      <w:rPr>
        <w:rFonts w:ascii="Wingdings" w:hAnsi="Wingdings" w:hint="default"/>
      </w:rPr>
    </w:lvl>
    <w:lvl w:ilvl="7" w:tplc="04090003" w:tentative="1">
      <w:start w:val="1"/>
      <w:numFmt w:val="bullet"/>
      <w:lvlText w:val=""/>
      <w:lvlJc w:val="left"/>
      <w:pPr>
        <w:ind w:left="3925" w:hanging="480"/>
      </w:pPr>
      <w:rPr>
        <w:rFonts w:ascii="Wingdings" w:hAnsi="Wingdings" w:hint="default"/>
      </w:rPr>
    </w:lvl>
    <w:lvl w:ilvl="8" w:tplc="04090005" w:tentative="1">
      <w:start w:val="1"/>
      <w:numFmt w:val="bullet"/>
      <w:lvlText w:val=""/>
      <w:lvlJc w:val="left"/>
      <w:pPr>
        <w:ind w:left="4405" w:hanging="480"/>
      </w:pPr>
      <w:rPr>
        <w:rFonts w:ascii="Wingdings" w:hAnsi="Wingdings" w:hint="default"/>
      </w:rPr>
    </w:lvl>
  </w:abstractNum>
  <w:abstractNum w:abstractNumId="14" w15:restartNumberingAfterBreak="0">
    <w:nsid w:val="299A40B6"/>
    <w:multiLevelType w:val="hybridMultilevel"/>
    <w:tmpl w:val="0E46F300"/>
    <w:lvl w:ilvl="0" w:tplc="D3E4830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B4B13F4"/>
    <w:multiLevelType w:val="hybridMultilevel"/>
    <w:tmpl w:val="61E2B8C8"/>
    <w:lvl w:ilvl="0" w:tplc="A9D49E32">
      <w:start w:val="1"/>
      <w:numFmt w:val="decimal"/>
      <w:lvlText w:val="(%1)"/>
      <w:lvlJc w:val="left"/>
      <w:pPr>
        <w:ind w:left="112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C102C30"/>
    <w:multiLevelType w:val="hybridMultilevel"/>
    <w:tmpl w:val="BC2EBED8"/>
    <w:lvl w:ilvl="0" w:tplc="41B4EBD8">
      <w:start w:val="1"/>
      <w:numFmt w:val="lowerLetter"/>
      <w:lvlText w:val="(%1)"/>
      <w:lvlJc w:val="left"/>
      <w:pPr>
        <w:ind w:left="565" w:hanging="480"/>
      </w:pPr>
      <w:rPr>
        <w:rFonts w:hint="eastAsia"/>
      </w:rPr>
    </w:lvl>
    <w:lvl w:ilvl="1" w:tplc="04090019" w:tentative="1">
      <w:start w:val="1"/>
      <w:numFmt w:val="ideographTraditional"/>
      <w:lvlText w:val="%2、"/>
      <w:lvlJc w:val="left"/>
      <w:pPr>
        <w:ind w:left="1045" w:hanging="480"/>
      </w:pPr>
    </w:lvl>
    <w:lvl w:ilvl="2" w:tplc="0409001B" w:tentative="1">
      <w:start w:val="1"/>
      <w:numFmt w:val="lowerRoman"/>
      <w:lvlText w:val="%3."/>
      <w:lvlJc w:val="right"/>
      <w:pPr>
        <w:ind w:left="1525" w:hanging="480"/>
      </w:pPr>
    </w:lvl>
    <w:lvl w:ilvl="3" w:tplc="0409000F" w:tentative="1">
      <w:start w:val="1"/>
      <w:numFmt w:val="decimal"/>
      <w:lvlText w:val="%4."/>
      <w:lvlJc w:val="left"/>
      <w:pPr>
        <w:ind w:left="2005" w:hanging="480"/>
      </w:pPr>
    </w:lvl>
    <w:lvl w:ilvl="4" w:tplc="04090019" w:tentative="1">
      <w:start w:val="1"/>
      <w:numFmt w:val="ideographTraditional"/>
      <w:lvlText w:val="%5、"/>
      <w:lvlJc w:val="left"/>
      <w:pPr>
        <w:ind w:left="2485" w:hanging="480"/>
      </w:pPr>
    </w:lvl>
    <w:lvl w:ilvl="5" w:tplc="0409001B" w:tentative="1">
      <w:start w:val="1"/>
      <w:numFmt w:val="lowerRoman"/>
      <w:lvlText w:val="%6."/>
      <w:lvlJc w:val="right"/>
      <w:pPr>
        <w:ind w:left="2965" w:hanging="480"/>
      </w:pPr>
    </w:lvl>
    <w:lvl w:ilvl="6" w:tplc="0409000F" w:tentative="1">
      <w:start w:val="1"/>
      <w:numFmt w:val="decimal"/>
      <w:lvlText w:val="%7."/>
      <w:lvlJc w:val="left"/>
      <w:pPr>
        <w:ind w:left="3445" w:hanging="480"/>
      </w:pPr>
    </w:lvl>
    <w:lvl w:ilvl="7" w:tplc="04090019" w:tentative="1">
      <w:start w:val="1"/>
      <w:numFmt w:val="ideographTraditional"/>
      <w:lvlText w:val="%8、"/>
      <w:lvlJc w:val="left"/>
      <w:pPr>
        <w:ind w:left="3925" w:hanging="480"/>
      </w:pPr>
    </w:lvl>
    <w:lvl w:ilvl="8" w:tplc="0409001B" w:tentative="1">
      <w:start w:val="1"/>
      <w:numFmt w:val="lowerRoman"/>
      <w:lvlText w:val="%9."/>
      <w:lvlJc w:val="right"/>
      <w:pPr>
        <w:ind w:left="4405" w:hanging="480"/>
      </w:pPr>
    </w:lvl>
  </w:abstractNum>
  <w:abstractNum w:abstractNumId="17" w15:restartNumberingAfterBreak="0">
    <w:nsid w:val="2E926516"/>
    <w:multiLevelType w:val="hybridMultilevel"/>
    <w:tmpl w:val="82EC3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F4C2C47"/>
    <w:multiLevelType w:val="hybridMultilevel"/>
    <w:tmpl w:val="A5DED3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64B1503"/>
    <w:multiLevelType w:val="hybridMultilevel"/>
    <w:tmpl w:val="B2109A72"/>
    <w:lvl w:ilvl="0" w:tplc="D3E48302">
      <w:start w:val="1"/>
      <w:numFmt w:val="bullet"/>
      <w:lvlText w:val=""/>
      <w:lvlJc w:val="left"/>
      <w:pPr>
        <w:ind w:left="565" w:hanging="480"/>
      </w:pPr>
      <w:rPr>
        <w:rFonts w:ascii="Wingdings" w:hAnsi="Wingdings" w:hint="default"/>
      </w:rPr>
    </w:lvl>
    <w:lvl w:ilvl="1" w:tplc="04090003" w:tentative="1">
      <w:start w:val="1"/>
      <w:numFmt w:val="bullet"/>
      <w:lvlText w:val=""/>
      <w:lvlJc w:val="left"/>
      <w:pPr>
        <w:ind w:left="1045" w:hanging="480"/>
      </w:pPr>
      <w:rPr>
        <w:rFonts w:ascii="Wingdings" w:hAnsi="Wingdings" w:hint="default"/>
      </w:rPr>
    </w:lvl>
    <w:lvl w:ilvl="2" w:tplc="04090005" w:tentative="1">
      <w:start w:val="1"/>
      <w:numFmt w:val="bullet"/>
      <w:lvlText w:val=""/>
      <w:lvlJc w:val="left"/>
      <w:pPr>
        <w:ind w:left="1525" w:hanging="480"/>
      </w:pPr>
      <w:rPr>
        <w:rFonts w:ascii="Wingdings" w:hAnsi="Wingdings" w:hint="default"/>
      </w:rPr>
    </w:lvl>
    <w:lvl w:ilvl="3" w:tplc="04090001" w:tentative="1">
      <w:start w:val="1"/>
      <w:numFmt w:val="bullet"/>
      <w:lvlText w:val=""/>
      <w:lvlJc w:val="left"/>
      <w:pPr>
        <w:ind w:left="2005" w:hanging="480"/>
      </w:pPr>
      <w:rPr>
        <w:rFonts w:ascii="Wingdings" w:hAnsi="Wingdings" w:hint="default"/>
      </w:rPr>
    </w:lvl>
    <w:lvl w:ilvl="4" w:tplc="04090003" w:tentative="1">
      <w:start w:val="1"/>
      <w:numFmt w:val="bullet"/>
      <w:lvlText w:val=""/>
      <w:lvlJc w:val="left"/>
      <w:pPr>
        <w:ind w:left="2485" w:hanging="480"/>
      </w:pPr>
      <w:rPr>
        <w:rFonts w:ascii="Wingdings" w:hAnsi="Wingdings" w:hint="default"/>
      </w:rPr>
    </w:lvl>
    <w:lvl w:ilvl="5" w:tplc="04090005" w:tentative="1">
      <w:start w:val="1"/>
      <w:numFmt w:val="bullet"/>
      <w:lvlText w:val=""/>
      <w:lvlJc w:val="left"/>
      <w:pPr>
        <w:ind w:left="2965" w:hanging="480"/>
      </w:pPr>
      <w:rPr>
        <w:rFonts w:ascii="Wingdings" w:hAnsi="Wingdings" w:hint="default"/>
      </w:rPr>
    </w:lvl>
    <w:lvl w:ilvl="6" w:tplc="04090001" w:tentative="1">
      <w:start w:val="1"/>
      <w:numFmt w:val="bullet"/>
      <w:lvlText w:val=""/>
      <w:lvlJc w:val="left"/>
      <w:pPr>
        <w:ind w:left="3445" w:hanging="480"/>
      </w:pPr>
      <w:rPr>
        <w:rFonts w:ascii="Wingdings" w:hAnsi="Wingdings" w:hint="default"/>
      </w:rPr>
    </w:lvl>
    <w:lvl w:ilvl="7" w:tplc="04090003" w:tentative="1">
      <w:start w:val="1"/>
      <w:numFmt w:val="bullet"/>
      <w:lvlText w:val=""/>
      <w:lvlJc w:val="left"/>
      <w:pPr>
        <w:ind w:left="3925" w:hanging="480"/>
      </w:pPr>
      <w:rPr>
        <w:rFonts w:ascii="Wingdings" w:hAnsi="Wingdings" w:hint="default"/>
      </w:rPr>
    </w:lvl>
    <w:lvl w:ilvl="8" w:tplc="04090005" w:tentative="1">
      <w:start w:val="1"/>
      <w:numFmt w:val="bullet"/>
      <w:lvlText w:val=""/>
      <w:lvlJc w:val="left"/>
      <w:pPr>
        <w:ind w:left="4405" w:hanging="480"/>
      </w:pPr>
      <w:rPr>
        <w:rFonts w:ascii="Wingdings" w:hAnsi="Wingdings" w:hint="default"/>
      </w:rPr>
    </w:lvl>
  </w:abstractNum>
  <w:abstractNum w:abstractNumId="20" w15:restartNumberingAfterBreak="0">
    <w:nsid w:val="39DD07D3"/>
    <w:multiLevelType w:val="hybridMultilevel"/>
    <w:tmpl w:val="B2109A72"/>
    <w:lvl w:ilvl="0" w:tplc="D3E48302">
      <w:start w:val="1"/>
      <w:numFmt w:val="bullet"/>
      <w:lvlText w:val=""/>
      <w:lvlJc w:val="left"/>
      <w:pPr>
        <w:ind w:left="565" w:hanging="480"/>
      </w:pPr>
      <w:rPr>
        <w:rFonts w:ascii="Wingdings" w:hAnsi="Wingdings" w:hint="default"/>
      </w:rPr>
    </w:lvl>
    <w:lvl w:ilvl="1" w:tplc="04090003" w:tentative="1">
      <w:start w:val="1"/>
      <w:numFmt w:val="bullet"/>
      <w:lvlText w:val=""/>
      <w:lvlJc w:val="left"/>
      <w:pPr>
        <w:ind w:left="1045" w:hanging="480"/>
      </w:pPr>
      <w:rPr>
        <w:rFonts w:ascii="Wingdings" w:hAnsi="Wingdings" w:hint="default"/>
      </w:rPr>
    </w:lvl>
    <w:lvl w:ilvl="2" w:tplc="04090005" w:tentative="1">
      <w:start w:val="1"/>
      <w:numFmt w:val="bullet"/>
      <w:lvlText w:val=""/>
      <w:lvlJc w:val="left"/>
      <w:pPr>
        <w:ind w:left="1525" w:hanging="480"/>
      </w:pPr>
      <w:rPr>
        <w:rFonts w:ascii="Wingdings" w:hAnsi="Wingdings" w:hint="default"/>
      </w:rPr>
    </w:lvl>
    <w:lvl w:ilvl="3" w:tplc="04090001" w:tentative="1">
      <w:start w:val="1"/>
      <w:numFmt w:val="bullet"/>
      <w:lvlText w:val=""/>
      <w:lvlJc w:val="left"/>
      <w:pPr>
        <w:ind w:left="2005" w:hanging="480"/>
      </w:pPr>
      <w:rPr>
        <w:rFonts w:ascii="Wingdings" w:hAnsi="Wingdings" w:hint="default"/>
      </w:rPr>
    </w:lvl>
    <w:lvl w:ilvl="4" w:tplc="04090003" w:tentative="1">
      <w:start w:val="1"/>
      <w:numFmt w:val="bullet"/>
      <w:lvlText w:val=""/>
      <w:lvlJc w:val="left"/>
      <w:pPr>
        <w:ind w:left="2485" w:hanging="480"/>
      </w:pPr>
      <w:rPr>
        <w:rFonts w:ascii="Wingdings" w:hAnsi="Wingdings" w:hint="default"/>
      </w:rPr>
    </w:lvl>
    <w:lvl w:ilvl="5" w:tplc="04090005" w:tentative="1">
      <w:start w:val="1"/>
      <w:numFmt w:val="bullet"/>
      <w:lvlText w:val=""/>
      <w:lvlJc w:val="left"/>
      <w:pPr>
        <w:ind w:left="2965" w:hanging="480"/>
      </w:pPr>
      <w:rPr>
        <w:rFonts w:ascii="Wingdings" w:hAnsi="Wingdings" w:hint="default"/>
      </w:rPr>
    </w:lvl>
    <w:lvl w:ilvl="6" w:tplc="04090001" w:tentative="1">
      <w:start w:val="1"/>
      <w:numFmt w:val="bullet"/>
      <w:lvlText w:val=""/>
      <w:lvlJc w:val="left"/>
      <w:pPr>
        <w:ind w:left="3445" w:hanging="480"/>
      </w:pPr>
      <w:rPr>
        <w:rFonts w:ascii="Wingdings" w:hAnsi="Wingdings" w:hint="default"/>
      </w:rPr>
    </w:lvl>
    <w:lvl w:ilvl="7" w:tplc="04090003" w:tentative="1">
      <w:start w:val="1"/>
      <w:numFmt w:val="bullet"/>
      <w:lvlText w:val=""/>
      <w:lvlJc w:val="left"/>
      <w:pPr>
        <w:ind w:left="3925" w:hanging="480"/>
      </w:pPr>
      <w:rPr>
        <w:rFonts w:ascii="Wingdings" w:hAnsi="Wingdings" w:hint="default"/>
      </w:rPr>
    </w:lvl>
    <w:lvl w:ilvl="8" w:tplc="04090005" w:tentative="1">
      <w:start w:val="1"/>
      <w:numFmt w:val="bullet"/>
      <w:lvlText w:val=""/>
      <w:lvlJc w:val="left"/>
      <w:pPr>
        <w:ind w:left="4405" w:hanging="480"/>
      </w:pPr>
      <w:rPr>
        <w:rFonts w:ascii="Wingdings" w:hAnsi="Wingdings" w:hint="default"/>
      </w:rPr>
    </w:lvl>
  </w:abstractNum>
  <w:abstractNum w:abstractNumId="21" w15:restartNumberingAfterBreak="0">
    <w:nsid w:val="407517E7"/>
    <w:multiLevelType w:val="hybridMultilevel"/>
    <w:tmpl w:val="00760954"/>
    <w:lvl w:ilvl="0" w:tplc="56FA4560">
      <w:start w:val="1"/>
      <w:numFmt w:val="decimal"/>
      <w:lvlText w:val="(%1)"/>
      <w:lvlJc w:val="left"/>
      <w:pPr>
        <w:ind w:left="565" w:hanging="480"/>
      </w:pPr>
      <w:rPr>
        <w:rFonts w:hint="eastAsia"/>
      </w:rPr>
    </w:lvl>
    <w:lvl w:ilvl="1" w:tplc="04090019" w:tentative="1">
      <w:start w:val="1"/>
      <w:numFmt w:val="ideographTraditional"/>
      <w:lvlText w:val="%2、"/>
      <w:lvlJc w:val="left"/>
      <w:pPr>
        <w:ind w:left="1045" w:hanging="480"/>
      </w:pPr>
    </w:lvl>
    <w:lvl w:ilvl="2" w:tplc="0409001B" w:tentative="1">
      <w:start w:val="1"/>
      <w:numFmt w:val="lowerRoman"/>
      <w:lvlText w:val="%3."/>
      <w:lvlJc w:val="right"/>
      <w:pPr>
        <w:ind w:left="1525" w:hanging="480"/>
      </w:pPr>
    </w:lvl>
    <w:lvl w:ilvl="3" w:tplc="0409000F" w:tentative="1">
      <w:start w:val="1"/>
      <w:numFmt w:val="decimal"/>
      <w:lvlText w:val="%4."/>
      <w:lvlJc w:val="left"/>
      <w:pPr>
        <w:ind w:left="2005" w:hanging="480"/>
      </w:pPr>
    </w:lvl>
    <w:lvl w:ilvl="4" w:tplc="04090019" w:tentative="1">
      <w:start w:val="1"/>
      <w:numFmt w:val="ideographTraditional"/>
      <w:lvlText w:val="%5、"/>
      <w:lvlJc w:val="left"/>
      <w:pPr>
        <w:ind w:left="2485" w:hanging="480"/>
      </w:pPr>
    </w:lvl>
    <w:lvl w:ilvl="5" w:tplc="0409001B" w:tentative="1">
      <w:start w:val="1"/>
      <w:numFmt w:val="lowerRoman"/>
      <w:lvlText w:val="%6."/>
      <w:lvlJc w:val="right"/>
      <w:pPr>
        <w:ind w:left="2965" w:hanging="480"/>
      </w:pPr>
    </w:lvl>
    <w:lvl w:ilvl="6" w:tplc="0409000F" w:tentative="1">
      <w:start w:val="1"/>
      <w:numFmt w:val="decimal"/>
      <w:lvlText w:val="%7."/>
      <w:lvlJc w:val="left"/>
      <w:pPr>
        <w:ind w:left="3445" w:hanging="480"/>
      </w:pPr>
    </w:lvl>
    <w:lvl w:ilvl="7" w:tplc="04090019" w:tentative="1">
      <w:start w:val="1"/>
      <w:numFmt w:val="ideographTraditional"/>
      <w:lvlText w:val="%8、"/>
      <w:lvlJc w:val="left"/>
      <w:pPr>
        <w:ind w:left="3925" w:hanging="480"/>
      </w:pPr>
    </w:lvl>
    <w:lvl w:ilvl="8" w:tplc="0409001B" w:tentative="1">
      <w:start w:val="1"/>
      <w:numFmt w:val="lowerRoman"/>
      <w:lvlText w:val="%9."/>
      <w:lvlJc w:val="right"/>
      <w:pPr>
        <w:ind w:left="4405" w:hanging="480"/>
      </w:pPr>
    </w:lvl>
  </w:abstractNum>
  <w:abstractNum w:abstractNumId="22" w15:restartNumberingAfterBreak="0">
    <w:nsid w:val="44B353CB"/>
    <w:multiLevelType w:val="hybridMultilevel"/>
    <w:tmpl w:val="8508E234"/>
    <w:lvl w:ilvl="0" w:tplc="D3E48302">
      <w:start w:val="1"/>
      <w:numFmt w:val="bullet"/>
      <w:lvlText w:val=""/>
      <w:lvlJc w:val="left"/>
      <w:pPr>
        <w:ind w:left="1121" w:hanging="480"/>
      </w:pPr>
      <w:rPr>
        <w:rFonts w:ascii="Wingdings" w:hAnsi="Wingdings" w:hint="default"/>
      </w:rPr>
    </w:lvl>
    <w:lvl w:ilvl="1" w:tplc="04090003" w:tentative="1">
      <w:start w:val="1"/>
      <w:numFmt w:val="bullet"/>
      <w:lvlText w:val=""/>
      <w:lvlJc w:val="left"/>
      <w:pPr>
        <w:ind w:left="1601" w:hanging="480"/>
      </w:pPr>
      <w:rPr>
        <w:rFonts w:ascii="Wingdings" w:hAnsi="Wingdings" w:hint="default"/>
      </w:rPr>
    </w:lvl>
    <w:lvl w:ilvl="2" w:tplc="04090005" w:tentative="1">
      <w:start w:val="1"/>
      <w:numFmt w:val="bullet"/>
      <w:lvlText w:val=""/>
      <w:lvlJc w:val="left"/>
      <w:pPr>
        <w:ind w:left="2081" w:hanging="480"/>
      </w:pPr>
      <w:rPr>
        <w:rFonts w:ascii="Wingdings" w:hAnsi="Wingdings" w:hint="default"/>
      </w:rPr>
    </w:lvl>
    <w:lvl w:ilvl="3" w:tplc="04090001" w:tentative="1">
      <w:start w:val="1"/>
      <w:numFmt w:val="bullet"/>
      <w:lvlText w:val=""/>
      <w:lvlJc w:val="left"/>
      <w:pPr>
        <w:ind w:left="2561" w:hanging="480"/>
      </w:pPr>
      <w:rPr>
        <w:rFonts w:ascii="Wingdings" w:hAnsi="Wingdings" w:hint="default"/>
      </w:rPr>
    </w:lvl>
    <w:lvl w:ilvl="4" w:tplc="04090003" w:tentative="1">
      <w:start w:val="1"/>
      <w:numFmt w:val="bullet"/>
      <w:lvlText w:val=""/>
      <w:lvlJc w:val="left"/>
      <w:pPr>
        <w:ind w:left="3041" w:hanging="480"/>
      </w:pPr>
      <w:rPr>
        <w:rFonts w:ascii="Wingdings" w:hAnsi="Wingdings" w:hint="default"/>
      </w:rPr>
    </w:lvl>
    <w:lvl w:ilvl="5" w:tplc="04090005" w:tentative="1">
      <w:start w:val="1"/>
      <w:numFmt w:val="bullet"/>
      <w:lvlText w:val=""/>
      <w:lvlJc w:val="left"/>
      <w:pPr>
        <w:ind w:left="3521" w:hanging="480"/>
      </w:pPr>
      <w:rPr>
        <w:rFonts w:ascii="Wingdings" w:hAnsi="Wingdings" w:hint="default"/>
      </w:rPr>
    </w:lvl>
    <w:lvl w:ilvl="6" w:tplc="04090001" w:tentative="1">
      <w:start w:val="1"/>
      <w:numFmt w:val="bullet"/>
      <w:lvlText w:val=""/>
      <w:lvlJc w:val="left"/>
      <w:pPr>
        <w:ind w:left="4001" w:hanging="480"/>
      </w:pPr>
      <w:rPr>
        <w:rFonts w:ascii="Wingdings" w:hAnsi="Wingdings" w:hint="default"/>
      </w:rPr>
    </w:lvl>
    <w:lvl w:ilvl="7" w:tplc="04090003" w:tentative="1">
      <w:start w:val="1"/>
      <w:numFmt w:val="bullet"/>
      <w:lvlText w:val=""/>
      <w:lvlJc w:val="left"/>
      <w:pPr>
        <w:ind w:left="4481" w:hanging="480"/>
      </w:pPr>
      <w:rPr>
        <w:rFonts w:ascii="Wingdings" w:hAnsi="Wingdings" w:hint="default"/>
      </w:rPr>
    </w:lvl>
    <w:lvl w:ilvl="8" w:tplc="04090005" w:tentative="1">
      <w:start w:val="1"/>
      <w:numFmt w:val="bullet"/>
      <w:lvlText w:val=""/>
      <w:lvlJc w:val="left"/>
      <w:pPr>
        <w:ind w:left="4961" w:hanging="480"/>
      </w:pPr>
      <w:rPr>
        <w:rFonts w:ascii="Wingdings" w:hAnsi="Wingdings" w:hint="default"/>
      </w:rPr>
    </w:lvl>
  </w:abstractNum>
  <w:abstractNum w:abstractNumId="23" w15:restartNumberingAfterBreak="0">
    <w:nsid w:val="479D0758"/>
    <w:multiLevelType w:val="hybridMultilevel"/>
    <w:tmpl w:val="5F969B84"/>
    <w:lvl w:ilvl="0" w:tplc="56FA4560">
      <w:start w:val="1"/>
      <w:numFmt w:val="decimal"/>
      <w:lvlText w:val="(%1)"/>
      <w:lvlJc w:val="left"/>
      <w:pPr>
        <w:ind w:left="565" w:hanging="480"/>
      </w:pPr>
      <w:rPr>
        <w:rFonts w:hint="eastAsia"/>
      </w:rPr>
    </w:lvl>
    <w:lvl w:ilvl="1" w:tplc="04090003" w:tentative="1">
      <w:start w:val="1"/>
      <w:numFmt w:val="bullet"/>
      <w:lvlText w:val=""/>
      <w:lvlJc w:val="left"/>
      <w:pPr>
        <w:ind w:left="1045" w:hanging="480"/>
      </w:pPr>
      <w:rPr>
        <w:rFonts w:ascii="Wingdings" w:hAnsi="Wingdings" w:hint="default"/>
      </w:rPr>
    </w:lvl>
    <w:lvl w:ilvl="2" w:tplc="04090005" w:tentative="1">
      <w:start w:val="1"/>
      <w:numFmt w:val="bullet"/>
      <w:lvlText w:val=""/>
      <w:lvlJc w:val="left"/>
      <w:pPr>
        <w:ind w:left="1525" w:hanging="480"/>
      </w:pPr>
      <w:rPr>
        <w:rFonts w:ascii="Wingdings" w:hAnsi="Wingdings" w:hint="default"/>
      </w:rPr>
    </w:lvl>
    <w:lvl w:ilvl="3" w:tplc="04090001" w:tentative="1">
      <w:start w:val="1"/>
      <w:numFmt w:val="bullet"/>
      <w:lvlText w:val=""/>
      <w:lvlJc w:val="left"/>
      <w:pPr>
        <w:ind w:left="2005" w:hanging="480"/>
      </w:pPr>
      <w:rPr>
        <w:rFonts w:ascii="Wingdings" w:hAnsi="Wingdings" w:hint="default"/>
      </w:rPr>
    </w:lvl>
    <w:lvl w:ilvl="4" w:tplc="04090003" w:tentative="1">
      <w:start w:val="1"/>
      <w:numFmt w:val="bullet"/>
      <w:lvlText w:val=""/>
      <w:lvlJc w:val="left"/>
      <w:pPr>
        <w:ind w:left="2485" w:hanging="480"/>
      </w:pPr>
      <w:rPr>
        <w:rFonts w:ascii="Wingdings" w:hAnsi="Wingdings" w:hint="default"/>
      </w:rPr>
    </w:lvl>
    <w:lvl w:ilvl="5" w:tplc="04090005" w:tentative="1">
      <w:start w:val="1"/>
      <w:numFmt w:val="bullet"/>
      <w:lvlText w:val=""/>
      <w:lvlJc w:val="left"/>
      <w:pPr>
        <w:ind w:left="2965" w:hanging="480"/>
      </w:pPr>
      <w:rPr>
        <w:rFonts w:ascii="Wingdings" w:hAnsi="Wingdings" w:hint="default"/>
      </w:rPr>
    </w:lvl>
    <w:lvl w:ilvl="6" w:tplc="04090001" w:tentative="1">
      <w:start w:val="1"/>
      <w:numFmt w:val="bullet"/>
      <w:lvlText w:val=""/>
      <w:lvlJc w:val="left"/>
      <w:pPr>
        <w:ind w:left="3445" w:hanging="480"/>
      </w:pPr>
      <w:rPr>
        <w:rFonts w:ascii="Wingdings" w:hAnsi="Wingdings" w:hint="default"/>
      </w:rPr>
    </w:lvl>
    <w:lvl w:ilvl="7" w:tplc="04090003" w:tentative="1">
      <w:start w:val="1"/>
      <w:numFmt w:val="bullet"/>
      <w:lvlText w:val=""/>
      <w:lvlJc w:val="left"/>
      <w:pPr>
        <w:ind w:left="3925" w:hanging="480"/>
      </w:pPr>
      <w:rPr>
        <w:rFonts w:ascii="Wingdings" w:hAnsi="Wingdings" w:hint="default"/>
      </w:rPr>
    </w:lvl>
    <w:lvl w:ilvl="8" w:tplc="04090005" w:tentative="1">
      <w:start w:val="1"/>
      <w:numFmt w:val="bullet"/>
      <w:lvlText w:val=""/>
      <w:lvlJc w:val="left"/>
      <w:pPr>
        <w:ind w:left="4405" w:hanging="480"/>
      </w:pPr>
      <w:rPr>
        <w:rFonts w:ascii="Wingdings" w:hAnsi="Wingdings" w:hint="default"/>
      </w:rPr>
    </w:lvl>
  </w:abstractNum>
  <w:abstractNum w:abstractNumId="24" w15:restartNumberingAfterBreak="0">
    <w:nsid w:val="488555E5"/>
    <w:multiLevelType w:val="hybridMultilevel"/>
    <w:tmpl w:val="29F8536A"/>
    <w:lvl w:ilvl="0" w:tplc="753AAA9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9CE3AF3"/>
    <w:multiLevelType w:val="hybridMultilevel"/>
    <w:tmpl w:val="3F423C16"/>
    <w:lvl w:ilvl="0" w:tplc="56FA4560">
      <w:start w:val="1"/>
      <w:numFmt w:val="decimal"/>
      <w:lvlText w:val="(%1)"/>
      <w:lvlJc w:val="left"/>
      <w:pPr>
        <w:ind w:left="565" w:hanging="480"/>
      </w:pPr>
      <w:rPr>
        <w:rFonts w:hint="eastAsia"/>
      </w:rPr>
    </w:lvl>
    <w:lvl w:ilvl="1" w:tplc="04090019" w:tentative="1">
      <w:start w:val="1"/>
      <w:numFmt w:val="ideographTraditional"/>
      <w:lvlText w:val="%2、"/>
      <w:lvlJc w:val="left"/>
      <w:pPr>
        <w:ind w:left="1045" w:hanging="480"/>
      </w:pPr>
    </w:lvl>
    <w:lvl w:ilvl="2" w:tplc="0409001B" w:tentative="1">
      <w:start w:val="1"/>
      <w:numFmt w:val="lowerRoman"/>
      <w:lvlText w:val="%3."/>
      <w:lvlJc w:val="right"/>
      <w:pPr>
        <w:ind w:left="1525" w:hanging="480"/>
      </w:pPr>
    </w:lvl>
    <w:lvl w:ilvl="3" w:tplc="0409000F" w:tentative="1">
      <w:start w:val="1"/>
      <w:numFmt w:val="decimal"/>
      <w:lvlText w:val="%4."/>
      <w:lvlJc w:val="left"/>
      <w:pPr>
        <w:ind w:left="2005" w:hanging="480"/>
      </w:pPr>
    </w:lvl>
    <w:lvl w:ilvl="4" w:tplc="04090019" w:tentative="1">
      <w:start w:val="1"/>
      <w:numFmt w:val="ideographTraditional"/>
      <w:lvlText w:val="%5、"/>
      <w:lvlJc w:val="left"/>
      <w:pPr>
        <w:ind w:left="2485" w:hanging="480"/>
      </w:pPr>
    </w:lvl>
    <w:lvl w:ilvl="5" w:tplc="0409001B" w:tentative="1">
      <w:start w:val="1"/>
      <w:numFmt w:val="lowerRoman"/>
      <w:lvlText w:val="%6."/>
      <w:lvlJc w:val="right"/>
      <w:pPr>
        <w:ind w:left="2965" w:hanging="480"/>
      </w:pPr>
    </w:lvl>
    <w:lvl w:ilvl="6" w:tplc="0409000F" w:tentative="1">
      <w:start w:val="1"/>
      <w:numFmt w:val="decimal"/>
      <w:lvlText w:val="%7."/>
      <w:lvlJc w:val="left"/>
      <w:pPr>
        <w:ind w:left="3445" w:hanging="480"/>
      </w:pPr>
    </w:lvl>
    <w:lvl w:ilvl="7" w:tplc="04090019" w:tentative="1">
      <w:start w:val="1"/>
      <w:numFmt w:val="ideographTraditional"/>
      <w:lvlText w:val="%8、"/>
      <w:lvlJc w:val="left"/>
      <w:pPr>
        <w:ind w:left="3925" w:hanging="480"/>
      </w:pPr>
    </w:lvl>
    <w:lvl w:ilvl="8" w:tplc="0409001B" w:tentative="1">
      <w:start w:val="1"/>
      <w:numFmt w:val="lowerRoman"/>
      <w:lvlText w:val="%9."/>
      <w:lvlJc w:val="right"/>
      <w:pPr>
        <w:ind w:left="4405" w:hanging="480"/>
      </w:pPr>
    </w:lvl>
  </w:abstractNum>
  <w:abstractNum w:abstractNumId="26" w15:restartNumberingAfterBreak="0">
    <w:nsid w:val="520D7911"/>
    <w:multiLevelType w:val="hybridMultilevel"/>
    <w:tmpl w:val="90D4C030"/>
    <w:lvl w:ilvl="0" w:tplc="D3E48302">
      <w:start w:val="1"/>
      <w:numFmt w:val="bullet"/>
      <w:lvlText w:val=""/>
      <w:lvlJc w:val="left"/>
      <w:pPr>
        <w:ind w:left="1047" w:hanging="480"/>
      </w:pPr>
      <w:rPr>
        <w:rFonts w:ascii="Wingdings" w:hAnsi="Wingdings" w:hint="default"/>
      </w:rPr>
    </w:lvl>
    <w:lvl w:ilvl="1" w:tplc="04090003">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27" w15:restartNumberingAfterBreak="0">
    <w:nsid w:val="55CB0D31"/>
    <w:multiLevelType w:val="hybridMultilevel"/>
    <w:tmpl w:val="60CCE558"/>
    <w:lvl w:ilvl="0" w:tplc="D3E4830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565F5204"/>
    <w:multiLevelType w:val="hybridMultilevel"/>
    <w:tmpl w:val="2F368F26"/>
    <w:lvl w:ilvl="0" w:tplc="56FA4560">
      <w:start w:val="1"/>
      <w:numFmt w:val="decimal"/>
      <w:lvlText w:val="(%1)"/>
      <w:lvlJc w:val="left"/>
      <w:pPr>
        <w:ind w:left="1121" w:hanging="480"/>
      </w:pPr>
      <w:rPr>
        <w:rFonts w:hint="eastAsia"/>
        <w:sz w:val="28"/>
        <w:szCs w:val="28"/>
      </w:rPr>
    </w:lvl>
    <w:lvl w:ilvl="1" w:tplc="04090003" w:tentative="1">
      <w:start w:val="1"/>
      <w:numFmt w:val="bullet"/>
      <w:lvlText w:val=""/>
      <w:lvlJc w:val="left"/>
      <w:pPr>
        <w:ind w:left="1601" w:hanging="480"/>
      </w:pPr>
      <w:rPr>
        <w:rFonts w:ascii="Wingdings" w:hAnsi="Wingdings" w:hint="default"/>
      </w:rPr>
    </w:lvl>
    <w:lvl w:ilvl="2" w:tplc="04090005" w:tentative="1">
      <w:start w:val="1"/>
      <w:numFmt w:val="bullet"/>
      <w:lvlText w:val=""/>
      <w:lvlJc w:val="left"/>
      <w:pPr>
        <w:ind w:left="2081" w:hanging="480"/>
      </w:pPr>
      <w:rPr>
        <w:rFonts w:ascii="Wingdings" w:hAnsi="Wingdings" w:hint="default"/>
      </w:rPr>
    </w:lvl>
    <w:lvl w:ilvl="3" w:tplc="04090001" w:tentative="1">
      <w:start w:val="1"/>
      <w:numFmt w:val="bullet"/>
      <w:lvlText w:val=""/>
      <w:lvlJc w:val="left"/>
      <w:pPr>
        <w:ind w:left="2561" w:hanging="480"/>
      </w:pPr>
      <w:rPr>
        <w:rFonts w:ascii="Wingdings" w:hAnsi="Wingdings" w:hint="default"/>
      </w:rPr>
    </w:lvl>
    <w:lvl w:ilvl="4" w:tplc="04090003" w:tentative="1">
      <w:start w:val="1"/>
      <w:numFmt w:val="bullet"/>
      <w:lvlText w:val=""/>
      <w:lvlJc w:val="left"/>
      <w:pPr>
        <w:ind w:left="3041" w:hanging="480"/>
      </w:pPr>
      <w:rPr>
        <w:rFonts w:ascii="Wingdings" w:hAnsi="Wingdings" w:hint="default"/>
      </w:rPr>
    </w:lvl>
    <w:lvl w:ilvl="5" w:tplc="04090005" w:tentative="1">
      <w:start w:val="1"/>
      <w:numFmt w:val="bullet"/>
      <w:lvlText w:val=""/>
      <w:lvlJc w:val="left"/>
      <w:pPr>
        <w:ind w:left="3521" w:hanging="480"/>
      </w:pPr>
      <w:rPr>
        <w:rFonts w:ascii="Wingdings" w:hAnsi="Wingdings" w:hint="default"/>
      </w:rPr>
    </w:lvl>
    <w:lvl w:ilvl="6" w:tplc="04090001" w:tentative="1">
      <w:start w:val="1"/>
      <w:numFmt w:val="bullet"/>
      <w:lvlText w:val=""/>
      <w:lvlJc w:val="left"/>
      <w:pPr>
        <w:ind w:left="4001" w:hanging="480"/>
      </w:pPr>
      <w:rPr>
        <w:rFonts w:ascii="Wingdings" w:hAnsi="Wingdings" w:hint="default"/>
      </w:rPr>
    </w:lvl>
    <w:lvl w:ilvl="7" w:tplc="04090003" w:tentative="1">
      <w:start w:val="1"/>
      <w:numFmt w:val="bullet"/>
      <w:lvlText w:val=""/>
      <w:lvlJc w:val="left"/>
      <w:pPr>
        <w:ind w:left="4481" w:hanging="480"/>
      </w:pPr>
      <w:rPr>
        <w:rFonts w:ascii="Wingdings" w:hAnsi="Wingdings" w:hint="default"/>
      </w:rPr>
    </w:lvl>
    <w:lvl w:ilvl="8" w:tplc="04090005" w:tentative="1">
      <w:start w:val="1"/>
      <w:numFmt w:val="bullet"/>
      <w:lvlText w:val=""/>
      <w:lvlJc w:val="left"/>
      <w:pPr>
        <w:ind w:left="4961" w:hanging="480"/>
      </w:pPr>
      <w:rPr>
        <w:rFonts w:ascii="Wingdings" w:hAnsi="Wingdings" w:hint="default"/>
      </w:rPr>
    </w:lvl>
  </w:abstractNum>
  <w:abstractNum w:abstractNumId="29" w15:restartNumberingAfterBreak="0">
    <w:nsid w:val="57046C9E"/>
    <w:multiLevelType w:val="hybridMultilevel"/>
    <w:tmpl w:val="4010F934"/>
    <w:lvl w:ilvl="0" w:tplc="56FA4560">
      <w:start w:val="1"/>
      <w:numFmt w:val="decimal"/>
      <w:lvlText w:val="(%1)"/>
      <w:lvlJc w:val="left"/>
      <w:pPr>
        <w:ind w:left="565" w:hanging="480"/>
      </w:pPr>
      <w:rPr>
        <w:rFonts w:hint="eastAsia"/>
      </w:rPr>
    </w:lvl>
    <w:lvl w:ilvl="1" w:tplc="04090019" w:tentative="1">
      <w:start w:val="1"/>
      <w:numFmt w:val="ideographTraditional"/>
      <w:lvlText w:val="%2、"/>
      <w:lvlJc w:val="left"/>
      <w:pPr>
        <w:ind w:left="1045" w:hanging="480"/>
      </w:pPr>
    </w:lvl>
    <w:lvl w:ilvl="2" w:tplc="0409001B" w:tentative="1">
      <w:start w:val="1"/>
      <w:numFmt w:val="lowerRoman"/>
      <w:lvlText w:val="%3."/>
      <w:lvlJc w:val="right"/>
      <w:pPr>
        <w:ind w:left="1525" w:hanging="480"/>
      </w:pPr>
    </w:lvl>
    <w:lvl w:ilvl="3" w:tplc="0409000F" w:tentative="1">
      <w:start w:val="1"/>
      <w:numFmt w:val="decimal"/>
      <w:lvlText w:val="%4."/>
      <w:lvlJc w:val="left"/>
      <w:pPr>
        <w:ind w:left="2005" w:hanging="480"/>
      </w:pPr>
    </w:lvl>
    <w:lvl w:ilvl="4" w:tplc="04090019" w:tentative="1">
      <w:start w:val="1"/>
      <w:numFmt w:val="ideographTraditional"/>
      <w:lvlText w:val="%5、"/>
      <w:lvlJc w:val="left"/>
      <w:pPr>
        <w:ind w:left="2485" w:hanging="480"/>
      </w:pPr>
    </w:lvl>
    <w:lvl w:ilvl="5" w:tplc="0409001B" w:tentative="1">
      <w:start w:val="1"/>
      <w:numFmt w:val="lowerRoman"/>
      <w:lvlText w:val="%6."/>
      <w:lvlJc w:val="right"/>
      <w:pPr>
        <w:ind w:left="2965" w:hanging="480"/>
      </w:pPr>
    </w:lvl>
    <w:lvl w:ilvl="6" w:tplc="0409000F" w:tentative="1">
      <w:start w:val="1"/>
      <w:numFmt w:val="decimal"/>
      <w:lvlText w:val="%7."/>
      <w:lvlJc w:val="left"/>
      <w:pPr>
        <w:ind w:left="3445" w:hanging="480"/>
      </w:pPr>
    </w:lvl>
    <w:lvl w:ilvl="7" w:tplc="04090019" w:tentative="1">
      <w:start w:val="1"/>
      <w:numFmt w:val="ideographTraditional"/>
      <w:lvlText w:val="%8、"/>
      <w:lvlJc w:val="left"/>
      <w:pPr>
        <w:ind w:left="3925" w:hanging="480"/>
      </w:pPr>
    </w:lvl>
    <w:lvl w:ilvl="8" w:tplc="0409001B" w:tentative="1">
      <w:start w:val="1"/>
      <w:numFmt w:val="lowerRoman"/>
      <w:lvlText w:val="%9."/>
      <w:lvlJc w:val="right"/>
      <w:pPr>
        <w:ind w:left="4405" w:hanging="480"/>
      </w:pPr>
    </w:lvl>
  </w:abstractNum>
  <w:abstractNum w:abstractNumId="30" w15:restartNumberingAfterBreak="0">
    <w:nsid w:val="584055A0"/>
    <w:multiLevelType w:val="hybridMultilevel"/>
    <w:tmpl w:val="16EA5C4A"/>
    <w:lvl w:ilvl="0" w:tplc="E4C04A9C">
      <w:start w:val="1"/>
      <w:numFmt w:val="decimal"/>
      <w:lvlText w:val="(%1)"/>
      <w:lvlJc w:val="left"/>
      <w:pPr>
        <w:ind w:left="480" w:hanging="480"/>
      </w:pPr>
      <w:rPr>
        <w:rFonts w:eastAsia="Noto Sans CJK TC DemiLight" w:hint="eastAsia"/>
        <w:sz w:val="28"/>
        <w:szCs w:val="28"/>
      </w:rPr>
    </w:lvl>
    <w:lvl w:ilvl="1" w:tplc="04090003" w:tentative="1">
      <w:start w:val="1"/>
      <w:numFmt w:val="bullet"/>
      <w:lvlText w:val=""/>
      <w:lvlJc w:val="left"/>
      <w:pPr>
        <w:ind w:left="1459" w:hanging="480"/>
      </w:pPr>
      <w:rPr>
        <w:rFonts w:ascii="Wingdings" w:hAnsi="Wingdings" w:hint="default"/>
      </w:rPr>
    </w:lvl>
    <w:lvl w:ilvl="2" w:tplc="04090005" w:tentative="1">
      <w:start w:val="1"/>
      <w:numFmt w:val="bullet"/>
      <w:lvlText w:val=""/>
      <w:lvlJc w:val="left"/>
      <w:pPr>
        <w:ind w:left="1939" w:hanging="480"/>
      </w:pPr>
      <w:rPr>
        <w:rFonts w:ascii="Wingdings" w:hAnsi="Wingdings" w:hint="default"/>
      </w:rPr>
    </w:lvl>
    <w:lvl w:ilvl="3" w:tplc="04090001" w:tentative="1">
      <w:start w:val="1"/>
      <w:numFmt w:val="bullet"/>
      <w:lvlText w:val=""/>
      <w:lvlJc w:val="left"/>
      <w:pPr>
        <w:ind w:left="2419" w:hanging="480"/>
      </w:pPr>
      <w:rPr>
        <w:rFonts w:ascii="Wingdings" w:hAnsi="Wingdings" w:hint="default"/>
      </w:rPr>
    </w:lvl>
    <w:lvl w:ilvl="4" w:tplc="04090003" w:tentative="1">
      <w:start w:val="1"/>
      <w:numFmt w:val="bullet"/>
      <w:lvlText w:val=""/>
      <w:lvlJc w:val="left"/>
      <w:pPr>
        <w:ind w:left="2899" w:hanging="480"/>
      </w:pPr>
      <w:rPr>
        <w:rFonts w:ascii="Wingdings" w:hAnsi="Wingdings" w:hint="default"/>
      </w:rPr>
    </w:lvl>
    <w:lvl w:ilvl="5" w:tplc="04090005" w:tentative="1">
      <w:start w:val="1"/>
      <w:numFmt w:val="bullet"/>
      <w:lvlText w:val=""/>
      <w:lvlJc w:val="left"/>
      <w:pPr>
        <w:ind w:left="3379" w:hanging="480"/>
      </w:pPr>
      <w:rPr>
        <w:rFonts w:ascii="Wingdings" w:hAnsi="Wingdings" w:hint="default"/>
      </w:rPr>
    </w:lvl>
    <w:lvl w:ilvl="6" w:tplc="04090001" w:tentative="1">
      <w:start w:val="1"/>
      <w:numFmt w:val="bullet"/>
      <w:lvlText w:val=""/>
      <w:lvlJc w:val="left"/>
      <w:pPr>
        <w:ind w:left="3859" w:hanging="480"/>
      </w:pPr>
      <w:rPr>
        <w:rFonts w:ascii="Wingdings" w:hAnsi="Wingdings" w:hint="default"/>
      </w:rPr>
    </w:lvl>
    <w:lvl w:ilvl="7" w:tplc="04090003" w:tentative="1">
      <w:start w:val="1"/>
      <w:numFmt w:val="bullet"/>
      <w:lvlText w:val=""/>
      <w:lvlJc w:val="left"/>
      <w:pPr>
        <w:ind w:left="4339" w:hanging="480"/>
      </w:pPr>
      <w:rPr>
        <w:rFonts w:ascii="Wingdings" w:hAnsi="Wingdings" w:hint="default"/>
      </w:rPr>
    </w:lvl>
    <w:lvl w:ilvl="8" w:tplc="04090005" w:tentative="1">
      <w:start w:val="1"/>
      <w:numFmt w:val="bullet"/>
      <w:lvlText w:val=""/>
      <w:lvlJc w:val="left"/>
      <w:pPr>
        <w:ind w:left="4819" w:hanging="480"/>
      </w:pPr>
      <w:rPr>
        <w:rFonts w:ascii="Wingdings" w:hAnsi="Wingdings" w:hint="default"/>
      </w:rPr>
    </w:lvl>
  </w:abstractNum>
  <w:abstractNum w:abstractNumId="31" w15:restartNumberingAfterBreak="0">
    <w:nsid w:val="629C5781"/>
    <w:multiLevelType w:val="hybridMultilevel"/>
    <w:tmpl w:val="5740876C"/>
    <w:lvl w:ilvl="0" w:tplc="D3E48302">
      <w:start w:val="1"/>
      <w:numFmt w:val="bullet"/>
      <w:lvlText w:val=""/>
      <w:lvlJc w:val="left"/>
      <w:pPr>
        <w:ind w:left="565" w:hanging="480"/>
      </w:pPr>
      <w:rPr>
        <w:rFonts w:ascii="Wingdings" w:hAnsi="Wingdings" w:hint="default"/>
      </w:rPr>
    </w:lvl>
    <w:lvl w:ilvl="1" w:tplc="04090003" w:tentative="1">
      <w:start w:val="1"/>
      <w:numFmt w:val="bullet"/>
      <w:lvlText w:val=""/>
      <w:lvlJc w:val="left"/>
      <w:pPr>
        <w:ind w:left="1045" w:hanging="480"/>
      </w:pPr>
      <w:rPr>
        <w:rFonts w:ascii="Wingdings" w:hAnsi="Wingdings" w:hint="default"/>
      </w:rPr>
    </w:lvl>
    <w:lvl w:ilvl="2" w:tplc="04090005" w:tentative="1">
      <w:start w:val="1"/>
      <w:numFmt w:val="bullet"/>
      <w:lvlText w:val=""/>
      <w:lvlJc w:val="left"/>
      <w:pPr>
        <w:ind w:left="1525" w:hanging="480"/>
      </w:pPr>
      <w:rPr>
        <w:rFonts w:ascii="Wingdings" w:hAnsi="Wingdings" w:hint="default"/>
      </w:rPr>
    </w:lvl>
    <w:lvl w:ilvl="3" w:tplc="04090001" w:tentative="1">
      <w:start w:val="1"/>
      <w:numFmt w:val="bullet"/>
      <w:lvlText w:val=""/>
      <w:lvlJc w:val="left"/>
      <w:pPr>
        <w:ind w:left="2005" w:hanging="480"/>
      </w:pPr>
      <w:rPr>
        <w:rFonts w:ascii="Wingdings" w:hAnsi="Wingdings" w:hint="default"/>
      </w:rPr>
    </w:lvl>
    <w:lvl w:ilvl="4" w:tplc="04090003" w:tentative="1">
      <w:start w:val="1"/>
      <w:numFmt w:val="bullet"/>
      <w:lvlText w:val=""/>
      <w:lvlJc w:val="left"/>
      <w:pPr>
        <w:ind w:left="2485" w:hanging="480"/>
      </w:pPr>
      <w:rPr>
        <w:rFonts w:ascii="Wingdings" w:hAnsi="Wingdings" w:hint="default"/>
      </w:rPr>
    </w:lvl>
    <w:lvl w:ilvl="5" w:tplc="04090005" w:tentative="1">
      <w:start w:val="1"/>
      <w:numFmt w:val="bullet"/>
      <w:lvlText w:val=""/>
      <w:lvlJc w:val="left"/>
      <w:pPr>
        <w:ind w:left="2965" w:hanging="480"/>
      </w:pPr>
      <w:rPr>
        <w:rFonts w:ascii="Wingdings" w:hAnsi="Wingdings" w:hint="default"/>
      </w:rPr>
    </w:lvl>
    <w:lvl w:ilvl="6" w:tplc="04090001" w:tentative="1">
      <w:start w:val="1"/>
      <w:numFmt w:val="bullet"/>
      <w:lvlText w:val=""/>
      <w:lvlJc w:val="left"/>
      <w:pPr>
        <w:ind w:left="3445" w:hanging="480"/>
      </w:pPr>
      <w:rPr>
        <w:rFonts w:ascii="Wingdings" w:hAnsi="Wingdings" w:hint="default"/>
      </w:rPr>
    </w:lvl>
    <w:lvl w:ilvl="7" w:tplc="04090003" w:tentative="1">
      <w:start w:val="1"/>
      <w:numFmt w:val="bullet"/>
      <w:lvlText w:val=""/>
      <w:lvlJc w:val="left"/>
      <w:pPr>
        <w:ind w:left="3925" w:hanging="480"/>
      </w:pPr>
      <w:rPr>
        <w:rFonts w:ascii="Wingdings" w:hAnsi="Wingdings" w:hint="default"/>
      </w:rPr>
    </w:lvl>
    <w:lvl w:ilvl="8" w:tplc="04090005" w:tentative="1">
      <w:start w:val="1"/>
      <w:numFmt w:val="bullet"/>
      <w:lvlText w:val=""/>
      <w:lvlJc w:val="left"/>
      <w:pPr>
        <w:ind w:left="4405" w:hanging="480"/>
      </w:pPr>
      <w:rPr>
        <w:rFonts w:ascii="Wingdings" w:hAnsi="Wingdings" w:hint="default"/>
      </w:rPr>
    </w:lvl>
  </w:abstractNum>
  <w:abstractNum w:abstractNumId="32" w15:restartNumberingAfterBreak="0">
    <w:nsid w:val="64B77BA3"/>
    <w:multiLevelType w:val="hybridMultilevel"/>
    <w:tmpl w:val="E776349C"/>
    <w:lvl w:ilvl="0" w:tplc="D3E48302">
      <w:start w:val="1"/>
      <w:numFmt w:val="bullet"/>
      <w:lvlText w:val=""/>
      <w:lvlJc w:val="left"/>
      <w:pPr>
        <w:ind w:left="1121" w:hanging="480"/>
      </w:pPr>
      <w:rPr>
        <w:rFonts w:ascii="Wingdings" w:hAnsi="Wingdings" w:hint="default"/>
      </w:rPr>
    </w:lvl>
    <w:lvl w:ilvl="1" w:tplc="04090003" w:tentative="1">
      <w:start w:val="1"/>
      <w:numFmt w:val="bullet"/>
      <w:lvlText w:val=""/>
      <w:lvlJc w:val="left"/>
      <w:pPr>
        <w:ind w:left="1601" w:hanging="480"/>
      </w:pPr>
      <w:rPr>
        <w:rFonts w:ascii="Wingdings" w:hAnsi="Wingdings" w:hint="default"/>
      </w:rPr>
    </w:lvl>
    <w:lvl w:ilvl="2" w:tplc="04090005" w:tentative="1">
      <w:start w:val="1"/>
      <w:numFmt w:val="bullet"/>
      <w:lvlText w:val=""/>
      <w:lvlJc w:val="left"/>
      <w:pPr>
        <w:ind w:left="2081" w:hanging="480"/>
      </w:pPr>
      <w:rPr>
        <w:rFonts w:ascii="Wingdings" w:hAnsi="Wingdings" w:hint="default"/>
      </w:rPr>
    </w:lvl>
    <w:lvl w:ilvl="3" w:tplc="04090001" w:tentative="1">
      <w:start w:val="1"/>
      <w:numFmt w:val="bullet"/>
      <w:lvlText w:val=""/>
      <w:lvlJc w:val="left"/>
      <w:pPr>
        <w:ind w:left="2561" w:hanging="480"/>
      </w:pPr>
      <w:rPr>
        <w:rFonts w:ascii="Wingdings" w:hAnsi="Wingdings" w:hint="default"/>
      </w:rPr>
    </w:lvl>
    <w:lvl w:ilvl="4" w:tplc="04090003" w:tentative="1">
      <w:start w:val="1"/>
      <w:numFmt w:val="bullet"/>
      <w:lvlText w:val=""/>
      <w:lvlJc w:val="left"/>
      <w:pPr>
        <w:ind w:left="3041" w:hanging="480"/>
      </w:pPr>
      <w:rPr>
        <w:rFonts w:ascii="Wingdings" w:hAnsi="Wingdings" w:hint="default"/>
      </w:rPr>
    </w:lvl>
    <w:lvl w:ilvl="5" w:tplc="04090005" w:tentative="1">
      <w:start w:val="1"/>
      <w:numFmt w:val="bullet"/>
      <w:lvlText w:val=""/>
      <w:lvlJc w:val="left"/>
      <w:pPr>
        <w:ind w:left="3521" w:hanging="480"/>
      </w:pPr>
      <w:rPr>
        <w:rFonts w:ascii="Wingdings" w:hAnsi="Wingdings" w:hint="default"/>
      </w:rPr>
    </w:lvl>
    <w:lvl w:ilvl="6" w:tplc="04090001" w:tentative="1">
      <w:start w:val="1"/>
      <w:numFmt w:val="bullet"/>
      <w:lvlText w:val=""/>
      <w:lvlJc w:val="left"/>
      <w:pPr>
        <w:ind w:left="4001" w:hanging="480"/>
      </w:pPr>
      <w:rPr>
        <w:rFonts w:ascii="Wingdings" w:hAnsi="Wingdings" w:hint="default"/>
      </w:rPr>
    </w:lvl>
    <w:lvl w:ilvl="7" w:tplc="04090003" w:tentative="1">
      <w:start w:val="1"/>
      <w:numFmt w:val="bullet"/>
      <w:lvlText w:val=""/>
      <w:lvlJc w:val="left"/>
      <w:pPr>
        <w:ind w:left="4481" w:hanging="480"/>
      </w:pPr>
      <w:rPr>
        <w:rFonts w:ascii="Wingdings" w:hAnsi="Wingdings" w:hint="default"/>
      </w:rPr>
    </w:lvl>
    <w:lvl w:ilvl="8" w:tplc="04090005" w:tentative="1">
      <w:start w:val="1"/>
      <w:numFmt w:val="bullet"/>
      <w:lvlText w:val=""/>
      <w:lvlJc w:val="left"/>
      <w:pPr>
        <w:ind w:left="4961" w:hanging="480"/>
      </w:pPr>
      <w:rPr>
        <w:rFonts w:ascii="Wingdings" w:hAnsi="Wingdings" w:hint="default"/>
      </w:rPr>
    </w:lvl>
  </w:abstractNum>
  <w:abstractNum w:abstractNumId="33" w15:restartNumberingAfterBreak="0">
    <w:nsid w:val="6F2C2D2A"/>
    <w:multiLevelType w:val="hybridMultilevel"/>
    <w:tmpl w:val="F858F082"/>
    <w:lvl w:ilvl="0" w:tplc="D3E48302">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7CB214A9"/>
    <w:multiLevelType w:val="hybridMultilevel"/>
    <w:tmpl w:val="5740876C"/>
    <w:lvl w:ilvl="0" w:tplc="D3E48302">
      <w:start w:val="1"/>
      <w:numFmt w:val="bullet"/>
      <w:lvlText w:val=""/>
      <w:lvlJc w:val="left"/>
      <w:pPr>
        <w:ind w:left="565" w:hanging="480"/>
      </w:pPr>
      <w:rPr>
        <w:rFonts w:ascii="Wingdings" w:hAnsi="Wingdings" w:hint="default"/>
      </w:rPr>
    </w:lvl>
    <w:lvl w:ilvl="1" w:tplc="04090003" w:tentative="1">
      <w:start w:val="1"/>
      <w:numFmt w:val="bullet"/>
      <w:lvlText w:val=""/>
      <w:lvlJc w:val="left"/>
      <w:pPr>
        <w:ind w:left="1045" w:hanging="480"/>
      </w:pPr>
      <w:rPr>
        <w:rFonts w:ascii="Wingdings" w:hAnsi="Wingdings" w:hint="default"/>
      </w:rPr>
    </w:lvl>
    <w:lvl w:ilvl="2" w:tplc="04090005" w:tentative="1">
      <w:start w:val="1"/>
      <w:numFmt w:val="bullet"/>
      <w:lvlText w:val=""/>
      <w:lvlJc w:val="left"/>
      <w:pPr>
        <w:ind w:left="1525" w:hanging="480"/>
      </w:pPr>
      <w:rPr>
        <w:rFonts w:ascii="Wingdings" w:hAnsi="Wingdings" w:hint="default"/>
      </w:rPr>
    </w:lvl>
    <w:lvl w:ilvl="3" w:tplc="04090001" w:tentative="1">
      <w:start w:val="1"/>
      <w:numFmt w:val="bullet"/>
      <w:lvlText w:val=""/>
      <w:lvlJc w:val="left"/>
      <w:pPr>
        <w:ind w:left="2005" w:hanging="480"/>
      </w:pPr>
      <w:rPr>
        <w:rFonts w:ascii="Wingdings" w:hAnsi="Wingdings" w:hint="default"/>
      </w:rPr>
    </w:lvl>
    <w:lvl w:ilvl="4" w:tplc="04090003" w:tentative="1">
      <w:start w:val="1"/>
      <w:numFmt w:val="bullet"/>
      <w:lvlText w:val=""/>
      <w:lvlJc w:val="left"/>
      <w:pPr>
        <w:ind w:left="2485" w:hanging="480"/>
      </w:pPr>
      <w:rPr>
        <w:rFonts w:ascii="Wingdings" w:hAnsi="Wingdings" w:hint="default"/>
      </w:rPr>
    </w:lvl>
    <w:lvl w:ilvl="5" w:tplc="04090005" w:tentative="1">
      <w:start w:val="1"/>
      <w:numFmt w:val="bullet"/>
      <w:lvlText w:val=""/>
      <w:lvlJc w:val="left"/>
      <w:pPr>
        <w:ind w:left="2965" w:hanging="480"/>
      </w:pPr>
      <w:rPr>
        <w:rFonts w:ascii="Wingdings" w:hAnsi="Wingdings" w:hint="default"/>
      </w:rPr>
    </w:lvl>
    <w:lvl w:ilvl="6" w:tplc="04090001" w:tentative="1">
      <w:start w:val="1"/>
      <w:numFmt w:val="bullet"/>
      <w:lvlText w:val=""/>
      <w:lvlJc w:val="left"/>
      <w:pPr>
        <w:ind w:left="3445" w:hanging="480"/>
      </w:pPr>
      <w:rPr>
        <w:rFonts w:ascii="Wingdings" w:hAnsi="Wingdings" w:hint="default"/>
      </w:rPr>
    </w:lvl>
    <w:lvl w:ilvl="7" w:tplc="04090003" w:tentative="1">
      <w:start w:val="1"/>
      <w:numFmt w:val="bullet"/>
      <w:lvlText w:val=""/>
      <w:lvlJc w:val="left"/>
      <w:pPr>
        <w:ind w:left="3925" w:hanging="480"/>
      </w:pPr>
      <w:rPr>
        <w:rFonts w:ascii="Wingdings" w:hAnsi="Wingdings" w:hint="default"/>
      </w:rPr>
    </w:lvl>
    <w:lvl w:ilvl="8" w:tplc="04090005" w:tentative="1">
      <w:start w:val="1"/>
      <w:numFmt w:val="bullet"/>
      <w:lvlText w:val=""/>
      <w:lvlJc w:val="left"/>
      <w:pPr>
        <w:ind w:left="4405" w:hanging="480"/>
      </w:pPr>
      <w:rPr>
        <w:rFonts w:ascii="Wingdings" w:hAnsi="Wingdings" w:hint="default"/>
      </w:rPr>
    </w:lvl>
  </w:abstractNum>
  <w:abstractNum w:abstractNumId="35" w15:restartNumberingAfterBreak="0">
    <w:nsid w:val="7D3948DC"/>
    <w:multiLevelType w:val="hybridMultilevel"/>
    <w:tmpl w:val="22546E28"/>
    <w:lvl w:ilvl="0" w:tplc="4D52D736">
      <w:start w:val="1"/>
      <w:numFmt w:val="decimal"/>
      <w:lvlText w:val="%1."/>
      <w:lvlJc w:val="left"/>
      <w:pPr>
        <w:ind w:left="360" w:hanging="360"/>
      </w:pPr>
      <w:rPr>
        <w:rFonts w:ascii="Georgia" w:hAnsi="Georgia" w:hint="default"/>
        <w:sz w:val="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5"/>
  </w:num>
  <w:num w:numId="2">
    <w:abstractNumId w:val="33"/>
  </w:num>
  <w:num w:numId="3">
    <w:abstractNumId w:val="14"/>
  </w:num>
  <w:num w:numId="4">
    <w:abstractNumId w:val="18"/>
  </w:num>
  <w:num w:numId="5">
    <w:abstractNumId w:val="8"/>
  </w:num>
  <w:num w:numId="6">
    <w:abstractNumId w:val="4"/>
  </w:num>
  <w:num w:numId="7">
    <w:abstractNumId w:val="17"/>
  </w:num>
  <w:num w:numId="8">
    <w:abstractNumId w:val="12"/>
  </w:num>
  <w:num w:numId="9">
    <w:abstractNumId w:val="5"/>
  </w:num>
  <w:num w:numId="10">
    <w:abstractNumId w:val="27"/>
  </w:num>
  <w:num w:numId="11">
    <w:abstractNumId w:val="1"/>
  </w:num>
  <w:num w:numId="12">
    <w:abstractNumId w:val="6"/>
  </w:num>
  <w:num w:numId="13">
    <w:abstractNumId w:val="3"/>
  </w:num>
  <w:num w:numId="14">
    <w:abstractNumId w:val="26"/>
  </w:num>
  <w:num w:numId="15">
    <w:abstractNumId w:val="2"/>
  </w:num>
  <w:num w:numId="16">
    <w:abstractNumId w:val="7"/>
  </w:num>
  <w:num w:numId="17">
    <w:abstractNumId w:val="15"/>
  </w:num>
  <w:num w:numId="18">
    <w:abstractNumId w:val="28"/>
  </w:num>
  <w:num w:numId="19">
    <w:abstractNumId w:val="32"/>
  </w:num>
  <w:num w:numId="20">
    <w:abstractNumId w:val="22"/>
  </w:num>
  <w:num w:numId="21">
    <w:abstractNumId w:val="11"/>
  </w:num>
  <w:num w:numId="22">
    <w:abstractNumId w:val="13"/>
  </w:num>
  <w:num w:numId="23">
    <w:abstractNumId w:val="23"/>
  </w:num>
  <w:num w:numId="24">
    <w:abstractNumId w:val="34"/>
  </w:num>
  <w:num w:numId="25">
    <w:abstractNumId w:val="31"/>
  </w:num>
  <w:num w:numId="26">
    <w:abstractNumId w:val="16"/>
  </w:num>
  <w:num w:numId="27">
    <w:abstractNumId w:val="30"/>
  </w:num>
  <w:num w:numId="28">
    <w:abstractNumId w:val="9"/>
  </w:num>
  <w:num w:numId="29">
    <w:abstractNumId w:val="24"/>
  </w:num>
  <w:num w:numId="30">
    <w:abstractNumId w:val="25"/>
  </w:num>
  <w:num w:numId="31">
    <w:abstractNumId w:val="0"/>
  </w:num>
  <w:num w:numId="32">
    <w:abstractNumId w:val="19"/>
  </w:num>
  <w:num w:numId="33">
    <w:abstractNumId w:val="20"/>
  </w:num>
  <w:num w:numId="34">
    <w:abstractNumId w:val="21"/>
  </w:num>
  <w:num w:numId="35">
    <w:abstractNumId w:val="29"/>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38"/>
    <w:rsid w:val="00001834"/>
    <w:rsid w:val="00004870"/>
    <w:rsid w:val="0000636D"/>
    <w:rsid w:val="00007F33"/>
    <w:rsid w:val="00011792"/>
    <w:rsid w:val="00014838"/>
    <w:rsid w:val="0001666C"/>
    <w:rsid w:val="00016FD8"/>
    <w:rsid w:val="00020FE9"/>
    <w:rsid w:val="00022839"/>
    <w:rsid w:val="00023E47"/>
    <w:rsid w:val="00025074"/>
    <w:rsid w:val="0002570E"/>
    <w:rsid w:val="00027C35"/>
    <w:rsid w:val="00032B6B"/>
    <w:rsid w:val="000350EF"/>
    <w:rsid w:val="00035FAA"/>
    <w:rsid w:val="000402E6"/>
    <w:rsid w:val="00041805"/>
    <w:rsid w:val="000458D5"/>
    <w:rsid w:val="00046814"/>
    <w:rsid w:val="00050C97"/>
    <w:rsid w:val="000531D0"/>
    <w:rsid w:val="00054DED"/>
    <w:rsid w:val="0005604D"/>
    <w:rsid w:val="000565F4"/>
    <w:rsid w:val="00060657"/>
    <w:rsid w:val="0006082D"/>
    <w:rsid w:val="000618FE"/>
    <w:rsid w:val="00062930"/>
    <w:rsid w:val="00062A02"/>
    <w:rsid w:val="00062D70"/>
    <w:rsid w:val="00064B48"/>
    <w:rsid w:val="00064D00"/>
    <w:rsid w:val="000652F6"/>
    <w:rsid w:val="00065408"/>
    <w:rsid w:val="00071C25"/>
    <w:rsid w:val="00072461"/>
    <w:rsid w:val="00082588"/>
    <w:rsid w:val="000827BA"/>
    <w:rsid w:val="0008399C"/>
    <w:rsid w:val="000844E5"/>
    <w:rsid w:val="00084931"/>
    <w:rsid w:val="0008515F"/>
    <w:rsid w:val="000851A1"/>
    <w:rsid w:val="00086F47"/>
    <w:rsid w:val="00087DEA"/>
    <w:rsid w:val="000925EB"/>
    <w:rsid w:val="00093771"/>
    <w:rsid w:val="000958D0"/>
    <w:rsid w:val="00095F3D"/>
    <w:rsid w:val="00097C6C"/>
    <w:rsid w:val="000A2F7D"/>
    <w:rsid w:val="000A6D78"/>
    <w:rsid w:val="000B0D44"/>
    <w:rsid w:val="000B1106"/>
    <w:rsid w:val="000B4FDE"/>
    <w:rsid w:val="000B52C1"/>
    <w:rsid w:val="000B5F9F"/>
    <w:rsid w:val="000B683E"/>
    <w:rsid w:val="000C00E9"/>
    <w:rsid w:val="000E2044"/>
    <w:rsid w:val="000E6342"/>
    <w:rsid w:val="000F55FD"/>
    <w:rsid w:val="00103FDD"/>
    <w:rsid w:val="001108BC"/>
    <w:rsid w:val="00110F05"/>
    <w:rsid w:val="001233FF"/>
    <w:rsid w:val="0012458E"/>
    <w:rsid w:val="001260D9"/>
    <w:rsid w:val="001264CD"/>
    <w:rsid w:val="001268BA"/>
    <w:rsid w:val="001330E4"/>
    <w:rsid w:val="001335FE"/>
    <w:rsid w:val="00135738"/>
    <w:rsid w:val="0013604A"/>
    <w:rsid w:val="00140BFD"/>
    <w:rsid w:val="00146AFA"/>
    <w:rsid w:val="0015089A"/>
    <w:rsid w:val="0015294A"/>
    <w:rsid w:val="00152D2A"/>
    <w:rsid w:val="00156B61"/>
    <w:rsid w:val="00160FED"/>
    <w:rsid w:val="001625AA"/>
    <w:rsid w:val="0016443E"/>
    <w:rsid w:val="0016557F"/>
    <w:rsid w:val="00166FD7"/>
    <w:rsid w:val="001725C7"/>
    <w:rsid w:val="00177044"/>
    <w:rsid w:val="00182C1F"/>
    <w:rsid w:val="00183E71"/>
    <w:rsid w:val="00184754"/>
    <w:rsid w:val="00184995"/>
    <w:rsid w:val="00184BF5"/>
    <w:rsid w:val="00186BC6"/>
    <w:rsid w:val="001931BB"/>
    <w:rsid w:val="001933C7"/>
    <w:rsid w:val="00193A18"/>
    <w:rsid w:val="0019745C"/>
    <w:rsid w:val="00197F2C"/>
    <w:rsid w:val="001A4640"/>
    <w:rsid w:val="001A4862"/>
    <w:rsid w:val="001A564D"/>
    <w:rsid w:val="001A6D63"/>
    <w:rsid w:val="001B1485"/>
    <w:rsid w:val="001B38F2"/>
    <w:rsid w:val="001B44A5"/>
    <w:rsid w:val="001B4D2D"/>
    <w:rsid w:val="001B4F90"/>
    <w:rsid w:val="001B5A2D"/>
    <w:rsid w:val="001B70DC"/>
    <w:rsid w:val="001C1F9D"/>
    <w:rsid w:val="001C5D5E"/>
    <w:rsid w:val="001D1CBE"/>
    <w:rsid w:val="001D2139"/>
    <w:rsid w:val="001D2E05"/>
    <w:rsid w:val="001D5EF3"/>
    <w:rsid w:val="001E248F"/>
    <w:rsid w:val="001E42DA"/>
    <w:rsid w:val="001E522D"/>
    <w:rsid w:val="001F0916"/>
    <w:rsid w:val="001F103B"/>
    <w:rsid w:val="001F31DF"/>
    <w:rsid w:val="001F46BD"/>
    <w:rsid w:val="001F65B2"/>
    <w:rsid w:val="0020266D"/>
    <w:rsid w:val="002041B4"/>
    <w:rsid w:val="0020470B"/>
    <w:rsid w:val="002056FD"/>
    <w:rsid w:val="00207518"/>
    <w:rsid w:val="002103DE"/>
    <w:rsid w:val="0021069E"/>
    <w:rsid w:val="0021146D"/>
    <w:rsid w:val="002127CB"/>
    <w:rsid w:val="0021531D"/>
    <w:rsid w:val="002160D2"/>
    <w:rsid w:val="002178CA"/>
    <w:rsid w:val="002270E5"/>
    <w:rsid w:val="00230CFF"/>
    <w:rsid w:val="0023104D"/>
    <w:rsid w:val="00232260"/>
    <w:rsid w:val="00234E33"/>
    <w:rsid w:val="00244762"/>
    <w:rsid w:val="0024533C"/>
    <w:rsid w:val="00247480"/>
    <w:rsid w:val="00247581"/>
    <w:rsid w:val="00251CFC"/>
    <w:rsid w:val="002530F4"/>
    <w:rsid w:val="002539DC"/>
    <w:rsid w:val="00262679"/>
    <w:rsid w:val="002656FA"/>
    <w:rsid w:val="0027271B"/>
    <w:rsid w:val="00276EEB"/>
    <w:rsid w:val="00277B97"/>
    <w:rsid w:val="00283249"/>
    <w:rsid w:val="00292DF8"/>
    <w:rsid w:val="00296A0E"/>
    <w:rsid w:val="00296E90"/>
    <w:rsid w:val="002A05BB"/>
    <w:rsid w:val="002A06E0"/>
    <w:rsid w:val="002A160F"/>
    <w:rsid w:val="002A2219"/>
    <w:rsid w:val="002A4D5D"/>
    <w:rsid w:val="002A513D"/>
    <w:rsid w:val="002A696A"/>
    <w:rsid w:val="002A6DEF"/>
    <w:rsid w:val="002A6E2A"/>
    <w:rsid w:val="002B08DA"/>
    <w:rsid w:val="002B0F0B"/>
    <w:rsid w:val="002B3DB6"/>
    <w:rsid w:val="002C15C2"/>
    <w:rsid w:val="002C3446"/>
    <w:rsid w:val="002C6371"/>
    <w:rsid w:val="002D726F"/>
    <w:rsid w:val="002D7606"/>
    <w:rsid w:val="002E2179"/>
    <w:rsid w:val="002F55FC"/>
    <w:rsid w:val="002F6365"/>
    <w:rsid w:val="00300389"/>
    <w:rsid w:val="003026FC"/>
    <w:rsid w:val="0030337A"/>
    <w:rsid w:val="00307118"/>
    <w:rsid w:val="00310332"/>
    <w:rsid w:val="003156C1"/>
    <w:rsid w:val="00322182"/>
    <w:rsid w:val="003304ED"/>
    <w:rsid w:val="003323D1"/>
    <w:rsid w:val="00334D94"/>
    <w:rsid w:val="003408CE"/>
    <w:rsid w:val="003413EE"/>
    <w:rsid w:val="00341E8B"/>
    <w:rsid w:val="003453E1"/>
    <w:rsid w:val="0034635A"/>
    <w:rsid w:val="0035168F"/>
    <w:rsid w:val="00351E12"/>
    <w:rsid w:val="00354293"/>
    <w:rsid w:val="0035477B"/>
    <w:rsid w:val="003556EE"/>
    <w:rsid w:val="00355723"/>
    <w:rsid w:val="003574F1"/>
    <w:rsid w:val="003575D5"/>
    <w:rsid w:val="00360FF8"/>
    <w:rsid w:val="00361433"/>
    <w:rsid w:val="003619D2"/>
    <w:rsid w:val="0036326D"/>
    <w:rsid w:val="00363C4B"/>
    <w:rsid w:val="00367E48"/>
    <w:rsid w:val="0037041E"/>
    <w:rsid w:val="00372374"/>
    <w:rsid w:val="00372865"/>
    <w:rsid w:val="00372887"/>
    <w:rsid w:val="003751AE"/>
    <w:rsid w:val="00376B09"/>
    <w:rsid w:val="0038253E"/>
    <w:rsid w:val="00383A69"/>
    <w:rsid w:val="00383DB4"/>
    <w:rsid w:val="00386AC0"/>
    <w:rsid w:val="00387265"/>
    <w:rsid w:val="003879CF"/>
    <w:rsid w:val="00387CE3"/>
    <w:rsid w:val="003912A1"/>
    <w:rsid w:val="0039226D"/>
    <w:rsid w:val="00393AF6"/>
    <w:rsid w:val="00393C31"/>
    <w:rsid w:val="00393E2D"/>
    <w:rsid w:val="00395363"/>
    <w:rsid w:val="00395F04"/>
    <w:rsid w:val="00397183"/>
    <w:rsid w:val="003A1605"/>
    <w:rsid w:val="003A16E4"/>
    <w:rsid w:val="003A2D90"/>
    <w:rsid w:val="003A7660"/>
    <w:rsid w:val="003A7F77"/>
    <w:rsid w:val="003B452F"/>
    <w:rsid w:val="003C0C21"/>
    <w:rsid w:val="003C2E2A"/>
    <w:rsid w:val="003C2EB2"/>
    <w:rsid w:val="003C5354"/>
    <w:rsid w:val="003D019D"/>
    <w:rsid w:val="003D04C9"/>
    <w:rsid w:val="003D0D21"/>
    <w:rsid w:val="003D29F6"/>
    <w:rsid w:val="003D3486"/>
    <w:rsid w:val="003E3018"/>
    <w:rsid w:val="003E3199"/>
    <w:rsid w:val="003E5E51"/>
    <w:rsid w:val="003E61DE"/>
    <w:rsid w:val="003E6533"/>
    <w:rsid w:val="003E74DC"/>
    <w:rsid w:val="003F2E99"/>
    <w:rsid w:val="003F58BC"/>
    <w:rsid w:val="003F5E7F"/>
    <w:rsid w:val="003F7C12"/>
    <w:rsid w:val="00401856"/>
    <w:rsid w:val="004020E7"/>
    <w:rsid w:val="0040737D"/>
    <w:rsid w:val="00407945"/>
    <w:rsid w:val="004110AF"/>
    <w:rsid w:val="00412561"/>
    <w:rsid w:val="00413657"/>
    <w:rsid w:val="00417A4C"/>
    <w:rsid w:val="00417AB7"/>
    <w:rsid w:val="00422933"/>
    <w:rsid w:val="00425EE1"/>
    <w:rsid w:val="0042666B"/>
    <w:rsid w:val="00431509"/>
    <w:rsid w:val="00434266"/>
    <w:rsid w:val="004445C6"/>
    <w:rsid w:val="0044598E"/>
    <w:rsid w:val="00445AAA"/>
    <w:rsid w:val="004512D8"/>
    <w:rsid w:val="004517AA"/>
    <w:rsid w:val="0045320C"/>
    <w:rsid w:val="00454447"/>
    <w:rsid w:val="0045600D"/>
    <w:rsid w:val="0045692A"/>
    <w:rsid w:val="0045795A"/>
    <w:rsid w:val="00460FDC"/>
    <w:rsid w:val="0046159D"/>
    <w:rsid w:val="00462B12"/>
    <w:rsid w:val="00463DA8"/>
    <w:rsid w:val="004703E5"/>
    <w:rsid w:val="00470FB3"/>
    <w:rsid w:val="00472300"/>
    <w:rsid w:val="00474184"/>
    <w:rsid w:val="00484ED5"/>
    <w:rsid w:val="00485DA7"/>
    <w:rsid w:val="004872D5"/>
    <w:rsid w:val="004931DB"/>
    <w:rsid w:val="0049370A"/>
    <w:rsid w:val="004938C2"/>
    <w:rsid w:val="004A3777"/>
    <w:rsid w:val="004B2E59"/>
    <w:rsid w:val="004B3D9F"/>
    <w:rsid w:val="004B3DF5"/>
    <w:rsid w:val="004C0FD7"/>
    <w:rsid w:val="004C484F"/>
    <w:rsid w:val="004C6B15"/>
    <w:rsid w:val="004D404D"/>
    <w:rsid w:val="004D47BA"/>
    <w:rsid w:val="004E4D6F"/>
    <w:rsid w:val="004E5F57"/>
    <w:rsid w:val="004E7671"/>
    <w:rsid w:val="004F13D2"/>
    <w:rsid w:val="004F1FD7"/>
    <w:rsid w:val="004F2490"/>
    <w:rsid w:val="004F2C81"/>
    <w:rsid w:val="004F33C1"/>
    <w:rsid w:val="004F66AD"/>
    <w:rsid w:val="004F6D59"/>
    <w:rsid w:val="0050179D"/>
    <w:rsid w:val="00501BEB"/>
    <w:rsid w:val="00502C66"/>
    <w:rsid w:val="00502C84"/>
    <w:rsid w:val="00504ABC"/>
    <w:rsid w:val="00504D9B"/>
    <w:rsid w:val="00507A2F"/>
    <w:rsid w:val="005108E1"/>
    <w:rsid w:val="005130A3"/>
    <w:rsid w:val="00515D25"/>
    <w:rsid w:val="00523C20"/>
    <w:rsid w:val="00524723"/>
    <w:rsid w:val="005307DB"/>
    <w:rsid w:val="00531710"/>
    <w:rsid w:val="00532070"/>
    <w:rsid w:val="00534BEC"/>
    <w:rsid w:val="0053788C"/>
    <w:rsid w:val="00541A89"/>
    <w:rsid w:val="00551DCD"/>
    <w:rsid w:val="005565F1"/>
    <w:rsid w:val="00563891"/>
    <w:rsid w:val="00565627"/>
    <w:rsid w:val="00570C1F"/>
    <w:rsid w:val="00571963"/>
    <w:rsid w:val="0057235D"/>
    <w:rsid w:val="005746F5"/>
    <w:rsid w:val="0057521C"/>
    <w:rsid w:val="0057547A"/>
    <w:rsid w:val="00581B79"/>
    <w:rsid w:val="0058270B"/>
    <w:rsid w:val="0058479B"/>
    <w:rsid w:val="00585876"/>
    <w:rsid w:val="0058705A"/>
    <w:rsid w:val="00587E95"/>
    <w:rsid w:val="00594A9C"/>
    <w:rsid w:val="005A16A6"/>
    <w:rsid w:val="005A3530"/>
    <w:rsid w:val="005A5B41"/>
    <w:rsid w:val="005B0078"/>
    <w:rsid w:val="005B0329"/>
    <w:rsid w:val="005B12A7"/>
    <w:rsid w:val="005B2AB8"/>
    <w:rsid w:val="005B3D74"/>
    <w:rsid w:val="005C2C0E"/>
    <w:rsid w:val="005C2EBA"/>
    <w:rsid w:val="005C3972"/>
    <w:rsid w:val="005C40A7"/>
    <w:rsid w:val="005C51AA"/>
    <w:rsid w:val="005C5C94"/>
    <w:rsid w:val="005C744F"/>
    <w:rsid w:val="005D0CD9"/>
    <w:rsid w:val="005D1E1F"/>
    <w:rsid w:val="005D5F76"/>
    <w:rsid w:val="005D6AAC"/>
    <w:rsid w:val="005D7329"/>
    <w:rsid w:val="005E127E"/>
    <w:rsid w:val="005E229C"/>
    <w:rsid w:val="005E405E"/>
    <w:rsid w:val="005E4282"/>
    <w:rsid w:val="005E4B9D"/>
    <w:rsid w:val="005E6B02"/>
    <w:rsid w:val="005E7A2B"/>
    <w:rsid w:val="005F2CE9"/>
    <w:rsid w:val="005F3ECC"/>
    <w:rsid w:val="005F64DF"/>
    <w:rsid w:val="005F7C5A"/>
    <w:rsid w:val="005F7E6F"/>
    <w:rsid w:val="0060267D"/>
    <w:rsid w:val="00602DDA"/>
    <w:rsid w:val="00605E8C"/>
    <w:rsid w:val="00610A44"/>
    <w:rsid w:val="006114FB"/>
    <w:rsid w:val="006142B3"/>
    <w:rsid w:val="00614A9C"/>
    <w:rsid w:val="006167E8"/>
    <w:rsid w:val="00616A08"/>
    <w:rsid w:val="00624B5B"/>
    <w:rsid w:val="00632258"/>
    <w:rsid w:val="00632EAB"/>
    <w:rsid w:val="00636106"/>
    <w:rsid w:val="00640BC6"/>
    <w:rsid w:val="00644026"/>
    <w:rsid w:val="006474F0"/>
    <w:rsid w:val="00650A9D"/>
    <w:rsid w:val="00651173"/>
    <w:rsid w:val="006512B9"/>
    <w:rsid w:val="00654BB2"/>
    <w:rsid w:val="00654F67"/>
    <w:rsid w:val="00655053"/>
    <w:rsid w:val="00656688"/>
    <w:rsid w:val="0066435D"/>
    <w:rsid w:val="00672847"/>
    <w:rsid w:val="00672C59"/>
    <w:rsid w:val="0067379A"/>
    <w:rsid w:val="00675987"/>
    <w:rsid w:val="006775AC"/>
    <w:rsid w:val="00681B43"/>
    <w:rsid w:val="00682C49"/>
    <w:rsid w:val="00682E8F"/>
    <w:rsid w:val="00694902"/>
    <w:rsid w:val="00695059"/>
    <w:rsid w:val="00695EC6"/>
    <w:rsid w:val="006967BA"/>
    <w:rsid w:val="006A239E"/>
    <w:rsid w:val="006A2E5E"/>
    <w:rsid w:val="006A2F8D"/>
    <w:rsid w:val="006A30D3"/>
    <w:rsid w:val="006A5DF8"/>
    <w:rsid w:val="006A63B3"/>
    <w:rsid w:val="006A6F8A"/>
    <w:rsid w:val="006B1E13"/>
    <w:rsid w:val="006B3247"/>
    <w:rsid w:val="006B5412"/>
    <w:rsid w:val="006B58DE"/>
    <w:rsid w:val="006B7034"/>
    <w:rsid w:val="006C06C7"/>
    <w:rsid w:val="006C0959"/>
    <w:rsid w:val="006C3E68"/>
    <w:rsid w:val="006C5E6B"/>
    <w:rsid w:val="006C6505"/>
    <w:rsid w:val="006C737D"/>
    <w:rsid w:val="006C7861"/>
    <w:rsid w:val="006D03E4"/>
    <w:rsid w:val="006D2AF9"/>
    <w:rsid w:val="006D42D3"/>
    <w:rsid w:val="006D4C6F"/>
    <w:rsid w:val="006D674E"/>
    <w:rsid w:val="006D6EA7"/>
    <w:rsid w:val="006D7098"/>
    <w:rsid w:val="006E7EBA"/>
    <w:rsid w:val="006F0CA0"/>
    <w:rsid w:val="006F2BA0"/>
    <w:rsid w:val="006F3434"/>
    <w:rsid w:val="006F36CB"/>
    <w:rsid w:val="006F4D54"/>
    <w:rsid w:val="006F5EF2"/>
    <w:rsid w:val="006F78EF"/>
    <w:rsid w:val="00701F10"/>
    <w:rsid w:val="00705729"/>
    <w:rsid w:val="00706083"/>
    <w:rsid w:val="00706464"/>
    <w:rsid w:val="0071448F"/>
    <w:rsid w:val="00714C85"/>
    <w:rsid w:val="00716B45"/>
    <w:rsid w:val="00717CD4"/>
    <w:rsid w:val="00725651"/>
    <w:rsid w:val="00726DAE"/>
    <w:rsid w:val="007309A3"/>
    <w:rsid w:val="0073227A"/>
    <w:rsid w:val="00737309"/>
    <w:rsid w:val="00740140"/>
    <w:rsid w:val="007406CC"/>
    <w:rsid w:val="00743494"/>
    <w:rsid w:val="007436D5"/>
    <w:rsid w:val="007442AF"/>
    <w:rsid w:val="0075237E"/>
    <w:rsid w:val="007532A3"/>
    <w:rsid w:val="0075388E"/>
    <w:rsid w:val="00754796"/>
    <w:rsid w:val="00754952"/>
    <w:rsid w:val="00756D1B"/>
    <w:rsid w:val="00761EEF"/>
    <w:rsid w:val="007632AB"/>
    <w:rsid w:val="00763E8A"/>
    <w:rsid w:val="007661C6"/>
    <w:rsid w:val="007670C6"/>
    <w:rsid w:val="0076714F"/>
    <w:rsid w:val="00767BF5"/>
    <w:rsid w:val="00771B43"/>
    <w:rsid w:val="00773966"/>
    <w:rsid w:val="00773EFA"/>
    <w:rsid w:val="00774190"/>
    <w:rsid w:val="00775EED"/>
    <w:rsid w:val="00780B25"/>
    <w:rsid w:val="00783F53"/>
    <w:rsid w:val="007867C4"/>
    <w:rsid w:val="007873E1"/>
    <w:rsid w:val="007939DB"/>
    <w:rsid w:val="00793B55"/>
    <w:rsid w:val="0079462F"/>
    <w:rsid w:val="0079638F"/>
    <w:rsid w:val="00796F0E"/>
    <w:rsid w:val="007A3E6C"/>
    <w:rsid w:val="007A5F64"/>
    <w:rsid w:val="007B1A63"/>
    <w:rsid w:val="007B1BDE"/>
    <w:rsid w:val="007B2161"/>
    <w:rsid w:val="007B257A"/>
    <w:rsid w:val="007B3011"/>
    <w:rsid w:val="007B7916"/>
    <w:rsid w:val="007C3102"/>
    <w:rsid w:val="007C3699"/>
    <w:rsid w:val="007C66E9"/>
    <w:rsid w:val="007D03C8"/>
    <w:rsid w:val="007D128A"/>
    <w:rsid w:val="007D231C"/>
    <w:rsid w:val="007D2F9F"/>
    <w:rsid w:val="007D33BE"/>
    <w:rsid w:val="007D6B23"/>
    <w:rsid w:val="007D783D"/>
    <w:rsid w:val="007E621B"/>
    <w:rsid w:val="007E752F"/>
    <w:rsid w:val="007F1A10"/>
    <w:rsid w:val="007F20B6"/>
    <w:rsid w:val="007F352D"/>
    <w:rsid w:val="007F35C6"/>
    <w:rsid w:val="007F4636"/>
    <w:rsid w:val="007F5C1F"/>
    <w:rsid w:val="007F70AF"/>
    <w:rsid w:val="00800306"/>
    <w:rsid w:val="00806696"/>
    <w:rsid w:val="00806FA3"/>
    <w:rsid w:val="00807532"/>
    <w:rsid w:val="00810ACD"/>
    <w:rsid w:val="00814A29"/>
    <w:rsid w:val="00815019"/>
    <w:rsid w:val="008173ED"/>
    <w:rsid w:val="008229BA"/>
    <w:rsid w:val="008232D9"/>
    <w:rsid w:val="00823328"/>
    <w:rsid w:val="008271E6"/>
    <w:rsid w:val="008322DC"/>
    <w:rsid w:val="008343FB"/>
    <w:rsid w:val="0085222D"/>
    <w:rsid w:val="008546F4"/>
    <w:rsid w:val="008564EB"/>
    <w:rsid w:val="00857EC5"/>
    <w:rsid w:val="0086063A"/>
    <w:rsid w:val="00862A03"/>
    <w:rsid w:val="00863DB9"/>
    <w:rsid w:val="008640FC"/>
    <w:rsid w:val="00867A71"/>
    <w:rsid w:val="00872DF9"/>
    <w:rsid w:val="0087558A"/>
    <w:rsid w:val="00876437"/>
    <w:rsid w:val="008836BC"/>
    <w:rsid w:val="00883E90"/>
    <w:rsid w:val="00885B4C"/>
    <w:rsid w:val="00885E01"/>
    <w:rsid w:val="00886D22"/>
    <w:rsid w:val="00886D50"/>
    <w:rsid w:val="00886D5D"/>
    <w:rsid w:val="00890B5E"/>
    <w:rsid w:val="00891A65"/>
    <w:rsid w:val="00892821"/>
    <w:rsid w:val="00892DC2"/>
    <w:rsid w:val="008952BF"/>
    <w:rsid w:val="00895D54"/>
    <w:rsid w:val="00896614"/>
    <w:rsid w:val="00897B03"/>
    <w:rsid w:val="00897EEE"/>
    <w:rsid w:val="008A0D11"/>
    <w:rsid w:val="008A1AA1"/>
    <w:rsid w:val="008A2040"/>
    <w:rsid w:val="008A2182"/>
    <w:rsid w:val="008A24F3"/>
    <w:rsid w:val="008A6EE6"/>
    <w:rsid w:val="008B010E"/>
    <w:rsid w:val="008B0848"/>
    <w:rsid w:val="008B0878"/>
    <w:rsid w:val="008B0F7D"/>
    <w:rsid w:val="008B1614"/>
    <w:rsid w:val="008B2CE8"/>
    <w:rsid w:val="008B2E40"/>
    <w:rsid w:val="008B4D65"/>
    <w:rsid w:val="008C0135"/>
    <w:rsid w:val="008C253F"/>
    <w:rsid w:val="008C5817"/>
    <w:rsid w:val="008D180A"/>
    <w:rsid w:val="008D4DAC"/>
    <w:rsid w:val="008D5A16"/>
    <w:rsid w:val="008E2EAB"/>
    <w:rsid w:val="008E2EB8"/>
    <w:rsid w:val="008F2E4E"/>
    <w:rsid w:val="008F4B87"/>
    <w:rsid w:val="008F6159"/>
    <w:rsid w:val="008F77E3"/>
    <w:rsid w:val="009001D6"/>
    <w:rsid w:val="009008EC"/>
    <w:rsid w:val="00900B11"/>
    <w:rsid w:val="00900D78"/>
    <w:rsid w:val="00911195"/>
    <w:rsid w:val="0091462F"/>
    <w:rsid w:val="00915E0D"/>
    <w:rsid w:val="00927B66"/>
    <w:rsid w:val="00927F43"/>
    <w:rsid w:val="0093199F"/>
    <w:rsid w:val="009376BF"/>
    <w:rsid w:val="009419F1"/>
    <w:rsid w:val="00941FE5"/>
    <w:rsid w:val="009430AA"/>
    <w:rsid w:val="00943814"/>
    <w:rsid w:val="009441D1"/>
    <w:rsid w:val="00945E69"/>
    <w:rsid w:val="00946EE3"/>
    <w:rsid w:val="00947419"/>
    <w:rsid w:val="00954505"/>
    <w:rsid w:val="0095729A"/>
    <w:rsid w:val="00957AA8"/>
    <w:rsid w:val="0096072F"/>
    <w:rsid w:val="00960F4D"/>
    <w:rsid w:val="009617B5"/>
    <w:rsid w:val="00962AE0"/>
    <w:rsid w:val="009660A2"/>
    <w:rsid w:val="00967061"/>
    <w:rsid w:val="00971BF3"/>
    <w:rsid w:val="00971BF7"/>
    <w:rsid w:val="00971D06"/>
    <w:rsid w:val="00972187"/>
    <w:rsid w:val="00973C9E"/>
    <w:rsid w:val="00976F9E"/>
    <w:rsid w:val="0097797A"/>
    <w:rsid w:val="009822DA"/>
    <w:rsid w:val="00983807"/>
    <w:rsid w:val="00986935"/>
    <w:rsid w:val="009900CE"/>
    <w:rsid w:val="00991DFC"/>
    <w:rsid w:val="00992DB5"/>
    <w:rsid w:val="0099363D"/>
    <w:rsid w:val="00994689"/>
    <w:rsid w:val="0099578E"/>
    <w:rsid w:val="0099707F"/>
    <w:rsid w:val="00997980"/>
    <w:rsid w:val="009A6339"/>
    <w:rsid w:val="009B0F3F"/>
    <w:rsid w:val="009B213C"/>
    <w:rsid w:val="009B7BCE"/>
    <w:rsid w:val="009C4964"/>
    <w:rsid w:val="009C4A79"/>
    <w:rsid w:val="009D26EF"/>
    <w:rsid w:val="009D3FB8"/>
    <w:rsid w:val="009E14A9"/>
    <w:rsid w:val="009E3E7C"/>
    <w:rsid w:val="009E4B2E"/>
    <w:rsid w:val="009E5F7A"/>
    <w:rsid w:val="009E75D6"/>
    <w:rsid w:val="009E7A25"/>
    <w:rsid w:val="009F269B"/>
    <w:rsid w:val="009F6072"/>
    <w:rsid w:val="009F7B59"/>
    <w:rsid w:val="00A04411"/>
    <w:rsid w:val="00A06E93"/>
    <w:rsid w:val="00A17533"/>
    <w:rsid w:val="00A24DD8"/>
    <w:rsid w:val="00A261E3"/>
    <w:rsid w:val="00A273C5"/>
    <w:rsid w:val="00A30BDF"/>
    <w:rsid w:val="00A32AC1"/>
    <w:rsid w:val="00A33BA0"/>
    <w:rsid w:val="00A35204"/>
    <w:rsid w:val="00A37112"/>
    <w:rsid w:val="00A40235"/>
    <w:rsid w:val="00A45258"/>
    <w:rsid w:val="00A46A5B"/>
    <w:rsid w:val="00A5025B"/>
    <w:rsid w:val="00A50694"/>
    <w:rsid w:val="00A520CA"/>
    <w:rsid w:val="00A6045E"/>
    <w:rsid w:val="00A608A9"/>
    <w:rsid w:val="00A6357B"/>
    <w:rsid w:val="00A64591"/>
    <w:rsid w:val="00A67C95"/>
    <w:rsid w:val="00A70801"/>
    <w:rsid w:val="00A724D9"/>
    <w:rsid w:val="00A7455B"/>
    <w:rsid w:val="00A76CCC"/>
    <w:rsid w:val="00A9195A"/>
    <w:rsid w:val="00A91B4F"/>
    <w:rsid w:val="00A9556C"/>
    <w:rsid w:val="00A973C3"/>
    <w:rsid w:val="00AA02BD"/>
    <w:rsid w:val="00AA245B"/>
    <w:rsid w:val="00AA4D87"/>
    <w:rsid w:val="00AA56C9"/>
    <w:rsid w:val="00AA5CAD"/>
    <w:rsid w:val="00AA5E82"/>
    <w:rsid w:val="00AA7A6B"/>
    <w:rsid w:val="00AB167B"/>
    <w:rsid w:val="00AB1A49"/>
    <w:rsid w:val="00AB4A5C"/>
    <w:rsid w:val="00AB5643"/>
    <w:rsid w:val="00AB627D"/>
    <w:rsid w:val="00AC04D3"/>
    <w:rsid w:val="00AC0528"/>
    <w:rsid w:val="00AC456D"/>
    <w:rsid w:val="00AC6E1A"/>
    <w:rsid w:val="00AD1873"/>
    <w:rsid w:val="00AD4AF0"/>
    <w:rsid w:val="00AD78A6"/>
    <w:rsid w:val="00AE10A4"/>
    <w:rsid w:val="00AE4081"/>
    <w:rsid w:val="00AE4C20"/>
    <w:rsid w:val="00AE5EFF"/>
    <w:rsid w:val="00AE70AA"/>
    <w:rsid w:val="00AE7FC9"/>
    <w:rsid w:val="00AF2463"/>
    <w:rsid w:val="00AF2DB3"/>
    <w:rsid w:val="00B0386D"/>
    <w:rsid w:val="00B0541E"/>
    <w:rsid w:val="00B0770B"/>
    <w:rsid w:val="00B1123C"/>
    <w:rsid w:val="00B12A3A"/>
    <w:rsid w:val="00B1435D"/>
    <w:rsid w:val="00B15FF8"/>
    <w:rsid w:val="00B208B2"/>
    <w:rsid w:val="00B21A70"/>
    <w:rsid w:val="00B22D6A"/>
    <w:rsid w:val="00B2393B"/>
    <w:rsid w:val="00B24001"/>
    <w:rsid w:val="00B267CB"/>
    <w:rsid w:val="00B26BD9"/>
    <w:rsid w:val="00B40C6A"/>
    <w:rsid w:val="00B44415"/>
    <w:rsid w:val="00B44BEA"/>
    <w:rsid w:val="00B479D9"/>
    <w:rsid w:val="00B51C71"/>
    <w:rsid w:val="00B572B4"/>
    <w:rsid w:val="00B6075A"/>
    <w:rsid w:val="00B60FE2"/>
    <w:rsid w:val="00B6103A"/>
    <w:rsid w:val="00B61960"/>
    <w:rsid w:val="00B62C22"/>
    <w:rsid w:val="00B6483F"/>
    <w:rsid w:val="00B6576C"/>
    <w:rsid w:val="00B75646"/>
    <w:rsid w:val="00B75920"/>
    <w:rsid w:val="00B760F5"/>
    <w:rsid w:val="00B80CB5"/>
    <w:rsid w:val="00B80F1F"/>
    <w:rsid w:val="00B8148D"/>
    <w:rsid w:val="00B9193D"/>
    <w:rsid w:val="00BA0EB9"/>
    <w:rsid w:val="00BA0EE7"/>
    <w:rsid w:val="00BA58B4"/>
    <w:rsid w:val="00BA75FE"/>
    <w:rsid w:val="00BB21CD"/>
    <w:rsid w:val="00BB640F"/>
    <w:rsid w:val="00BB78D9"/>
    <w:rsid w:val="00BC066A"/>
    <w:rsid w:val="00BC1064"/>
    <w:rsid w:val="00BC16BA"/>
    <w:rsid w:val="00BC444B"/>
    <w:rsid w:val="00BC5BF6"/>
    <w:rsid w:val="00BC7422"/>
    <w:rsid w:val="00BD22FC"/>
    <w:rsid w:val="00BD3505"/>
    <w:rsid w:val="00BD4C42"/>
    <w:rsid w:val="00BD5250"/>
    <w:rsid w:val="00BD739E"/>
    <w:rsid w:val="00BD7FE1"/>
    <w:rsid w:val="00BE07A2"/>
    <w:rsid w:val="00BE181B"/>
    <w:rsid w:val="00BE211A"/>
    <w:rsid w:val="00BE2CFD"/>
    <w:rsid w:val="00BE4F5E"/>
    <w:rsid w:val="00BE58F6"/>
    <w:rsid w:val="00BF0CA2"/>
    <w:rsid w:val="00BF142C"/>
    <w:rsid w:val="00BF32AB"/>
    <w:rsid w:val="00BF3E7D"/>
    <w:rsid w:val="00C00618"/>
    <w:rsid w:val="00C007DA"/>
    <w:rsid w:val="00C00B0D"/>
    <w:rsid w:val="00C028BF"/>
    <w:rsid w:val="00C0385D"/>
    <w:rsid w:val="00C0390A"/>
    <w:rsid w:val="00C03A39"/>
    <w:rsid w:val="00C07008"/>
    <w:rsid w:val="00C07951"/>
    <w:rsid w:val="00C07FE6"/>
    <w:rsid w:val="00C10B26"/>
    <w:rsid w:val="00C14E5E"/>
    <w:rsid w:val="00C15162"/>
    <w:rsid w:val="00C2346D"/>
    <w:rsid w:val="00C23B5A"/>
    <w:rsid w:val="00C26A21"/>
    <w:rsid w:val="00C34D95"/>
    <w:rsid w:val="00C4496C"/>
    <w:rsid w:val="00C44D60"/>
    <w:rsid w:val="00C47451"/>
    <w:rsid w:val="00C50785"/>
    <w:rsid w:val="00C531E9"/>
    <w:rsid w:val="00C5425D"/>
    <w:rsid w:val="00C61B09"/>
    <w:rsid w:val="00C62B2E"/>
    <w:rsid w:val="00C7038A"/>
    <w:rsid w:val="00C718C5"/>
    <w:rsid w:val="00C7373E"/>
    <w:rsid w:val="00C73B96"/>
    <w:rsid w:val="00C7429A"/>
    <w:rsid w:val="00C76E9B"/>
    <w:rsid w:val="00C81043"/>
    <w:rsid w:val="00C81722"/>
    <w:rsid w:val="00C91E67"/>
    <w:rsid w:val="00C92ACF"/>
    <w:rsid w:val="00C95199"/>
    <w:rsid w:val="00C97AAB"/>
    <w:rsid w:val="00CA2279"/>
    <w:rsid w:val="00CA5BE0"/>
    <w:rsid w:val="00CA5C96"/>
    <w:rsid w:val="00CA76CA"/>
    <w:rsid w:val="00CA7CEE"/>
    <w:rsid w:val="00CB12B6"/>
    <w:rsid w:val="00CB4A42"/>
    <w:rsid w:val="00CB6851"/>
    <w:rsid w:val="00CB6F67"/>
    <w:rsid w:val="00CC55E1"/>
    <w:rsid w:val="00CC5A88"/>
    <w:rsid w:val="00CD0165"/>
    <w:rsid w:val="00CD0420"/>
    <w:rsid w:val="00CE3AE7"/>
    <w:rsid w:val="00CF0A62"/>
    <w:rsid w:val="00CF173F"/>
    <w:rsid w:val="00CF2A3B"/>
    <w:rsid w:val="00CF6610"/>
    <w:rsid w:val="00D0088C"/>
    <w:rsid w:val="00D01A48"/>
    <w:rsid w:val="00D1228F"/>
    <w:rsid w:val="00D14F07"/>
    <w:rsid w:val="00D15408"/>
    <w:rsid w:val="00D1623A"/>
    <w:rsid w:val="00D167E3"/>
    <w:rsid w:val="00D16E0F"/>
    <w:rsid w:val="00D17322"/>
    <w:rsid w:val="00D20457"/>
    <w:rsid w:val="00D218E3"/>
    <w:rsid w:val="00D227E7"/>
    <w:rsid w:val="00D24A47"/>
    <w:rsid w:val="00D25197"/>
    <w:rsid w:val="00D31067"/>
    <w:rsid w:val="00D33327"/>
    <w:rsid w:val="00D40592"/>
    <w:rsid w:val="00D41D53"/>
    <w:rsid w:val="00D431D3"/>
    <w:rsid w:val="00D44C07"/>
    <w:rsid w:val="00D45392"/>
    <w:rsid w:val="00D460C4"/>
    <w:rsid w:val="00D46349"/>
    <w:rsid w:val="00D509B8"/>
    <w:rsid w:val="00D510B0"/>
    <w:rsid w:val="00D51D07"/>
    <w:rsid w:val="00D53114"/>
    <w:rsid w:val="00D5626C"/>
    <w:rsid w:val="00D5668D"/>
    <w:rsid w:val="00D5754F"/>
    <w:rsid w:val="00D62B6C"/>
    <w:rsid w:val="00D64343"/>
    <w:rsid w:val="00D65852"/>
    <w:rsid w:val="00D746F6"/>
    <w:rsid w:val="00D76186"/>
    <w:rsid w:val="00D7741A"/>
    <w:rsid w:val="00D8309D"/>
    <w:rsid w:val="00D85C2D"/>
    <w:rsid w:val="00D86A41"/>
    <w:rsid w:val="00D8745C"/>
    <w:rsid w:val="00D903CD"/>
    <w:rsid w:val="00D91B81"/>
    <w:rsid w:val="00D9211C"/>
    <w:rsid w:val="00D95390"/>
    <w:rsid w:val="00D95EAD"/>
    <w:rsid w:val="00D96163"/>
    <w:rsid w:val="00D96E4E"/>
    <w:rsid w:val="00DA1855"/>
    <w:rsid w:val="00DA3F26"/>
    <w:rsid w:val="00DB6F30"/>
    <w:rsid w:val="00DC0B2A"/>
    <w:rsid w:val="00DC2FC3"/>
    <w:rsid w:val="00DC6C92"/>
    <w:rsid w:val="00DD08AF"/>
    <w:rsid w:val="00DD27AF"/>
    <w:rsid w:val="00DD5E2B"/>
    <w:rsid w:val="00DE05EC"/>
    <w:rsid w:val="00DE56FD"/>
    <w:rsid w:val="00DE7712"/>
    <w:rsid w:val="00DF20EB"/>
    <w:rsid w:val="00DF2ED7"/>
    <w:rsid w:val="00E0082B"/>
    <w:rsid w:val="00E05514"/>
    <w:rsid w:val="00E12225"/>
    <w:rsid w:val="00E12FCD"/>
    <w:rsid w:val="00E13045"/>
    <w:rsid w:val="00E21096"/>
    <w:rsid w:val="00E2323E"/>
    <w:rsid w:val="00E24A73"/>
    <w:rsid w:val="00E2588C"/>
    <w:rsid w:val="00E3111E"/>
    <w:rsid w:val="00E33187"/>
    <w:rsid w:val="00E33959"/>
    <w:rsid w:val="00E34BDD"/>
    <w:rsid w:val="00E36FB5"/>
    <w:rsid w:val="00E44C8C"/>
    <w:rsid w:val="00E50FEA"/>
    <w:rsid w:val="00E5197E"/>
    <w:rsid w:val="00E551E9"/>
    <w:rsid w:val="00E55BF4"/>
    <w:rsid w:val="00E57CD5"/>
    <w:rsid w:val="00E60C6D"/>
    <w:rsid w:val="00E63479"/>
    <w:rsid w:val="00E64B15"/>
    <w:rsid w:val="00E677BB"/>
    <w:rsid w:val="00E70F76"/>
    <w:rsid w:val="00E76313"/>
    <w:rsid w:val="00E82291"/>
    <w:rsid w:val="00E83496"/>
    <w:rsid w:val="00E8402E"/>
    <w:rsid w:val="00E853E8"/>
    <w:rsid w:val="00E87FD9"/>
    <w:rsid w:val="00E9527D"/>
    <w:rsid w:val="00E96D90"/>
    <w:rsid w:val="00E976D3"/>
    <w:rsid w:val="00EA11A1"/>
    <w:rsid w:val="00EB0B2A"/>
    <w:rsid w:val="00EB1956"/>
    <w:rsid w:val="00EB5E90"/>
    <w:rsid w:val="00EC48EA"/>
    <w:rsid w:val="00EC5506"/>
    <w:rsid w:val="00EC55C5"/>
    <w:rsid w:val="00ED0F9A"/>
    <w:rsid w:val="00ED1A16"/>
    <w:rsid w:val="00ED2291"/>
    <w:rsid w:val="00ED32CF"/>
    <w:rsid w:val="00ED41F6"/>
    <w:rsid w:val="00ED64FB"/>
    <w:rsid w:val="00ED6A9A"/>
    <w:rsid w:val="00EE0DE2"/>
    <w:rsid w:val="00EE0EA8"/>
    <w:rsid w:val="00EE3AA0"/>
    <w:rsid w:val="00EF0E97"/>
    <w:rsid w:val="00EF10E5"/>
    <w:rsid w:val="00EF1B1A"/>
    <w:rsid w:val="00F01169"/>
    <w:rsid w:val="00F03886"/>
    <w:rsid w:val="00F04FA5"/>
    <w:rsid w:val="00F05A71"/>
    <w:rsid w:val="00F0617F"/>
    <w:rsid w:val="00F072D6"/>
    <w:rsid w:val="00F117C6"/>
    <w:rsid w:val="00F117D9"/>
    <w:rsid w:val="00F11E25"/>
    <w:rsid w:val="00F13296"/>
    <w:rsid w:val="00F13ABB"/>
    <w:rsid w:val="00F1613D"/>
    <w:rsid w:val="00F17FD7"/>
    <w:rsid w:val="00F22178"/>
    <w:rsid w:val="00F22DAC"/>
    <w:rsid w:val="00F27340"/>
    <w:rsid w:val="00F31F16"/>
    <w:rsid w:val="00F4082D"/>
    <w:rsid w:val="00F44CBA"/>
    <w:rsid w:val="00F46927"/>
    <w:rsid w:val="00F5043F"/>
    <w:rsid w:val="00F52709"/>
    <w:rsid w:val="00F551BB"/>
    <w:rsid w:val="00F64009"/>
    <w:rsid w:val="00F66057"/>
    <w:rsid w:val="00F67051"/>
    <w:rsid w:val="00F67C06"/>
    <w:rsid w:val="00F71343"/>
    <w:rsid w:val="00F71C5D"/>
    <w:rsid w:val="00F72F5B"/>
    <w:rsid w:val="00F76A1F"/>
    <w:rsid w:val="00F77E01"/>
    <w:rsid w:val="00F81879"/>
    <w:rsid w:val="00F81EEB"/>
    <w:rsid w:val="00F822DD"/>
    <w:rsid w:val="00FB1833"/>
    <w:rsid w:val="00FB2751"/>
    <w:rsid w:val="00FB294A"/>
    <w:rsid w:val="00FB5B7C"/>
    <w:rsid w:val="00FC1AC9"/>
    <w:rsid w:val="00FC5D1D"/>
    <w:rsid w:val="00FC6DAC"/>
    <w:rsid w:val="00FC73A2"/>
    <w:rsid w:val="00FD2053"/>
    <w:rsid w:val="00FD30EF"/>
    <w:rsid w:val="00FD40CD"/>
    <w:rsid w:val="00FD5123"/>
    <w:rsid w:val="00FD531D"/>
    <w:rsid w:val="00FD5E04"/>
    <w:rsid w:val="00FE058E"/>
    <w:rsid w:val="00FE0B0D"/>
    <w:rsid w:val="00FE1B5B"/>
    <w:rsid w:val="00FE1C97"/>
    <w:rsid w:val="00FE6BB5"/>
    <w:rsid w:val="00FF1D94"/>
    <w:rsid w:val="00FF4D0C"/>
    <w:rsid w:val="00FF5834"/>
    <w:rsid w:val="00FF71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D7DF6"/>
  <w15:chartTrackingRefBased/>
  <w15:docId w15:val="{00EC3D04-2A81-428F-BD83-54D62F4D5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205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92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92DF8"/>
    <w:pPr>
      <w:ind w:leftChars="200" w:left="480"/>
    </w:pPr>
  </w:style>
  <w:style w:type="paragraph" w:styleId="a5">
    <w:name w:val="header"/>
    <w:basedOn w:val="a"/>
    <w:link w:val="a6"/>
    <w:uiPriority w:val="99"/>
    <w:unhideWhenUsed/>
    <w:rsid w:val="005D6AAC"/>
    <w:pPr>
      <w:tabs>
        <w:tab w:val="center" w:pos="4153"/>
        <w:tab w:val="right" w:pos="8306"/>
      </w:tabs>
      <w:snapToGrid w:val="0"/>
    </w:pPr>
    <w:rPr>
      <w:sz w:val="20"/>
      <w:szCs w:val="20"/>
    </w:rPr>
  </w:style>
  <w:style w:type="character" w:customStyle="1" w:styleId="a6">
    <w:name w:val="頁首 字元"/>
    <w:basedOn w:val="a0"/>
    <w:link w:val="a5"/>
    <w:uiPriority w:val="99"/>
    <w:rsid w:val="005D6AAC"/>
    <w:rPr>
      <w:sz w:val="20"/>
      <w:szCs w:val="20"/>
    </w:rPr>
  </w:style>
  <w:style w:type="paragraph" w:styleId="a7">
    <w:name w:val="footer"/>
    <w:basedOn w:val="a"/>
    <w:link w:val="a8"/>
    <w:uiPriority w:val="99"/>
    <w:unhideWhenUsed/>
    <w:rsid w:val="005D6AAC"/>
    <w:pPr>
      <w:tabs>
        <w:tab w:val="center" w:pos="4153"/>
        <w:tab w:val="right" w:pos="8306"/>
      </w:tabs>
      <w:snapToGrid w:val="0"/>
    </w:pPr>
    <w:rPr>
      <w:sz w:val="20"/>
      <w:szCs w:val="20"/>
    </w:rPr>
  </w:style>
  <w:style w:type="character" w:customStyle="1" w:styleId="a8">
    <w:name w:val="頁尾 字元"/>
    <w:basedOn w:val="a0"/>
    <w:link w:val="a7"/>
    <w:uiPriority w:val="99"/>
    <w:rsid w:val="005D6AAC"/>
    <w:rPr>
      <w:sz w:val="20"/>
      <w:szCs w:val="20"/>
    </w:rPr>
  </w:style>
  <w:style w:type="character" w:styleId="a9">
    <w:name w:val="annotation reference"/>
    <w:basedOn w:val="a0"/>
    <w:uiPriority w:val="99"/>
    <w:semiHidden/>
    <w:unhideWhenUsed/>
    <w:rsid w:val="00247581"/>
    <w:rPr>
      <w:sz w:val="18"/>
      <w:szCs w:val="18"/>
    </w:rPr>
  </w:style>
  <w:style w:type="paragraph" w:styleId="aa">
    <w:name w:val="annotation text"/>
    <w:basedOn w:val="a"/>
    <w:link w:val="ab"/>
    <w:uiPriority w:val="99"/>
    <w:semiHidden/>
    <w:unhideWhenUsed/>
    <w:rsid w:val="00247581"/>
  </w:style>
  <w:style w:type="character" w:customStyle="1" w:styleId="ab">
    <w:name w:val="註解文字 字元"/>
    <w:basedOn w:val="a0"/>
    <w:link w:val="aa"/>
    <w:uiPriority w:val="99"/>
    <w:semiHidden/>
    <w:rsid w:val="00247581"/>
  </w:style>
  <w:style w:type="paragraph" w:styleId="ac">
    <w:name w:val="annotation subject"/>
    <w:basedOn w:val="aa"/>
    <w:next w:val="aa"/>
    <w:link w:val="ad"/>
    <w:uiPriority w:val="99"/>
    <w:semiHidden/>
    <w:unhideWhenUsed/>
    <w:rsid w:val="00247581"/>
    <w:rPr>
      <w:b/>
      <w:bCs/>
    </w:rPr>
  </w:style>
  <w:style w:type="character" w:customStyle="1" w:styleId="ad">
    <w:name w:val="註解主旨 字元"/>
    <w:basedOn w:val="ab"/>
    <w:link w:val="ac"/>
    <w:uiPriority w:val="99"/>
    <w:semiHidden/>
    <w:rsid w:val="00247581"/>
    <w:rPr>
      <w:b/>
      <w:bCs/>
    </w:rPr>
  </w:style>
  <w:style w:type="paragraph" w:styleId="ae">
    <w:name w:val="Balloon Text"/>
    <w:basedOn w:val="a"/>
    <w:link w:val="af"/>
    <w:uiPriority w:val="99"/>
    <w:semiHidden/>
    <w:unhideWhenUsed/>
    <w:rsid w:val="00247581"/>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247581"/>
    <w:rPr>
      <w:rFonts w:asciiTheme="majorHAnsi" w:eastAsiaTheme="majorEastAsia" w:hAnsiTheme="majorHAnsi" w:cstheme="majorBidi"/>
      <w:sz w:val="18"/>
      <w:szCs w:val="18"/>
    </w:rPr>
  </w:style>
  <w:style w:type="character" w:styleId="af0">
    <w:name w:val="Placeholder Text"/>
    <w:basedOn w:val="a0"/>
    <w:uiPriority w:val="99"/>
    <w:semiHidden/>
    <w:rsid w:val="00FE0B0D"/>
    <w:rPr>
      <w:color w:val="808080"/>
    </w:rPr>
  </w:style>
  <w:style w:type="character" w:styleId="af1">
    <w:name w:val="Hyperlink"/>
    <w:basedOn w:val="a0"/>
    <w:uiPriority w:val="99"/>
    <w:unhideWhenUsed/>
    <w:rsid w:val="00A76CCC"/>
    <w:rPr>
      <w:color w:val="0563C1" w:themeColor="hyperlink"/>
      <w:u w:val="single"/>
    </w:rPr>
  </w:style>
  <w:style w:type="character" w:styleId="af2">
    <w:name w:val="FollowedHyperlink"/>
    <w:basedOn w:val="a0"/>
    <w:uiPriority w:val="99"/>
    <w:semiHidden/>
    <w:unhideWhenUsed/>
    <w:rsid w:val="00062A02"/>
    <w:rPr>
      <w:color w:val="954F72" w:themeColor="followedHyperlink"/>
      <w:u w:val="single"/>
    </w:rPr>
  </w:style>
  <w:style w:type="character" w:styleId="af3">
    <w:name w:val="Unresolved Mention"/>
    <w:basedOn w:val="a0"/>
    <w:uiPriority w:val="99"/>
    <w:semiHidden/>
    <w:unhideWhenUsed/>
    <w:rsid w:val="00991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8132">
      <w:bodyDiv w:val="1"/>
      <w:marLeft w:val="0"/>
      <w:marRight w:val="0"/>
      <w:marTop w:val="0"/>
      <w:marBottom w:val="0"/>
      <w:divBdr>
        <w:top w:val="none" w:sz="0" w:space="0" w:color="auto"/>
        <w:left w:val="none" w:sz="0" w:space="0" w:color="auto"/>
        <w:bottom w:val="none" w:sz="0" w:space="0" w:color="auto"/>
        <w:right w:val="none" w:sz="0" w:space="0" w:color="auto"/>
      </w:divBdr>
    </w:div>
    <w:div w:id="43412853">
      <w:bodyDiv w:val="1"/>
      <w:marLeft w:val="0"/>
      <w:marRight w:val="0"/>
      <w:marTop w:val="0"/>
      <w:marBottom w:val="0"/>
      <w:divBdr>
        <w:top w:val="none" w:sz="0" w:space="0" w:color="auto"/>
        <w:left w:val="none" w:sz="0" w:space="0" w:color="auto"/>
        <w:bottom w:val="none" w:sz="0" w:space="0" w:color="auto"/>
        <w:right w:val="none" w:sz="0" w:space="0" w:color="auto"/>
      </w:divBdr>
    </w:div>
    <w:div w:id="80684110">
      <w:bodyDiv w:val="1"/>
      <w:marLeft w:val="0"/>
      <w:marRight w:val="0"/>
      <w:marTop w:val="0"/>
      <w:marBottom w:val="0"/>
      <w:divBdr>
        <w:top w:val="none" w:sz="0" w:space="0" w:color="auto"/>
        <w:left w:val="none" w:sz="0" w:space="0" w:color="auto"/>
        <w:bottom w:val="none" w:sz="0" w:space="0" w:color="auto"/>
        <w:right w:val="none" w:sz="0" w:space="0" w:color="auto"/>
      </w:divBdr>
    </w:div>
    <w:div w:id="491337395">
      <w:bodyDiv w:val="1"/>
      <w:marLeft w:val="0"/>
      <w:marRight w:val="0"/>
      <w:marTop w:val="0"/>
      <w:marBottom w:val="0"/>
      <w:divBdr>
        <w:top w:val="none" w:sz="0" w:space="0" w:color="auto"/>
        <w:left w:val="none" w:sz="0" w:space="0" w:color="auto"/>
        <w:bottom w:val="none" w:sz="0" w:space="0" w:color="auto"/>
        <w:right w:val="none" w:sz="0" w:space="0" w:color="auto"/>
      </w:divBdr>
    </w:div>
    <w:div w:id="774449225">
      <w:bodyDiv w:val="1"/>
      <w:marLeft w:val="0"/>
      <w:marRight w:val="0"/>
      <w:marTop w:val="0"/>
      <w:marBottom w:val="0"/>
      <w:divBdr>
        <w:top w:val="none" w:sz="0" w:space="0" w:color="auto"/>
        <w:left w:val="none" w:sz="0" w:space="0" w:color="auto"/>
        <w:bottom w:val="none" w:sz="0" w:space="0" w:color="auto"/>
        <w:right w:val="none" w:sz="0" w:space="0" w:color="auto"/>
      </w:divBdr>
    </w:div>
    <w:div w:id="1649436970">
      <w:bodyDiv w:val="1"/>
      <w:marLeft w:val="0"/>
      <w:marRight w:val="0"/>
      <w:marTop w:val="0"/>
      <w:marBottom w:val="0"/>
      <w:divBdr>
        <w:top w:val="none" w:sz="0" w:space="0" w:color="auto"/>
        <w:left w:val="none" w:sz="0" w:space="0" w:color="auto"/>
        <w:bottom w:val="none" w:sz="0" w:space="0" w:color="auto"/>
        <w:right w:val="none" w:sz="0" w:space="0" w:color="auto"/>
      </w:divBdr>
    </w:div>
    <w:div w:id="1768816786">
      <w:bodyDiv w:val="1"/>
      <w:marLeft w:val="0"/>
      <w:marRight w:val="0"/>
      <w:marTop w:val="0"/>
      <w:marBottom w:val="0"/>
      <w:divBdr>
        <w:top w:val="none" w:sz="0" w:space="0" w:color="auto"/>
        <w:left w:val="none" w:sz="0" w:space="0" w:color="auto"/>
        <w:bottom w:val="none" w:sz="0" w:space="0" w:color="auto"/>
        <w:right w:val="none" w:sz="0" w:space="0" w:color="auto"/>
      </w:divBdr>
    </w:div>
    <w:div w:id="1780291102">
      <w:bodyDiv w:val="1"/>
      <w:marLeft w:val="0"/>
      <w:marRight w:val="0"/>
      <w:marTop w:val="0"/>
      <w:marBottom w:val="0"/>
      <w:divBdr>
        <w:top w:val="none" w:sz="0" w:space="0" w:color="auto"/>
        <w:left w:val="none" w:sz="0" w:space="0" w:color="auto"/>
        <w:bottom w:val="none" w:sz="0" w:space="0" w:color="auto"/>
        <w:right w:val="none" w:sz="0" w:space="0" w:color="auto"/>
      </w:divBdr>
    </w:div>
    <w:div w:id="2042506735">
      <w:bodyDiv w:val="1"/>
      <w:marLeft w:val="0"/>
      <w:marRight w:val="0"/>
      <w:marTop w:val="0"/>
      <w:marBottom w:val="0"/>
      <w:divBdr>
        <w:top w:val="none" w:sz="0" w:space="0" w:color="auto"/>
        <w:left w:val="none" w:sz="0" w:space="0" w:color="auto"/>
        <w:bottom w:val="none" w:sz="0" w:space="0" w:color="auto"/>
        <w:right w:val="none" w:sz="0" w:space="0" w:color="auto"/>
      </w:divBdr>
    </w:div>
    <w:div w:id="2103380003">
      <w:bodyDiv w:val="1"/>
      <w:marLeft w:val="0"/>
      <w:marRight w:val="0"/>
      <w:marTop w:val="0"/>
      <w:marBottom w:val="0"/>
      <w:divBdr>
        <w:top w:val="none" w:sz="0" w:space="0" w:color="auto"/>
        <w:left w:val="none" w:sz="0" w:space="0" w:color="auto"/>
        <w:bottom w:val="none" w:sz="0" w:space="0" w:color="auto"/>
        <w:right w:val="none" w:sz="0" w:space="0" w:color="auto"/>
      </w:divBdr>
    </w:div>
    <w:div w:id="210700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rningstar.com/funds/XNAS/JLGRX/quote.html" TargetMode="External"/><Relationship Id="rId13" Type="http://schemas.openxmlformats.org/officeDocument/2006/relationships/hyperlink" Target="https://mba.tuck.dartmouth.edu/pages/faculty/ken.french/ftp/F-F_Momentum_Factor_CSV.zi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ba.tuck.dartmouth.edu/pages/faculty/ken.french/ftp/F-F_Research_Data_Factors_CSV.zi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ba.tuck.dartmouth.edu/pages/faculty/ken.french/data_library.html" TargetMode="External"/><Relationship Id="rId5" Type="http://schemas.openxmlformats.org/officeDocument/2006/relationships/webSettings" Target="webSettings.xml"/><Relationship Id="rId15" Type="http://schemas.openxmlformats.org/officeDocument/2006/relationships/hyperlink" Target="https://mba.tuck.dartmouth.edu/pages/faculty/ken.french/ftp/F-F_Research_Data_5_Factors_2x3_CSV.zip" TargetMode="External"/><Relationship Id="rId10" Type="http://schemas.openxmlformats.org/officeDocument/2006/relationships/hyperlink" Target="https://www.morningstar.com/funds/XNAS/AGRYX/quote.html" TargetMode="External"/><Relationship Id="rId4" Type="http://schemas.openxmlformats.org/officeDocument/2006/relationships/settings" Target="settings.xml"/><Relationship Id="rId9" Type="http://schemas.openxmlformats.org/officeDocument/2006/relationships/hyperlink" Target="https://www.alliancebernstein.com/funds/us/equities/us/growth/growth.htm" TargetMode="External"/><Relationship Id="rId14" Type="http://schemas.openxmlformats.org/officeDocument/2006/relationships/hyperlink" Target="https://mba.tuck.dartmouth.edu/pages/faculty/ken.french/data_library.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Noto &amp; Helvetica">
      <a:majorFont>
        <a:latin typeface="HelveticaNeueLT Com 55 Roman"/>
        <a:ea typeface="Noto Sans CJK TC Medium"/>
        <a:cs typeface=""/>
      </a:majorFont>
      <a:minorFont>
        <a:latin typeface="HelveticaNeueLT Com 45 Lt"/>
        <a:ea typeface="Noto Sans CJK TC DemiLight"/>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3B5EA-03AF-44C0-B74D-F0A0076B7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15353</TotalTime>
  <Pages>15</Pages>
  <Words>2622</Words>
  <Characters>14947</Characters>
  <Application>Microsoft Office Word</Application>
  <DocSecurity>0</DocSecurity>
  <Lines>124</Lines>
  <Paragraphs>35</Paragraphs>
  <ScaleCrop>false</ScaleCrop>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a2468834@gmail.com</dc:creator>
  <cp:keywords/>
  <dc:description/>
  <cp:lastModifiedBy>a2468834@gmail.com</cp:lastModifiedBy>
  <cp:revision>570</cp:revision>
  <cp:lastPrinted>2019-06-04T09:05:00Z</cp:lastPrinted>
  <dcterms:created xsi:type="dcterms:W3CDTF">2017-09-27T05:08:00Z</dcterms:created>
  <dcterms:modified xsi:type="dcterms:W3CDTF">2019-06-04T13:01:00Z</dcterms:modified>
</cp:coreProperties>
</file>