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D358B" w14:textId="77777777" w:rsidR="00721673" w:rsidRDefault="00EF511A">
      <w:pPr>
        <w:jc w:val="center"/>
        <w:rPr>
          <w:rFonts w:eastAsia="微軟正黑體"/>
          <w:sz w:val="32"/>
          <w:szCs w:val="32"/>
        </w:rPr>
      </w:pPr>
      <w:r>
        <w:rPr>
          <w:rFonts w:eastAsia="微軟正黑體"/>
          <w:sz w:val="32"/>
          <w:szCs w:val="32"/>
        </w:rPr>
        <w:t>Anomaly Detection in Cellular Networks based on Network Function KPI</w:t>
      </w:r>
    </w:p>
    <w:p w14:paraId="4AAC0F1B" w14:textId="77777777" w:rsidR="00721673" w:rsidRDefault="00EF511A">
      <w:pPr>
        <w:rPr>
          <w:rFonts w:eastAsia="微軟正黑體"/>
          <w:sz w:val="32"/>
          <w:szCs w:val="32"/>
        </w:rPr>
      </w:pPr>
      <w:r>
        <w:rPr>
          <w:noProof/>
          <w:sz w:val="32"/>
        </w:rPr>
        <mc:AlternateContent>
          <mc:Choice Requires="wps">
            <w:drawing>
              <wp:anchor distT="0" distB="0" distL="114300" distR="114300" simplePos="0" relativeHeight="251664384" behindDoc="0" locked="0" layoutInCell="1" allowOverlap="1" wp14:anchorId="3A9A51B5" wp14:editId="4D3D6FBC">
                <wp:simplePos x="0" y="0"/>
                <wp:positionH relativeFrom="column">
                  <wp:posOffset>-307975</wp:posOffset>
                </wp:positionH>
                <wp:positionV relativeFrom="paragraph">
                  <wp:posOffset>193675</wp:posOffset>
                </wp:positionV>
                <wp:extent cx="1981200" cy="1447800"/>
                <wp:effectExtent l="0" t="0" r="0" b="0"/>
                <wp:wrapNone/>
                <wp:docPr id="15" name="文字方塊 15"/>
                <wp:cNvGraphicFramePr/>
                <a:graphic xmlns:a="http://schemas.openxmlformats.org/drawingml/2006/main">
                  <a:graphicData uri="http://schemas.microsoft.com/office/word/2010/wordprocessingShape">
                    <wps:wsp>
                      <wps:cNvSpPr txBox="1"/>
                      <wps:spPr>
                        <a:xfrm>
                          <a:off x="1177925" y="1702435"/>
                          <a:ext cx="1981200" cy="1447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DDC65A5" w14:textId="77777777" w:rsidR="00721673" w:rsidRDefault="00EF511A">
                            <w:pPr>
                              <w:jc w:val="center"/>
                              <w:rPr>
                                <w:rFonts w:ascii="微軟正黑體" w:eastAsia="微軟正黑體" w:hAnsi="微軟正黑體" w:cs="微軟正黑體"/>
                                <w:sz w:val="20"/>
                              </w:rPr>
                            </w:pPr>
                            <w:r>
                              <w:rPr>
                                <w:rFonts w:ascii="微軟正黑體" w:eastAsia="微軟正黑體" w:hAnsi="微軟正黑體" w:cs="微軟正黑體" w:hint="eastAsia"/>
                                <w:sz w:val="20"/>
                              </w:rPr>
                              <w:t>Hung-Chin Jang</w:t>
                            </w:r>
                          </w:p>
                          <w:p w14:paraId="3B346201" w14:textId="77777777" w:rsidR="00721673" w:rsidRDefault="00EF511A">
                            <w:pPr>
                              <w:jc w:val="center"/>
                              <w:rPr>
                                <w:rFonts w:ascii="微軟正黑體" w:eastAsia="微軟正黑體" w:hAnsi="微軟正黑體" w:cs="微軟正黑體"/>
                                <w:sz w:val="20"/>
                              </w:rPr>
                            </w:pPr>
                            <w:r>
                              <w:rPr>
                                <w:rFonts w:ascii="微軟正黑體" w:eastAsia="微軟正黑體" w:hAnsi="微軟正黑體" w:cs="微軟正黑體" w:hint="eastAsia"/>
                                <w:sz w:val="20"/>
                              </w:rPr>
                              <w:t>國立政治大學資訊科學系</w:t>
                            </w:r>
                          </w:p>
                          <w:p w14:paraId="63A08BF7" w14:textId="77777777" w:rsidR="00721673" w:rsidRDefault="00EF511A">
                            <w:pPr>
                              <w:jc w:val="center"/>
                              <w:rPr>
                                <w:rFonts w:ascii="微軟正黑體" w:eastAsia="微軟正黑體" w:hAnsi="微軟正黑體" w:cs="微軟正黑體"/>
                                <w:sz w:val="20"/>
                              </w:rPr>
                            </w:pPr>
                            <w:r>
                              <w:rPr>
                                <w:rFonts w:ascii="微軟正黑體" w:eastAsia="微軟正黑體" w:hAnsi="微軟正黑體" w:cs="微軟正黑體" w:hint="eastAsia"/>
                                <w:sz w:val="20"/>
                              </w:rPr>
                              <w:t>jang@cs.nccu.edu.tw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A9A51B5" id="_x0000_t202" coordsize="21600,21600" o:spt="202" path="m,l,21600r21600,l21600,xe">
                <v:stroke joinstyle="miter"/>
                <v:path gradientshapeok="t" o:connecttype="rect"/>
              </v:shapetype>
              <v:shape id="文字方塊 15" o:spid="_x0000_s1026" type="#_x0000_t202" style="position:absolute;left:0;text-align:left;margin-left:-24.25pt;margin-top:15.25pt;width:156pt;height:11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" fillcolor="white [3201]" stroked="f" strokeweight=".5pt">
                <v:textbox>
                  <w:txbxContent>
                    <w:p w14:paraId="6DDC65A5" w14:textId="77777777" w:rsidR="00721673" w:rsidRDefault="00EF511A">
                      <w:pPr>
                        <w:jc w:val="center"/>
                        <w:rPr>
                          <w:rFonts w:ascii="微軟正黑體" w:eastAsia="微軟正黑體" w:hAnsi="微軟正黑體" w:cs="微軟正黑體"/>
                          <w:sz w:val="20"/>
                        </w:rPr>
                      </w:pPr>
                      <w:r>
                        <w:rPr>
                          <w:rFonts w:ascii="微軟正黑體" w:eastAsia="微軟正黑體" w:hAnsi="微軟正黑體" w:cs="微軟正黑體" w:hint="eastAsia"/>
                          <w:sz w:val="20"/>
                        </w:rPr>
                        <w:t>Hung-Chin Jang</w:t>
                      </w:r>
                    </w:p>
                    <w:p w14:paraId="3B346201" w14:textId="77777777" w:rsidR="00721673" w:rsidRDefault="00EF511A">
                      <w:pPr>
                        <w:jc w:val="center"/>
                        <w:rPr>
                          <w:rFonts w:ascii="微軟正黑體" w:eastAsia="微軟正黑體" w:hAnsi="微軟正黑體" w:cs="微軟正黑體"/>
                          <w:sz w:val="20"/>
                        </w:rPr>
                      </w:pPr>
                      <w:r>
                        <w:rPr>
                          <w:rFonts w:ascii="微軟正黑體" w:eastAsia="微軟正黑體" w:hAnsi="微軟正黑體" w:cs="微軟正黑體" w:hint="eastAsia"/>
                          <w:sz w:val="20"/>
                        </w:rPr>
                        <w:t>國立政治大學資訊科學系</w:t>
                      </w:r>
                    </w:p>
                    <w:p w14:paraId="63A08BF7" w14:textId="77777777" w:rsidR="00721673" w:rsidRDefault="00EF511A">
                      <w:pPr>
                        <w:jc w:val="center"/>
                        <w:rPr>
                          <w:rFonts w:ascii="微軟正黑體" w:eastAsia="微軟正黑體" w:hAnsi="微軟正黑體" w:cs="微軟正黑體"/>
                          <w:sz w:val="20"/>
                        </w:rPr>
                      </w:pPr>
                      <w:r>
                        <w:rPr>
                          <w:rFonts w:ascii="微軟正黑體" w:eastAsia="微軟正黑體" w:hAnsi="微軟正黑體" w:cs="微軟正黑體" w:hint="eastAsia"/>
                          <w:sz w:val="20"/>
                        </w:rPr>
                        <w:t>jang@cs.nccu.edu.tw</w:t>
                      </w:r>
                    </w:p>
                  </w:txbxContent>
                </v:textbox>
              </v:shape>
            </w:pict>
          </mc:Fallback>
        </mc:AlternateContent>
      </w:r>
      <w:r>
        <w:rPr>
          <w:noProof/>
          <w:sz w:val="32"/>
        </w:rPr>
        <mc:AlternateContent>
          <mc:Choice Requires="wps">
            <w:drawing>
              <wp:anchor distT="0" distB="0" distL="114300" distR="114300" simplePos="0" relativeHeight="251671552" behindDoc="0" locked="0" layoutInCell="1" allowOverlap="1" wp14:anchorId="48F4571D" wp14:editId="60BEC8E0">
                <wp:simplePos x="0" y="0"/>
                <wp:positionH relativeFrom="column">
                  <wp:posOffset>1696085</wp:posOffset>
                </wp:positionH>
                <wp:positionV relativeFrom="paragraph">
                  <wp:posOffset>216535</wp:posOffset>
                </wp:positionV>
                <wp:extent cx="1981200" cy="1447800"/>
                <wp:effectExtent l="0" t="0" r="0" b="0"/>
                <wp:wrapNone/>
                <wp:docPr id="16" name="文字方塊 16"/>
                <wp:cNvGraphicFramePr/>
                <a:graphic xmlns:a="http://schemas.openxmlformats.org/drawingml/2006/main">
                  <a:graphicData uri="http://schemas.microsoft.com/office/word/2010/wordprocessingShape">
                    <wps:wsp>
                      <wps:cNvSpPr txBox="1"/>
                      <wps:spPr>
                        <a:xfrm>
                          <a:off x="0" y="0"/>
                          <a:ext cx="1981200" cy="1447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94F6C7A" w14:textId="77777777" w:rsidR="00721673" w:rsidRDefault="00EF511A">
                            <w:pPr>
                              <w:jc w:val="center"/>
                              <w:rPr>
                                <w:rFonts w:ascii="微軟正黑體" w:eastAsia="微軟正黑體" w:hAnsi="微軟正黑體" w:cs="微軟正黑體"/>
                                <w:sz w:val="20"/>
                              </w:rPr>
                            </w:pPr>
                            <w:r>
                              <w:rPr>
                                <w:rFonts w:ascii="微軟正黑體" w:eastAsia="微軟正黑體" w:hAnsi="微軟正黑體" w:cs="微軟正黑體" w:hint="eastAsia"/>
                                <w:sz w:val="20"/>
                              </w:rPr>
                              <w:t>Yu-Wei Chang</w:t>
                            </w:r>
                          </w:p>
                          <w:p w14:paraId="57015817" w14:textId="77777777" w:rsidR="00721673" w:rsidRDefault="00EF511A">
                            <w:pPr>
                              <w:jc w:val="center"/>
                              <w:rPr>
                                <w:rFonts w:ascii="微軟正黑體" w:eastAsia="微軟正黑體" w:hAnsi="微軟正黑體" w:cs="微軟正黑體"/>
                                <w:sz w:val="20"/>
                              </w:rPr>
                            </w:pPr>
                            <w:r>
                              <w:rPr>
                                <w:rFonts w:ascii="微軟正黑體" w:eastAsia="微軟正黑體" w:hAnsi="微軟正黑體" w:cs="微軟正黑體" w:hint="eastAsia"/>
                                <w:sz w:val="20"/>
                              </w:rPr>
                              <w:t>國立政治大學資訊科學系</w:t>
                            </w:r>
                          </w:p>
                          <w:p w14:paraId="699D470A" w14:textId="77777777" w:rsidR="00721673" w:rsidRDefault="00EF511A">
                            <w:pPr>
                              <w:jc w:val="center"/>
                              <w:rPr>
                                <w:rFonts w:ascii="微軟正黑體" w:eastAsia="微軟正黑體" w:hAnsi="微軟正黑體" w:cs="微軟正黑體"/>
                                <w:sz w:val="20"/>
                              </w:rPr>
                            </w:pPr>
                            <w:r>
                              <w:rPr>
                                <w:rFonts w:ascii="微軟正黑體" w:eastAsia="微軟正黑體" w:hAnsi="微軟正黑體" w:cs="微軟正黑體"/>
                                <w:sz w:val="20"/>
                                <w:lang w:eastAsia="zh-CN"/>
                              </w:rPr>
                              <w:t>107703034@nccu.edu.tw</w:t>
                            </w:r>
                          </w:p>
                          <w:p w14:paraId="51BB3EEC" w14:textId="77777777" w:rsidR="00721673" w:rsidRDefault="00721673">
                            <w:pPr>
                              <w:jc w:val="center"/>
                              <w:rPr>
                                <w:rFonts w:ascii="微軟正黑體" w:eastAsia="微軟正黑體" w:hAnsi="微軟正黑體" w:cs="微軟正黑體"/>
                                <w:sz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8F4571D" id="文字方塊 16" o:spid="_x0000_s1027" type="#_x0000_t202" style="position:absolute;left:0;text-align:left;margin-left:133.55pt;margin-top:17.05pt;width:156pt;height:11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" fillcolor="white [3201]" stroked="f" strokeweight=".5pt">
                <v:textbox>
                  <w:txbxContent>
                    <w:p w14:paraId="594F6C7A" w14:textId="77777777" w:rsidR="00721673" w:rsidRDefault="00EF511A">
                      <w:pPr>
                        <w:jc w:val="center"/>
                        <w:rPr>
                          <w:rFonts w:ascii="微軟正黑體" w:eastAsia="微軟正黑體" w:hAnsi="微軟正黑體" w:cs="微軟正黑體"/>
                          <w:sz w:val="20"/>
                        </w:rPr>
                      </w:pPr>
                      <w:r>
                        <w:rPr>
                          <w:rFonts w:ascii="微軟正黑體" w:eastAsia="微軟正黑體" w:hAnsi="微軟正黑體" w:cs="微軟正黑體" w:hint="eastAsia"/>
                          <w:sz w:val="20"/>
                        </w:rPr>
                        <w:t>Yu-Wei Chang</w:t>
                      </w:r>
                    </w:p>
                    <w:p w14:paraId="57015817" w14:textId="77777777" w:rsidR="00721673" w:rsidRDefault="00EF511A">
                      <w:pPr>
                        <w:jc w:val="center"/>
                        <w:rPr>
                          <w:rFonts w:ascii="微軟正黑體" w:eastAsia="微軟正黑體" w:hAnsi="微軟正黑體" w:cs="微軟正黑體"/>
                          <w:sz w:val="20"/>
                        </w:rPr>
                      </w:pPr>
                      <w:r>
                        <w:rPr>
                          <w:rFonts w:ascii="微軟正黑體" w:eastAsia="微軟正黑體" w:hAnsi="微軟正黑體" w:cs="微軟正黑體" w:hint="eastAsia"/>
                          <w:sz w:val="20"/>
                        </w:rPr>
                        <w:t>國立政治大學資訊科學系</w:t>
                      </w:r>
                    </w:p>
                    <w:p w14:paraId="699D470A" w14:textId="77777777" w:rsidR="00721673" w:rsidRDefault="00EF511A">
                      <w:pPr>
                        <w:jc w:val="center"/>
                        <w:rPr>
                          <w:rFonts w:ascii="微軟正黑體" w:eastAsia="微軟正黑體" w:hAnsi="微軟正黑體" w:cs="微軟正黑體"/>
                          <w:sz w:val="20"/>
                        </w:rPr>
                      </w:pPr>
                      <w:r>
                        <w:rPr>
                          <w:rFonts w:ascii="微軟正黑體" w:eastAsia="微軟正黑體" w:hAnsi="微軟正黑體" w:cs="微軟正黑體"/>
                          <w:sz w:val="20"/>
                          <w:lang w:eastAsia="zh-CN"/>
                        </w:rPr>
                        <w:t>107703034@nccu.edu.tw</w:t>
                      </w:r>
                    </w:p>
                    <w:p w14:paraId="51BB3EEC" w14:textId="77777777" w:rsidR="00721673" w:rsidRDefault="00721673">
                      <w:pPr>
                        <w:jc w:val="center"/>
                        <w:rPr>
                          <w:rFonts w:ascii="微軟正黑體" w:eastAsia="微軟正黑體" w:hAnsi="微軟正黑體" w:cs="微軟正黑體"/>
                          <w:sz w:val="20"/>
                        </w:rPr>
                      </w:pPr>
                    </w:p>
                  </w:txbxContent>
                </v:textbox>
              </v:shape>
            </w:pict>
          </mc:Fallback>
        </mc:AlternateContent>
      </w:r>
      <w:r>
        <w:rPr>
          <w:noProof/>
          <w:sz w:val="32"/>
        </w:rPr>
        <mc:AlternateContent>
          <mc:Choice Requires="wps">
            <w:drawing>
              <wp:anchor distT="0" distB="0" distL="114300" distR="114300" simplePos="0" relativeHeight="251685888" behindDoc="0" locked="0" layoutInCell="1" allowOverlap="1" wp14:anchorId="122D354F" wp14:editId="6B62DBCF">
                <wp:simplePos x="0" y="0"/>
                <wp:positionH relativeFrom="column">
                  <wp:posOffset>3745865</wp:posOffset>
                </wp:positionH>
                <wp:positionV relativeFrom="paragraph">
                  <wp:posOffset>239395</wp:posOffset>
                </wp:positionV>
                <wp:extent cx="1981200" cy="1447800"/>
                <wp:effectExtent l="0" t="0" r="0" b="0"/>
                <wp:wrapNone/>
                <wp:docPr id="17" name="文字方塊 17"/>
                <wp:cNvGraphicFramePr/>
                <a:graphic xmlns:a="http://schemas.openxmlformats.org/drawingml/2006/main">
                  <a:graphicData uri="http://schemas.microsoft.com/office/word/2010/wordprocessingShape">
                    <wps:wsp>
                      <wps:cNvSpPr txBox="1"/>
                      <wps:spPr>
                        <a:xfrm>
                          <a:off x="0" y="0"/>
                          <a:ext cx="1981200" cy="1447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E108848" w14:textId="77777777" w:rsidR="00721673" w:rsidRDefault="00EF511A">
                            <w:pPr>
                              <w:jc w:val="center"/>
                              <w:rPr>
                                <w:rFonts w:ascii="微軟正黑體" w:eastAsia="微軟正黑體" w:hAnsi="微軟正黑體" w:cs="微軟正黑體"/>
                                <w:sz w:val="20"/>
                              </w:rPr>
                            </w:pPr>
                            <w:r>
                              <w:rPr>
                                <w:rFonts w:ascii="微軟正黑體" w:eastAsia="微軟正黑體" w:hAnsi="微軟正黑體" w:cs="微軟正黑體" w:hint="eastAsia"/>
                                <w:sz w:val="20"/>
                              </w:rPr>
                              <w:t>Chia-Yu Cheng</w:t>
                            </w:r>
                          </w:p>
                          <w:p w14:paraId="6B49118A" w14:textId="77777777" w:rsidR="00721673" w:rsidRDefault="00EF511A">
                            <w:pPr>
                              <w:jc w:val="center"/>
                              <w:rPr>
                                <w:rFonts w:ascii="微軟正黑體" w:eastAsia="微軟正黑體" w:hAnsi="微軟正黑體" w:cs="微軟正黑體"/>
                                <w:sz w:val="20"/>
                              </w:rPr>
                            </w:pPr>
                            <w:r>
                              <w:rPr>
                                <w:rFonts w:ascii="微軟正黑體" w:eastAsia="微軟正黑體" w:hAnsi="微軟正黑體" w:cs="微軟正黑體" w:hint="eastAsia"/>
                                <w:sz w:val="20"/>
                              </w:rPr>
                              <w:t>國立政治大學資訊科學系</w:t>
                            </w:r>
                          </w:p>
                          <w:p w14:paraId="6D32BDBC" w14:textId="77777777" w:rsidR="00721673" w:rsidRDefault="00EF511A">
                            <w:pPr>
                              <w:jc w:val="center"/>
                              <w:rPr>
                                <w:rFonts w:ascii="微軟正黑體" w:eastAsia="微軟正黑體" w:hAnsi="微軟正黑體" w:cs="微軟正黑體"/>
                                <w:sz w:val="20"/>
                              </w:rPr>
                            </w:pPr>
                            <w:r>
                              <w:rPr>
                                <w:rFonts w:ascii="微軟正黑體" w:eastAsia="微軟正黑體" w:hAnsi="微軟正黑體" w:cs="微軟正黑體"/>
                                <w:sz w:val="20"/>
                                <w:lang w:eastAsia="zh-CN"/>
                              </w:rPr>
                              <w:t xml:space="preserve">107703001@nccu.edu.tw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22D354F" id="文字方塊 17" o:spid="_x0000_s1028" type="#_x0000_t202" style="position:absolute;left:0;text-align:left;margin-left:294.95pt;margin-top:18.85pt;width:156pt;height:11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" fillcolor="white [3201]" stroked="f" strokeweight=".5pt">
                <v:textbox>
                  <w:txbxContent>
                    <w:p w14:paraId="4E108848" w14:textId="77777777" w:rsidR="00721673" w:rsidRDefault="00EF511A">
                      <w:pPr>
                        <w:jc w:val="center"/>
                        <w:rPr>
                          <w:rFonts w:ascii="微軟正黑體" w:eastAsia="微軟正黑體" w:hAnsi="微軟正黑體" w:cs="微軟正黑體"/>
                          <w:sz w:val="20"/>
                        </w:rPr>
                      </w:pPr>
                      <w:r>
                        <w:rPr>
                          <w:rFonts w:ascii="微軟正黑體" w:eastAsia="微軟正黑體" w:hAnsi="微軟正黑體" w:cs="微軟正黑體" w:hint="eastAsia"/>
                          <w:sz w:val="20"/>
                        </w:rPr>
                        <w:t>Chia-Yu Cheng</w:t>
                      </w:r>
                    </w:p>
                    <w:p w14:paraId="6B49118A" w14:textId="77777777" w:rsidR="00721673" w:rsidRDefault="00EF511A">
                      <w:pPr>
                        <w:jc w:val="center"/>
                        <w:rPr>
                          <w:rFonts w:ascii="微軟正黑體" w:eastAsia="微軟正黑體" w:hAnsi="微軟正黑體" w:cs="微軟正黑體"/>
                          <w:sz w:val="20"/>
                        </w:rPr>
                      </w:pPr>
                      <w:r>
                        <w:rPr>
                          <w:rFonts w:ascii="微軟正黑體" w:eastAsia="微軟正黑體" w:hAnsi="微軟正黑體" w:cs="微軟正黑體" w:hint="eastAsia"/>
                          <w:sz w:val="20"/>
                        </w:rPr>
                        <w:t>國立政治大學資訊科學系</w:t>
                      </w:r>
                    </w:p>
                    <w:p w14:paraId="6D32BDBC" w14:textId="77777777" w:rsidR="00721673" w:rsidRDefault="00EF511A">
                      <w:pPr>
                        <w:jc w:val="center"/>
                        <w:rPr>
                          <w:rFonts w:ascii="微軟正黑體" w:eastAsia="微軟正黑體" w:hAnsi="微軟正黑體" w:cs="微軟正黑體"/>
                          <w:sz w:val="20"/>
                        </w:rPr>
                      </w:pPr>
                      <w:r>
                        <w:rPr>
                          <w:rFonts w:ascii="微軟正黑體" w:eastAsia="微軟正黑體" w:hAnsi="微軟正黑體" w:cs="微軟正黑體"/>
                          <w:sz w:val="20"/>
                          <w:lang w:eastAsia="zh-CN"/>
                        </w:rPr>
                        <w:t xml:space="preserve">107703001@nccu.edu.tw </w:t>
                      </w:r>
                    </w:p>
                  </w:txbxContent>
                </v:textbox>
              </v:shape>
            </w:pict>
          </mc:Fallback>
        </mc:AlternateContent>
      </w:r>
    </w:p>
    <w:p w14:paraId="45CC5128" w14:textId="77777777" w:rsidR="00721673" w:rsidRDefault="00721673">
      <w:pPr>
        <w:rPr>
          <w:rFonts w:ascii="微軟正黑體" w:eastAsia="微軟正黑體" w:hAnsi="微軟正黑體" w:cs="微軟正黑體"/>
          <w:b/>
          <w:bCs/>
          <w:sz w:val="32"/>
          <w:szCs w:val="32"/>
        </w:rPr>
      </w:pPr>
    </w:p>
    <w:p w14:paraId="4A5236E9" w14:textId="77777777" w:rsidR="00721673" w:rsidRDefault="00721673">
      <w:pPr>
        <w:rPr>
          <w:rFonts w:ascii="微軟正黑體" w:eastAsia="微軟正黑體" w:hAnsi="微軟正黑體" w:cs="微軟正黑體"/>
          <w:b/>
          <w:bCs/>
          <w:sz w:val="32"/>
          <w:szCs w:val="32"/>
        </w:rPr>
      </w:pPr>
    </w:p>
    <w:p w14:paraId="4F115825" w14:textId="77777777" w:rsidR="00721673" w:rsidRDefault="00721673">
      <w:pPr>
        <w:rPr>
          <w:rFonts w:ascii="微軟正黑體" w:eastAsia="微軟正黑體" w:hAnsi="微軟正黑體" w:cs="微軟正黑體"/>
          <w:b/>
          <w:bCs/>
          <w:sz w:val="32"/>
          <w:szCs w:val="32"/>
        </w:rPr>
      </w:pPr>
    </w:p>
    <w:p w14:paraId="676F5290" w14:textId="77777777" w:rsidR="00721673" w:rsidRDefault="00EF511A">
      <w:pPr>
        <w:rPr>
          <w:rFonts w:ascii="微軟正黑體" w:eastAsia="微軟正黑體" w:hAnsi="微軟正黑體" w:cs="微軟正黑體"/>
          <w:b/>
          <w:bCs/>
          <w:sz w:val="32"/>
          <w:szCs w:val="32"/>
        </w:rPr>
      </w:pPr>
      <w:r>
        <w:rPr>
          <w:rFonts w:ascii="微軟正黑體" w:eastAsia="微軟正黑體" w:hAnsi="微軟正黑體" w:cs="微軟正黑體" w:hint="eastAsia"/>
          <w:b/>
          <w:bCs/>
          <w:sz w:val="32"/>
          <w:szCs w:val="32"/>
        </w:rPr>
        <w:t>一、摘要</w:t>
      </w:r>
    </w:p>
    <w:p w14:paraId="34BF5753"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b/>
          <w:bCs/>
          <w:sz w:val="32"/>
          <w:szCs w:val="32"/>
        </w:rPr>
        <w:tab/>
      </w:r>
      <w:r>
        <w:rPr>
          <w:rFonts w:ascii="微軟正黑體" w:eastAsia="微軟正黑體" w:hAnsi="微軟正黑體" w:cs="微軟正黑體" w:hint="eastAsia"/>
          <w:sz w:val="24"/>
          <w:szCs w:val="24"/>
        </w:rPr>
        <w:t>隨著互聯網的高速發展，網路服務已經快速深入到社會當中，人們大量上網從事購物、付款、娛樂等等活動，因此保障網路的穩定性非常重要。網路服務的穩定性</w:t>
      </w:r>
      <w:proofErr w:type="gramStart"/>
      <w:r>
        <w:rPr>
          <w:rFonts w:ascii="微軟正黑體" w:eastAsia="微軟正黑體" w:hAnsi="微軟正黑體" w:cs="微軟正黑體" w:hint="eastAsia"/>
          <w:sz w:val="24"/>
          <w:szCs w:val="24"/>
        </w:rPr>
        <w:t>主要靠維運</w:t>
      </w:r>
      <w:proofErr w:type="gramEnd"/>
      <w:r>
        <w:rPr>
          <w:rFonts w:ascii="微軟正黑體" w:eastAsia="微軟正黑體" w:hAnsi="微軟正黑體" w:cs="微軟正黑體" w:hint="eastAsia"/>
          <w:sz w:val="24"/>
          <w:szCs w:val="24"/>
        </w:rPr>
        <w:t>人員監控各式各樣的關鍵性能指標</w:t>
      </w:r>
      <w:r>
        <w:rPr>
          <w:rFonts w:ascii="微軟正黑體" w:eastAsia="微軟正黑體" w:hAnsi="微軟正黑體" w:cs="微軟正黑體" w:hint="eastAsia"/>
          <w:sz w:val="24"/>
          <w:szCs w:val="24"/>
        </w:rPr>
        <w:t>(</w:t>
      </w:r>
      <w:r>
        <w:rPr>
          <w:rFonts w:ascii="微軟正黑體" w:eastAsia="微軟正黑體" w:hAnsi="微軟正黑體" w:cs="微軟正黑體"/>
          <w:sz w:val="24"/>
          <w:szCs w:val="24"/>
        </w:rPr>
        <w:t>Key Performance Indicators</w:t>
      </w:r>
      <w:r>
        <w:rPr>
          <w:rFonts w:ascii="微軟正黑體" w:eastAsia="微軟正黑體" w:hAnsi="微軟正黑體" w:cs="微軟正黑體" w:hint="eastAsia"/>
          <w:sz w:val="24"/>
          <w:szCs w:val="24"/>
        </w:rPr>
        <w:t>，簡稱</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來判斷網路是否穩定。由於</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發生異常，往往代表著與其相對的應用或服務發生了問題，若無法在異常發生前將其識別且進行修復，會導致要求呼叫失敗、網路延遲等故障，對全網的服務質量帶來重大的負面影響，</w:t>
      </w:r>
      <w:r>
        <w:rPr>
          <w:rFonts w:ascii="微軟正黑體" w:eastAsia="微軟正黑體" w:hAnsi="微軟正黑體" w:cs="微軟正黑體" w:hint="eastAsia"/>
          <w:sz w:val="24"/>
          <w:szCs w:val="24"/>
        </w:rPr>
        <w:t xml:space="preserve"> </w:t>
      </w:r>
      <w:r>
        <w:rPr>
          <w:rFonts w:ascii="微軟正黑體" w:eastAsia="微軟正黑體" w:hAnsi="微軟正黑體" w:cs="微軟正黑體" w:hint="eastAsia"/>
          <w:sz w:val="24"/>
          <w:szCs w:val="24"/>
        </w:rPr>
        <w:t>有時甚至等到用戶投訴時才發現異常情況，將會使用戶體驗大大受損。</w:t>
      </w:r>
    </w:p>
    <w:p w14:paraId="2B85CC0B" w14:textId="77777777" w:rsidR="00721673" w:rsidRDefault="00721673">
      <w:pPr>
        <w:rPr>
          <w:rFonts w:ascii="微軟正黑體" w:eastAsia="微軟正黑體" w:hAnsi="微軟正黑體" w:cs="微軟正黑體"/>
          <w:sz w:val="24"/>
          <w:szCs w:val="24"/>
        </w:rPr>
      </w:pPr>
    </w:p>
    <w:p w14:paraId="46F18103" w14:textId="77777777" w:rsidR="00721673" w:rsidRDefault="00EF511A">
      <w:pPr>
        <w:rPr>
          <w:rFonts w:ascii="微軟正黑體" w:eastAsia="微軟正黑體" w:hAnsi="微軟正黑體" w:cs="微軟正黑體"/>
          <w:b/>
          <w:bCs/>
          <w:sz w:val="32"/>
          <w:szCs w:val="32"/>
        </w:rPr>
      </w:pPr>
      <w:r>
        <w:rPr>
          <w:rFonts w:ascii="微軟正黑體" w:eastAsia="微軟正黑體" w:hAnsi="微軟正黑體" w:cs="微軟正黑體" w:hint="eastAsia"/>
          <w:b/>
          <w:bCs/>
          <w:sz w:val="32"/>
          <w:szCs w:val="32"/>
        </w:rPr>
        <w:t>二、簡介</w:t>
      </w:r>
    </w:p>
    <w:p w14:paraId="39EF20B7"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rPr>
        <w:tab/>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異常檢測指的是透過演算法分析</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的時間序列數據，並標記網路在何時發生異常，然後利用其時間序列的規律性進行異常預測，如此一來能夠幫助維運人員提前發現未知風險，降低網路因異常帶來的損失。</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異常預測有以下難點存在：</w:t>
      </w:r>
      <w:r>
        <w:rPr>
          <w:rFonts w:ascii="微軟正黑體" w:eastAsia="微軟正黑體" w:hAnsi="微軟正黑體" w:cs="微軟正黑體" w:hint="eastAsia"/>
          <w:sz w:val="24"/>
          <w:szCs w:val="24"/>
        </w:rPr>
        <w:t xml:space="preserve">(1) </w:t>
      </w:r>
      <w:r>
        <w:rPr>
          <w:rFonts w:ascii="微軟正黑體" w:eastAsia="微軟正黑體" w:hAnsi="微軟正黑體" w:cs="微軟正黑體" w:hint="eastAsia"/>
          <w:sz w:val="24"/>
          <w:szCs w:val="24"/>
        </w:rPr>
        <w:t>在實際網路服務場景中，異常發生的頻率相對很低，因此可供分析的異常樣本非常少。</w:t>
      </w:r>
      <w:r>
        <w:rPr>
          <w:rFonts w:ascii="微軟正黑體" w:eastAsia="微軟正黑體" w:hAnsi="微軟正黑體" w:cs="微軟正黑體" w:hint="eastAsia"/>
          <w:sz w:val="24"/>
          <w:szCs w:val="24"/>
        </w:rPr>
        <w:t xml:space="preserve">(2) </w:t>
      </w:r>
      <w:r>
        <w:rPr>
          <w:rFonts w:ascii="微軟正黑體" w:eastAsia="微軟正黑體" w:hAnsi="微軟正黑體" w:cs="微軟正黑體" w:hint="eastAsia"/>
          <w:sz w:val="24"/>
          <w:szCs w:val="24"/>
        </w:rPr>
        <w:t>由於核心網</w:t>
      </w:r>
      <w:proofErr w:type="gramStart"/>
      <w:r>
        <w:rPr>
          <w:rFonts w:ascii="微軟正黑體" w:eastAsia="微軟正黑體" w:hAnsi="微軟正黑體" w:cs="微軟正黑體" w:hint="eastAsia"/>
          <w:sz w:val="24"/>
          <w:szCs w:val="24"/>
        </w:rPr>
        <w:t>網</w:t>
      </w:r>
      <w:proofErr w:type="gramEnd"/>
      <w:r>
        <w:rPr>
          <w:rFonts w:ascii="微軟正黑體" w:eastAsia="微軟正黑體" w:hAnsi="微軟正黑體" w:cs="微軟正黑體" w:hint="eastAsia"/>
          <w:sz w:val="24"/>
          <w:szCs w:val="24"/>
        </w:rPr>
        <w:t>元數據多，並且會不斷更新升級，從而導致異常種類的多樣性。</w:t>
      </w:r>
      <w:r>
        <w:rPr>
          <w:rFonts w:ascii="微軟正黑體" w:eastAsia="微軟正黑體" w:hAnsi="微軟正黑體" w:cs="微軟正黑體" w:hint="eastAsia"/>
          <w:sz w:val="24"/>
          <w:szCs w:val="24"/>
        </w:rPr>
        <w:t>(3) KPI</w:t>
      </w:r>
      <w:r>
        <w:rPr>
          <w:rFonts w:ascii="微軟正黑體" w:eastAsia="微軟正黑體" w:hAnsi="微軟正黑體" w:cs="微軟正黑體" w:hint="eastAsia"/>
          <w:sz w:val="24"/>
          <w:szCs w:val="24"/>
        </w:rPr>
        <w:t>曲線的多樣性，如週期型或波動型等等。因為這</w:t>
      </w:r>
      <w:r>
        <w:rPr>
          <w:rFonts w:ascii="微軟正黑體" w:eastAsia="微軟正黑體" w:hAnsi="微軟正黑體" w:cs="微軟正黑體" w:hint="eastAsia"/>
          <w:noProof/>
          <w:sz w:val="24"/>
          <w:szCs w:val="24"/>
        </w:rPr>
        <w:lastRenderedPageBreak/>
        <w:drawing>
          <wp:anchor distT="0" distB="0" distL="114300" distR="114300" simplePos="0" relativeHeight="251686912" behindDoc="1" locked="0" layoutInCell="1" allowOverlap="1" wp14:anchorId="4A97724F" wp14:editId="2F091FEF">
            <wp:simplePos x="0" y="0"/>
            <wp:positionH relativeFrom="column">
              <wp:posOffset>488315</wp:posOffset>
            </wp:positionH>
            <wp:positionV relativeFrom="paragraph">
              <wp:posOffset>2755900</wp:posOffset>
            </wp:positionV>
            <wp:extent cx="4455795" cy="6299835"/>
            <wp:effectExtent l="0" t="0" r="9525" b="9525"/>
            <wp:wrapTight wrapText="bothSides">
              <wp:wrapPolygon edited="0">
                <wp:start x="0" y="0"/>
                <wp:lineTo x="0" y="21528"/>
                <wp:lineTo x="21498" y="21528"/>
                <wp:lineTo x="21498" y="0"/>
                <wp:lineTo x="0" y="0"/>
              </wp:wrapPolygon>
            </wp:wrapTight>
            <wp:docPr id="10" name="圖片 10" descr="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0001"/>
                    <pic:cNvPicPr>
                      <a:picLocks noChangeAspect="1"/>
                    </pic:cNvPicPr>
                  </pic:nvPicPr>
                  <pic:blipFill>
                    <a:blip r:embed="rId6"/>
                    <a:stretch>
                      <a:fillRect/>
                    </a:stretch>
                  </pic:blipFill>
                  <pic:spPr>
                    <a:xfrm>
                      <a:off x="0" y="0"/>
                      <a:ext cx="4455795" cy="6299835"/>
                    </a:xfrm>
                    <a:prstGeom prst="rect">
                      <a:avLst/>
                    </a:prstGeom>
                  </pic:spPr>
                </pic:pic>
              </a:graphicData>
            </a:graphic>
          </wp:anchor>
        </w:drawing>
      </w:r>
      <w:r>
        <w:rPr>
          <w:rFonts w:ascii="微軟正黑體" w:eastAsia="微軟正黑體" w:hAnsi="微軟正黑體" w:cs="微軟正黑體" w:hint="eastAsia"/>
          <w:sz w:val="24"/>
          <w:szCs w:val="24"/>
        </w:rPr>
        <w:t>些難點，導致大量異常誤報和漏報的存在，如何設計一個</w:t>
      </w:r>
      <w:proofErr w:type="gramStart"/>
      <w:r>
        <w:rPr>
          <w:rFonts w:ascii="微軟正黑體" w:eastAsia="微軟正黑體" w:hAnsi="微軟正黑體" w:cs="微軟正黑體" w:hint="eastAsia"/>
          <w:sz w:val="24"/>
          <w:szCs w:val="24"/>
        </w:rPr>
        <w:t>高效且具有</w:t>
      </w:r>
      <w:proofErr w:type="gramEnd"/>
      <w:r>
        <w:rPr>
          <w:rFonts w:ascii="微軟正黑體" w:eastAsia="微軟正黑體" w:hAnsi="微軟正黑體" w:cs="微軟正黑體" w:hint="eastAsia"/>
          <w:sz w:val="24"/>
          <w:szCs w:val="24"/>
        </w:rPr>
        <w:t>較</w:t>
      </w:r>
      <w:r>
        <w:rPr>
          <w:rFonts w:ascii="微軟正黑體" w:eastAsia="微軟正黑體" w:hAnsi="微軟正黑體" w:cs="微軟正黑體" w:hint="eastAsia"/>
          <w:sz w:val="24"/>
          <w:szCs w:val="24"/>
        </w:rPr>
        <w:t>強泛化能力的異常檢測模型即是一大挑戰。本研究的實驗數據來自</w:t>
      </w:r>
      <w:r>
        <w:rPr>
          <w:rFonts w:ascii="微軟正黑體" w:eastAsia="微軟正黑體" w:hAnsi="微軟正黑體" w:cs="微軟正黑體" w:hint="eastAsia"/>
          <w:sz w:val="24"/>
          <w:szCs w:val="24"/>
        </w:rPr>
        <w:t>2021</w:t>
      </w:r>
      <w:r>
        <w:rPr>
          <w:rFonts w:ascii="微軟正黑體" w:eastAsia="微軟正黑體" w:hAnsi="微軟正黑體" w:cs="微軟正黑體" w:hint="eastAsia"/>
          <w:sz w:val="24"/>
          <w:szCs w:val="24"/>
        </w:rPr>
        <w:t>華為某次學習賽提供之某網路營運商之</w:t>
      </w:r>
      <w:proofErr w:type="gramStart"/>
      <w:r>
        <w:rPr>
          <w:rFonts w:ascii="微軟正黑體" w:eastAsia="微軟正黑體" w:hAnsi="微軟正黑體" w:cs="微軟正黑體" w:hint="eastAsia"/>
          <w:sz w:val="24"/>
          <w:szCs w:val="24"/>
        </w:rPr>
        <w:t>部分網元的</w:t>
      </w:r>
      <w:proofErr w:type="gramEnd"/>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真實數據，數據</w:t>
      </w:r>
      <w:proofErr w:type="gramStart"/>
      <w:r>
        <w:rPr>
          <w:rFonts w:ascii="微軟正黑體" w:eastAsia="微軟正黑體" w:hAnsi="微軟正黑體" w:cs="微軟正黑體" w:hint="eastAsia"/>
          <w:sz w:val="24"/>
          <w:szCs w:val="24"/>
        </w:rPr>
        <w:t>採</w:t>
      </w:r>
      <w:proofErr w:type="gramEnd"/>
      <w:r>
        <w:rPr>
          <w:rFonts w:ascii="微軟正黑體" w:eastAsia="微軟正黑體" w:hAnsi="微軟正黑體" w:cs="微軟正黑體" w:hint="eastAsia"/>
          <w:sz w:val="24"/>
          <w:szCs w:val="24"/>
        </w:rPr>
        <w:t>樣間隔為一小時，我們根據歷史一個月的數據訓練各種模型並預測隨後一周內</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中的異常情況。本文從多維度特徵提取和基於機器學習及深度學習模型建構等方面</w:t>
      </w:r>
      <w:proofErr w:type="gramStart"/>
      <w:r>
        <w:rPr>
          <w:rFonts w:ascii="微軟正黑體" w:eastAsia="微軟正黑體" w:hAnsi="微軟正黑體" w:cs="微軟正黑體" w:hint="eastAsia"/>
          <w:sz w:val="24"/>
          <w:szCs w:val="24"/>
        </w:rPr>
        <w:t>對單維度</w:t>
      </w:r>
      <w:proofErr w:type="gramEnd"/>
      <w:r>
        <w:rPr>
          <w:rFonts w:ascii="微軟正黑體" w:eastAsia="微軟正黑體" w:hAnsi="微軟正黑體" w:cs="微軟正黑體" w:hint="eastAsia"/>
          <w:sz w:val="24"/>
          <w:szCs w:val="24"/>
        </w:rPr>
        <w:t>的</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數據進行研究，目的是找到有效的特徵提取方式和異常預測方法，從而增強維運人員對網路服務故障的應對能力</w:t>
      </w:r>
      <w:r>
        <w:rPr>
          <w:rFonts w:ascii="微軟正黑體" w:eastAsia="微軟正黑體" w:hAnsi="微軟正黑體" w:cs="微軟正黑體" w:hint="eastAsia"/>
          <w:sz w:val="24"/>
          <w:szCs w:val="24"/>
        </w:rPr>
        <w:t>。</w:t>
      </w:r>
    </w:p>
    <w:p w14:paraId="25C6D10B" w14:textId="77777777" w:rsidR="00721673" w:rsidRDefault="00721673">
      <w:pPr>
        <w:rPr>
          <w:rFonts w:ascii="微軟正黑體" w:eastAsia="微軟正黑體" w:hAnsi="微軟正黑體" w:cs="微軟正黑體"/>
          <w:sz w:val="24"/>
          <w:szCs w:val="24"/>
        </w:rPr>
      </w:pPr>
    </w:p>
    <w:p w14:paraId="574E4E30" w14:textId="77777777" w:rsidR="00721673" w:rsidRDefault="00721673">
      <w:pPr>
        <w:jc w:val="center"/>
        <w:rPr>
          <w:rFonts w:ascii="微軟正黑體" w:eastAsia="微軟正黑體" w:hAnsi="微軟正黑體" w:cs="微軟正黑體"/>
          <w:sz w:val="24"/>
          <w:szCs w:val="24"/>
        </w:rPr>
      </w:pPr>
    </w:p>
    <w:p w14:paraId="721A744E" w14:textId="77777777" w:rsidR="00721673" w:rsidRDefault="00721673"/>
    <w:p w14:paraId="7BECD19D" w14:textId="77777777" w:rsidR="00721673" w:rsidRDefault="00721673">
      <w:pPr>
        <w:rPr>
          <w:rFonts w:ascii="微軟正黑體" w:eastAsia="微軟正黑體" w:hAnsi="微軟正黑體" w:cs="微軟正黑體"/>
          <w:b/>
          <w:bCs/>
          <w:sz w:val="32"/>
          <w:szCs w:val="32"/>
        </w:rPr>
      </w:pPr>
    </w:p>
    <w:p w14:paraId="473268D9" w14:textId="77777777" w:rsidR="00721673" w:rsidRDefault="00721673">
      <w:pPr>
        <w:rPr>
          <w:rFonts w:ascii="微軟正黑體" w:eastAsia="微軟正黑體" w:hAnsi="微軟正黑體" w:cs="微軟正黑體"/>
          <w:b/>
          <w:bCs/>
          <w:sz w:val="32"/>
          <w:szCs w:val="32"/>
        </w:rPr>
      </w:pPr>
    </w:p>
    <w:p w14:paraId="73ED2D90" w14:textId="77777777" w:rsidR="00721673" w:rsidRDefault="00721673">
      <w:pPr>
        <w:rPr>
          <w:rFonts w:ascii="微軟正黑體" w:eastAsia="微軟正黑體" w:hAnsi="微軟正黑體" w:cs="微軟正黑體"/>
          <w:b/>
          <w:bCs/>
          <w:sz w:val="32"/>
          <w:szCs w:val="32"/>
        </w:rPr>
      </w:pPr>
    </w:p>
    <w:p w14:paraId="6CF9DA41" w14:textId="77777777" w:rsidR="00721673" w:rsidRDefault="00721673">
      <w:pPr>
        <w:rPr>
          <w:rFonts w:ascii="微軟正黑體" w:eastAsia="微軟正黑體" w:hAnsi="微軟正黑體" w:cs="微軟正黑體"/>
          <w:b/>
          <w:bCs/>
          <w:sz w:val="32"/>
          <w:szCs w:val="32"/>
        </w:rPr>
      </w:pPr>
    </w:p>
    <w:p w14:paraId="4836F403" w14:textId="77777777" w:rsidR="00721673" w:rsidRDefault="00721673">
      <w:pPr>
        <w:rPr>
          <w:rFonts w:ascii="微軟正黑體" w:eastAsia="微軟正黑體" w:hAnsi="微軟正黑體" w:cs="微軟正黑體"/>
          <w:b/>
          <w:bCs/>
          <w:sz w:val="32"/>
          <w:szCs w:val="32"/>
        </w:rPr>
      </w:pPr>
    </w:p>
    <w:p w14:paraId="7F3BEF6D" w14:textId="77777777" w:rsidR="00721673" w:rsidRDefault="00721673">
      <w:pPr>
        <w:rPr>
          <w:rFonts w:ascii="微軟正黑體" w:eastAsia="微軟正黑體" w:hAnsi="微軟正黑體" w:cs="微軟正黑體"/>
          <w:b/>
          <w:bCs/>
          <w:sz w:val="32"/>
          <w:szCs w:val="32"/>
        </w:rPr>
      </w:pPr>
    </w:p>
    <w:p w14:paraId="395D2EB8" w14:textId="77777777" w:rsidR="00721673" w:rsidRDefault="00721673">
      <w:pPr>
        <w:rPr>
          <w:rFonts w:ascii="微軟正黑體" w:eastAsia="微軟正黑體" w:hAnsi="微軟正黑體" w:cs="微軟正黑體"/>
          <w:b/>
          <w:bCs/>
          <w:sz w:val="32"/>
          <w:szCs w:val="32"/>
        </w:rPr>
      </w:pPr>
    </w:p>
    <w:p w14:paraId="46D62814" w14:textId="77777777" w:rsidR="00721673" w:rsidRDefault="00721673">
      <w:pPr>
        <w:rPr>
          <w:rFonts w:ascii="微軟正黑體" w:eastAsia="微軟正黑體" w:hAnsi="微軟正黑體" w:cs="微軟正黑體"/>
          <w:b/>
          <w:bCs/>
          <w:sz w:val="32"/>
          <w:szCs w:val="32"/>
        </w:rPr>
      </w:pPr>
    </w:p>
    <w:p w14:paraId="20CC5BF0" w14:textId="77777777" w:rsidR="00721673" w:rsidRDefault="00721673">
      <w:pPr>
        <w:rPr>
          <w:rFonts w:ascii="微軟正黑體" w:eastAsia="微軟正黑體" w:hAnsi="微軟正黑體" w:cs="微軟正黑體"/>
          <w:b/>
          <w:bCs/>
          <w:sz w:val="32"/>
          <w:szCs w:val="32"/>
        </w:rPr>
      </w:pPr>
    </w:p>
    <w:p w14:paraId="5AEFC367" w14:textId="77777777" w:rsidR="00721673" w:rsidRDefault="00721673">
      <w:pPr>
        <w:rPr>
          <w:rFonts w:ascii="微軟正黑體" w:eastAsia="微軟正黑體" w:hAnsi="微軟正黑體" w:cs="微軟正黑體"/>
          <w:b/>
          <w:bCs/>
          <w:sz w:val="32"/>
          <w:szCs w:val="32"/>
        </w:rPr>
      </w:pPr>
    </w:p>
    <w:p w14:paraId="3B282F9E" w14:textId="77777777" w:rsidR="00721673" w:rsidRDefault="00721673">
      <w:pPr>
        <w:rPr>
          <w:rFonts w:ascii="微軟正黑體" w:eastAsia="微軟正黑體" w:hAnsi="微軟正黑體" w:cs="微軟正黑體"/>
          <w:b/>
          <w:bCs/>
          <w:sz w:val="32"/>
          <w:szCs w:val="32"/>
        </w:rPr>
      </w:pPr>
    </w:p>
    <w:p w14:paraId="0FB79B24" w14:textId="77777777" w:rsidR="00721673" w:rsidRDefault="00EF511A">
      <w:pPr>
        <w:rPr>
          <w:rFonts w:ascii="微軟正黑體" w:eastAsia="微軟正黑體" w:hAnsi="微軟正黑體" w:cs="微軟正黑體"/>
          <w:b/>
          <w:bCs/>
          <w:sz w:val="32"/>
          <w:szCs w:val="32"/>
        </w:rPr>
      </w:pPr>
      <w:r>
        <w:rPr>
          <w:noProof/>
          <w:sz w:val="32"/>
        </w:rPr>
        <mc:AlternateContent>
          <mc:Choice Requires="wps">
            <w:drawing>
              <wp:anchor distT="0" distB="0" distL="114300" distR="114300" simplePos="0" relativeHeight="251687936" behindDoc="0" locked="0" layoutInCell="1" allowOverlap="1" wp14:anchorId="0C1AE87F" wp14:editId="7F560D59">
                <wp:simplePos x="0" y="0"/>
                <wp:positionH relativeFrom="column">
                  <wp:posOffset>1513205</wp:posOffset>
                </wp:positionH>
                <wp:positionV relativeFrom="paragraph">
                  <wp:posOffset>657225</wp:posOffset>
                </wp:positionV>
                <wp:extent cx="2377440" cy="480695"/>
                <wp:effectExtent l="0" t="0" r="0" b="6985"/>
                <wp:wrapNone/>
                <wp:docPr id="12" name="文字方塊 12"/>
                <wp:cNvGraphicFramePr/>
                <a:graphic xmlns:a="http://schemas.openxmlformats.org/drawingml/2006/main">
                  <a:graphicData uri="http://schemas.microsoft.com/office/word/2010/wordprocessingShape">
                    <wps:wsp>
                      <wps:cNvSpPr txBox="1"/>
                      <wps:spPr>
                        <a:xfrm>
                          <a:off x="2701925" y="9779000"/>
                          <a:ext cx="2377440" cy="4806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B35DEA9" w14:textId="77777777" w:rsidR="00721673" w:rsidRDefault="00EF511A">
                            <w:pPr>
                              <w:jc w:val="center"/>
                            </w:pPr>
                            <w:r>
                              <w:rPr>
                                <w:rFonts w:ascii="微軟正黑體" w:eastAsia="微軟正黑體" w:hAnsi="微軟正黑體" w:cs="微軟正黑體" w:hint="eastAsia"/>
                                <w:sz w:val="24"/>
                                <w:szCs w:val="24"/>
                              </w:rPr>
                              <w:t>圖</w:t>
                            </w:r>
                            <w:r>
                              <w:rPr>
                                <w:rFonts w:ascii="微軟正黑體" w:eastAsia="微軟正黑體" w:hAnsi="微軟正黑體" w:cs="微軟正黑體" w:hint="eastAsia"/>
                                <w:sz w:val="24"/>
                                <w:szCs w:val="24"/>
                              </w:rPr>
                              <w:t>1</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本研究架構圖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C1AE87F" id="文字方塊 12" o:spid="_x0000_s1029" type="#_x0000_t202" style="position:absolute;left:0;text-align:left;margin-left:119.15pt;margin-top:51.75pt;width:187.2pt;height:37.8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" fillcolor="white [3201]" stroked="f" strokeweight=".5pt">
                <v:textbox>
                  <w:txbxContent>
                    <w:p w14:paraId="4B35DEA9" w14:textId="77777777" w:rsidR="00721673" w:rsidRDefault="00EF511A">
                      <w:pPr>
                        <w:jc w:val="center"/>
                      </w:pPr>
                      <w:r>
                        <w:rPr>
                          <w:rFonts w:ascii="微軟正黑體" w:eastAsia="微軟正黑體" w:hAnsi="微軟正黑體" w:cs="微軟正黑體" w:hint="eastAsia"/>
                          <w:sz w:val="24"/>
                          <w:szCs w:val="24"/>
                        </w:rPr>
                        <w:t>圖</w:t>
                      </w:r>
                      <w:r>
                        <w:rPr>
                          <w:rFonts w:ascii="微軟正黑體" w:eastAsia="微軟正黑體" w:hAnsi="微軟正黑體" w:cs="微軟正黑體" w:hint="eastAsia"/>
                          <w:sz w:val="24"/>
                          <w:szCs w:val="24"/>
                        </w:rPr>
                        <w:t>1</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本研究架構圖</w:t>
                      </w:r>
                    </w:p>
                  </w:txbxContent>
                </v:textbox>
              </v:shape>
            </w:pict>
          </mc:Fallback>
        </mc:AlternateContent>
      </w:r>
    </w:p>
    <w:p w14:paraId="11C76649" w14:textId="77777777" w:rsidR="00721673" w:rsidRDefault="00EF511A">
      <w:pPr>
        <w:rPr>
          <w:rFonts w:ascii="微軟正黑體" w:eastAsia="微軟正黑體" w:hAnsi="微軟正黑體" w:cs="微軟正黑體"/>
          <w:b/>
          <w:bCs/>
          <w:sz w:val="32"/>
          <w:szCs w:val="32"/>
        </w:rPr>
      </w:pPr>
      <w:r>
        <w:rPr>
          <w:rFonts w:ascii="微軟正黑體" w:eastAsia="微軟正黑體" w:hAnsi="微軟正黑體" w:cs="微軟正黑體" w:hint="eastAsia"/>
          <w:b/>
          <w:bCs/>
          <w:sz w:val="32"/>
          <w:szCs w:val="32"/>
        </w:rPr>
        <w:lastRenderedPageBreak/>
        <w:t>三、資料前處理</w:t>
      </w:r>
    </w:p>
    <w:p w14:paraId="29ABA675"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w:t>
      </w:r>
      <w:proofErr w:type="gramStart"/>
      <w:r>
        <w:rPr>
          <w:rFonts w:ascii="微軟正黑體" w:eastAsia="微軟正黑體" w:hAnsi="微軟正黑體" w:cs="微軟正黑體" w:hint="eastAsia"/>
          <w:sz w:val="24"/>
          <w:szCs w:val="24"/>
        </w:rPr>
        <w:t>一</w:t>
      </w:r>
      <w:proofErr w:type="gramEnd"/>
      <w:r>
        <w:rPr>
          <w:rFonts w:ascii="微軟正黑體" w:eastAsia="微軟正黑體" w:hAnsi="微軟正黑體" w:cs="微軟正黑體" w:hint="eastAsia"/>
          <w:sz w:val="24"/>
          <w:szCs w:val="24"/>
        </w:rPr>
        <w:t xml:space="preserve">) </w:t>
      </w:r>
      <w:r>
        <w:rPr>
          <w:rFonts w:ascii="微軟正黑體" w:eastAsia="微軟正黑體" w:hAnsi="微軟正黑體" w:cs="微軟正黑體" w:hint="eastAsia"/>
          <w:sz w:val="24"/>
          <w:szCs w:val="24"/>
        </w:rPr>
        <w:t>數據分析</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數據可視化</w:t>
      </w:r>
    </w:p>
    <w:p w14:paraId="391DA93A"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ab/>
        <w:t>KPI</w:t>
      </w:r>
      <w:r>
        <w:rPr>
          <w:rFonts w:ascii="微軟正黑體" w:eastAsia="微軟正黑體" w:hAnsi="微軟正黑體" w:cs="微軟正黑體" w:hint="eastAsia"/>
          <w:sz w:val="24"/>
          <w:szCs w:val="24"/>
        </w:rPr>
        <w:t>序列圖對於快速理解資料有著重要的幫助，首先我們將本研究中</w:t>
      </w:r>
      <w:r>
        <w:rPr>
          <w:rFonts w:ascii="微軟正黑體" w:eastAsia="微軟正黑體" w:hAnsi="微軟正黑體" w:cs="微軟正黑體" w:hint="eastAsia"/>
          <w:sz w:val="24"/>
          <w:szCs w:val="24"/>
        </w:rPr>
        <w:t>102</w:t>
      </w:r>
      <w:r>
        <w:rPr>
          <w:rFonts w:ascii="微軟正黑體" w:eastAsia="微軟正黑體" w:hAnsi="微軟正黑體" w:cs="微軟正黑體" w:hint="eastAsia"/>
          <w:sz w:val="24"/>
          <w:szCs w:val="24"/>
        </w:rPr>
        <w:t>個</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指標分別作圖進行</w:t>
      </w:r>
      <w:proofErr w:type="gramStart"/>
      <w:r>
        <w:rPr>
          <w:rFonts w:ascii="微軟正黑體" w:eastAsia="微軟正黑體" w:hAnsi="微軟正黑體" w:cs="微軟正黑體" w:hint="eastAsia"/>
          <w:sz w:val="24"/>
          <w:szCs w:val="24"/>
        </w:rPr>
        <w:t>可視化並且</w:t>
      </w:r>
      <w:proofErr w:type="gramEnd"/>
      <w:r>
        <w:rPr>
          <w:rFonts w:ascii="微軟正黑體" w:eastAsia="微軟正黑體" w:hAnsi="微軟正黑體" w:cs="微軟正黑體" w:hint="eastAsia"/>
          <w:sz w:val="24"/>
          <w:szCs w:val="24"/>
        </w:rPr>
        <w:t>加以觀察，最後大致劃分成為以下三種</w:t>
      </w:r>
      <w:r>
        <w:rPr>
          <w:rFonts w:ascii="微軟正黑體" w:eastAsia="微軟正黑體" w:hAnsi="微軟正黑體" w:cs="微軟正黑體" w:hint="eastAsia"/>
          <w:sz w:val="24"/>
          <w:szCs w:val="24"/>
        </w:rPr>
        <w:t>:</w:t>
      </w:r>
    </w:p>
    <w:p w14:paraId="41F1DDED" w14:textId="2C056E49"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 xml:space="preserve">(1). </w:t>
      </w:r>
      <w:r>
        <w:rPr>
          <w:rFonts w:ascii="微軟正黑體" w:eastAsia="微軟正黑體" w:hAnsi="微軟正黑體" w:cs="微軟正黑體" w:hint="eastAsia"/>
          <w:sz w:val="24"/>
          <w:szCs w:val="24"/>
        </w:rPr>
        <w:t>邊界型異常</w:t>
      </w:r>
      <w:r>
        <w:rPr>
          <w:rFonts w:ascii="微軟正黑體" w:eastAsia="微軟正黑體" w:hAnsi="微軟正黑體" w:cs="微軟正黑體" w:hint="eastAsia"/>
          <w:sz w:val="24"/>
          <w:szCs w:val="24"/>
        </w:rPr>
        <w:t xml:space="preserve">: </w:t>
      </w:r>
      <w:r>
        <w:rPr>
          <w:rFonts w:ascii="微軟正黑體" w:eastAsia="微軟正黑體" w:hAnsi="微軟正黑體" w:cs="微軟正黑體" w:hint="eastAsia"/>
          <w:sz w:val="24"/>
          <w:szCs w:val="24"/>
        </w:rPr>
        <w:t>邊界型異常如圖</w:t>
      </w:r>
      <w:r>
        <w:rPr>
          <w:rFonts w:ascii="微軟正黑體" w:eastAsia="微軟正黑體" w:hAnsi="微軟正黑體" w:cs="微軟正黑體" w:hint="eastAsia"/>
          <w:sz w:val="24"/>
          <w:szCs w:val="24"/>
        </w:rPr>
        <w:t>2</w:t>
      </w:r>
      <w:r>
        <w:rPr>
          <w:rFonts w:ascii="微軟正黑體" w:eastAsia="微軟正黑體" w:hAnsi="微軟正黑體" w:cs="微軟正黑體" w:hint="eastAsia"/>
          <w:sz w:val="24"/>
          <w:szCs w:val="24"/>
        </w:rPr>
        <w:t>所示，</w:t>
      </w:r>
      <w:r w:rsidR="0003360B">
        <w:rPr>
          <w:rFonts w:ascii="微軟正黑體" w:eastAsia="微軟正黑體" w:hAnsi="微軟正黑體" w:cs="微軟正黑體" w:hint="eastAsia"/>
          <w:sz w:val="24"/>
          <w:szCs w:val="24"/>
        </w:rPr>
        <w:t>其</w:t>
      </w:r>
      <w:r>
        <w:rPr>
          <w:rFonts w:ascii="微軟正黑體" w:eastAsia="微軟正黑體" w:hAnsi="微軟正黑體" w:cs="微軟正黑體" w:hint="eastAsia"/>
          <w:sz w:val="24"/>
          <w:szCs w:val="24"/>
        </w:rPr>
        <w:t>中異常樣本</w:t>
      </w:r>
      <w:proofErr w:type="gramStart"/>
      <w:r>
        <w:rPr>
          <w:rFonts w:ascii="微軟正黑體" w:eastAsia="微軟正黑體" w:hAnsi="微軟正黑體" w:cs="微軟正黑體" w:hint="eastAsia"/>
          <w:sz w:val="24"/>
          <w:szCs w:val="24"/>
        </w:rPr>
        <w:t>的取值範圍</w:t>
      </w:r>
      <w:proofErr w:type="gramEnd"/>
      <w:r>
        <w:rPr>
          <w:rFonts w:ascii="微軟正黑體" w:eastAsia="微軟正黑體" w:hAnsi="微軟正黑體" w:cs="微軟正黑體" w:hint="eastAsia"/>
          <w:sz w:val="24"/>
          <w:szCs w:val="24"/>
        </w:rPr>
        <w:t>與正常樣本</w:t>
      </w:r>
      <w:proofErr w:type="gramStart"/>
      <w:r>
        <w:rPr>
          <w:rFonts w:ascii="微軟正黑體" w:eastAsia="微軟正黑體" w:hAnsi="微軟正黑體" w:cs="微軟正黑體" w:hint="eastAsia"/>
          <w:sz w:val="24"/>
          <w:szCs w:val="24"/>
        </w:rPr>
        <w:t>的取值範圍</w:t>
      </w:r>
      <w:proofErr w:type="gramEnd"/>
      <w:r>
        <w:rPr>
          <w:rFonts w:ascii="微軟正黑體" w:eastAsia="微軟正黑體" w:hAnsi="微軟正黑體" w:cs="微軟正黑體" w:hint="eastAsia"/>
          <w:sz w:val="24"/>
          <w:szCs w:val="24"/>
        </w:rPr>
        <w:t>存在明顯的差異，也就是說存在明確的決策邊界可以劃分出這些異常點。</w:t>
      </w:r>
      <w:r>
        <w:rPr>
          <w:rFonts w:ascii="微軟正黑體" w:eastAsia="微軟正黑體" w:hAnsi="微軟正黑體" w:cs="微軟正黑體" w:hint="eastAsia"/>
          <w:sz w:val="24"/>
          <w:szCs w:val="24"/>
        </w:rPr>
        <w:t xml:space="preserve">(2). </w:t>
      </w:r>
      <w:r>
        <w:rPr>
          <w:rFonts w:ascii="微軟正黑體" w:eastAsia="微軟正黑體" w:hAnsi="微軟正黑體" w:cs="微軟正黑體" w:hint="eastAsia"/>
          <w:sz w:val="24"/>
          <w:szCs w:val="24"/>
        </w:rPr>
        <w:t>週期型異常</w:t>
      </w:r>
      <w:r>
        <w:rPr>
          <w:rFonts w:ascii="微軟正黑體" w:eastAsia="微軟正黑體" w:hAnsi="微軟正黑體" w:cs="微軟正黑體" w:hint="eastAsia"/>
          <w:sz w:val="24"/>
          <w:szCs w:val="24"/>
        </w:rPr>
        <w:t xml:space="preserve">: </w:t>
      </w:r>
      <w:r>
        <w:rPr>
          <w:rFonts w:ascii="微軟正黑體" w:eastAsia="微軟正黑體" w:hAnsi="微軟正黑體" w:cs="微軟正黑體" w:hint="eastAsia"/>
          <w:sz w:val="24"/>
          <w:szCs w:val="24"/>
        </w:rPr>
        <w:t>週期型異常如圖</w:t>
      </w:r>
      <w:r>
        <w:rPr>
          <w:rFonts w:ascii="微軟正黑體" w:eastAsia="微軟正黑體" w:hAnsi="微軟正黑體" w:cs="微軟正黑體" w:hint="eastAsia"/>
          <w:sz w:val="24"/>
          <w:szCs w:val="24"/>
        </w:rPr>
        <w:t>3</w:t>
      </w:r>
      <w:r>
        <w:rPr>
          <w:rFonts w:ascii="微軟正黑體" w:eastAsia="微軟正黑體" w:hAnsi="微軟正黑體" w:cs="微軟正黑體" w:hint="eastAsia"/>
          <w:sz w:val="24"/>
          <w:szCs w:val="24"/>
        </w:rPr>
        <w:t>所示，整個</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指標的正常樣本呈現週期性走向，其中異常值的出現往往會偏離這個趨勢走向，但異常值</w:t>
      </w:r>
      <w:proofErr w:type="gramStart"/>
      <w:r>
        <w:rPr>
          <w:rFonts w:ascii="微軟正黑體" w:eastAsia="微軟正黑體" w:hAnsi="微軟正黑體" w:cs="微軟正黑體" w:hint="eastAsia"/>
          <w:sz w:val="24"/>
          <w:szCs w:val="24"/>
        </w:rPr>
        <w:t>的取值範圍</w:t>
      </w:r>
      <w:proofErr w:type="gramEnd"/>
      <w:r>
        <w:rPr>
          <w:rFonts w:ascii="微軟正黑體" w:eastAsia="微軟正黑體" w:hAnsi="微軟正黑體" w:cs="微軟正黑體" w:hint="eastAsia"/>
          <w:sz w:val="24"/>
          <w:szCs w:val="24"/>
        </w:rPr>
        <w:t>仍然會在正常樣本</w:t>
      </w:r>
      <w:proofErr w:type="gramStart"/>
      <w:r>
        <w:rPr>
          <w:rFonts w:ascii="微軟正黑體" w:eastAsia="微軟正黑體" w:hAnsi="微軟正黑體" w:cs="微軟正黑體" w:hint="eastAsia"/>
          <w:sz w:val="24"/>
          <w:szCs w:val="24"/>
        </w:rPr>
        <w:t>的取值範圍</w:t>
      </w:r>
      <w:proofErr w:type="gramEnd"/>
      <w:r>
        <w:rPr>
          <w:rFonts w:ascii="微軟正黑體" w:eastAsia="微軟正黑體" w:hAnsi="微軟正黑體" w:cs="微軟正黑體" w:hint="eastAsia"/>
          <w:sz w:val="24"/>
          <w:szCs w:val="24"/>
        </w:rPr>
        <w:t>中，這類異常與其它天同時刻正</w:t>
      </w:r>
      <w:r>
        <w:rPr>
          <w:rFonts w:ascii="微軟正黑體" w:eastAsia="微軟正黑體" w:hAnsi="微軟正黑體" w:cs="微軟正黑體" w:hint="eastAsia"/>
          <w:sz w:val="24"/>
          <w:szCs w:val="24"/>
        </w:rPr>
        <w:t>常</w:t>
      </w:r>
      <w:proofErr w:type="gramStart"/>
      <w:r>
        <w:rPr>
          <w:rFonts w:ascii="微軟正黑體" w:eastAsia="微軟正黑體" w:hAnsi="微軟正黑體" w:cs="微軟正黑體" w:hint="eastAsia"/>
          <w:sz w:val="24"/>
          <w:szCs w:val="24"/>
        </w:rPr>
        <w:t>點取值的</w:t>
      </w:r>
      <w:proofErr w:type="gramEnd"/>
      <w:r>
        <w:rPr>
          <w:rFonts w:ascii="微軟正黑體" w:eastAsia="微軟正黑體" w:hAnsi="微軟正黑體" w:cs="微軟正黑體" w:hint="eastAsia"/>
          <w:sz w:val="24"/>
          <w:szCs w:val="24"/>
        </w:rPr>
        <w:t>差異會來得較大。</w:t>
      </w:r>
      <w:r>
        <w:rPr>
          <w:rFonts w:ascii="微軟正黑體" w:eastAsia="微軟正黑體" w:hAnsi="微軟正黑體" w:cs="微軟正黑體" w:hint="eastAsia"/>
          <w:sz w:val="24"/>
          <w:szCs w:val="24"/>
        </w:rPr>
        <w:t xml:space="preserve">(3). </w:t>
      </w:r>
      <w:r>
        <w:rPr>
          <w:rFonts w:ascii="微軟正黑體" w:eastAsia="微軟正黑體" w:hAnsi="微軟正黑體" w:cs="微軟正黑體" w:hint="eastAsia"/>
          <w:sz w:val="24"/>
          <w:szCs w:val="24"/>
        </w:rPr>
        <w:t>無異常型</w:t>
      </w:r>
      <w:r>
        <w:rPr>
          <w:rFonts w:ascii="微軟正黑體" w:eastAsia="微軟正黑體" w:hAnsi="微軟正黑體" w:cs="微軟正黑體" w:hint="eastAsia"/>
          <w:sz w:val="24"/>
          <w:szCs w:val="24"/>
        </w:rPr>
        <w:t xml:space="preserve">: </w:t>
      </w:r>
      <w:r>
        <w:rPr>
          <w:rFonts w:ascii="微軟正黑體" w:eastAsia="微軟正黑體" w:hAnsi="微軟正黑體" w:cs="微軟正黑體" w:hint="eastAsia"/>
          <w:sz w:val="24"/>
          <w:szCs w:val="24"/>
        </w:rPr>
        <w:t>無</w:t>
      </w:r>
      <w:proofErr w:type="gramStart"/>
      <w:r>
        <w:rPr>
          <w:rFonts w:ascii="微軟正黑體" w:eastAsia="微軟正黑體" w:hAnsi="微軟正黑體" w:cs="微軟正黑體" w:hint="eastAsia"/>
          <w:sz w:val="24"/>
          <w:szCs w:val="24"/>
        </w:rPr>
        <w:t>異常型如圖</w:t>
      </w:r>
      <w:proofErr w:type="gramEnd"/>
      <w:r>
        <w:rPr>
          <w:rFonts w:ascii="微軟正黑體" w:eastAsia="微軟正黑體" w:hAnsi="微軟正黑體" w:cs="微軟正黑體" w:hint="eastAsia"/>
          <w:sz w:val="24"/>
          <w:szCs w:val="24"/>
        </w:rPr>
        <w:t>4</w:t>
      </w:r>
      <w:r>
        <w:rPr>
          <w:rFonts w:ascii="微軟正黑體" w:eastAsia="微軟正黑體" w:hAnsi="微軟正黑體" w:cs="微軟正黑體" w:hint="eastAsia"/>
          <w:sz w:val="24"/>
          <w:szCs w:val="24"/>
        </w:rPr>
        <w:t>所示，此類</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指標不存在任何異常樣本，對於整體預測的貢獻度不高，於是我們將這類</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皆預測為正常樣本。</w:t>
      </w:r>
    </w:p>
    <w:p w14:paraId="76DBAE5A" w14:textId="77777777" w:rsidR="00721673" w:rsidRDefault="00EF511A">
      <w:pPr>
        <w:jc w:val="center"/>
        <w:rPr>
          <w:rFonts w:ascii="微軟正黑體" w:eastAsia="微軟正黑體" w:hAnsi="微軟正黑體" w:cs="微軟正黑體"/>
          <w:sz w:val="24"/>
          <w:szCs w:val="24"/>
        </w:rPr>
      </w:pPr>
      <w:r>
        <w:rPr>
          <w:rFonts w:ascii="微軟正黑體" w:eastAsia="微軟正黑體" w:hAnsi="微軟正黑體" w:cs="微軟正黑體" w:hint="eastAsia"/>
          <w:noProof/>
          <w:sz w:val="24"/>
          <w:szCs w:val="24"/>
        </w:rPr>
        <w:drawing>
          <wp:anchor distT="0" distB="0" distL="114300" distR="114300" simplePos="0" relativeHeight="251662336" behindDoc="0" locked="0" layoutInCell="1" allowOverlap="1" wp14:anchorId="234B1EE6" wp14:editId="13ED11EF">
            <wp:simplePos x="0" y="0"/>
            <wp:positionH relativeFrom="column">
              <wp:posOffset>-525780</wp:posOffset>
            </wp:positionH>
            <wp:positionV relativeFrom="paragraph">
              <wp:posOffset>99060</wp:posOffset>
            </wp:positionV>
            <wp:extent cx="6374765" cy="831215"/>
            <wp:effectExtent l="0" t="0" r="10795" b="6985"/>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6374765" cy="831215"/>
                    </a:xfrm>
                    <a:prstGeom prst="rect">
                      <a:avLst/>
                    </a:prstGeom>
                    <a:noFill/>
                    <a:ln>
                      <a:noFill/>
                    </a:ln>
                  </pic:spPr>
                </pic:pic>
              </a:graphicData>
            </a:graphic>
          </wp:anchor>
        </w:drawing>
      </w:r>
      <w:r>
        <w:rPr>
          <w:rFonts w:ascii="微軟正黑體" w:eastAsia="微軟正黑體" w:hAnsi="微軟正黑體" w:cs="微軟正黑體" w:hint="eastAsia"/>
          <w:sz w:val="24"/>
          <w:szCs w:val="24"/>
        </w:rPr>
        <w:t>圖</w:t>
      </w:r>
      <w:r>
        <w:rPr>
          <w:rFonts w:ascii="微軟正黑體" w:eastAsia="微軟正黑體" w:hAnsi="微軟正黑體" w:cs="微軟正黑體" w:hint="eastAsia"/>
          <w:sz w:val="24"/>
          <w:szCs w:val="24"/>
        </w:rPr>
        <w:t>2</w:t>
      </w:r>
      <w:r>
        <w:rPr>
          <w:rFonts w:ascii="微軟正黑體" w:eastAsia="微軟正黑體" w:hAnsi="微軟正黑體" w:cs="微軟正黑體" w:hint="eastAsia"/>
          <w:sz w:val="24"/>
          <w:szCs w:val="24"/>
        </w:rPr>
        <w:t>：邊界型異常示意圖</w:t>
      </w:r>
    </w:p>
    <w:p w14:paraId="64BCAA0E" w14:textId="77777777" w:rsidR="00721673" w:rsidRDefault="00721673">
      <w:pPr>
        <w:rPr>
          <w:rFonts w:ascii="微軟正黑體" w:eastAsia="微軟正黑體" w:hAnsi="微軟正黑體" w:cs="微軟正黑體"/>
          <w:sz w:val="24"/>
          <w:szCs w:val="24"/>
        </w:rPr>
      </w:pPr>
    </w:p>
    <w:p w14:paraId="34D4C290" w14:textId="77777777" w:rsidR="00721673" w:rsidRDefault="00EF511A">
      <w:pPr>
        <w:jc w:val="center"/>
        <w:rPr>
          <w:rFonts w:ascii="微軟正黑體" w:eastAsia="微軟正黑體" w:hAnsi="微軟正黑體" w:cs="微軟正黑體"/>
          <w:sz w:val="24"/>
          <w:szCs w:val="24"/>
        </w:rPr>
      </w:pPr>
      <w:r>
        <w:rPr>
          <w:rFonts w:ascii="微軟正黑體" w:eastAsia="微軟正黑體" w:hAnsi="微軟正黑體" w:cs="微軟正黑體" w:hint="eastAsia"/>
          <w:noProof/>
          <w:sz w:val="24"/>
          <w:szCs w:val="24"/>
        </w:rPr>
        <w:drawing>
          <wp:anchor distT="0" distB="0" distL="114300" distR="114300" simplePos="0" relativeHeight="251663360" behindDoc="1" locked="0" layoutInCell="1" allowOverlap="1" wp14:anchorId="08D5B008" wp14:editId="08CECAD9">
            <wp:simplePos x="0" y="0"/>
            <wp:positionH relativeFrom="column">
              <wp:posOffset>-632460</wp:posOffset>
            </wp:positionH>
            <wp:positionV relativeFrom="paragraph">
              <wp:posOffset>213360</wp:posOffset>
            </wp:positionV>
            <wp:extent cx="6329045" cy="825500"/>
            <wp:effectExtent l="0" t="0" r="10795" b="12700"/>
            <wp:wrapTight wrapText="bothSides">
              <wp:wrapPolygon edited="0">
                <wp:start x="0" y="0"/>
                <wp:lineTo x="0" y="21135"/>
                <wp:lineTo x="21533" y="21135"/>
                <wp:lineTo x="21533" y="0"/>
                <wp:lineTo x="0" y="0"/>
              </wp:wrapPolygon>
            </wp:wrapTight>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328827" cy="825500"/>
                    </a:xfrm>
                    <a:prstGeom prst="rect">
                      <a:avLst/>
                    </a:prstGeom>
                    <a:noFill/>
                    <a:ln>
                      <a:noFill/>
                    </a:ln>
                  </pic:spPr>
                </pic:pic>
              </a:graphicData>
            </a:graphic>
          </wp:anchor>
        </w:drawing>
      </w:r>
      <w:r>
        <w:rPr>
          <w:rFonts w:ascii="微軟正黑體" w:eastAsia="微軟正黑體" w:hAnsi="微軟正黑體" w:cs="微軟正黑體" w:hint="eastAsia"/>
          <w:sz w:val="24"/>
          <w:szCs w:val="24"/>
        </w:rPr>
        <w:t>圖</w:t>
      </w:r>
      <w:r>
        <w:rPr>
          <w:rFonts w:ascii="微軟正黑體" w:eastAsia="微軟正黑體" w:hAnsi="微軟正黑體" w:cs="微軟正黑體" w:hint="eastAsia"/>
          <w:sz w:val="24"/>
          <w:szCs w:val="24"/>
        </w:rPr>
        <w:t>3</w:t>
      </w:r>
      <w:r>
        <w:rPr>
          <w:rFonts w:ascii="微軟正黑體" w:eastAsia="微軟正黑體" w:hAnsi="微軟正黑體" w:cs="微軟正黑體" w:hint="eastAsia"/>
          <w:sz w:val="24"/>
          <w:szCs w:val="24"/>
        </w:rPr>
        <w:t>：週期型異常示意圖</w:t>
      </w:r>
    </w:p>
    <w:p w14:paraId="6138E23B" w14:textId="77777777" w:rsidR="00721673" w:rsidRDefault="00721673">
      <w:pPr>
        <w:rPr>
          <w:rFonts w:ascii="微軟正黑體" w:eastAsia="微軟正黑體" w:hAnsi="微軟正黑體" w:cs="微軟正黑體"/>
          <w:sz w:val="24"/>
          <w:szCs w:val="24"/>
        </w:rPr>
      </w:pPr>
    </w:p>
    <w:p w14:paraId="5E4BDC0E" w14:textId="77777777" w:rsidR="00721673" w:rsidRDefault="00721673">
      <w:pPr>
        <w:rPr>
          <w:rFonts w:ascii="微軟正黑體" w:eastAsia="微軟正黑體" w:hAnsi="微軟正黑體" w:cs="微軟正黑體"/>
          <w:sz w:val="24"/>
          <w:szCs w:val="24"/>
        </w:rPr>
      </w:pPr>
    </w:p>
    <w:p w14:paraId="1F45F123" w14:textId="77777777" w:rsidR="00721673" w:rsidRDefault="00721673">
      <w:pPr>
        <w:rPr>
          <w:rFonts w:ascii="微軟正黑體" w:eastAsia="微軟正黑體" w:hAnsi="微軟正黑體" w:cs="微軟正黑體"/>
          <w:sz w:val="24"/>
          <w:szCs w:val="24"/>
        </w:rPr>
      </w:pPr>
    </w:p>
    <w:p w14:paraId="59407C58"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noProof/>
          <w:sz w:val="24"/>
          <w:szCs w:val="24"/>
        </w:rPr>
        <w:lastRenderedPageBreak/>
        <w:drawing>
          <wp:anchor distT="0" distB="0" distL="114300" distR="114300" simplePos="0" relativeHeight="251661312" behindDoc="0" locked="0" layoutInCell="1" allowOverlap="1" wp14:anchorId="00489332" wp14:editId="7B4386A7">
            <wp:simplePos x="0" y="0"/>
            <wp:positionH relativeFrom="margin">
              <wp:posOffset>-635000</wp:posOffset>
            </wp:positionH>
            <wp:positionV relativeFrom="paragraph">
              <wp:posOffset>17780</wp:posOffset>
            </wp:positionV>
            <wp:extent cx="6343650" cy="827405"/>
            <wp:effectExtent l="0" t="0" r="11430" b="10795"/>
            <wp:wrapNone/>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343650" cy="827432"/>
                    </a:xfrm>
                    <a:prstGeom prst="rect">
                      <a:avLst/>
                    </a:prstGeom>
                    <a:noFill/>
                    <a:ln>
                      <a:noFill/>
                    </a:ln>
                  </pic:spPr>
                </pic:pic>
              </a:graphicData>
            </a:graphic>
          </wp:anchor>
        </w:drawing>
      </w:r>
    </w:p>
    <w:p w14:paraId="19EF1164" w14:textId="77777777" w:rsidR="00721673" w:rsidRDefault="00721673">
      <w:pPr>
        <w:rPr>
          <w:rFonts w:ascii="微軟正黑體" w:eastAsia="微軟正黑體" w:hAnsi="微軟正黑體" w:cs="微軟正黑體"/>
          <w:sz w:val="24"/>
          <w:szCs w:val="24"/>
        </w:rPr>
      </w:pPr>
    </w:p>
    <w:p w14:paraId="037ADF81" w14:textId="77777777" w:rsidR="00721673" w:rsidRDefault="00EF511A">
      <w:pPr>
        <w:jc w:val="cente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圖</w:t>
      </w:r>
      <w:r>
        <w:rPr>
          <w:rFonts w:ascii="微軟正黑體" w:eastAsia="微軟正黑體" w:hAnsi="微軟正黑體" w:cs="微軟正黑體" w:hint="eastAsia"/>
          <w:sz w:val="24"/>
          <w:szCs w:val="24"/>
        </w:rPr>
        <w:t>4</w:t>
      </w:r>
      <w:r>
        <w:rPr>
          <w:rFonts w:ascii="微軟正黑體" w:eastAsia="微軟正黑體" w:hAnsi="微軟正黑體" w:cs="微軟正黑體" w:hint="eastAsia"/>
          <w:sz w:val="24"/>
          <w:szCs w:val="24"/>
        </w:rPr>
        <w:t>：無異常型異常示意圖</w:t>
      </w:r>
    </w:p>
    <w:p w14:paraId="1BDD17DB" w14:textId="77777777" w:rsidR="00721673" w:rsidRDefault="00721673">
      <w:pPr>
        <w:rPr>
          <w:rFonts w:ascii="微軟正黑體" w:eastAsia="微軟正黑體" w:hAnsi="微軟正黑體" w:cs="微軟正黑體"/>
          <w:sz w:val="24"/>
          <w:szCs w:val="24"/>
        </w:rPr>
      </w:pPr>
    </w:p>
    <w:p w14:paraId="0BE8E4AF" w14:textId="77777777" w:rsidR="00721673" w:rsidRDefault="00721673">
      <w:pPr>
        <w:rPr>
          <w:rFonts w:ascii="微軟正黑體" w:eastAsia="微軟正黑體" w:hAnsi="微軟正黑體" w:cs="微軟正黑體"/>
          <w:sz w:val="24"/>
          <w:szCs w:val="24"/>
        </w:rPr>
      </w:pPr>
    </w:p>
    <w:p w14:paraId="0099C2ED"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二</w:t>
      </w:r>
      <w:r>
        <w:rPr>
          <w:rFonts w:ascii="微軟正黑體" w:eastAsia="微軟正黑體" w:hAnsi="微軟正黑體" w:cs="微軟正黑體" w:hint="eastAsia"/>
          <w:sz w:val="24"/>
          <w:szCs w:val="24"/>
        </w:rPr>
        <w:t>) KPI</w:t>
      </w:r>
      <w:r>
        <w:rPr>
          <w:rFonts w:ascii="微軟正黑體" w:eastAsia="微軟正黑體" w:hAnsi="微軟正黑體" w:cs="微軟正黑體" w:hint="eastAsia"/>
          <w:sz w:val="24"/>
          <w:szCs w:val="24"/>
        </w:rPr>
        <w:t>指標分類</w:t>
      </w:r>
    </w:p>
    <w:p w14:paraId="25D7BE2A"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ab/>
      </w:r>
      <w:r>
        <w:rPr>
          <w:rFonts w:ascii="微軟正黑體" w:eastAsia="微軟正黑體" w:hAnsi="微軟正黑體" w:cs="微軟正黑體" w:hint="eastAsia"/>
          <w:sz w:val="24"/>
          <w:szCs w:val="24"/>
        </w:rPr>
        <w:t>由於本數據集的</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指標共有</w:t>
      </w:r>
      <w:r>
        <w:rPr>
          <w:rFonts w:ascii="微軟正黑體" w:eastAsia="微軟正黑體" w:hAnsi="微軟正黑體" w:cs="微軟正黑體" w:hint="eastAsia"/>
          <w:sz w:val="24"/>
          <w:szCs w:val="24"/>
        </w:rPr>
        <w:t>102</w:t>
      </w:r>
      <w:r>
        <w:rPr>
          <w:rFonts w:ascii="微軟正黑體" w:eastAsia="微軟正黑體" w:hAnsi="微軟正黑體" w:cs="微軟正黑體" w:hint="eastAsia"/>
          <w:sz w:val="24"/>
          <w:szCs w:val="24"/>
        </w:rPr>
        <w:t>個，倘若我們將所有</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一次拿來建立一個二元分類模型，模型的表現將會差強人意。另一個想法是將每</w:t>
      </w:r>
      <w:proofErr w:type="gramStart"/>
      <w:r>
        <w:rPr>
          <w:rFonts w:ascii="微軟正黑體" w:eastAsia="微軟正黑體" w:hAnsi="微軟正黑體" w:cs="微軟正黑體" w:hint="eastAsia"/>
          <w:sz w:val="24"/>
          <w:szCs w:val="24"/>
        </w:rPr>
        <w:t>個</w:t>
      </w:r>
      <w:proofErr w:type="gramEnd"/>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分別單獨建立模型，但這樣則需要設定並且</w:t>
      </w:r>
      <w:proofErr w:type="gramStart"/>
      <w:r>
        <w:rPr>
          <w:rFonts w:ascii="微軟正黑體" w:eastAsia="微軟正黑體" w:hAnsi="微軟正黑體" w:cs="微軟正黑體" w:hint="eastAsia"/>
          <w:sz w:val="24"/>
          <w:szCs w:val="24"/>
        </w:rPr>
        <w:t>調參優化</w:t>
      </w:r>
      <w:proofErr w:type="gramEnd"/>
      <w:r>
        <w:rPr>
          <w:rFonts w:ascii="微軟正黑體" w:eastAsia="微軟正黑體" w:hAnsi="微軟正黑體" w:cs="微軟正黑體" w:hint="eastAsia"/>
          <w:sz w:val="24"/>
          <w:szCs w:val="24"/>
        </w:rPr>
        <w:t>至少</w:t>
      </w:r>
      <w:r>
        <w:rPr>
          <w:rFonts w:ascii="微軟正黑體" w:eastAsia="微軟正黑體" w:hAnsi="微軟正黑體" w:cs="微軟正黑體" w:hint="eastAsia"/>
          <w:sz w:val="24"/>
          <w:szCs w:val="24"/>
        </w:rPr>
        <w:t>102</w:t>
      </w:r>
      <w:r>
        <w:rPr>
          <w:rFonts w:ascii="微軟正黑體" w:eastAsia="微軟正黑體" w:hAnsi="微軟正黑體" w:cs="微軟正黑體" w:hint="eastAsia"/>
          <w:sz w:val="24"/>
          <w:szCs w:val="24"/>
        </w:rPr>
        <w:t>個模型，維護成本過於辛苦，因此我們最終決定將</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指標先進型分類再作模型訓練。</w:t>
      </w:r>
    </w:p>
    <w:p w14:paraId="60A71059"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步驟</w:t>
      </w:r>
      <w:r>
        <w:rPr>
          <w:rFonts w:ascii="微軟正黑體" w:eastAsia="微軟正黑體" w:hAnsi="微軟正黑體" w:cs="微軟正黑體" w:hint="eastAsia"/>
          <w:sz w:val="24"/>
          <w:szCs w:val="24"/>
        </w:rPr>
        <w:t xml:space="preserve">1. </w:t>
      </w:r>
      <w:r>
        <w:rPr>
          <w:rFonts w:ascii="微軟正黑體" w:eastAsia="微軟正黑體" w:hAnsi="微軟正黑體" w:cs="微軟正黑體" w:hint="eastAsia"/>
          <w:sz w:val="24"/>
          <w:szCs w:val="24"/>
        </w:rPr>
        <w:t>決定邊界型異常</w:t>
      </w:r>
      <w:r>
        <w:rPr>
          <w:rFonts w:ascii="微軟正黑體" w:eastAsia="微軟正黑體" w:hAnsi="微軟正黑體" w:cs="微軟正黑體" w:hint="eastAsia"/>
          <w:sz w:val="24"/>
          <w:szCs w:val="24"/>
        </w:rPr>
        <w:t xml:space="preserve">: </w:t>
      </w:r>
      <w:r>
        <w:rPr>
          <w:rFonts w:ascii="微軟正黑體" w:eastAsia="微軟正黑體" w:hAnsi="微軟正黑體" w:cs="微軟正黑體" w:hint="eastAsia"/>
          <w:sz w:val="24"/>
          <w:szCs w:val="24"/>
        </w:rPr>
        <w:t>由於邊界型異常中異常樣本</w:t>
      </w:r>
      <w:proofErr w:type="gramStart"/>
      <w:r>
        <w:rPr>
          <w:rFonts w:ascii="微軟正黑體" w:eastAsia="微軟正黑體" w:hAnsi="微軟正黑體" w:cs="微軟正黑體" w:hint="eastAsia"/>
          <w:sz w:val="24"/>
          <w:szCs w:val="24"/>
        </w:rPr>
        <w:t>的取值範圍</w:t>
      </w:r>
      <w:proofErr w:type="gramEnd"/>
      <w:r>
        <w:rPr>
          <w:rFonts w:ascii="微軟正黑體" w:eastAsia="微軟正黑體" w:hAnsi="微軟正黑體" w:cs="微軟正黑體" w:hint="eastAsia"/>
          <w:sz w:val="24"/>
          <w:szCs w:val="24"/>
        </w:rPr>
        <w:t>往往偏離正常範圍很大，所以適合用</w:t>
      </w:r>
      <w:r>
        <w:rPr>
          <w:rFonts w:ascii="微軟正黑體" w:eastAsia="微軟正黑體" w:hAnsi="微軟正黑體" w:cs="微軟正黑體" w:hint="eastAsia"/>
          <w:sz w:val="24"/>
          <w:szCs w:val="24"/>
        </w:rPr>
        <w:t>Decision tree</w:t>
      </w:r>
      <w:r>
        <w:rPr>
          <w:rFonts w:ascii="微軟正黑體" w:eastAsia="微軟正黑體" w:hAnsi="微軟正黑體" w:cs="微軟正黑體" w:hint="eastAsia"/>
          <w:sz w:val="24"/>
          <w:szCs w:val="24"/>
        </w:rPr>
        <w:t>這種會根據目標的分布將樣本劃分在不同特徵空間範圍內的方法，來做出邊界的劃分，並挑選出邊界型異常</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。我們首先將</w:t>
      </w:r>
      <w:r>
        <w:rPr>
          <w:rFonts w:ascii="微軟正黑體" w:eastAsia="微軟正黑體" w:hAnsi="微軟正黑體" w:cs="微軟正黑體" w:hint="eastAsia"/>
          <w:sz w:val="24"/>
          <w:szCs w:val="24"/>
        </w:rPr>
        <w:t>102</w:t>
      </w:r>
      <w:r>
        <w:rPr>
          <w:rFonts w:ascii="微軟正黑體" w:eastAsia="微軟正黑體" w:hAnsi="微軟正黑體" w:cs="微軟正黑體" w:hint="eastAsia"/>
          <w:sz w:val="24"/>
          <w:szCs w:val="24"/>
        </w:rPr>
        <w:t>個</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依序用</w:t>
      </w:r>
      <w:r>
        <w:rPr>
          <w:rFonts w:ascii="微軟正黑體" w:eastAsia="微軟正黑體" w:hAnsi="微軟正黑體" w:cs="微軟正黑體" w:hint="eastAsia"/>
          <w:sz w:val="24"/>
          <w:szCs w:val="24"/>
        </w:rPr>
        <w:t>Decision tree</w:t>
      </w:r>
      <w:r>
        <w:rPr>
          <w:rFonts w:ascii="微軟正黑體" w:eastAsia="微軟正黑體" w:hAnsi="微軟正黑體" w:cs="微軟正黑體" w:hint="eastAsia"/>
          <w:sz w:val="24"/>
          <w:szCs w:val="24"/>
        </w:rPr>
        <w:t>遍歷，假如只依靠</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中原生的</w:t>
      </w:r>
      <w:proofErr w:type="gramStart"/>
      <w:r>
        <w:rPr>
          <w:rFonts w:ascii="微軟正黑體" w:eastAsia="微軟正黑體" w:hAnsi="微軟正黑體" w:cs="微軟正黑體" w:hint="eastAsia"/>
          <w:sz w:val="24"/>
          <w:szCs w:val="24"/>
        </w:rPr>
        <w:t>單一變量</w:t>
      </w:r>
      <w:proofErr w:type="gramEnd"/>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各時間下的</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數值</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建立的簡單</w:t>
      </w:r>
      <w:r>
        <w:rPr>
          <w:rFonts w:ascii="微軟正黑體" w:eastAsia="微軟正黑體" w:hAnsi="微軟正黑體" w:cs="微軟正黑體" w:hint="eastAsia"/>
          <w:sz w:val="24"/>
          <w:szCs w:val="24"/>
        </w:rPr>
        <w:t>Decision tree</w:t>
      </w:r>
      <w:r>
        <w:rPr>
          <w:rFonts w:ascii="微軟正黑體" w:eastAsia="微軟正黑體" w:hAnsi="微軟正黑體" w:cs="微軟正黑體" w:hint="eastAsia"/>
          <w:sz w:val="24"/>
          <w:szCs w:val="24"/>
        </w:rPr>
        <w:t>在訓練集中的</w:t>
      </w:r>
      <w:r>
        <w:rPr>
          <w:rFonts w:ascii="微軟正黑體" w:eastAsia="微軟正黑體" w:hAnsi="微軟正黑體" w:cs="微軟正黑體" w:hint="eastAsia"/>
          <w:sz w:val="24"/>
          <w:szCs w:val="24"/>
        </w:rPr>
        <w:t>F1-score</w:t>
      </w:r>
      <w:r>
        <w:rPr>
          <w:rFonts w:ascii="微軟正黑體" w:eastAsia="微軟正黑體" w:hAnsi="微軟正黑體" w:cs="微軟正黑體" w:hint="eastAsia"/>
          <w:sz w:val="24"/>
          <w:szCs w:val="24"/>
        </w:rPr>
        <w:t>為</w:t>
      </w:r>
      <w:r>
        <w:rPr>
          <w:rFonts w:ascii="微軟正黑體" w:eastAsia="微軟正黑體" w:hAnsi="微軟正黑體" w:cs="微軟正黑體" w:hint="eastAsia"/>
          <w:sz w:val="24"/>
          <w:szCs w:val="24"/>
        </w:rPr>
        <w:t>1</w:t>
      </w:r>
      <w:r>
        <w:rPr>
          <w:rFonts w:ascii="微軟正黑體" w:eastAsia="微軟正黑體" w:hAnsi="微軟正黑體" w:cs="微軟正黑體" w:hint="eastAsia"/>
          <w:sz w:val="24"/>
          <w:szCs w:val="24"/>
        </w:rPr>
        <w:t>，則將它分類為邊界型異常</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，並且使用該</w:t>
      </w:r>
      <w:r>
        <w:rPr>
          <w:rFonts w:ascii="微軟正黑體" w:eastAsia="微軟正黑體" w:hAnsi="微軟正黑體" w:cs="微軟正黑體" w:hint="eastAsia"/>
          <w:sz w:val="24"/>
          <w:szCs w:val="24"/>
        </w:rPr>
        <w:t>Decision tree</w:t>
      </w:r>
      <w:r>
        <w:rPr>
          <w:rFonts w:ascii="微軟正黑體" w:eastAsia="微軟正黑體" w:hAnsi="微軟正黑體" w:cs="微軟正黑體" w:hint="eastAsia"/>
          <w:sz w:val="24"/>
          <w:szCs w:val="24"/>
        </w:rPr>
        <w:t>模型對相同的</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的未來樣本進行後續預測。在經過遍歷後，我們獲得</w:t>
      </w:r>
      <w:r>
        <w:rPr>
          <w:rFonts w:ascii="微軟正黑體" w:eastAsia="微軟正黑體" w:hAnsi="微軟正黑體" w:cs="微軟正黑體" w:hint="eastAsia"/>
          <w:sz w:val="24"/>
          <w:szCs w:val="24"/>
        </w:rPr>
        <w:t>30</w:t>
      </w:r>
      <w:r>
        <w:rPr>
          <w:rFonts w:ascii="微軟正黑體" w:eastAsia="微軟正黑體" w:hAnsi="微軟正黑體" w:cs="微軟正黑體" w:hint="eastAsia"/>
          <w:sz w:val="24"/>
          <w:szCs w:val="24"/>
        </w:rPr>
        <w:t>個邊界型異常</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，然而最終實驗結果也顯示，此做法不僅在訓練集中能</w:t>
      </w:r>
      <w:r>
        <w:rPr>
          <w:rFonts w:ascii="微軟正黑體" w:eastAsia="微軟正黑體" w:hAnsi="微軟正黑體" w:cs="微軟正黑體" w:hint="eastAsia"/>
          <w:sz w:val="24"/>
          <w:szCs w:val="24"/>
        </w:rPr>
        <w:t>100%</w:t>
      </w:r>
      <w:r>
        <w:rPr>
          <w:rFonts w:ascii="微軟正黑體" w:eastAsia="微軟正黑體" w:hAnsi="微軟正黑體" w:cs="微軟正黑體" w:hint="eastAsia"/>
          <w:sz w:val="24"/>
          <w:szCs w:val="24"/>
        </w:rPr>
        <w:t>成功預測邊界型異常，在測試集中也能接近</w:t>
      </w:r>
      <w:r>
        <w:rPr>
          <w:rFonts w:ascii="微軟正黑體" w:eastAsia="微軟正黑體" w:hAnsi="微軟正黑體" w:cs="微軟正黑體" w:hint="eastAsia"/>
          <w:sz w:val="24"/>
          <w:szCs w:val="24"/>
        </w:rPr>
        <w:t>100%</w:t>
      </w:r>
      <w:r>
        <w:rPr>
          <w:rFonts w:ascii="微軟正黑體" w:eastAsia="微軟正黑體" w:hAnsi="微軟正黑體" w:cs="微軟正黑體" w:hint="eastAsia"/>
          <w:sz w:val="24"/>
          <w:szCs w:val="24"/>
        </w:rPr>
        <w:t>預測成功。</w:t>
      </w:r>
    </w:p>
    <w:p w14:paraId="042B096E" w14:textId="0381C7C5"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步驟</w:t>
      </w:r>
      <w:r>
        <w:rPr>
          <w:rFonts w:ascii="微軟正黑體" w:eastAsia="微軟正黑體" w:hAnsi="微軟正黑體" w:cs="微軟正黑體" w:hint="eastAsia"/>
          <w:sz w:val="24"/>
          <w:szCs w:val="24"/>
        </w:rPr>
        <w:t xml:space="preserve">2. </w:t>
      </w:r>
      <w:r>
        <w:rPr>
          <w:rFonts w:ascii="微軟正黑體" w:eastAsia="微軟正黑體" w:hAnsi="微軟正黑體" w:cs="微軟正黑體" w:hint="eastAsia"/>
          <w:sz w:val="24"/>
          <w:szCs w:val="24"/>
        </w:rPr>
        <w:t>決定無異常型</w:t>
      </w:r>
      <w:r>
        <w:rPr>
          <w:rFonts w:ascii="微軟正黑體" w:eastAsia="微軟正黑體" w:hAnsi="微軟正黑體" w:cs="微軟正黑體" w:hint="eastAsia"/>
          <w:sz w:val="24"/>
          <w:szCs w:val="24"/>
        </w:rPr>
        <w:t xml:space="preserve">: </w:t>
      </w:r>
      <w:r>
        <w:rPr>
          <w:rFonts w:ascii="微軟正黑體" w:eastAsia="微軟正黑體" w:hAnsi="微軟正黑體" w:cs="微軟正黑體" w:hint="eastAsia"/>
          <w:sz w:val="24"/>
          <w:szCs w:val="24"/>
        </w:rPr>
        <w:t>此步驟相對直觀，我們將</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中所有</w:t>
      </w:r>
      <w:r>
        <w:rPr>
          <w:rFonts w:ascii="微軟正黑體" w:eastAsia="微軟正黑體" w:hAnsi="微軟正黑體" w:cs="微軟正黑體" w:hint="eastAsia"/>
          <w:sz w:val="24"/>
          <w:szCs w:val="24"/>
        </w:rPr>
        <w:t>Lab</w:t>
      </w:r>
      <w:r>
        <w:rPr>
          <w:rFonts w:ascii="微軟正黑體" w:eastAsia="微軟正黑體" w:hAnsi="微軟正黑體" w:cs="微軟正黑體"/>
          <w:sz w:val="24"/>
          <w:szCs w:val="24"/>
        </w:rPr>
        <w:t>el</w:t>
      </w:r>
      <w:r>
        <w:rPr>
          <w:rFonts w:ascii="微軟正黑體" w:eastAsia="微軟正黑體" w:hAnsi="微軟正黑體" w:cs="微軟正黑體" w:hint="eastAsia"/>
          <w:sz w:val="24"/>
          <w:szCs w:val="24"/>
        </w:rPr>
        <w:t>皆為</w:t>
      </w:r>
      <w:r>
        <w:rPr>
          <w:rFonts w:ascii="微軟正黑體" w:eastAsia="微軟正黑體" w:hAnsi="微軟正黑體" w:cs="微軟正黑體" w:hint="eastAsia"/>
          <w:sz w:val="24"/>
          <w:szCs w:val="24"/>
        </w:rPr>
        <w:t>0</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正常樣本</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的通通歸納為此類型，並且預測其未來的樣本皆為正常樣本。本次實驗數據中我們總共有</w:t>
      </w:r>
      <w:r>
        <w:rPr>
          <w:rFonts w:ascii="微軟正黑體" w:eastAsia="微軟正黑體" w:hAnsi="微軟正黑體" w:cs="微軟正黑體" w:hint="eastAsia"/>
          <w:sz w:val="24"/>
          <w:szCs w:val="24"/>
        </w:rPr>
        <w:t>29</w:t>
      </w:r>
      <w:r>
        <w:rPr>
          <w:rFonts w:ascii="微軟正黑體" w:eastAsia="微軟正黑體" w:hAnsi="微軟正黑體" w:cs="微軟正黑體" w:hint="eastAsia"/>
          <w:sz w:val="24"/>
          <w:szCs w:val="24"/>
        </w:rPr>
        <w:t>個無異常型</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w:t>
      </w:r>
    </w:p>
    <w:p w14:paraId="021569BA"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lastRenderedPageBreak/>
        <w:t>步驟</w:t>
      </w:r>
      <w:r>
        <w:rPr>
          <w:rFonts w:ascii="微軟正黑體" w:eastAsia="微軟正黑體" w:hAnsi="微軟正黑體" w:cs="微軟正黑體" w:hint="eastAsia"/>
          <w:sz w:val="24"/>
          <w:szCs w:val="24"/>
        </w:rPr>
        <w:t xml:space="preserve">3. </w:t>
      </w:r>
      <w:r>
        <w:rPr>
          <w:rFonts w:ascii="微軟正黑體" w:eastAsia="微軟正黑體" w:hAnsi="微軟正黑體" w:cs="微軟正黑體" w:hint="eastAsia"/>
          <w:sz w:val="24"/>
          <w:szCs w:val="24"/>
        </w:rPr>
        <w:t>決定週期型</w:t>
      </w:r>
      <w:r>
        <w:rPr>
          <w:rFonts w:ascii="微軟正黑體" w:eastAsia="微軟正黑體" w:hAnsi="微軟正黑體" w:cs="微軟正黑體" w:hint="eastAsia"/>
          <w:sz w:val="24"/>
          <w:szCs w:val="24"/>
        </w:rPr>
        <w:t xml:space="preserve">: </w:t>
      </w:r>
      <w:r>
        <w:rPr>
          <w:rFonts w:ascii="微軟正黑體" w:eastAsia="微軟正黑體" w:hAnsi="微軟正黑體" w:cs="微軟正黑體" w:hint="eastAsia"/>
          <w:sz w:val="24"/>
          <w:szCs w:val="24"/>
        </w:rPr>
        <w:t>沒有分類在前述兩種類型的剩餘</w:t>
      </w:r>
      <w:r>
        <w:rPr>
          <w:rFonts w:ascii="微軟正黑體" w:eastAsia="微軟正黑體" w:hAnsi="微軟正黑體" w:cs="微軟正黑體" w:hint="eastAsia"/>
          <w:sz w:val="24"/>
          <w:szCs w:val="24"/>
        </w:rPr>
        <w:t>43</w:t>
      </w:r>
      <w:r>
        <w:rPr>
          <w:rFonts w:ascii="微軟正黑體" w:eastAsia="微軟正黑體" w:hAnsi="微軟正黑體" w:cs="微軟正黑體" w:hint="eastAsia"/>
          <w:sz w:val="24"/>
          <w:szCs w:val="24"/>
        </w:rPr>
        <w:t>種</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，我們皆把它歸類為週期型</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，而我們再對這些週期型</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進行細分，分組的基本想法便是，週期形狀</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趨勢</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相似的</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應該被分在相同組別中，而我們採用</w:t>
      </w:r>
      <w:r>
        <w:rPr>
          <w:rFonts w:ascii="微軟正黑體" w:eastAsia="微軟正黑體" w:hAnsi="微軟正黑體" w:cs="微軟正黑體" w:hint="eastAsia"/>
          <w:sz w:val="24"/>
          <w:szCs w:val="24"/>
        </w:rPr>
        <w:t>Pearson</w:t>
      </w:r>
      <w:r>
        <w:rPr>
          <w:rFonts w:ascii="微軟正黑體" w:eastAsia="微軟正黑體" w:hAnsi="微軟正黑體" w:cs="微軟正黑體" w:hint="eastAsia"/>
          <w:sz w:val="24"/>
          <w:szCs w:val="24"/>
        </w:rPr>
        <w:t>相關係數來分析，其意義是表示兩個變數同向或反向的變動程度，於是非常適合運用在</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這類時間序列的數據上。通過</w:t>
      </w:r>
      <w:r>
        <w:rPr>
          <w:rFonts w:ascii="微軟正黑體" w:eastAsia="微軟正黑體" w:hAnsi="微軟正黑體" w:cs="微軟正黑體" w:hint="eastAsia"/>
          <w:sz w:val="24"/>
          <w:szCs w:val="24"/>
        </w:rPr>
        <w:t>Pearson</w:t>
      </w:r>
      <w:r>
        <w:rPr>
          <w:rFonts w:ascii="微軟正黑體" w:eastAsia="微軟正黑體" w:hAnsi="微軟正黑體" w:cs="微軟正黑體" w:hint="eastAsia"/>
          <w:sz w:val="24"/>
          <w:szCs w:val="24"/>
        </w:rPr>
        <w:t>相關係數，我們將兩兩相關係數在</w:t>
      </w:r>
      <w:r>
        <w:rPr>
          <w:rFonts w:ascii="微軟正黑體" w:eastAsia="微軟正黑體" w:hAnsi="微軟正黑體" w:cs="微軟正黑體" w:hint="eastAsia"/>
          <w:sz w:val="24"/>
          <w:szCs w:val="24"/>
        </w:rPr>
        <w:t>0.9</w:t>
      </w:r>
      <w:r>
        <w:rPr>
          <w:rFonts w:ascii="微軟正黑體" w:eastAsia="微軟正黑體" w:hAnsi="微軟正黑體" w:cs="微軟正黑體" w:hint="eastAsia"/>
          <w:sz w:val="24"/>
          <w:szCs w:val="24"/>
        </w:rPr>
        <w:t>以上的</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再</w:t>
      </w:r>
      <w:r>
        <w:rPr>
          <w:rFonts w:ascii="微軟正黑體" w:eastAsia="微軟正黑體" w:hAnsi="微軟正黑體" w:cs="微軟正黑體" w:hint="eastAsia"/>
          <w:sz w:val="24"/>
          <w:szCs w:val="24"/>
        </w:rPr>
        <w:t>細分為同一組。</w:t>
      </w:r>
    </w:p>
    <w:p w14:paraId="0A85B0DB" w14:textId="77777777" w:rsidR="00721673" w:rsidRDefault="00721673">
      <w:pPr>
        <w:rPr>
          <w:rFonts w:ascii="微軟正黑體" w:eastAsia="微軟正黑體" w:hAnsi="微軟正黑體" w:cs="微軟正黑體"/>
          <w:sz w:val="24"/>
          <w:szCs w:val="24"/>
        </w:rPr>
      </w:pPr>
    </w:p>
    <w:p w14:paraId="45DE8273"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三</w:t>
      </w:r>
      <w:r>
        <w:rPr>
          <w:rFonts w:ascii="微軟正黑體" w:eastAsia="微軟正黑體" w:hAnsi="微軟正黑體" w:cs="微軟正黑體" w:hint="eastAsia"/>
          <w:sz w:val="24"/>
          <w:szCs w:val="24"/>
        </w:rPr>
        <w:t xml:space="preserve">) </w:t>
      </w:r>
      <w:r>
        <w:rPr>
          <w:rFonts w:ascii="微軟正黑體" w:eastAsia="微軟正黑體" w:hAnsi="微軟正黑體" w:cs="微軟正黑體" w:hint="eastAsia"/>
          <w:sz w:val="24"/>
          <w:szCs w:val="24"/>
        </w:rPr>
        <w:t>特徵工程</w:t>
      </w:r>
    </w:p>
    <w:p w14:paraId="043F4BCA"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ab/>
      </w:r>
      <w:r>
        <w:rPr>
          <w:rFonts w:ascii="微軟正黑體" w:eastAsia="微軟正黑體" w:hAnsi="微軟正黑體" w:cs="微軟正黑體" w:hint="eastAsia"/>
          <w:sz w:val="24"/>
          <w:szCs w:val="24"/>
        </w:rPr>
        <w:t>由於原始數據中</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指標的特徵只有一個，即各時間點上的</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值，若只使用此單一特徵來進行模型訓練，得到的結果將不符合期待，於是我們需要對其生產出更多特徵，使往後步驟中我們有足夠的上限可以使模型和演算法去逼近。本次實驗中我們構造了以下</w:t>
      </w:r>
      <w:r>
        <w:rPr>
          <w:rFonts w:ascii="微軟正黑體" w:eastAsia="微軟正黑體" w:hAnsi="微軟正黑體" w:cs="微軟正黑體" w:hint="eastAsia"/>
          <w:sz w:val="24"/>
          <w:szCs w:val="24"/>
        </w:rPr>
        <w:t>5</w:t>
      </w:r>
      <w:r>
        <w:rPr>
          <w:rFonts w:ascii="微軟正黑體" w:eastAsia="微軟正黑體" w:hAnsi="微軟正黑體" w:cs="微軟正黑體" w:hint="eastAsia"/>
          <w:sz w:val="24"/>
          <w:szCs w:val="24"/>
        </w:rPr>
        <w:t>種類型的特徵</w:t>
      </w:r>
      <w:r>
        <w:rPr>
          <w:rFonts w:ascii="微軟正黑體" w:eastAsia="微軟正黑體" w:hAnsi="微軟正黑體" w:cs="微軟正黑體" w:hint="eastAsia"/>
          <w:sz w:val="24"/>
          <w:szCs w:val="24"/>
        </w:rPr>
        <w:t xml:space="preserve">: 1. </w:t>
      </w:r>
      <w:r>
        <w:rPr>
          <w:rFonts w:ascii="微軟正黑體" w:eastAsia="微軟正黑體" w:hAnsi="微軟正黑體" w:cs="微軟正黑體" w:hint="eastAsia"/>
          <w:sz w:val="24"/>
          <w:szCs w:val="24"/>
        </w:rPr>
        <w:t>基礎特徵</w:t>
      </w:r>
      <w:r>
        <w:rPr>
          <w:rFonts w:ascii="微軟正黑體" w:eastAsia="微軟正黑體" w:hAnsi="微軟正黑體" w:cs="微軟正黑體" w:hint="eastAsia"/>
          <w:sz w:val="24"/>
          <w:szCs w:val="24"/>
        </w:rPr>
        <w:t xml:space="preserve">: </w:t>
      </w:r>
      <w:r>
        <w:rPr>
          <w:rFonts w:ascii="微軟正黑體" w:eastAsia="微軟正黑體" w:hAnsi="微軟正黑體" w:cs="微軟正黑體" w:hint="eastAsia"/>
          <w:sz w:val="24"/>
          <w:szCs w:val="24"/>
        </w:rPr>
        <w:t>時間、日期、一天中的第幾小時，是否是周末，各個</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的</w:t>
      </w:r>
      <w:r>
        <w:rPr>
          <w:rFonts w:ascii="微軟正黑體" w:eastAsia="微軟正黑體" w:hAnsi="微軟正黑體" w:cs="微軟正黑體" w:hint="eastAsia"/>
          <w:sz w:val="24"/>
          <w:szCs w:val="24"/>
        </w:rPr>
        <w:t>Label encoder</w:t>
      </w:r>
      <w:r>
        <w:rPr>
          <w:rFonts w:ascii="微軟正黑體" w:eastAsia="微軟正黑體" w:hAnsi="微軟正黑體" w:cs="微軟正黑體" w:hint="eastAsia"/>
          <w:sz w:val="24"/>
          <w:szCs w:val="24"/>
        </w:rPr>
        <w:t>等等。</w:t>
      </w:r>
      <w:r>
        <w:rPr>
          <w:rFonts w:ascii="微軟正黑體" w:eastAsia="微軟正黑體" w:hAnsi="微軟正黑體" w:cs="微軟正黑體" w:hint="eastAsia"/>
          <w:sz w:val="24"/>
          <w:szCs w:val="24"/>
        </w:rPr>
        <w:t xml:space="preserve"> 2. </w:t>
      </w:r>
      <w:r>
        <w:rPr>
          <w:rFonts w:ascii="微軟正黑體" w:eastAsia="微軟正黑體" w:hAnsi="微軟正黑體" w:cs="微軟正黑體" w:hint="eastAsia"/>
          <w:sz w:val="24"/>
          <w:szCs w:val="24"/>
        </w:rPr>
        <w:t>統計特徵</w:t>
      </w:r>
      <w:r>
        <w:rPr>
          <w:rFonts w:ascii="微軟正黑體" w:eastAsia="微軟正黑體" w:hAnsi="微軟正黑體" w:cs="微軟正黑體" w:hint="eastAsia"/>
          <w:sz w:val="24"/>
          <w:szCs w:val="24"/>
        </w:rPr>
        <w:t xml:space="preserve">: </w:t>
      </w:r>
      <w:r>
        <w:rPr>
          <w:rFonts w:ascii="微軟正黑體" w:eastAsia="微軟正黑體" w:hAnsi="微軟正黑體" w:cs="微軟正黑體" w:hint="eastAsia"/>
          <w:sz w:val="24"/>
          <w:szCs w:val="24"/>
        </w:rPr>
        <w:t>計算過去某一段時間範圍內的平均值、中位數、最大值、最小值、</w:t>
      </w:r>
      <w:proofErr w:type="gramStart"/>
      <w:r>
        <w:rPr>
          <w:rFonts w:ascii="微軟正黑體" w:eastAsia="微軟正黑體" w:hAnsi="微軟正黑體" w:cs="微軟正黑體" w:hint="eastAsia"/>
          <w:sz w:val="24"/>
          <w:szCs w:val="24"/>
        </w:rPr>
        <w:t>方差</w:t>
      </w:r>
      <w:proofErr w:type="gramEnd"/>
      <w:r>
        <w:rPr>
          <w:rFonts w:ascii="微軟正黑體" w:eastAsia="微軟正黑體" w:hAnsi="微軟正黑體" w:cs="微軟正黑體" w:hint="eastAsia"/>
          <w:sz w:val="24"/>
          <w:szCs w:val="24"/>
        </w:rPr>
        <w:t>，分位數</w:t>
      </w:r>
      <w:proofErr w:type="gramStart"/>
      <w:r>
        <w:rPr>
          <w:rFonts w:ascii="微軟正黑體" w:eastAsia="微軟正黑體" w:hAnsi="微軟正黑體" w:cs="微軟正黑體" w:hint="eastAsia"/>
          <w:sz w:val="24"/>
          <w:szCs w:val="24"/>
        </w:rPr>
        <w:t>和偏度等等</w:t>
      </w:r>
      <w:proofErr w:type="gramEnd"/>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 xml:space="preserve"> 3. </w:t>
      </w:r>
      <w:r>
        <w:rPr>
          <w:rFonts w:ascii="微軟正黑體" w:eastAsia="微軟正黑體" w:hAnsi="微軟正黑體" w:cs="微軟正黑體" w:hint="eastAsia"/>
          <w:sz w:val="24"/>
          <w:szCs w:val="24"/>
        </w:rPr>
        <w:t>平移特徵</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 xml:space="preserve"> </w:t>
      </w:r>
      <w:r>
        <w:rPr>
          <w:rFonts w:ascii="微軟正黑體" w:eastAsia="微軟正黑體" w:hAnsi="微軟正黑體" w:cs="微軟正黑體" w:hint="eastAsia"/>
          <w:sz w:val="24"/>
          <w:szCs w:val="24"/>
        </w:rPr>
        <w:t>前特定某一個時間點</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的值或差</w:t>
      </w:r>
      <w:proofErr w:type="gramStart"/>
      <w:r>
        <w:rPr>
          <w:rFonts w:ascii="微軟正黑體" w:eastAsia="微軟正黑體" w:hAnsi="微軟正黑體" w:cs="微軟正黑體" w:hint="eastAsia"/>
          <w:sz w:val="24"/>
          <w:szCs w:val="24"/>
        </w:rPr>
        <w:t>分取值</w:t>
      </w:r>
      <w:proofErr w:type="gramEnd"/>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 xml:space="preserve"> 4. </w:t>
      </w:r>
      <w:r>
        <w:rPr>
          <w:rFonts w:ascii="微軟正黑體" w:eastAsia="微軟正黑體" w:hAnsi="微軟正黑體" w:cs="微軟正黑體" w:hint="eastAsia"/>
          <w:sz w:val="24"/>
          <w:szCs w:val="24"/>
        </w:rPr>
        <w:t>差分特徵</w:t>
      </w:r>
      <w:r>
        <w:rPr>
          <w:rFonts w:ascii="微軟正黑體" w:eastAsia="微軟正黑體" w:hAnsi="微軟正黑體" w:cs="微軟正黑體" w:hint="eastAsia"/>
          <w:sz w:val="24"/>
          <w:szCs w:val="24"/>
        </w:rPr>
        <w:t xml:space="preserve">: </w:t>
      </w:r>
      <w:r>
        <w:rPr>
          <w:rFonts w:ascii="微軟正黑體" w:eastAsia="微軟正黑體" w:hAnsi="微軟正黑體" w:cs="微軟正黑體" w:hint="eastAsia"/>
          <w:sz w:val="24"/>
          <w:szCs w:val="24"/>
        </w:rPr>
        <w:t>計算當前時間點和上一個時間點或上一個</w:t>
      </w:r>
      <w:proofErr w:type="gramStart"/>
      <w:r>
        <w:rPr>
          <w:rFonts w:ascii="微軟正黑體" w:eastAsia="微軟正黑體" w:hAnsi="微軟正黑體" w:cs="微軟正黑體" w:hint="eastAsia"/>
          <w:sz w:val="24"/>
          <w:szCs w:val="24"/>
        </w:rPr>
        <w:t>週</w:t>
      </w:r>
      <w:proofErr w:type="gramEnd"/>
      <w:r>
        <w:rPr>
          <w:rFonts w:ascii="微軟正黑體" w:eastAsia="微軟正黑體" w:hAnsi="微軟正黑體" w:cs="微軟正黑體" w:hint="eastAsia"/>
          <w:sz w:val="24"/>
          <w:szCs w:val="24"/>
        </w:rPr>
        <w:t>期中相同時間點的差，</w:t>
      </w:r>
      <w:proofErr w:type="gramStart"/>
      <w:r>
        <w:rPr>
          <w:rFonts w:ascii="微軟正黑體" w:eastAsia="微軟正黑體" w:hAnsi="微軟正黑體" w:cs="微軟正黑體" w:hint="eastAsia"/>
          <w:sz w:val="24"/>
          <w:szCs w:val="24"/>
        </w:rPr>
        <w:t>差值的</w:t>
      </w:r>
      <w:proofErr w:type="gramEnd"/>
      <w:r>
        <w:rPr>
          <w:rFonts w:ascii="微軟正黑體" w:eastAsia="微軟正黑體" w:hAnsi="微軟正黑體" w:cs="微軟正黑體" w:hint="eastAsia"/>
          <w:sz w:val="24"/>
          <w:szCs w:val="24"/>
        </w:rPr>
        <w:t>大小可以反應出波動大小，觀察是否發生異常波動。</w:t>
      </w:r>
      <w:r>
        <w:rPr>
          <w:rFonts w:ascii="微軟正黑體" w:eastAsia="微軟正黑體" w:hAnsi="微軟正黑體" w:cs="微軟正黑體" w:hint="eastAsia"/>
          <w:sz w:val="24"/>
          <w:szCs w:val="24"/>
        </w:rPr>
        <w:t xml:space="preserve"> 5. </w:t>
      </w:r>
      <w:r>
        <w:rPr>
          <w:rFonts w:ascii="微軟正黑體" w:eastAsia="微軟正黑體" w:hAnsi="微軟正黑體" w:cs="微軟正黑體" w:hint="eastAsia"/>
          <w:sz w:val="24"/>
          <w:szCs w:val="24"/>
        </w:rPr>
        <w:t>趨勢特徵</w:t>
      </w:r>
      <w:r>
        <w:rPr>
          <w:rFonts w:ascii="微軟正黑體" w:eastAsia="微軟正黑體" w:hAnsi="微軟正黑體" w:cs="微軟正黑體" w:hint="eastAsia"/>
          <w:sz w:val="24"/>
          <w:szCs w:val="24"/>
        </w:rPr>
        <w:t xml:space="preserve">: </w:t>
      </w:r>
      <w:r>
        <w:rPr>
          <w:rFonts w:ascii="微軟正黑體" w:eastAsia="微軟正黑體" w:hAnsi="微軟正黑體" w:cs="微軟正黑體" w:hint="eastAsia"/>
          <w:sz w:val="24"/>
          <w:szCs w:val="24"/>
        </w:rPr>
        <w:t>用當前時間點的值減去前</w:t>
      </w:r>
      <w:r>
        <w:rPr>
          <w:rFonts w:ascii="微軟正黑體" w:eastAsia="微軟正黑體" w:hAnsi="微軟正黑體" w:cs="微軟正黑體" w:hint="eastAsia"/>
          <w:sz w:val="24"/>
          <w:szCs w:val="24"/>
        </w:rPr>
        <w:t>1</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2</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3</w:t>
      </w:r>
      <w:r>
        <w:rPr>
          <w:rFonts w:ascii="微軟正黑體" w:eastAsia="微軟正黑體" w:hAnsi="微軟正黑體" w:cs="微軟正黑體" w:hint="eastAsia"/>
          <w:sz w:val="24"/>
          <w:szCs w:val="24"/>
        </w:rPr>
        <w:t>…等等時間單位時刻的平均值，</w:t>
      </w:r>
      <w:proofErr w:type="gramStart"/>
      <w:r>
        <w:rPr>
          <w:rFonts w:ascii="微軟正黑體" w:eastAsia="微軟正黑體" w:hAnsi="微軟正黑體" w:cs="微軟正黑體" w:hint="eastAsia"/>
          <w:sz w:val="24"/>
          <w:szCs w:val="24"/>
        </w:rPr>
        <w:t>差值為</w:t>
      </w:r>
      <w:proofErr w:type="gramEnd"/>
      <w:r>
        <w:rPr>
          <w:rFonts w:ascii="微軟正黑體" w:eastAsia="微軟正黑體" w:hAnsi="微軟正黑體" w:cs="微軟正黑體" w:hint="eastAsia"/>
          <w:sz w:val="24"/>
          <w:szCs w:val="24"/>
        </w:rPr>
        <w:t>正，可以反應出上升的趨勢，相反則表示下降的趨勢。本次實驗提取了</w:t>
      </w:r>
      <w:r>
        <w:rPr>
          <w:rFonts w:ascii="微軟正黑體" w:eastAsia="微軟正黑體" w:hAnsi="微軟正黑體" w:cs="微軟正黑體" w:hint="eastAsia"/>
          <w:sz w:val="24"/>
          <w:szCs w:val="24"/>
        </w:rPr>
        <w:t>44</w:t>
      </w:r>
      <w:r>
        <w:rPr>
          <w:rFonts w:ascii="微軟正黑體" w:eastAsia="微軟正黑體" w:hAnsi="微軟正黑體" w:cs="微軟正黑體" w:hint="eastAsia"/>
          <w:sz w:val="24"/>
          <w:szCs w:val="24"/>
        </w:rPr>
        <w:t>種不同特徵供模型訓練使用。</w:t>
      </w:r>
    </w:p>
    <w:p w14:paraId="0B4B3CA8" w14:textId="77777777" w:rsidR="00721673" w:rsidRDefault="00721673">
      <w:pPr>
        <w:rPr>
          <w:rFonts w:ascii="微軟正黑體" w:eastAsia="微軟正黑體" w:hAnsi="微軟正黑體" w:cs="微軟正黑體"/>
          <w:sz w:val="24"/>
          <w:szCs w:val="24"/>
        </w:rPr>
      </w:pPr>
    </w:p>
    <w:p w14:paraId="6062BC51" w14:textId="77777777" w:rsidR="00721673" w:rsidRDefault="00721673">
      <w:pPr>
        <w:rPr>
          <w:rFonts w:ascii="微軟正黑體" w:eastAsia="微軟正黑體" w:hAnsi="微軟正黑體" w:cs="微軟正黑體"/>
          <w:sz w:val="24"/>
          <w:szCs w:val="24"/>
        </w:rPr>
      </w:pPr>
    </w:p>
    <w:p w14:paraId="46DF4D9C"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lastRenderedPageBreak/>
        <w:t>(</w:t>
      </w:r>
      <w:r>
        <w:rPr>
          <w:rFonts w:ascii="微軟正黑體" w:eastAsia="微軟正黑體" w:hAnsi="微軟正黑體" w:cs="微軟正黑體" w:hint="eastAsia"/>
          <w:sz w:val="24"/>
          <w:szCs w:val="24"/>
        </w:rPr>
        <w:t>四</w:t>
      </w:r>
      <w:r>
        <w:rPr>
          <w:rFonts w:ascii="微軟正黑體" w:eastAsia="微軟正黑體" w:hAnsi="微軟正黑體" w:cs="微軟正黑體" w:hint="eastAsia"/>
          <w:sz w:val="24"/>
          <w:szCs w:val="24"/>
        </w:rPr>
        <w:t xml:space="preserve">) </w:t>
      </w:r>
      <w:r>
        <w:rPr>
          <w:rFonts w:ascii="微軟正黑體" w:eastAsia="微軟正黑體" w:hAnsi="微軟正黑體" w:cs="微軟正黑體" w:hint="eastAsia"/>
          <w:sz w:val="24"/>
          <w:szCs w:val="24"/>
        </w:rPr>
        <w:t>資料</w:t>
      </w:r>
      <w:proofErr w:type="gramStart"/>
      <w:r>
        <w:rPr>
          <w:rFonts w:ascii="微軟正黑體" w:eastAsia="微軟正黑體" w:hAnsi="微軟正黑體" w:cs="微軟正黑體" w:hint="eastAsia"/>
          <w:sz w:val="24"/>
          <w:szCs w:val="24"/>
        </w:rPr>
        <w:t>採</w:t>
      </w:r>
      <w:proofErr w:type="gramEnd"/>
      <w:r>
        <w:rPr>
          <w:rFonts w:ascii="微軟正黑體" w:eastAsia="微軟正黑體" w:hAnsi="微軟正黑體" w:cs="微軟正黑體" w:hint="eastAsia"/>
          <w:sz w:val="24"/>
          <w:szCs w:val="24"/>
        </w:rPr>
        <w:t>樣</w:t>
      </w:r>
    </w:p>
    <w:p w14:paraId="7FB13FDF"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ab/>
      </w:r>
      <w:r>
        <w:rPr>
          <w:rFonts w:ascii="微軟正黑體" w:eastAsia="微軟正黑體" w:hAnsi="微軟正黑體" w:cs="微軟正黑體" w:hint="eastAsia"/>
          <w:sz w:val="24"/>
          <w:szCs w:val="24"/>
        </w:rPr>
        <w:t>由於在異常檢測中，異常發生的頻率較低，異常樣本的數據往往很少，我們需要面對的一個挑戰是樣本極度不平衡，如同本次實驗的數據集，異常樣本的比</w:t>
      </w:r>
      <w:r>
        <w:rPr>
          <w:rFonts w:ascii="微軟正黑體" w:eastAsia="微軟正黑體" w:hAnsi="微軟正黑體" w:cs="微軟正黑體" w:hint="eastAsia"/>
          <w:sz w:val="24"/>
          <w:szCs w:val="24"/>
        </w:rPr>
        <w:t>例</w:t>
      </w:r>
      <w:proofErr w:type="gramStart"/>
      <w:r>
        <w:rPr>
          <w:rFonts w:ascii="微軟正黑體" w:eastAsia="微軟正黑體" w:hAnsi="微軟正黑體" w:cs="微軟正黑體" w:hint="eastAsia"/>
          <w:sz w:val="24"/>
          <w:szCs w:val="24"/>
        </w:rPr>
        <w:t>佔</w:t>
      </w:r>
      <w:proofErr w:type="gramEnd"/>
      <w:r>
        <w:rPr>
          <w:rFonts w:ascii="微軟正黑體" w:eastAsia="微軟正黑體" w:hAnsi="微軟正黑體" w:cs="微軟正黑體" w:hint="eastAsia"/>
          <w:sz w:val="24"/>
          <w:szCs w:val="24"/>
        </w:rPr>
        <w:t>所有資料僅僅</w:t>
      </w:r>
      <w:r>
        <w:rPr>
          <w:rFonts w:ascii="微軟正黑體" w:eastAsia="微軟正黑體" w:hAnsi="微軟正黑體" w:cs="微軟正黑體" w:hint="eastAsia"/>
          <w:sz w:val="24"/>
          <w:szCs w:val="24"/>
        </w:rPr>
        <w:t>0.9%</w:t>
      </w:r>
      <w:r>
        <w:rPr>
          <w:rFonts w:ascii="微軟正黑體" w:eastAsia="微軟正黑體" w:hAnsi="微軟正黑體" w:cs="微軟正黑體" w:hint="eastAsia"/>
          <w:sz w:val="24"/>
          <w:szCs w:val="24"/>
        </w:rPr>
        <w:t>，如果直接將樣本進行訓練，則模型會傾向於將所有樣本都預測為正常樣本，如此便無法達到異常檢測的目的。我們採用</w:t>
      </w:r>
      <w:r>
        <w:rPr>
          <w:rFonts w:ascii="微軟正黑體" w:eastAsia="微軟正黑體" w:hAnsi="微軟正黑體" w:cs="微軟正黑體" w:hint="eastAsia"/>
          <w:sz w:val="24"/>
          <w:szCs w:val="24"/>
        </w:rPr>
        <w:t>SMOTENC</w:t>
      </w:r>
      <w:r>
        <w:rPr>
          <w:rFonts w:ascii="微軟正黑體" w:eastAsia="微軟正黑體" w:hAnsi="微軟正黑體" w:cs="微軟正黑體" w:hint="eastAsia"/>
          <w:sz w:val="24"/>
          <w:szCs w:val="24"/>
        </w:rPr>
        <w:t>，一種資料過</w:t>
      </w:r>
      <w:proofErr w:type="gramStart"/>
      <w:r>
        <w:rPr>
          <w:rFonts w:ascii="微軟正黑體" w:eastAsia="微軟正黑體" w:hAnsi="微軟正黑體" w:cs="微軟正黑體" w:hint="eastAsia"/>
          <w:sz w:val="24"/>
          <w:szCs w:val="24"/>
        </w:rPr>
        <w:t>採</w:t>
      </w:r>
      <w:proofErr w:type="gramEnd"/>
      <w:r>
        <w:rPr>
          <w:rFonts w:ascii="微軟正黑體" w:eastAsia="微軟正黑體" w:hAnsi="微軟正黑體" w:cs="微軟正黑體" w:hint="eastAsia"/>
          <w:sz w:val="24"/>
          <w:szCs w:val="24"/>
        </w:rPr>
        <w:t>樣演算法，來對數據中樣本較少的那類</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本實驗中的異常樣本</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進行重複</w:t>
      </w:r>
      <w:proofErr w:type="gramStart"/>
      <w:r>
        <w:rPr>
          <w:rFonts w:ascii="微軟正黑體" w:eastAsia="微軟正黑體" w:hAnsi="微軟正黑體" w:cs="微軟正黑體" w:hint="eastAsia"/>
          <w:sz w:val="24"/>
          <w:szCs w:val="24"/>
        </w:rPr>
        <w:t>採</w:t>
      </w:r>
      <w:proofErr w:type="gramEnd"/>
      <w:r>
        <w:rPr>
          <w:rFonts w:ascii="微軟正黑體" w:eastAsia="微軟正黑體" w:hAnsi="微軟正黑體" w:cs="微軟正黑體" w:hint="eastAsia"/>
          <w:sz w:val="24"/>
          <w:szCs w:val="24"/>
        </w:rPr>
        <w:t>樣，通過增加分類中少數類樣本的數量來實現樣本均衡。</w:t>
      </w:r>
      <w:r>
        <w:rPr>
          <w:rFonts w:ascii="微軟正黑體" w:eastAsia="微軟正黑體" w:hAnsi="微軟正黑體" w:cs="微軟正黑體" w:hint="eastAsia"/>
          <w:sz w:val="24"/>
          <w:szCs w:val="24"/>
        </w:rPr>
        <w:t>SMOTENC</w:t>
      </w:r>
      <w:r>
        <w:rPr>
          <w:rFonts w:ascii="微軟正黑體" w:eastAsia="微軟正黑體" w:hAnsi="微軟正黑體" w:cs="微軟正黑體" w:hint="eastAsia"/>
          <w:sz w:val="24"/>
          <w:szCs w:val="24"/>
        </w:rPr>
        <w:t>為</w:t>
      </w:r>
      <w:r>
        <w:rPr>
          <w:rFonts w:ascii="微軟正黑體" w:eastAsia="微軟正黑體" w:hAnsi="微軟正黑體" w:cs="微軟正黑體" w:hint="eastAsia"/>
          <w:sz w:val="24"/>
          <w:szCs w:val="24"/>
        </w:rPr>
        <w:t>SMOTE</w:t>
      </w:r>
      <w:r>
        <w:rPr>
          <w:rFonts w:ascii="微軟正黑體" w:eastAsia="微軟正黑體" w:hAnsi="微軟正黑體" w:cs="微軟正黑體" w:hint="eastAsia"/>
          <w:sz w:val="24"/>
          <w:szCs w:val="24"/>
        </w:rPr>
        <w:t>的一種變體，因為</w:t>
      </w:r>
      <w:r>
        <w:rPr>
          <w:rFonts w:ascii="微軟正黑體" w:eastAsia="微軟正黑體" w:hAnsi="微軟正黑體" w:cs="微軟正黑體" w:hint="eastAsia"/>
          <w:sz w:val="24"/>
          <w:szCs w:val="24"/>
        </w:rPr>
        <w:t>SMOTE</w:t>
      </w:r>
      <w:r>
        <w:rPr>
          <w:rFonts w:ascii="微軟正黑體" w:eastAsia="微軟正黑體" w:hAnsi="微軟正黑體" w:cs="微軟正黑體" w:hint="eastAsia"/>
          <w:sz w:val="24"/>
          <w:szCs w:val="24"/>
        </w:rPr>
        <w:t>在</w:t>
      </w:r>
      <w:proofErr w:type="gramStart"/>
      <w:r>
        <w:rPr>
          <w:rFonts w:ascii="微軟正黑體" w:eastAsia="微軟正黑體" w:hAnsi="微軟正黑體" w:cs="微軟正黑體" w:hint="eastAsia"/>
          <w:sz w:val="24"/>
          <w:szCs w:val="24"/>
        </w:rPr>
        <w:t>採樣時</w:t>
      </w:r>
      <w:proofErr w:type="gramEnd"/>
      <w:r>
        <w:rPr>
          <w:rFonts w:ascii="微軟正黑體" w:eastAsia="微軟正黑體" w:hAnsi="微軟正黑體" w:cs="微軟正黑體" w:hint="eastAsia"/>
          <w:sz w:val="24"/>
          <w:szCs w:val="24"/>
        </w:rPr>
        <w:t>用到了距離，因此當被挑選的數據為含有</w:t>
      </w:r>
      <w:proofErr w:type="gramStart"/>
      <w:r>
        <w:rPr>
          <w:rFonts w:ascii="微軟正黑體" w:eastAsia="微軟正黑體" w:hAnsi="微軟正黑體" w:cs="微軟正黑體" w:hint="eastAsia"/>
          <w:sz w:val="24"/>
          <w:szCs w:val="24"/>
        </w:rPr>
        <w:t>離散變量的</w:t>
      </w:r>
      <w:proofErr w:type="gramEnd"/>
      <w:r>
        <w:rPr>
          <w:rFonts w:ascii="微軟正黑體" w:eastAsia="微軟正黑體" w:hAnsi="微軟正黑體" w:cs="微軟正黑體" w:hint="eastAsia"/>
          <w:sz w:val="24"/>
          <w:szCs w:val="24"/>
        </w:rPr>
        <w:t>數據</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如</w:t>
      </w:r>
      <w:r>
        <w:rPr>
          <w:rFonts w:ascii="微軟正黑體" w:eastAsia="微軟正黑體" w:hAnsi="微軟正黑體" w:cs="微軟正黑體" w:hint="eastAsia"/>
          <w:sz w:val="24"/>
          <w:szCs w:val="24"/>
        </w:rPr>
        <w:t>0</w:t>
      </w:r>
      <w:r>
        <w:rPr>
          <w:rFonts w:ascii="微軟正黑體" w:eastAsia="微軟正黑體" w:hAnsi="微軟正黑體" w:cs="微軟正黑體" w:hint="eastAsia"/>
          <w:sz w:val="24"/>
          <w:szCs w:val="24"/>
        </w:rPr>
        <w:t>為正常，</w:t>
      </w:r>
      <w:r>
        <w:rPr>
          <w:rFonts w:ascii="微軟正黑體" w:eastAsia="微軟正黑體" w:hAnsi="微軟正黑體" w:cs="微軟正黑體" w:hint="eastAsia"/>
          <w:sz w:val="24"/>
          <w:szCs w:val="24"/>
        </w:rPr>
        <w:t>1</w:t>
      </w:r>
      <w:r>
        <w:rPr>
          <w:rFonts w:ascii="微軟正黑體" w:eastAsia="微軟正黑體" w:hAnsi="微軟正黑體" w:cs="微軟正黑體" w:hint="eastAsia"/>
          <w:sz w:val="24"/>
          <w:szCs w:val="24"/>
        </w:rPr>
        <w:t>為異常</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，此時無法直接對</w:t>
      </w:r>
      <w:proofErr w:type="gramStart"/>
      <w:r>
        <w:rPr>
          <w:rFonts w:ascii="微軟正黑體" w:eastAsia="微軟正黑體" w:hAnsi="微軟正黑體" w:cs="微軟正黑體" w:hint="eastAsia"/>
          <w:sz w:val="24"/>
          <w:szCs w:val="24"/>
        </w:rPr>
        <w:t>離散變量數據</w:t>
      </w:r>
      <w:proofErr w:type="gramEnd"/>
      <w:r>
        <w:rPr>
          <w:rFonts w:ascii="微軟正黑體" w:eastAsia="微軟正黑體" w:hAnsi="微軟正黑體" w:cs="微軟正黑體" w:hint="eastAsia"/>
          <w:sz w:val="24"/>
          <w:szCs w:val="24"/>
        </w:rPr>
        <w:t>計算歐式距離，而</w:t>
      </w:r>
      <w:r>
        <w:rPr>
          <w:rFonts w:ascii="微軟正黑體" w:eastAsia="微軟正黑體" w:hAnsi="微軟正黑體" w:cs="微軟正黑體" w:hint="eastAsia"/>
          <w:sz w:val="24"/>
          <w:szCs w:val="24"/>
        </w:rPr>
        <w:t>SMOTENC</w:t>
      </w:r>
      <w:r>
        <w:rPr>
          <w:rFonts w:ascii="微軟正黑體" w:eastAsia="微軟正黑體" w:hAnsi="微軟正黑體" w:cs="微軟正黑體" w:hint="eastAsia"/>
          <w:sz w:val="24"/>
          <w:szCs w:val="24"/>
        </w:rPr>
        <w:t>在處理這類</w:t>
      </w:r>
      <w:proofErr w:type="gramStart"/>
      <w:r>
        <w:rPr>
          <w:rFonts w:ascii="微軟正黑體" w:eastAsia="微軟正黑體" w:hAnsi="微軟正黑體" w:cs="微軟正黑體" w:hint="eastAsia"/>
          <w:sz w:val="24"/>
          <w:szCs w:val="24"/>
        </w:rPr>
        <w:t>離散變量數據</w:t>
      </w:r>
      <w:proofErr w:type="gramEnd"/>
      <w:r>
        <w:rPr>
          <w:rFonts w:ascii="微軟正黑體" w:eastAsia="微軟正黑體" w:hAnsi="微軟正黑體" w:cs="微軟正黑體" w:hint="eastAsia"/>
          <w:sz w:val="24"/>
          <w:szCs w:val="24"/>
        </w:rPr>
        <w:t>時，會採用</w:t>
      </w:r>
      <w:r>
        <w:rPr>
          <w:rFonts w:ascii="微軟正黑體" w:eastAsia="微軟正黑體" w:hAnsi="微軟正黑體" w:cs="微軟正黑體" w:hint="eastAsia"/>
          <w:sz w:val="24"/>
          <w:szCs w:val="24"/>
        </w:rPr>
        <w:t>K</w:t>
      </w:r>
      <w:r>
        <w:rPr>
          <w:rFonts w:ascii="微軟正黑體" w:eastAsia="微軟正黑體" w:hAnsi="微軟正黑體" w:cs="微軟正黑體" w:hint="eastAsia"/>
          <w:sz w:val="24"/>
          <w:szCs w:val="24"/>
        </w:rPr>
        <w:t>近鄰樣本中出</w:t>
      </w:r>
      <w:r>
        <w:rPr>
          <w:rFonts w:ascii="微軟正黑體" w:eastAsia="微軟正黑體" w:hAnsi="微軟正黑體" w:cs="微軟正黑體" w:hint="eastAsia"/>
          <w:sz w:val="24"/>
          <w:szCs w:val="24"/>
        </w:rPr>
        <w:t>現頻率最高的離散數據作為新樣本的值。最後我們以此種方法對資料進行過</w:t>
      </w:r>
      <w:proofErr w:type="gramStart"/>
      <w:r>
        <w:rPr>
          <w:rFonts w:ascii="微軟正黑體" w:eastAsia="微軟正黑體" w:hAnsi="微軟正黑體" w:cs="微軟正黑體" w:hint="eastAsia"/>
          <w:sz w:val="24"/>
          <w:szCs w:val="24"/>
        </w:rPr>
        <w:t>採</w:t>
      </w:r>
      <w:proofErr w:type="gramEnd"/>
      <w:r>
        <w:rPr>
          <w:rFonts w:ascii="微軟正黑體" w:eastAsia="微軟正黑體" w:hAnsi="微軟正黑體" w:cs="微軟正黑體" w:hint="eastAsia"/>
          <w:sz w:val="24"/>
          <w:szCs w:val="24"/>
        </w:rPr>
        <w:t>樣，以達到正常異常樣本</w:t>
      </w:r>
      <w:r>
        <w:rPr>
          <w:rFonts w:ascii="微軟正黑體" w:eastAsia="微軟正黑體" w:hAnsi="微軟正黑體" w:cs="微軟正黑體" w:hint="eastAsia"/>
          <w:sz w:val="24"/>
          <w:szCs w:val="24"/>
        </w:rPr>
        <w:t>1:1</w:t>
      </w:r>
      <w:r>
        <w:rPr>
          <w:rFonts w:ascii="微軟正黑體" w:eastAsia="微軟正黑體" w:hAnsi="微軟正黑體" w:cs="微軟正黑體" w:hint="eastAsia"/>
          <w:sz w:val="24"/>
          <w:szCs w:val="24"/>
        </w:rPr>
        <w:t>。</w:t>
      </w:r>
    </w:p>
    <w:p w14:paraId="4DEC44EC" w14:textId="77777777" w:rsidR="00721673" w:rsidRDefault="00721673">
      <w:pPr>
        <w:rPr>
          <w:rFonts w:ascii="微軟正黑體" w:eastAsia="微軟正黑體" w:hAnsi="微軟正黑體" w:cs="微軟正黑體"/>
          <w:sz w:val="24"/>
          <w:szCs w:val="24"/>
        </w:rPr>
      </w:pPr>
    </w:p>
    <w:p w14:paraId="7C1CF5C3" w14:textId="77777777" w:rsidR="00721673" w:rsidRDefault="00EF511A">
      <w:pPr>
        <w:numPr>
          <w:ilvl w:val="0"/>
          <w:numId w:val="1"/>
        </w:numPr>
        <w:rPr>
          <w:rFonts w:ascii="微軟正黑體" w:eastAsia="微軟正黑體" w:hAnsi="微軟正黑體" w:cs="微軟正黑體"/>
          <w:b/>
          <w:bCs/>
          <w:sz w:val="32"/>
          <w:szCs w:val="32"/>
        </w:rPr>
      </w:pPr>
      <w:r>
        <w:rPr>
          <w:rFonts w:ascii="微軟正黑體" w:eastAsia="微軟正黑體" w:hAnsi="微軟正黑體" w:cs="微軟正黑體" w:hint="eastAsia"/>
          <w:b/>
          <w:bCs/>
          <w:sz w:val="32"/>
          <w:szCs w:val="32"/>
        </w:rPr>
        <w:t>機器學習</w:t>
      </w:r>
    </w:p>
    <w:p w14:paraId="7E0D267B" w14:textId="77777777" w:rsidR="00721673" w:rsidRDefault="00EF511A">
      <w:pPr>
        <w:ind w:firstLine="480"/>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本次實驗我們選擇了四個機器學習模型，其中三種基於</w:t>
      </w:r>
      <w:r>
        <w:rPr>
          <w:rFonts w:ascii="微軟正黑體" w:eastAsia="微軟正黑體" w:hAnsi="微軟正黑體" w:cs="微軟正黑體" w:hint="eastAsia"/>
          <w:sz w:val="24"/>
          <w:szCs w:val="24"/>
        </w:rPr>
        <w:t>GBDT(Gradient Boosting Decision Tree)</w:t>
      </w:r>
      <w:r>
        <w:rPr>
          <w:rFonts w:ascii="微軟正黑體" w:eastAsia="微軟正黑體" w:hAnsi="微軟正黑體" w:cs="微軟正黑體" w:hint="eastAsia"/>
          <w:sz w:val="24"/>
          <w:szCs w:val="24"/>
        </w:rPr>
        <w:t>演算法，分別為</w:t>
      </w:r>
      <w:r>
        <w:rPr>
          <w:rFonts w:ascii="微軟正黑體" w:eastAsia="微軟正黑體" w:hAnsi="微軟正黑體" w:cs="微軟正黑體" w:hint="eastAsia"/>
          <w:sz w:val="24"/>
          <w:szCs w:val="24"/>
        </w:rPr>
        <w:t>XGBOOST</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LIGHTGBM</w:t>
      </w:r>
      <w:r>
        <w:rPr>
          <w:rFonts w:ascii="微軟正黑體" w:eastAsia="微軟正黑體" w:hAnsi="微軟正黑體" w:cs="微軟正黑體" w:hint="eastAsia"/>
          <w:sz w:val="24"/>
          <w:szCs w:val="24"/>
        </w:rPr>
        <w:t>和</w:t>
      </w:r>
      <w:r>
        <w:rPr>
          <w:rFonts w:ascii="微軟正黑體" w:eastAsia="微軟正黑體" w:hAnsi="微軟正黑體" w:cs="微軟正黑體" w:hint="eastAsia"/>
          <w:sz w:val="24"/>
          <w:szCs w:val="24"/>
        </w:rPr>
        <w:t>CATBOOST</w:t>
      </w:r>
      <w:r>
        <w:rPr>
          <w:rFonts w:ascii="微軟正黑體" w:eastAsia="微軟正黑體" w:hAnsi="微軟正黑體" w:cs="微軟正黑體" w:hint="eastAsia"/>
          <w:sz w:val="24"/>
          <w:szCs w:val="24"/>
        </w:rPr>
        <w:t>，雖然它們從結構</w:t>
      </w:r>
      <w:proofErr w:type="gramStart"/>
      <w:r>
        <w:rPr>
          <w:rFonts w:ascii="微軟正黑體" w:eastAsia="微軟正黑體" w:hAnsi="微軟正黑體" w:cs="微軟正黑體" w:hint="eastAsia"/>
          <w:sz w:val="24"/>
          <w:szCs w:val="24"/>
        </w:rPr>
        <w:t>上來說都是</w:t>
      </w:r>
      <w:proofErr w:type="gramEnd"/>
      <w:r>
        <w:rPr>
          <w:rFonts w:ascii="微軟正黑體" w:eastAsia="微軟正黑體" w:hAnsi="微軟正黑體" w:cs="微軟正黑體" w:hint="eastAsia"/>
          <w:sz w:val="24"/>
          <w:szCs w:val="24"/>
        </w:rPr>
        <w:t>決策樹</w:t>
      </w:r>
      <w:r>
        <w:rPr>
          <w:rFonts w:ascii="微軟正黑體" w:eastAsia="微軟正黑體" w:hAnsi="微軟正黑體" w:cs="微軟正黑體" w:hint="eastAsia"/>
          <w:sz w:val="24"/>
          <w:szCs w:val="24"/>
        </w:rPr>
        <w:t>(Decision Tree)</w:t>
      </w:r>
      <w:r>
        <w:rPr>
          <w:rFonts w:ascii="微軟正黑體" w:eastAsia="微軟正黑體" w:hAnsi="微軟正黑體" w:cs="微軟正黑體" w:hint="eastAsia"/>
          <w:sz w:val="24"/>
          <w:szCs w:val="24"/>
        </w:rPr>
        <w:t>，但是樹的特徵及生成過程仍然有很大的不同。其中</w:t>
      </w:r>
      <w:r>
        <w:rPr>
          <w:rFonts w:ascii="微軟正黑體" w:eastAsia="微軟正黑體" w:hAnsi="微軟正黑體" w:cs="微軟正黑體" w:hint="eastAsia"/>
          <w:sz w:val="24"/>
          <w:szCs w:val="24"/>
        </w:rPr>
        <w:t>XGBOOST</w:t>
      </w:r>
      <w:r>
        <w:rPr>
          <w:rFonts w:ascii="微軟正黑體" w:eastAsia="微軟正黑體" w:hAnsi="微軟正黑體" w:cs="微軟正黑體" w:hint="eastAsia"/>
          <w:sz w:val="24"/>
          <w:szCs w:val="24"/>
        </w:rPr>
        <w:t>的決策樹是</w:t>
      </w:r>
      <w:r>
        <w:rPr>
          <w:rFonts w:ascii="微軟正黑體" w:eastAsia="微軟正黑體" w:hAnsi="微軟正黑體" w:cs="微軟正黑體" w:hint="eastAsia"/>
          <w:sz w:val="24"/>
          <w:szCs w:val="24"/>
        </w:rPr>
        <w:t>level-wise</w:t>
      </w:r>
      <w:r>
        <w:rPr>
          <w:rFonts w:ascii="微軟正黑體" w:eastAsia="微軟正黑體" w:hAnsi="微軟正黑體" w:cs="微軟正黑體" w:hint="eastAsia"/>
          <w:sz w:val="24"/>
          <w:szCs w:val="24"/>
        </w:rPr>
        <w:t>增長</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同時分裂同一層的葉子</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，優點是容易進行平行優化，</w:t>
      </w:r>
      <w:proofErr w:type="gramStart"/>
      <w:r>
        <w:rPr>
          <w:rFonts w:ascii="微軟正黑體" w:eastAsia="微軟正黑體" w:hAnsi="微軟正黑體" w:cs="微軟正黑體" w:hint="eastAsia"/>
          <w:sz w:val="24"/>
          <w:szCs w:val="24"/>
        </w:rPr>
        <w:t>過擬和</w:t>
      </w:r>
      <w:proofErr w:type="gramEnd"/>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overfitting)</w:t>
      </w:r>
      <w:r>
        <w:rPr>
          <w:rFonts w:ascii="微軟正黑體" w:eastAsia="微軟正黑體" w:hAnsi="微軟正黑體" w:cs="微軟正黑體" w:hint="eastAsia"/>
          <w:sz w:val="24"/>
          <w:szCs w:val="24"/>
        </w:rPr>
        <w:t>的風險較小，缺點則是實際上許多葉子分裂的效益較低，帶來許多較沒必要的負擔。</w:t>
      </w:r>
      <w:r>
        <w:rPr>
          <w:rFonts w:ascii="微軟正黑體" w:eastAsia="微軟正黑體" w:hAnsi="微軟正黑體" w:cs="微軟正黑體" w:hint="eastAsia"/>
          <w:sz w:val="24"/>
          <w:szCs w:val="24"/>
        </w:rPr>
        <w:t>LIGHTGBM</w:t>
      </w:r>
      <w:r>
        <w:rPr>
          <w:rFonts w:ascii="微軟正黑體" w:eastAsia="微軟正黑體" w:hAnsi="微軟正黑體" w:cs="微軟正黑體" w:hint="eastAsia"/>
          <w:sz w:val="24"/>
          <w:szCs w:val="24"/>
        </w:rPr>
        <w:t>的決策樹是</w:t>
      </w:r>
      <w:r>
        <w:rPr>
          <w:rFonts w:ascii="微軟正黑體" w:eastAsia="微軟正黑體" w:hAnsi="微軟正黑體" w:cs="微軟正黑體" w:hint="eastAsia"/>
          <w:sz w:val="24"/>
          <w:szCs w:val="24"/>
        </w:rPr>
        <w:t>leaf-wise</w:t>
      </w:r>
      <w:r>
        <w:rPr>
          <w:rFonts w:ascii="微軟正黑體" w:eastAsia="微軟正黑體" w:hAnsi="微軟正黑體" w:cs="微軟正黑體" w:hint="eastAsia"/>
          <w:sz w:val="24"/>
          <w:szCs w:val="24"/>
        </w:rPr>
        <w:t>增長</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每次從所有葉子中尋找分裂效益最大的一個葉子</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，缺點是容易長出較深的決策樹，發生</w:t>
      </w:r>
      <w:r>
        <w:rPr>
          <w:rFonts w:ascii="微軟正黑體" w:eastAsia="微軟正黑體" w:hAnsi="微軟正黑體" w:cs="微軟正黑體" w:hint="eastAsia"/>
          <w:sz w:val="24"/>
          <w:szCs w:val="24"/>
        </w:rPr>
        <w:t>overfitting</w:t>
      </w:r>
      <w:r>
        <w:rPr>
          <w:rFonts w:ascii="微軟正黑體" w:eastAsia="微軟正黑體" w:hAnsi="微軟正黑體" w:cs="微軟正黑體" w:hint="eastAsia"/>
          <w:sz w:val="24"/>
          <w:szCs w:val="24"/>
        </w:rPr>
        <w:t>，我們可以透過限</w:t>
      </w:r>
      <w:r>
        <w:rPr>
          <w:rFonts w:ascii="微軟正黑體" w:eastAsia="微軟正黑體" w:hAnsi="微軟正黑體" w:cs="微軟正黑體" w:hint="eastAsia"/>
          <w:sz w:val="24"/>
          <w:szCs w:val="24"/>
        </w:rPr>
        <w:lastRenderedPageBreak/>
        <w:t>制樹的最大深度來解決此一問題。</w:t>
      </w:r>
      <w:r>
        <w:rPr>
          <w:rFonts w:ascii="微軟正黑體" w:eastAsia="微軟正黑體" w:hAnsi="微軟正黑體" w:cs="微軟正黑體" w:hint="eastAsia"/>
          <w:sz w:val="24"/>
          <w:szCs w:val="24"/>
        </w:rPr>
        <w:t>CATBOOST</w:t>
      </w:r>
      <w:r>
        <w:rPr>
          <w:rFonts w:ascii="微軟正黑體" w:eastAsia="微軟正黑體" w:hAnsi="微軟正黑體" w:cs="微軟正黑體" w:hint="eastAsia"/>
          <w:sz w:val="24"/>
          <w:szCs w:val="24"/>
        </w:rPr>
        <w:t>的決策樹</w:t>
      </w:r>
      <w:proofErr w:type="gramStart"/>
      <w:r>
        <w:rPr>
          <w:rFonts w:ascii="微軟正黑體" w:eastAsia="微軟正黑體" w:hAnsi="微軟正黑體" w:cs="微軟正黑體" w:hint="eastAsia"/>
          <w:sz w:val="24"/>
          <w:szCs w:val="24"/>
        </w:rPr>
        <w:t>採</w:t>
      </w:r>
      <w:proofErr w:type="gramEnd"/>
      <w:r>
        <w:rPr>
          <w:rFonts w:ascii="微軟正黑體" w:eastAsia="微軟正黑體" w:hAnsi="微軟正黑體" w:cs="微軟正黑體" w:hint="eastAsia"/>
          <w:sz w:val="24"/>
          <w:szCs w:val="24"/>
        </w:rPr>
        <w:t>complete binary tree</w:t>
      </w:r>
      <w:r>
        <w:rPr>
          <w:rFonts w:ascii="微軟正黑體" w:eastAsia="微軟正黑體" w:hAnsi="微軟正黑體" w:cs="微軟正黑體" w:hint="eastAsia"/>
          <w:sz w:val="24"/>
          <w:szCs w:val="24"/>
        </w:rPr>
        <w:t>，引入了自動將類別特徵處理為數值型特徵的創新技巧，且透過組合類別特徵，可以利用到特徵之間的關聯，這極大豐富了特徵的維度。最後一種為</w:t>
      </w:r>
      <w:r>
        <w:rPr>
          <w:rFonts w:ascii="微軟正黑體" w:eastAsia="微軟正黑體" w:hAnsi="微軟正黑體" w:cs="微軟正黑體" w:hint="eastAsia"/>
          <w:sz w:val="24"/>
          <w:szCs w:val="24"/>
        </w:rPr>
        <w:t>NGBOOST</w:t>
      </w:r>
      <w:r>
        <w:rPr>
          <w:rFonts w:ascii="微軟正黑體" w:eastAsia="微軟正黑體" w:hAnsi="微軟正黑體" w:cs="微軟正黑體" w:hint="eastAsia"/>
          <w:sz w:val="24"/>
          <w:szCs w:val="24"/>
        </w:rPr>
        <w:t>，使用所</w:t>
      </w:r>
      <w:r>
        <w:rPr>
          <w:rFonts w:ascii="微軟正黑體" w:eastAsia="微軟正黑體" w:hAnsi="微軟正黑體" w:cs="微軟正黑體" w:hint="eastAsia"/>
          <w:sz w:val="24"/>
          <w:szCs w:val="24"/>
        </w:rPr>
        <w:t>謂</w:t>
      </w:r>
      <w:r>
        <w:rPr>
          <w:rFonts w:ascii="微軟正黑體" w:eastAsia="微軟正黑體" w:hAnsi="微軟正黑體" w:cs="微軟正黑體" w:hint="eastAsia"/>
          <w:sz w:val="24"/>
          <w:szCs w:val="24"/>
        </w:rPr>
        <w:t>Natural Gradient Boosting</w:t>
      </w:r>
      <w:r>
        <w:rPr>
          <w:rFonts w:ascii="微軟正黑體" w:eastAsia="微軟正黑體" w:hAnsi="微軟正黑體" w:cs="微軟正黑體" w:hint="eastAsia"/>
          <w:sz w:val="24"/>
          <w:szCs w:val="24"/>
        </w:rPr>
        <w:t>，相較前三者來說，其特別之處是可以預測出機率分佈，這個方法的優點在於，預測的結果並非一個點的估計值，而是給出整個機率分佈，讓每</w:t>
      </w:r>
      <w:proofErr w:type="gramStart"/>
      <w:r>
        <w:rPr>
          <w:rFonts w:ascii="微軟正黑體" w:eastAsia="微軟正黑體" w:hAnsi="微軟正黑體" w:cs="微軟正黑體" w:hint="eastAsia"/>
          <w:sz w:val="24"/>
          <w:szCs w:val="24"/>
        </w:rPr>
        <w:t>個</w:t>
      </w:r>
      <w:proofErr w:type="gramEnd"/>
      <w:r>
        <w:rPr>
          <w:rFonts w:ascii="微軟正黑體" w:eastAsia="微軟正黑體" w:hAnsi="微軟正黑體" w:cs="微軟正黑體" w:hint="eastAsia"/>
          <w:sz w:val="24"/>
          <w:szCs w:val="24"/>
        </w:rPr>
        <w:t>資料點預測的不確定性可以被考慮進來，有效改善</w:t>
      </w:r>
      <w:r>
        <w:rPr>
          <w:rFonts w:ascii="微軟正黑體" w:eastAsia="微軟正黑體" w:hAnsi="微軟正黑體" w:cs="微軟正黑體" w:hint="eastAsia"/>
          <w:sz w:val="24"/>
          <w:szCs w:val="24"/>
        </w:rPr>
        <w:t>overfitting</w:t>
      </w:r>
      <w:r>
        <w:rPr>
          <w:rFonts w:ascii="微軟正黑體" w:eastAsia="微軟正黑體" w:hAnsi="微軟正黑體" w:cs="微軟正黑體" w:hint="eastAsia"/>
          <w:sz w:val="24"/>
          <w:szCs w:val="24"/>
        </w:rPr>
        <w:t>。</w:t>
      </w:r>
    </w:p>
    <w:p w14:paraId="598A4B92" w14:textId="77777777" w:rsidR="00721673" w:rsidRDefault="00721673">
      <w:pPr>
        <w:rPr>
          <w:rFonts w:ascii="微軟正黑體" w:eastAsia="微軟正黑體" w:hAnsi="微軟正黑體" w:cs="微軟正黑體"/>
          <w:sz w:val="24"/>
          <w:szCs w:val="24"/>
        </w:rPr>
      </w:pPr>
    </w:p>
    <w:p w14:paraId="298208DE"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本階段機器學習的步驟如下：</w:t>
      </w:r>
    </w:p>
    <w:p w14:paraId="7C9AE48B"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 xml:space="preserve">(1). </w:t>
      </w:r>
      <w:r>
        <w:rPr>
          <w:rFonts w:ascii="微軟正黑體" w:eastAsia="微軟正黑體" w:hAnsi="微軟正黑體" w:cs="微軟正黑體" w:hint="eastAsia"/>
          <w:sz w:val="24"/>
          <w:szCs w:val="24"/>
        </w:rPr>
        <w:t>設定與調整各模型參數</w:t>
      </w:r>
      <w:r>
        <w:rPr>
          <w:rFonts w:ascii="微軟正黑體" w:eastAsia="微軟正黑體" w:hAnsi="微軟正黑體" w:cs="微軟正黑體" w:hint="eastAsia"/>
          <w:sz w:val="24"/>
          <w:szCs w:val="24"/>
        </w:rPr>
        <w:t xml:space="preserve"> </w:t>
      </w:r>
    </w:p>
    <w:p w14:paraId="5D3E95AA"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 xml:space="preserve">(2). </w:t>
      </w:r>
      <w:r>
        <w:rPr>
          <w:rFonts w:ascii="微軟正黑體" w:eastAsia="微軟正黑體" w:hAnsi="微軟正黑體" w:cs="微軟正黑體" w:hint="eastAsia"/>
          <w:sz w:val="24"/>
          <w:szCs w:val="24"/>
        </w:rPr>
        <w:t>各模型訓練三種異常類型資料集</w:t>
      </w:r>
      <w:r>
        <w:rPr>
          <w:rFonts w:ascii="微軟正黑體" w:eastAsia="微軟正黑體" w:hAnsi="微軟正黑體" w:cs="微軟正黑體" w:hint="eastAsia"/>
          <w:sz w:val="24"/>
          <w:szCs w:val="24"/>
        </w:rPr>
        <w:t xml:space="preserve"> </w:t>
      </w:r>
    </w:p>
    <w:p w14:paraId="45008D9F"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 xml:space="preserve">(3). </w:t>
      </w:r>
      <w:r>
        <w:rPr>
          <w:rFonts w:ascii="微軟正黑體" w:eastAsia="微軟正黑體" w:hAnsi="微軟正黑體" w:cs="微軟正黑體" w:hint="eastAsia"/>
          <w:sz w:val="24"/>
          <w:szCs w:val="24"/>
        </w:rPr>
        <w:t>預測測試集並調整閥值</w:t>
      </w:r>
      <w:r>
        <w:rPr>
          <w:rFonts w:ascii="微軟正黑體" w:eastAsia="微軟正黑體" w:hAnsi="微軟正黑體" w:cs="微軟正黑體" w:hint="eastAsia"/>
          <w:sz w:val="24"/>
          <w:szCs w:val="24"/>
        </w:rPr>
        <w:t xml:space="preserve"> </w:t>
      </w:r>
    </w:p>
    <w:p w14:paraId="4145F80F"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 xml:space="preserve">(4). </w:t>
      </w:r>
      <w:r>
        <w:rPr>
          <w:rFonts w:ascii="微軟正黑體" w:eastAsia="微軟正黑體" w:hAnsi="微軟正黑體" w:cs="微軟正黑體" w:hint="eastAsia"/>
          <w:sz w:val="24"/>
          <w:szCs w:val="24"/>
        </w:rPr>
        <w:t>觀察</w:t>
      </w:r>
      <w:r>
        <w:rPr>
          <w:rFonts w:ascii="微軟正黑體" w:eastAsia="微軟正黑體" w:hAnsi="微軟正黑體" w:cs="微軟正黑體" w:hint="eastAsia"/>
          <w:sz w:val="24"/>
          <w:szCs w:val="24"/>
        </w:rPr>
        <w:t>F1 score</w:t>
      </w:r>
      <w:r>
        <w:rPr>
          <w:rFonts w:ascii="微軟正黑體" w:eastAsia="微軟正黑體" w:hAnsi="微軟正黑體" w:cs="微軟正黑體" w:hint="eastAsia"/>
          <w:sz w:val="24"/>
          <w:szCs w:val="24"/>
        </w:rPr>
        <w:t>與</w:t>
      </w:r>
      <w:r>
        <w:rPr>
          <w:rFonts w:ascii="微軟正黑體" w:eastAsia="微軟正黑體" w:hAnsi="微軟正黑體" w:cs="微軟正黑體" w:hint="eastAsia"/>
          <w:sz w:val="24"/>
          <w:szCs w:val="24"/>
        </w:rPr>
        <w:t>confusion matrix</w:t>
      </w:r>
      <w:r>
        <w:rPr>
          <w:rFonts w:ascii="微軟正黑體" w:eastAsia="微軟正黑體" w:hAnsi="微軟正黑體" w:cs="微軟正黑體" w:hint="eastAsia"/>
          <w:sz w:val="24"/>
          <w:szCs w:val="24"/>
        </w:rPr>
        <w:t>的結果。不斷重複以上四個步驟以獲得三種模型的最終結果。</w:t>
      </w:r>
    </w:p>
    <w:p w14:paraId="344A357C"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 xml:space="preserve">5). </w:t>
      </w:r>
      <w:r>
        <w:rPr>
          <w:rFonts w:ascii="微軟正黑體" w:eastAsia="微軟正黑體" w:hAnsi="微軟正黑體" w:cs="微軟正黑體" w:hint="eastAsia"/>
          <w:sz w:val="24"/>
          <w:szCs w:val="24"/>
        </w:rPr>
        <w:t>將四個模型進行線性融合並調整融合比例以獲得整體最終結果。</w:t>
      </w:r>
    </w:p>
    <w:p w14:paraId="1DF2AE51" w14:textId="77777777" w:rsidR="00721673" w:rsidRDefault="00721673">
      <w:pPr>
        <w:ind w:left="420"/>
        <w:rPr>
          <w:rFonts w:ascii="微軟正黑體" w:eastAsia="微軟正黑體" w:hAnsi="微軟正黑體" w:cs="微軟正黑體"/>
          <w:sz w:val="24"/>
          <w:szCs w:val="24"/>
        </w:rPr>
      </w:pPr>
    </w:p>
    <w:p w14:paraId="02160BDB" w14:textId="77777777" w:rsidR="00721673" w:rsidRDefault="00EF511A">
      <w:pPr>
        <w:ind w:left="420"/>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本次實驗我們最終以</w:t>
      </w:r>
      <w:r>
        <w:rPr>
          <w:rFonts w:ascii="微軟正黑體" w:eastAsia="微軟正黑體" w:hAnsi="微軟正黑體" w:cs="微軟正黑體" w:hint="eastAsia"/>
          <w:sz w:val="24"/>
          <w:szCs w:val="24"/>
        </w:rPr>
        <w:t>25:10:25:40</w:t>
      </w:r>
      <w:r>
        <w:rPr>
          <w:rFonts w:ascii="微軟正黑體" w:eastAsia="微軟正黑體" w:hAnsi="微軟正黑體" w:cs="微軟正黑體" w:hint="eastAsia"/>
          <w:sz w:val="24"/>
          <w:szCs w:val="24"/>
        </w:rPr>
        <w:t>的比例融合、</w:t>
      </w:r>
      <w:r>
        <w:rPr>
          <w:rFonts w:ascii="微軟正黑體" w:eastAsia="微軟正黑體" w:hAnsi="微軟正黑體" w:cs="微軟正黑體" w:hint="eastAsia"/>
          <w:sz w:val="24"/>
          <w:szCs w:val="24"/>
        </w:rPr>
        <w:t>XGBOOST</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LIGHTGBM</w:t>
      </w:r>
      <w:r>
        <w:rPr>
          <w:rFonts w:ascii="微軟正黑體" w:eastAsia="微軟正黑體" w:hAnsi="微軟正黑體" w:cs="微軟正黑體" w:hint="eastAsia"/>
          <w:sz w:val="24"/>
          <w:szCs w:val="24"/>
        </w:rPr>
        <w:t>、</w:t>
      </w:r>
    </w:p>
    <w:p w14:paraId="22D18D67"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CATBOOST</w:t>
      </w:r>
      <w:r>
        <w:rPr>
          <w:rFonts w:ascii="微軟正黑體" w:eastAsia="微軟正黑體" w:hAnsi="微軟正黑體" w:cs="微軟正黑體" w:hint="eastAsia"/>
          <w:sz w:val="24"/>
          <w:szCs w:val="24"/>
        </w:rPr>
        <w:t>及</w:t>
      </w:r>
      <w:r>
        <w:rPr>
          <w:rFonts w:ascii="微軟正黑體" w:eastAsia="微軟正黑體" w:hAnsi="微軟正黑體" w:cs="微軟正黑體" w:hint="eastAsia"/>
          <w:sz w:val="24"/>
          <w:szCs w:val="24"/>
        </w:rPr>
        <w:t>NGBOOST</w:t>
      </w:r>
      <w:r>
        <w:rPr>
          <w:rFonts w:ascii="微軟正黑體" w:eastAsia="微軟正黑體" w:hAnsi="微軟正黑體" w:cs="微軟正黑體" w:hint="eastAsia"/>
          <w:sz w:val="24"/>
          <w:szCs w:val="24"/>
        </w:rPr>
        <w:t>，並</w:t>
      </w:r>
      <w:proofErr w:type="gramStart"/>
      <w:r>
        <w:rPr>
          <w:rFonts w:ascii="微軟正黑體" w:eastAsia="微軟正黑體" w:hAnsi="微軟正黑體" w:cs="微軟正黑體" w:hint="eastAsia"/>
          <w:sz w:val="24"/>
          <w:szCs w:val="24"/>
        </w:rPr>
        <w:t>將閥值</w:t>
      </w:r>
      <w:proofErr w:type="gramEnd"/>
      <w:r>
        <w:rPr>
          <w:rFonts w:ascii="微軟正黑體" w:eastAsia="微軟正黑體" w:hAnsi="微軟正黑體" w:cs="微軟正黑體" w:hint="eastAsia"/>
          <w:sz w:val="24"/>
          <w:szCs w:val="24"/>
        </w:rPr>
        <w:t>設定在</w:t>
      </w:r>
      <w:r>
        <w:rPr>
          <w:rFonts w:ascii="微軟正黑體" w:eastAsia="微軟正黑體" w:hAnsi="微軟正黑體" w:cs="微軟正黑體" w:hint="eastAsia"/>
          <w:sz w:val="24"/>
          <w:szCs w:val="24"/>
        </w:rPr>
        <w:t>0.4</w:t>
      </w:r>
      <w:r>
        <w:rPr>
          <w:rFonts w:ascii="微軟正黑體" w:eastAsia="微軟正黑體" w:hAnsi="微軟正黑體" w:cs="微軟正黑體" w:hint="eastAsia"/>
          <w:sz w:val="24"/>
          <w:szCs w:val="24"/>
        </w:rPr>
        <w:t>獲得將近</w:t>
      </w:r>
      <w:r>
        <w:rPr>
          <w:rFonts w:ascii="微軟正黑體" w:eastAsia="微軟正黑體" w:hAnsi="微軟正黑體" w:cs="微軟正黑體" w:hint="eastAsia"/>
          <w:sz w:val="24"/>
          <w:szCs w:val="24"/>
        </w:rPr>
        <w:t>0.8</w:t>
      </w:r>
      <w:r>
        <w:rPr>
          <w:rFonts w:ascii="微軟正黑體" w:eastAsia="微軟正黑體" w:hAnsi="微軟正黑體" w:cs="微軟正黑體" w:hint="eastAsia"/>
          <w:sz w:val="24"/>
          <w:szCs w:val="24"/>
        </w:rPr>
        <w:t>的</w:t>
      </w:r>
      <w:r>
        <w:rPr>
          <w:rFonts w:ascii="微軟正黑體" w:eastAsia="微軟正黑體" w:hAnsi="微軟正黑體" w:cs="微軟正黑體" w:hint="eastAsia"/>
          <w:sz w:val="24"/>
          <w:szCs w:val="24"/>
        </w:rPr>
        <w:t>F1 score</w:t>
      </w:r>
      <w:r>
        <w:rPr>
          <w:rFonts w:ascii="微軟正黑體" w:eastAsia="微軟正黑體" w:hAnsi="微軟正黑體" w:cs="微軟正黑體" w:hint="eastAsia"/>
          <w:sz w:val="24"/>
          <w:szCs w:val="24"/>
        </w:rPr>
        <w:t>。</w:t>
      </w:r>
    </w:p>
    <w:p w14:paraId="5C2A6EC7" w14:textId="77777777" w:rsidR="00721673" w:rsidRDefault="00721673">
      <w:pPr>
        <w:rPr>
          <w:rFonts w:ascii="微軟正黑體" w:eastAsia="微軟正黑體" w:hAnsi="微軟正黑體" w:cs="微軟正黑體"/>
          <w:sz w:val="24"/>
          <w:szCs w:val="24"/>
        </w:rPr>
      </w:pPr>
    </w:p>
    <w:p w14:paraId="62E8A846"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ab/>
      </w:r>
      <w:r>
        <w:rPr>
          <w:rFonts w:ascii="微軟正黑體" w:eastAsia="微軟正黑體" w:hAnsi="微軟正黑體" w:cs="微軟正黑體" w:hint="eastAsia"/>
          <w:sz w:val="24"/>
          <w:szCs w:val="24"/>
        </w:rPr>
        <w:t>從實驗結果上可以觀察到，在邊界型異常及無異常樣本上預測的正確率相當高</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約</w:t>
      </w:r>
      <w:r>
        <w:rPr>
          <w:rFonts w:ascii="微軟正黑體" w:eastAsia="微軟正黑體" w:hAnsi="微軟正黑體" w:cs="微軟正黑體" w:hint="eastAsia"/>
          <w:sz w:val="24"/>
          <w:szCs w:val="24"/>
        </w:rPr>
        <w:t>95%)</w:t>
      </w:r>
      <w:r>
        <w:rPr>
          <w:rFonts w:ascii="微軟正黑體" w:eastAsia="微軟正黑體" w:hAnsi="微軟正黑體" w:cs="微軟正黑體" w:hint="eastAsia"/>
          <w:sz w:val="24"/>
          <w:szCs w:val="24"/>
        </w:rPr>
        <w:t>，而大部分未能準確預測的樣本大多為週期型異常，由此可知在</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異常偵測中，要在呈現規律周期的</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指標內預測出異常是最難突破的一個問</w:t>
      </w:r>
      <w:r>
        <w:rPr>
          <w:rFonts w:ascii="微軟正黑體" w:eastAsia="微軟正黑體" w:hAnsi="微軟正黑體" w:cs="微軟正黑體" w:hint="eastAsia"/>
          <w:sz w:val="24"/>
          <w:szCs w:val="24"/>
        </w:rPr>
        <w:lastRenderedPageBreak/>
        <w:t>題，或許除了</w:t>
      </w:r>
      <w:r>
        <w:rPr>
          <w:rFonts w:ascii="微軟正黑體" w:eastAsia="微軟正黑體" w:hAnsi="微軟正黑體" w:cs="微軟正黑體" w:hint="eastAsia"/>
          <w:sz w:val="24"/>
          <w:szCs w:val="24"/>
        </w:rPr>
        <w:t>KPI</w:t>
      </w:r>
      <w:r>
        <w:rPr>
          <w:rFonts w:ascii="微軟正黑體" w:eastAsia="微軟正黑體" w:hAnsi="微軟正黑體" w:cs="微軟正黑體" w:hint="eastAsia"/>
          <w:sz w:val="24"/>
          <w:szCs w:val="24"/>
        </w:rPr>
        <w:t>值此單一特徵外，還需要更多額外資訊輔助才能有效的在週期型異常上獲得更佳的預測表現。</w:t>
      </w:r>
    </w:p>
    <w:p w14:paraId="128C796C" w14:textId="77777777" w:rsidR="00721673" w:rsidRDefault="00721673">
      <w:pPr>
        <w:rPr>
          <w:rFonts w:ascii="微軟正黑體" w:eastAsia="微軟正黑體" w:hAnsi="微軟正黑體" w:cs="微軟正黑體"/>
          <w:b/>
          <w:bCs/>
          <w:sz w:val="24"/>
          <w:szCs w:val="24"/>
        </w:rPr>
      </w:pPr>
    </w:p>
    <w:p w14:paraId="321ADE9B" w14:textId="77777777" w:rsidR="00721673" w:rsidRDefault="00EF511A">
      <w:pPr>
        <w:jc w:val="left"/>
        <w:rPr>
          <w:rFonts w:ascii="微軟正黑體" w:eastAsia="微軟正黑體" w:hAnsi="微軟正黑體" w:cs="微軟正黑體"/>
          <w:sz w:val="24"/>
          <w:szCs w:val="24"/>
        </w:rPr>
      </w:pPr>
      <w:r>
        <w:rPr>
          <w:rFonts w:ascii="微軟正黑體" w:eastAsia="微軟正黑體" w:hAnsi="微軟正黑體" w:cs="微軟正黑體" w:hint="eastAsia"/>
          <w:b/>
          <w:bCs/>
          <w:sz w:val="24"/>
          <w:szCs w:val="24"/>
        </w:rPr>
        <w:t>實驗結果</w:t>
      </w:r>
    </w:p>
    <w:p w14:paraId="4BDAA6E4" w14:textId="77777777" w:rsidR="00721673" w:rsidRDefault="00721673">
      <w:pPr>
        <w:rPr>
          <w:rFonts w:ascii="微軟正黑體" w:eastAsia="微軟正黑體" w:hAnsi="微軟正黑體" w:cs="微軟正黑體"/>
          <w:b/>
          <w:bCs/>
          <w:sz w:val="24"/>
          <w:szCs w:val="24"/>
        </w:rPr>
      </w:pPr>
    </w:p>
    <w:p w14:paraId="1E4156B7" w14:textId="77777777" w:rsidR="00721673" w:rsidRDefault="00EF511A">
      <w:pPr>
        <w:jc w:val="center"/>
        <w:rPr>
          <w:rFonts w:ascii="微軟正黑體" w:eastAsia="微軟正黑體" w:hAnsi="微軟正黑體" w:cs="微軟正黑體"/>
          <w:sz w:val="24"/>
          <w:szCs w:val="24"/>
        </w:rPr>
      </w:pPr>
      <w:r>
        <w:rPr>
          <w:rFonts w:ascii="微軟正黑體" w:eastAsia="微軟正黑體" w:hAnsi="微軟正黑體" w:cs="微軟正黑體" w:hint="eastAsia"/>
          <w:noProof/>
          <w:sz w:val="24"/>
          <w:szCs w:val="24"/>
        </w:rPr>
        <w:drawing>
          <wp:inline distT="0" distB="0" distL="114300" distR="114300" wp14:anchorId="6891BC4A" wp14:editId="39F14244">
            <wp:extent cx="5273040" cy="30480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3040" cy="3048000"/>
                    </a:xfrm>
                    <a:prstGeom prst="rect">
                      <a:avLst/>
                    </a:prstGeom>
                    <a:noFill/>
                    <a:ln>
                      <a:noFill/>
                    </a:ln>
                  </pic:spPr>
                </pic:pic>
              </a:graphicData>
            </a:graphic>
          </wp:inline>
        </w:drawing>
      </w:r>
    </w:p>
    <w:p w14:paraId="4BA874CF" w14:textId="77777777" w:rsidR="00721673" w:rsidRDefault="00EF511A">
      <w:pPr>
        <w:jc w:val="cente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圖</w:t>
      </w:r>
      <w:r>
        <w:rPr>
          <w:rFonts w:ascii="微軟正黑體" w:eastAsia="微軟正黑體" w:hAnsi="微軟正黑體" w:cs="微軟正黑體" w:hint="eastAsia"/>
          <w:sz w:val="24"/>
          <w:szCs w:val="24"/>
        </w:rPr>
        <w:t>5</w:t>
      </w:r>
      <w:r>
        <w:rPr>
          <w:rFonts w:ascii="微軟正黑體" w:eastAsia="微軟正黑體" w:hAnsi="微軟正黑體" w:cs="微軟正黑體" w:hint="eastAsia"/>
          <w:sz w:val="24"/>
          <w:szCs w:val="24"/>
        </w:rPr>
        <w:t>：各模型在邊界型異常和週期型異常上之表現</w:t>
      </w:r>
    </w:p>
    <w:p w14:paraId="18960A3C" w14:textId="77777777" w:rsidR="00721673" w:rsidRDefault="00721673">
      <w:pPr>
        <w:jc w:val="center"/>
        <w:rPr>
          <w:rFonts w:ascii="微軟正黑體" w:eastAsia="微軟正黑體" w:hAnsi="微軟正黑體" w:cs="微軟正黑體"/>
          <w:sz w:val="24"/>
          <w:szCs w:val="24"/>
        </w:rPr>
      </w:pPr>
    </w:p>
    <w:p w14:paraId="4F135BE4"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 xml:space="preserve">    </w:t>
      </w:r>
      <w:r>
        <w:rPr>
          <w:rFonts w:ascii="微軟正黑體" w:eastAsia="微軟正黑體" w:hAnsi="微軟正黑體" w:cs="微軟正黑體" w:hint="eastAsia"/>
          <w:sz w:val="24"/>
          <w:szCs w:val="24"/>
        </w:rPr>
        <w:t>圖</w:t>
      </w:r>
      <w:r>
        <w:rPr>
          <w:rFonts w:ascii="微軟正黑體" w:eastAsia="微軟正黑體" w:hAnsi="微軟正黑體" w:cs="微軟正黑體" w:hint="eastAsia"/>
          <w:sz w:val="24"/>
          <w:szCs w:val="24"/>
        </w:rPr>
        <w:t>5</w:t>
      </w:r>
      <w:r>
        <w:rPr>
          <w:rFonts w:ascii="微軟正黑體" w:eastAsia="微軟正黑體" w:hAnsi="微軟正黑體" w:cs="微軟正黑體" w:hint="eastAsia"/>
          <w:sz w:val="24"/>
          <w:szCs w:val="24"/>
        </w:rPr>
        <w:t>顯示每</w:t>
      </w:r>
      <w:proofErr w:type="gramStart"/>
      <w:r>
        <w:rPr>
          <w:rFonts w:ascii="微軟正黑體" w:eastAsia="微軟正黑體" w:hAnsi="微軟正黑體" w:cs="微軟正黑體" w:hint="eastAsia"/>
          <w:sz w:val="24"/>
          <w:szCs w:val="24"/>
        </w:rPr>
        <w:t>個</w:t>
      </w:r>
      <w:proofErr w:type="gramEnd"/>
      <w:r>
        <w:rPr>
          <w:rFonts w:ascii="微軟正黑體" w:eastAsia="微軟正黑體" w:hAnsi="微軟正黑體" w:cs="微軟正黑體" w:hint="eastAsia"/>
          <w:sz w:val="24"/>
          <w:szCs w:val="24"/>
        </w:rPr>
        <w:t>模型分別在邊界型異常和週期型異常上的預測結果之</w:t>
      </w:r>
      <w:r>
        <w:rPr>
          <w:rFonts w:ascii="微軟正黑體" w:eastAsia="微軟正黑體" w:hAnsi="微軟正黑體" w:cs="微軟正黑體" w:hint="eastAsia"/>
          <w:sz w:val="24"/>
          <w:szCs w:val="24"/>
        </w:rPr>
        <w:t>F1-score</w:t>
      </w:r>
      <w:r>
        <w:rPr>
          <w:rFonts w:ascii="微軟正黑體" w:eastAsia="微軟正黑體" w:hAnsi="微軟正黑體" w:cs="微軟正黑體" w:hint="eastAsia"/>
          <w:sz w:val="24"/>
          <w:szCs w:val="24"/>
        </w:rPr>
        <w:t>，可以發現所有模型在週期型異常的表現上皆不如邊界型異常，推測是由於週期型異常的資料點仍在正常值</w:t>
      </w:r>
      <w:proofErr w:type="gramStart"/>
      <w:r>
        <w:rPr>
          <w:rFonts w:ascii="微軟正黑體" w:eastAsia="微軟正黑體" w:hAnsi="微軟正黑體" w:cs="微軟正黑體" w:hint="eastAsia"/>
          <w:sz w:val="24"/>
          <w:szCs w:val="24"/>
        </w:rPr>
        <w:t>的取值範圍</w:t>
      </w:r>
      <w:proofErr w:type="gramEnd"/>
      <w:r>
        <w:rPr>
          <w:rFonts w:ascii="微軟正黑體" w:eastAsia="微軟正黑體" w:hAnsi="微軟正黑體" w:cs="微軟正黑體" w:hint="eastAsia"/>
          <w:sz w:val="24"/>
          <w:szCs w:val="24"/>
        </w:rPr>
        <w:t>內，所以這些異常點難以和其他正常點明顯的被區分。但就邊界型異常而言，已經可以達到很優秀的預測結果。</w:t>
      </w:r>
    </w:p>
    <w:p w14:paraId="34B9073B" w14:textId="77777777" w:rsidR="00721673" w:rsidRDefault="00EF511A">
      <w:pPr>
        <w:jc w:val="center"/>
        <w:rPr>
          <w:rFonts w:ascii="微軟正黑體" w:eastAsia="微軟正黑體" w:hAnsi="微軟正黑體" w:cs="微軟正黑體"/>
          <w:sz w:val="24"/>
          <w:szCs w:val="24"/>
        </w:rPr>
      </w:pPr>
      <w:r>
        <w:rPr>
          <w:rFonts w:ascii="微軟正黑體" w:eastAsia="微軟正黑體" w:hAnsi="微軟正黑體" w:cs="微軟正黑體" w:hint="eastAsia"/>
          <w:noProof/>
          <w:sz w:val="24"/>
          <w:szCs w:val="24"/>
        </w:rPr>
        <w:lastRenderedPageBreak/>
        <w:drawing>
          <wp:inline distT="0" distB="0" distL="0" distR="0" wp14:anchorId="77880D4E" wp14:editId="39736B0A">
            <wp:extent cx="4815840" cy="352806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815840" cy="3528060"/>
                    </a:xfrm>
                    <a:prstGeom prst="rect">
                      <a:avLst/>
                    </a:prstGeom>
                    <a:noFill/>
                    <a:ln>
                      <a:noFill/>
                    </a:ln>
                  </pic:spPr>
                </pic:pic>
              </a:graphicData>
            </a:graphic>
          </wp:inline>
        </w:drawing>
      </w:r>
    </w:p>
    <w:p w14:paraId="39572E43" w14:textId="77777777" w:rsidR="00721673" w:rsidRDefault="00EF511A">
      <w:pPr>
        <w:jc w:val="cente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圖</w:t>
      </w:r>
      <w:r>
        <w:rPr>
          <w:rFonts w:ascii="微軟正黑體" w:eastAsia="微軟正黑體" w:hAnsi="微軟正黑體" w:cs="微軟正黑體" w:hint="eastAsia"/>
          <w:sz w:val="24"/>
          <w:szCs w:val="24"/>
        </w:rPr>
        <w:t>6</w:t>
      </w:r>
      <w:r>
        <w:rPr>
          <w:rFonts w:ascii="微軟正黑體" w:eastAsia="微軟正黑體" w:hAnsi="微軟正黑體" w:cs="微軟正黑體" w:hint="eastAsia"/>
          <w:sz w:val="24"/>
          <w:szCs w:val="24"/>
        </w:rPr>
        <w:t>：融合後模型的混淆矩陣</w:t>
      </w:r>
    </w:p>
    <w:p w14:paraId="60969349" w14:textId="77777777" w:rsidR="00721673" w:rsidRDefault="00721673">
      <w:pPr>
        <w:jc w:val="center"/>
        <w:rPr>
          <w:rFonts w:ascii="微軟正黑體" w:eastAsia="微軟正黑體" w:hAnsi="微軟正黑體" w:cs="微軟正黑體"/>
          <w:sz w:val="24"/>
          <w:szCs w:val="24"/>
        </w:rPr>
      </w:pPr>
    </w:p>
    <w:p w14:paraId="0B9D3449" w14:textId="77777777" w:rsidR="00721673" w:rsidRDefault="00EF511A">
      <w:pPr>
        <w:ind w:firstLine="480"/>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圖</w:t>
      </w:r>
      <w:r>
        <w:rPr>
          <w:rFonts w:ascii="微軟正黑體" w:eastAsia="微軟正黑體" w:hAnsi="微軟正黑體" w:cs="微軟正黑體" w:hint="eastAsia"/>
          <w:sz w:val="24"/>
          <w:szCs w:val="24"/>
        </w:rPr>
        <w:t>6</w:t>
      </w:r>
      <w:r>
        <w:rPr>
          <w:rFonts w:ascii="微軟正黑體" w:eastAsia="微軟正黑體" w:hAnsi="微軟正黑體" w:cs="微軟正黑體" w:hint="eastAsia"/>
          <w:sz w:val="24"/>
          <w:szCs w:val="24"/>
        </w:rPr>
        <w:t>顯示最終線性融合後模型的混淆矩陣，其中</w:t>
      </w:r>
      <w:r>
        <w:rPr>
          <w:rFonts w:ascii="微軟正黑體" w:eastAsia="微軟正黑體" w:hAnsi="微軟正黑體" w:cs="微軟正黑體" w:hint="eastAsia"/>
          <w:sz w:val="24"/>
          <w:szCs w:val="24"/>
        </w:rPr>
        <w:t>FN(</w:t>
      </w:r>
      <w:r>
        <w:rPr>
          <w:rFonts w:ascii="微軟正黑體" w:eastAsia="微軟正黑體" w:hAnsi="微軟正黑體" w:cs="微軟正黑體" w:hint="eastAsia"/>
          <w:sz w:val="24"/>
          <w:szCs w:val="24"/>
        </w:rPr>
        <w:t>左下角</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為「被預測為正常樣本的異常樣本」，而這些被預測錯誤的樣本中有</w:t>
      </w:r>
      <w:r>
        <w:rPr>
          <w:rFonts w:ascii="微軟正黑體" w:eastAsia="微軟正黑體" w:hAnsi="微軟正黑體" w:cs="微軟正黑體" w:hint="eastAsia"/>
          <w:sz w:val="24"/>
          <w:szCs w:val="24"/>
        </w:rPr>
        <w:t>10</w:t>
      </w:r>
      <w:r>
        <w:rPr>
          <w:rFonts w:ascii="微軟正黑體" w:eastAsia="微軟正黑體" w:hAnsi="微軟正黑體" w:cs="微軟正黑體" w:hint="eastAsia"/>
          <w:sz w:val="24"/>
          <w:szCs w:val="24"/>
        </w:rPr>
        <w:t>筆來自邊界型異常，</w:t>
      </w:r>
      <w:r>
        <w:rPr>
          <w:rFonts w:ascii="微軟正黑體" w:eastAsia="微軟正黑體" w:hAnsi="微軟正黑體" w:cs="微軟正黑體" w:hint="eastAsia"/>
          <w:sz w:val="24"/>
          <w:szCs w:val="24"/>
        </w:rPr>
        <w:t>62</w:t>
      </w:r>
      <w:r>
        <w:rPr>
          <w:rFonts w:ascii="微軟正黑體" w:eastAsia="微軟正黑體" w:hAnsi="微軟正黑體" w:cs="微軟正黑體" w:hint="eastAsia"/>
          <w:sz w:val="24"/>
          <w:szCs w:val="24"/>
        </w:rPr>
        <w:t>筆來自週期型異常，由此也可知在預測週期型異常上仍頗具難度。</w:t>
      </w:r>
      <w:r>
        <w:rPr>
          <w:rFonts w:ascii="微軟正黑體" w:eastAsia="微軟正黑體" w:hAnsi="微軟正黑體" w:cs="微軟正黑體" w:hint="eastAsia"/>
          <w:sz w:val="24"/>
          <w:szCs w:val="24"/>
        </w:rPr>
        <w:t>FP</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右上角</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則為「被預測為異常樣本的正常樣本」，在調整模型融合比例的時候，我們也嘗試出其他可以獲得相似</w:t>
      </w:r>
      <w:r>
        <w:rPr>
          <w:rFonts w:ascii="微軟正黑體" w:eastAsia="微軟正黑體" w:hAnsi="微軟正黑體" w:cs="微軟正黑體" w:hint="eastAsia"/>
          <w:sz w:val="24"/>
          <w:szCs w:val="24"/>
        </w:rPr>
        <w:t>F1-score</w:t>
      </w:r>
      <w:r>
        <w:rPr>
          <w:rFonts w:ascii="微軟正黑體" w:eastAsia="微軟正黑體" w:hAnsi="微軟正黑體" w:cs="微軟正黑體" w:hint="eastAsia"/>
          <w:sz w:val="24"/>
          <w:szCs w:val="24"/>
        </w:rPr>
        <w:t>的組合，這些組合通常</w:t>
      </w:r>
      <w:r>
        <w:rPr>
          <w:rFonts w:ascii="微軟正黑體" w:eastAsia="微軟正黑體" w:hAnsi="微軟正黑體" w:cs="微軟正黑體" w:hint="eastAsia"/>
          <w:sz w:val="24"/>
          <w:szCs w:val="24"/>
        </w:rPr>
        <w:t>FN&gt;72</w:t>
      </w:r>
      <w:r>
        <w:rPr>
          <w:rFonts w:ascii="微軟正黑體" w:eastAsia="微軟正黑體" w:hAnsi="微軟正黑體" w:cs="微軟正黑體" w:hint="eastAsia"/>
          <w:sz w:val="24"/>
          <w:szCs w:val="24"/>
        </w:rPr>
        <w:t>，而</w:t>
      </w:r>
      <w:r>
        <w:rPr>
          <w:rFonts w:ascii="微軟正黑體" w:eastAsia="微軟正黑體" w:hAnsi="微軟正黑體" w:cs="微軟正黑體" w:hint="eastAsia"/>
          <w:sz w:val="24"/>
          <w:szCs w:val="24"/>
        </w:rPr>
        <w:t>FP&lt;111</w:t>
      </w:r>
      <w:r>
        <w:rPr>
          <w:rFonts w:ascii="微軟正黑體" w:eastAsia="微軟正黑體" w:hAnsi="微軟正黑體" w:cs="微軟正黑體" w:hint="eastAsia"/>
          <w:sz w:val="24"/>
          <w:szCs w:val="24"/>
        </w:rPr>
        <w:t>，而在實際場景中，比較著重於較低的</w:t>
      </w:r>
      <w:r>
        <w:rPr>
          <w:rFonts w:ascii="微軟正黑體" w:eastAsia="微軟正黑體" w:hAnsi="微軟正黑體" w:cs="微軟正黑體" w:hint="eastAsia"/>
          <w:sz w:val="24"/>
          <w:szCs w:val="24"/>
        </w:rPr>
        <w:t>FN</w:t>
      </w:r>
      <w:r>
        <w:rPr>
          <w:rFonts w:ascii="微軟正黑體" w:eastAsia="微軟正黑體" w:hAnsi="微軟正黑體" w:cs="微軟正黑體" w:hint="eastAsia"/>
          <w:sz w:val="24"/>
          <w:szCs w:val="24"/>
        </w:rPr>
        <w:t>，因為我們希望只要有異常狀況都可以被預測出來並盡早採取預防措施，才不會使其危害整個網路運作，影響用戶體驗。而</w:t>
      </w:r>
      <w:r>
        <w:rPr>
          <w:rFonts w:ascii="微軟正黑體" w:eastAsia="微軟正黑體" w:hAnsi="微軟正黑體" w:cs="微軟正黑體" w:hint="eastAsia"/>
          <w:sz w:val="24"/>
          <w:szCs w:val="24"/>
        </w:rPr>
        <w:t>FP</w:t>
      </w:r>
      <w:r>
        <w:rPr>
          <w:rFonts w:ascii="微軟正黑體" w:eastAsia="微軟正黑體" w:hAnsi="微軟正黑體" w:cs="微軟正黑體" w:hint="eastAsia"/>
          <w:sz w:val="24"/>
          <w:szCs w:val="24"/>
        </w:rPr>
        <w:t>相對較高雖然會導致誤報數量較多，但考量其較不會危害到整體網路品質，於是我們最終選擇</w:t>
      </w:r>
      <w:r>
        <w:rPr>
          <w:rFonts w:ascii="微軟正黑體" w:eastAsia="微軟正黑體" w:hAnsi="微軟正黑體" w:cs="微軟正黑體" w:hint="eastAsia"/>
          <w:sz w:val="24"/>
          <w:szCs w:val="24"/>
        </w:rPr>
        <w:t>FN</w:t>
      </w:r>
      <w:r>
        <w:rPr>
          <w:rFonts w:ascii="微軟正黑體" w:eastAsia="微軟正黑體" w:hAnsi="微軟正黑體" w:cs="微軟正黑體" w:hint="eastAsia"/>
          <w:sz w:val="24"/>
          <w:szCs w:val="24"/>
        </w:rPr>
        <w:t>相對低的此種融合比例作為最終結果。</w:t>
      </w:r>
    </w:p>
    <w:p w14:paraId="28EB830D" w14:textId="77777777" w:rsidR="00721673" w:rsidRDefault="00721673">
      <w:pPr>
        <w:ind w:firstLine="480"/>
        <w:rPr>
          <w:rFonts w:ascii="微軟正黑體" w:eastAsia="微軟正黑體" w:hAnsi="微軟正黑體" w:cs="微軟正黑體"/>
          <w:sz w:val="24"/>
          <w:szCs w:val="24"/>
        </w:rPr>
      </w:pPr>
    </w:p>
    <w:p w14:paraId="6E0F5BD7" w14:textId="77777777" w:rsidR="00721673" w:rsidRDefault="00EF511A">
      <w:pPr>
        <w:rPr>
          <w:rFonts w:ascii="微軟正黑體" w:eastAsia="微軟正黑體" w:hAnsi="微軟正黑體" w:cs="微軟正黑體"/>
          <w:b/>
          <w:bCs/>
          <w:sz w:val="32"/>
          <w:szCs w:val="32"/>
        </w:rPr>
      </w:pPr>
      <w:r>
        <w:rPr>
          <w:rFonts w:ascii="微軟正黑體" w:eastAsia="微軟正黑體" w:hAnsi="微軟正黑體" w:cs="微軟正黑體" w:hint="eastAsia"/>
          <w:b/>
          <w:bCs/>
          <w:sz w:val="32"/>
          <w:szCs w:val="32"/>
        </w:rPr>
        <w:t>五、深度學習</w:t>
      </w:r>
    </w:p>
    <w:p w14:paraId="5E434A4E"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lastRenderedPageBreak/>
        <w:t>本部分使用三種神經網路模型進行建模：</w:t>
      </w:r>
    </w:p>
    <w:p w14:paraId="56866E46"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 xml:space="preserve">(1). </w:t>
      </w:r>
      <w:r>
        <w:rPr>
          <w:rFonts w:ascii="微軟正黑體" w:eastAsia="微軟正黑體" w:hAnsi="微軟正黑體" w:cs="微軟正黑體" w:hint="eastAsia"/>
          <w:sz w:val="24"/>
          <w:szCs w:val="24"/>
        </w:rPr>
        <w:t>深層神經網路</w:t>
      </w:r>
      <w:r>
        <w:rPr>
          <w:rFonts w:ascii="微軟正黑體" w:eastAsia="微軟正黑體" w:hAnsi="微軟正黑體" w:cs="微軟正黑體"/>
          <w:sz w:val="24"/>
          <w:szCs w:val="24"/>
        </w:rPr>
        <w:t>D</w:t>
      </w:r>
      <w:r>
        <w:rPr>
          <w:rFonts w:ascii="微軟正黑體" w:eastAsia="微軟正黑體" w:hAnsi="微軟正黑體" w:cs="微軟正黑體"/>
          <w:sz w:val="24"/>
          <w:szCs w:val="24"/>
        </w:rPr>
        <w:t>NN,</w:t>
      </w:r>
      <w:r>
        <w:rPr>
          <w:rFonts w:ascii="微軟正黑體" w:eastAsia="微軟正黑體" w:hAnsi="微軟正黑體" w:cs="微軟正黑體" w:hint="eastAsia"/>
          <w:sz w:val="24"/>
          <w:szCs w:val="24"/>
        </w:rPr>
        <w:t>(</w:t>
      </w:r>
      <w:r>
        <w:rPr>
          <w:rFonts w:ascii="微軟正黑體" w:eastAsia="微軟正黑體" w:hAnsi="微軟正黑體" w:cs="微軟正黑體"/>
          <w:sz w:val="24"/>
          <w:szCs w:val="24"/>
        </w:rPr>
        <w:t>Deep Neural Network)</w:t>
      </w:r>
      <w:r>
        <w:rPr>
          <w:rFonts w:ascii="微軟正黑體" w:eastAsia="微軟正黑體" w:hAnsi="微軟正黑體" w:cs="微軟正黑體" w:hint="eastAsia"/>
          <w:sz w:val="24"/>
          <w:szCs w:val="24"/>
        </w:rPr>
        <w:t>：</w:t>
      </w:r>
    </w:p>
    <w:p w14:paraId="7E414865" w14:textId="64918D44" w:rsidR="00721673" w:rsidRDefault="00EF511A">
      <w:pPr>
        <w:ind w:firstLineChars="200" w:firstLine="480"/>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又稱為全連接神經網路，全連接神經網絡通常有多個隱藏層，每</w:t>
      </w:r>
      <w:proofErr w:type="gramStart"/>
      <w:r>
        <w:rPr>
          <w:rFonts w:ascii="微軟正黑體" w:eastAsia="微軟正黑體" w:hAnsi="微軟正黑體" w:cs="微軟正黑體" w:hint="eastAsia"/>
          <w:sz w:val="24"/>
          <w:szCs w:val="24"/>
        </w:rPr>
        <w:t>個</w:t>
      </w:r>
      <w:proofErr w:type="gramEnd"/>
      <w:r>
        <w:rPr>
          <w:rFonts w:ascii="微軟正黑體" w:eastAsia="微軟正黑體" w:hAnsi="微軟正黑體" w:cs="微軟正黑體" w:hint="eastAsia"/>
          <w:sz w:val="24"/>
          <w:szCs w:val="24"/>
        </w:rPr>
        <w:t>結點和下一層所有結點都有運算關係，因此它的參數最多，計算量最大。增加隱藏層可以更好分離數據的特徵</w:t>
      </w:r>
      <w:r>
        <w:rPr>
          <w:rFonts w:ascii="微軟正黑體" w:eastAsia="微軟正黑體" w:hAnsi="微軟正黑體" w:cs="微軟正黑體" w:hint="eastAsia"/>
          <w:sz w:val="24"/>
          <w:szCs w:val="24"/>
        </w:rPr>
        <w:t>，但過多的隱藏層也會增加訓練時間以及</w:t>
      </w:r>
      <w:proofErr w:type="gramStart"/>
      <w:r>
        <w:rPr>
          <w:rFonts w:ascii="微軟正黑體" w:eastAsia="微軟正黑體" w:hAnsi="微軟正黑體" w:cs="微軟正黑體" w:hint="eastAsia"/>
          <w:sz w:val="24"/>
          <w:szCs w:val="24"/>
        </w:rPr>
        <w:t>產生過擬合</w:t>
      </w:r>
      <w:proofErr w:type="gramEnd"/>
      <w:r>
        <w:rPr>
          <w:rFonts w:ascii="微軟正黑體" w:eastAsia="微軟正黑體" w:hAnsi="微軟正黑體" w:cs="微軟正黑體" w:hint="eastAsia"/>
          <w:sz w:val="24"/>
          <w:szCs w:val="24"/>
        </w:rPr>
        <w:t>。</w:t>
      </w:r>
    </w:p>
    <w:p w14:paraId="29834A25" w14:textId="77777777" w:rsidR="00721673" w:rsidRDefault="00721673">
      <w:pPr>
        <w:rPr>
          <w:rFonts w:ascii="微軟正黑體" w:eastAsia="微軟正黑體" w:hAnsi="微軟正黑體" w:cs="微軟正黑體"/>
          <w:sz w:val="24"/>
          <w:szCs w:val="24"/>
        </w:rPr>
      </w:pPr>
    </w:p>
    <w:p w14:paraId="2CC0463C" w14:textId="77777777" w:rsidR="00721673" w:rsidRDefault="00EF511A">
      <w:pPr>
        <w:jc w:val="center"/>
        <w:rPr>
          <w:rFonts w:ascii="微軟正黑體" w:eastAsia="微軟正黑體" w:hAnsi="微軟正黑體" w:cs="微軟正黑體"/>
          <w:sz w:val="24"/>
          <w:szCs w:val="24"/>
        </w:rPr>
      </w:pPr>
      <w:r>
        <w:rPr>
          <w:rFonts w:ascii="微軟正黑體" w:eastAsia="微軟正黑體" w:hAnsi="微軟正黑體" w:cs="微軟正黑體" w:hint="eastAsia"/>
          <w:noProof/>
          <w:sz w:val="24"/>
          <w:szCs w:val="24"/>
        </w:rPr>
        <w:drawing>
          <wp:inline distT="0" distB="0" distL="114300" distR="114300" wp14:anchorId="1BDE224C" wp14:editId="33D671E9">
            <wp:extent cx="3162300" cy="2065020"/>
            <wp:effectExtent l="0" t="0" r="7620" b="7620"/>
            <wp:docPr id="3" name="圖片 3" descr="1_6AxEGdJGViO8oF-YPXkQ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1_6AxEGdJGViO8oF-YPXkQag"/>
                    <pic:cNvPicPr>
                      <a:picLocks noChangeAspect="1"/>
                    </pic:cNvPicPr>
                  </pic:nvPicPr>
                  <pic:blipFill>
                    <a:blip r:embed="rId12"/>
                    <a:stretch>
                      <a:fillRect/>
                    </a:stretch>
                  </pic:blipFill>
                  <pic:spPr>
                    <a:xfrm>
                      <a:off x="0" y="0"/>
                      <a:ext cx="3162300" cy="2065020"/>
                    </a:xfrm>
                    <a:prstGeom prst="rect">
                      <a:avLst/>
                    </a:prstGeom>
                  </pic:spPr>
                </pic:pic>
              </a:graphicData>
            </a:graphic>
          </wp:inline>
        </w:drawing>
      </w:r>
    </w:p>
    <w:p w14:paraId="675328A3" w14:textId="77777777" w:rsidR="00721673" w:rsidRDefault="00EF511A">
      <w:pPr>
        <w:jc w:val="cente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圖</w:t>
      </w:r>
      <w:r>
        <w:rPr>
          <w:rFonts w:ascii="微軟正黑體" w:eastAsia="微軟正黑體" w:hAnsi="微軟正黑體" w:cs="微軟正黑體" w:hint="eastAsia"/>
          <w:sz w:val="24"/>
          <w:szCs w:val="24"/>
        </w:rPr>
        <w:t>7</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DNN</w:t>
      </w:r>
      <w:r>
        <w:rPr>
          <w:rFonts w:ascii="微軟正黑體" w:eastAsia="微軟正黑體" w:hAnsi="微軟正黑體" w:cs="微軟正黑體" w:hint="eastAsia"/>
          <w:sz w:val="24"/>
          <w:szCs w:val="24"/>
        </w:rPr>
        <w:t>構造示意圖</w:t>
      </w:r>
    </w:p>
    <w:p w14:paraId="7C4AE1EF" w14:textId="77777777" w:rsidR="00721673" w:rsidRDefault="00721673">
      <w:pPr>
        <w:rPr>
          <w:rFonts w:ascii="微軟正黑體" w:eastAsia="微軟正黑體" w:hAnsi="微軟正黑體" w:cs="微軟正黑體"/>
          <w:sz w:val="24"/>
          <w:szCs w:val="24"/>
        </w:rPr>
      </w:pPr>
    </w:p>
    <w:p w14:paraId="5FCA7D2B"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 xml:space="preserve">(2). </w:t>
      </w:r>
      <w:r>
        <w:rPr>
          <w:rFonts w:ascii="微軟正黑體" w:eastAsia="微軟正黑體" w:hAnsi="微軟正黑體" w:cs="微軟正黑體" w:hint="eastAsia"/>
          <w:sz w:val="24"/>
          <w:szCs w:val="24"/>
        </w:rPr>
        <w:t>循環神經網路</w:t>
      </w:r>
      <w:r>
        <w:rPr>
          <w:rFonts w:ascii="微軟正黑體" w:eastAsia="微軟正黑體" w:hAnsi="微軟正黑體" w:cs="微軟正黑體"/>
          <w:sz w:val="24"/>
          <w:szCs w:val="24"/>
        </w:rPr>
        <w:t>RNN</w:t>
      </w:r>
      <w:r>
        <w:rPr>
          <w:rFonts w:ascii="微軟正黑體" w:eastAsia="微軟正黑體" w:hAnsi="微軟正黑體" w:cs="微軟正黑體" w:hint="eastAsia"/>
          <w:sz w:val="24"/>
          <w:szCs w:val="24"/>
        </w:rPr>
        <w:t>（</w:t>
      </w:r>
      <w:r>
        <w:rPr>
          <w:rFonts w:ascii="微軟正黑體" w:eastAsia="微軟正黑體" w:hAnsi="微軟正黑體" w:cs="微軟正黑體"/>
          <w:sz w:val="24"/>
          <w:szCs w:val="24"/>
        </w:rPr>
        <w:t>Recurrent neural network</w:t>
      </w:r>
      <w:r>
        <w:rPr>
          <w:rFonts w:ascii="微軟正黑體" w:eastAsia="微軟正黑體" w:hAnsi="微軟正黑體" w:cs="微軟正黑體"/>
          <w:sz w:val="24"/>
          <w:szCs w:val="24"/>
        </w:rPr>
        <w:t>）</w:t>
      </w:r>
      <w:r>
        <w:rPr>
          <w:rFonts w:ascii="微軟正黑體" w:eastAsia="微軟正黑體" w:hAnsi="微軟正黑體" w:cs="微軟正黑體" w:hint="eastAsia"/>
          <w:sz w:val="24"/>
          <w:szCs w:val="24"/>
        </w:rPr>
        <w:t>之衍生模型：</w:t>
      </w:r>
    </w:p>
    <w:p w14:paraId="7630B176"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(a)</w:t>
      </w:r>
      <w:r>
        <w:rPr>
          <w:rFonts w:ascii="微軟正黑體" w:eastAsia="微軟正黑體" w:hAnsi="微軟正黑體" w:cs="微軟正黑體" w:hint="eastAsia"/>
          <w:sz w:val="24"/>
          <w:szCs w:val="24"/>
        </w:rPr>
        <w:t>長短期記憶</w:t>
      </w:r>
      <w:r>
        <w:rPr>
          <w:rFonts w:ascii="微軟正黑體" w:eastAsia="微軟正黑體" w:hAnsi="微軟正黑體" w:cs="微軟正黑體" w:hint="eastAsia"/>
          <w:sz w:val="24"/>
          <w:szCs w:val="24"/>
        </w:rPr>
        <w:t>LSTM(</w:t>
      </w:r>
      <w:r>
        <w:rPr>
          <w:rFonts w:ascii="微軟正黑體" w:eastAsia="微軟正黑體" w:hAnsi="微軟正黑體" w:cs="微軟正黑體"/>
          <w:sz w:val="24"/>
          <w:szCs w:val="24"/>
        </w:rPr>
        <w:t>Long Short-Term Memory</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w:t>
      </w:r>
    </w:p>
    <w:p w14:paraId="4514E9B6" w14:textId="77777777" w:rsidR="00721673" w:rsidRDefault="00EF511A">
      <w:pPr>
        <w:ind w:firstLineChars="200" w:firstLine="480"/>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長短期記憶（</w:t>
      </w:r>
      <w:r>
        <w:rPr>
          <w:rFonts w:ascii="微軟正黑體" w:eastAsia="微軟正黑體" w:hAnsi="微軟正黑體" w:cs="微軟正黑體" w:hint="eastAsia"/>
          <w:sz w:val="24"/>
          <w:szCs w:val="24"/>
        </w:rPr>
        <w:t xml:space="preserve">Long </w:t>
      </w:r>
      <w:r>
        <w:rPr>
          <w:rFonts w:ascii="微軟正黑體" w:eastAsia="微軟正黑體" w:hAnsi="微軟正黑體" w:cs="微軟正黑體" w:hint="eastAsia"/>
          <w:sz w:val="24"/>
          <w:szCs w:val="24"/>
        </w:rPr>
        <w:t>short-term memory, LSTM</w:t>
      </w:r>
      <w:r>
        <w:rPr>
          <w:rFonts w:ascii="微軟正黑體" w:eastAsia="微軟正黑體" w:hAnsi="微軟正黑體" w:cs="微軟正黑體" w:hint="eastAsia"/>
          <w:sz w:val="24"/>
          <w:szCs w:val="24"/>
        </w:rPr>
        <w:t>）是一種</w:t>
      </w:r>
      <w:r>
        <w:rPr>
          <w:rFonts w:ascii="微軟正黑體" w:eastAsia="微軟正黑體" w:hAnsi="微軟正黑體" w:cs="微軟正黑體" w:hint="eastAsia"/>
          <w:sz w:val="24"/>
          <w:szCs w:val="24"/>
        </w:rPr>
        <w:t>RNN</w:t>
      </w:r>
      <w:r>
        <w:rPr>
          <w:rFonts w:ascii="微軟正黑體" w:eastAsia="微軟正黑體" w:hAnsi="微軟正黑體" w:cs="微軟正黑體" w:hint="eastAsia"/>
          <w:sz w:val="24"/>
          <w:szCs w:val="24"/>
        </w:rPr>
        <w:t>的衍生模型。</w:t>
      </w:r>
      <w:r>
        <w:rPr>
          <w:rFonts w:ascii="微軟正黑體" w:eastAsia="微軟正黑體" w:hAnsi="微軟正黑體" w:cs="微軟正黑體" w:hint="eastAsia"/>
          <w:sz w:val="24"/>
          <w:szCs w:val="24"/>
        </w:rPr>
        <w:t>RNN</w:t>
      </w:r>
      <w:r>
        <w:rPr>
          <w:rFonts w:ascii="微軟正黑體" w:eastAsia="微軟正黑體" w:hAnsi="微軟正黑體" w:cs="微軟正黑體" w:hint="eastAsia"/>
          <w:sz w:val="24"/>
          <w:szCs w:val="24"/>
        </w:rPr>
        <w:t>的下個輸出結果與前一個時間點的資料有關聯，但由於普通的</w:t>
      </w:r>
      <w:r>
        <w:rPr>
          <w:rFonts w:ascii="微軟正黑體" w:eastAsia="微軟正黑體" w:hAnsi="微軟正黑體" w:cs="微軟正黑體" w:hint="eastAsia"/>
          <w:sz w:val="24"/>
          <w:szCs w:val="24"/>
        </w:rPr>
        <w:t>RNN</w:t>
      </w:r>
      <w:r>
        <w:rPr>
          <w:rFonts w:ascii="微軟正黑體" w:eastAsia="微軟正黑體" w:hAnsi="微軟正黑體" w:cs="微軟正黑體" w:hint="eastAsia"/>
          <w:sz w:val="24"/>
          <w:szCs w:val="24"/>
        </w:rPr>
        <w:t>無法處理已經為時過久的訊息，導致越久之前的訊息對當下的影響力越下，進而導致訓練過程中的梯度消失和</w:t>
      </w:r>
      <w:proofErr w:type="gramStart"/>
      <w:r>
        <w:rPr>
          <w:rFonts w:ascii="微軟正黑體" w:eastAsia="微軟正黑體" w:hAnsi="微軟正黑體" w:cs="微軟正黑體" w:hint="eastAsia"/>
          <w:sz w:val="24"/>
          <w:szCs w:val="24"/>
        </w:rPr>
        <w:t>梯度</w:t>
      </w:r>
      <w:proofErr w:type="gramEnd"/>
      <w:r>
        <w:rPr>
          <w:rFonts w:ascii="微軟正黑體" w:eastAsia="微軟正黑體" w:hAnsi="微軟正黑體" w:cs="微軟正黑體" w:hint="eastAsia"/>
          <w:sz w:val="24"/>
          <w:szCs w:val="24"/>
        </w:rPr>
        <w:t>爆炸問題，而</w:t>
      </w:r>
      <w:r>
        <w:rPr>
          <w:rFonts w:ascii="微軟正黑體" w:eastAsia="微軟正黑體" w:hAnsi="微軟正黑體" w:cs="微軟正黑體" w:hint="eastAsia"/>
          <w:sz w:val="24"/>
          <w:szCs w:val="24"/>
        </w:rPr>
        <w:t>LSTM</w:t>
      </w:r>
      <w:r>
        <w:rPr>
          <w:rFonts w:ascii="微軟正黑體" w:eastAsia="微軟正黑體" w:hAnsi="微軟正黑體" w:cs="微軟正黑體" w:hint="eastAsia"/>
          <w:sz w:val="24"/>
          <w:szCs w:val="24"/>
        </w:rPr>
        <w:t>模型能改善這一缺點。</w:t>
      </w:r>
    </w:p>
    <w:p w14:paraId="4E56D00C" w14:textId="77777777" w:rsidR="00721673" w:rsidRDefault="00721673">
      <w:pPr>
        <w:ind w:firstLineChars="200" w:firstLine="480"/>
        <w:rPr>
          <w:rFonts w:ascii="微軟正黑體" w:eastAsia="微軟正黑體" w:hAnsi="微軟正黑體" w:cs="微軟正黑體"/>
          <w:sz w:val="24"/>
          <w:szCs w:val="24"/>
        </w:rPr>
      </w:pPr>
    </w:p>
    <w:p w14:paraId="73782988" w14:textId="77777777" w:rsidR="00721673" w:rsidRDefault="00721673">
      <w:pPr>
        <w:ind w:firstLineChars="200" w:firstLine="480"/>
        <w:rPr>
          <w:rFonts w:ascii="微軟正黑體" w:eastAsia="微軟正黑體" w:hAnsi="微軟正黑體" w:cs="微軟正黑體"/>
          <w:sz w:val="24"/>
          <w:szCs w:val="24"/>
        </w:rPr>
      </w:pPr>
    </w:p>
    <w:p w14:paraId="63DE4A0E" w14:textId="77777777" w:rsidR="00721673" w:rsidRDefault="00EF511A">
      <w:pPr>
        <w:jc w:val="center"/>
        <w:rPr>
          <w:rFonts w:ascii="微軟正黑體" w:eastAsia="微軟正黑體" w:hAnsi="微軟正黑體" w:cs="微軟正黑體"/>
          <w:sz w:val="24"/>
          <w:szCs w:val="24"/>
        </w:rPr>
      </w:pPr>
      <w:r>
        <w:rPr>
          <w:rFonts w:ascii="微軟正黑體" w:eastAsia="微軟正黑體" w:hAnsi="微軟正黑體" w:cs="微軟正黑體" w:hint="eastAsia"/>
          <w:noProof/>
          <w:sz w:val="24"/>
          <w:szCs w:val="24"/>
        </w:rPr>
        <w:lastRenderedPageBreak/>
        <w:drawing>
          <wp:inline distT="0" distB="0" distL="114300" distR="114300" wp14:anchorId="44DCC93E" wp14:editId="652121F1">
            <wp:extent cx="5266055" cy="3080385"/>
            <wp:effectExtent l="0" t="0" r="6985" b="13335"/>
            <wp:docPr id="6" name="圖片 6" descr="LST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LSTM2"/>
                    <pic:cNvPicPr>
                      <a:picLocks noChangeAspect="1"/>
                    </pic:cNvPicPr>
                  </pic:nvPicPr>
                  <pic:blipFill>
                    <a:blip r:embed="rId13"/>
                    <a:stretch>
                      <a:fillRect/>
                    </a:stretch>
                  </pic:blipFill>
                  <pic:spPr>
                    <a:xfrm>
                      <a:off x="0" y="0"/>
                      <a:ext cx="5266055" cy="3080385"/>
                    </a:xfrm>
                    <a:prstGeom prst="rect">
                      <a:avLst/>
                    </a:prstGeom>
                  </pic:spPr>
                </pic:pic>
              </a:graphicData>
            </a:graphic>
          </wp:inline>
        </w:drawing>
      </w:r>
    </w:p>
    <w:p w14:paraId="61CBDA78" w14:textId="77777777" w:rsidR="00721673" w:rsidRDefault="00EF511A">
      <w:pPr>
        <w:jc w:val="cente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圖</w:t>
      </w:r>
      <w:r>
        <w:rPr>
          <w:rFonts w:ascii="微軟正黑體" w:eastAsia="微軟正黑體" w:hAnsi="微軟正黑體" w:cs="微軟正黑體" w:hint="eastAsia"/>
          <w:sz w:val="24"/>
          <w:szCs w:val="24"/>
        </w:rPr>
        <w:t>8</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LSTM</w:t>
      </w:r>
      <w:r>
        <w:rPr>
          <w:rFonts w:ascii="微軟正黑體" w:eastAsia="微軟正黑體" w:hAnsi="微軟正黑體" w:cs="微軟正黑體" w:hint="eastAsia"/>
          <w:sz w:val="24"/>
          <w:szCs w:val="24"/>
        </w:rPr>
        <w:t>構造示意圖</w:t>
      </w:r>
    </w:p>
    <w:p w14:paraId="64891033" w14:textId="77777777" w:rsidR="00721673" w:rsidRDefault="00721673">
      <w:pPr>
        <w:jc w:val="center"/>
        <w:rPr>
          <w:rFonts w:ascii="微軟正黑體" w:eastAsia="微軟正黑體" w:hAnsi="微軟正黑體" w:cs="微軟正黑體"/>
          <w:sz w:val="24"/>
          <w:szCs w:val="24"/>
        </w:rPr>
      </w:pPr>
    </w:p>
    <w:p w14:paraId="793F4FDD"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sz w:val="24"/>
          <w:szCs w:val="24"/>
        </w:rPr>
        <w:t>相較於</w:t>
      </w:r>
      <w:r>
        <w:rPr>
          <w:rFonts w:ascii="微軟正黑體" w:eastAsia="微軟正黑體" w:hAnsi="微軟正黑體" w:cs="微軟正黑體" w:hint="eastAsia"/>
          <w:sz w:val="24"/>
          <w:szCs w:val="24"/>
        </w:rPr>
        <w:t>一般</w:t>
      </w:r>
      <w:r>
        <w:rPr>
          <w:rFonts w:ascii="微軟正黑體" w:eastAsia="微軟正黑體" w:hAnsi="微軟正黑體" w:cs="微軟正黑體"/>
          <w:sz w:val="24"/>
          <w:szCs w:val="24"/>
        </w:rPr>
        <w:t>的</w:t>
      </w:r>
      <w:r>
        <w:rPr>
          <w:rFonts w:ascii="微軟正黑體" w:eastAsia="微軟正黑體" w:hAnsi="微軟正黑體" w:cs="微軟正黑體"/>
          <w:sz w:val="24"/>
          <w:szCs w:val="24"/>
        </w:rPr>
        <w:t>RNN</w:t>
      </w:r>
      <w:r>
        <w:rPr>
          <w:rFonts w:ascii="微軟正黑體" w:eastAsia="微軟正黑體" w:hAnsi="微軟正黑體" w:cs="微軟正黑體"/>
          <w:sz w:val="24"/>
          <w:szCs w:val="24"/>
        </w:rPr>
        <w:t>，</w:t>
      </w:r>
      <w:r>
        <w:rPr>
          <w:rFonts w:ascii="微軟正黑體" w:eastAsia="微軟正黑體" w:hAnsi="微軟正黑體" w:cs="微軟正黑體"/>
          <w:sz w:val="24"/>
          <w:szCs w:val="24"/>
        </w:rPr>
        <w:t>LSTM</w:t>
      </w:r>
      <w:r>
        <w:rPr>
          <w:rFonts w:ascii="微軟正黑體" w:eastAsia="微軟正黑體" w:hAnsi="微軟正黑體" w:cs="微軟正黑體"/>
          <w:sz w:val="24"/>
          <w:szCs w:val="24"/>
        </w:rPr>
        <w:t>的</w:t>
      </w:r>
      <w:r>
        <w:rPr>
          <w:rFonts w:ascii="微軟正黑體" w:eastAsia="微軟正黑體" w:hAnsi="微軟正黑體" w:cs="微軟正黑體"/>
          <w:sz w:val="24"/>
          <w:szCs w:val="24"/>
        </w:rPr>
        <w:t>memory</w:t>
      </w:r>
      <w:r>
        <w:rPr>
          <w:rFonts w:ascii="微軟正黑體" w:eastAsia="微軟正黑體" w:hAnsi="微軟正黑體" w:cs="微軟正黑體"/>
          <w:sz w:val="24"/>
          <w:szCs w:val="24"/>
        </w:rPr>
        <w:t>更為複雜，存在著</w:t>
      </w:r>
      <w:r>
        <w:rPr>
          <w:rFonts w:ascii="微軟正黑體" w:eastAsia="微軟正黑體" w:hAnsi="微軟正黑體" w:cs="微軟正黑體"/>
          <w:sz w:val="24"/>
          <w:szCs w:val="24"/>
        </w:rPr>
        <w:t>3</w:t>
      </w:r>
      <w:r>
        <w:rPr>
          <w:rFonts w:ascii="微軟正黑體" w:eastAsia="微軟正黑體" w:hAnsi="微軟正黑體" w:cs="微軟正黑體"/>
          <w:sz w:val="24"/>
          <w:szCs w:val="24"/>
        </w:rPr>
        <w:t>個</w:t>
      </w:r>
      <w:r>
        <w:rPr>
          <w:rFonts w:ascii="微軟正黑體" w:eastAsia="微軟正黑體" w:hAnsi="微軟正黑體" w:cs="微軟正黑體"/>
          <w:sz w:val="24"/>
          <w:szCs w:val="24"/>
        </w:rPr>
        <w:t>gate</w:t>
      </w:r>
      <w:r>
        <w:rPr>
          <w:rFonts w:ascii="微軟正黑體" w:eastAsia="微軟正黑體" w:hAnsi="微軟正黑體" w:cs="微軟正黑體"/>
          <w:sz w:val="24"/>
          <w:szCs w:val="24"/>
        </w:rPr>
        <w:t>，</w:t>
      </w:r>
      <w:r>
        <w:rPr>
          <w:rFonts w:ascii="微軟正黑體" w:eastAsia="微軟正黑體" w:hAnsi="微軟正黑體" w:cs="微軟正黑體"/>
          <w:sz w:val="24"/>
          <w:szCs w:val="24"/>
        </w:rPr>
        <w:t>4</w:t>
      </w:r>
      <w:r>
        <w:rPr>
          <w:rFonts w:ascii="微軟正黑體" w:eastAsia="微軟正黑體" w:hAnsi="微軟正黑體" w:cs="微軟正黑體"/>
          <w:sz w:val="24"/>
          <w:szCs w:val="24"/>
        </w:rPr>
        <w:t>個</w:t>
      </w:r>
      <w:r>
        <w:rPr>
          <w:rFonts w:ascii="微軟正黑體" w:eastAsia="微軟正黑體" w:hAnsi="微軟正黑體" w:cs="微軟正黑體"/>
          <w:sz w:val="24"/>
          <w:szCs w:val="24"/>
        </w:rPr>
        <w:t>input</w:t>
      </w:r>
      <w:r>
        <w:rPr>
          <w:rFonts w:ascii="微軟正黑體" w:eastAsia="微軟正黑體" w:hAnsi="微軟正黑體" w:cs="微軟正黑體"/>
          <w:sz w:val="24"/>
          <w:szCs w:val="24"/>
        </w:rPr>
        <w:t>，</w:t>
      </w:r>
      <w:r>
        <w:rPr>
          <w:rFonts w:ascii="微軟正黑體" w:eastAsia="微軟正黑體" w:hAnsi="微軟正黑體" w:cs="微軟正黑體"/>
          <w:sz w:val="24"/>
          <w:szCs w:val="24"/>
        </w:rPr>
        <w:t>1</w:t>
      </w:r>
      <w:r>
        <w:rPr>
          <w:rFonts w:ascii="微軟正黑體" w:eastAsia="微軟正黑體" w:hAnsi="微軟正黑體" w:cs="微軟正黑體"/>
          <w:sz w:val="24"/>
          <w:szCs w:val="24"/>
        </w:rPr>
        <w:t>個</w:t>
      </w:r>
      <w:r>
        <w:rPr>
          <w:rFonts w:ascii="微軟正黑體" w:eastAsia="微軟正黑體" w:hAnsi="微軟正黑體" w:cs="微軟正黑體"/>
          <w:sz w:val="24"/>
          <w:szCs w:val="24"/>
        </w:rPr>
        <w:t>output</w:t>
      </w:r>
      <w:r>
        <w:rPr>
          <w:rFonts w:ascii="微軟正黑體" w:eastAsia="微軟正黑體" w:hAnsi="微軟正黑體" w:cs="微軟正黑體"/>
          <w:sz w:val="24"/>
          <w:szCs w:val="24"/>
        </w:rPr>
        <w:t>。</w:t>
      </w:r>
    </w:p>
    <w:p w14:paraId="0CE7BB3D"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 xml:space="preserve"> </w:t>
      </w:r>
      <w:r>
        <w:rPr>
          <w:rFonts w:ascii="微軟正黑體" w:eastAsia="微軟正黑體" w:hAnsi="微軟正黑體" w:cs="微軟正黑體"/>
          <w:sz w:val="24"/>
          <w:szCs w:val="24"/>
        </w:rPr>
        <w:t>3</w:t>
      </w:r>
      <w:r>
        <w:rPr>
          <w:rFonts w:ascii="微軟正黑體" w:eastAsia="微軟正黑體" w:hAnsi="微軟正黑體" w:cs="微軟正黑體"/>
          <w:sz w:val="24"/>
          <w:szCs w:val="24"/>
        </w:rPr>
        <w:t>個</w:t>
      </w:r>
      <w:r>
        <w:rPr>
          <w:rFonts w:ascii="微軟正黑體" w:eastAsia="微軟正黑體" w:hAnsi="微軟正黑體" w:cs="微軟正黑體"/>
          <w:sz w:val="24"/>
          <w:szCs w:val="24"/>
        </w:rPr>
        <w:t>Gate</w:t>
      </w:r>
      <w:r>
        <w:rPr>
          <w:rFonts w:ascii="微軟正黑體" w:eastAsia="微軟正黑體" w:hAnsi="微軟正黑體" w:cs="微軟正黑體" w:hint="eastAsia"/>
          <w:sz w:val="24"/>
          <w:szCs w:val="24"/>
        </w:rPr>
        <w:t>：</w:t>
      </w:r>
    </w:p>
    <w:p w14:paraId="3106C0A5" w14:textId="7DEC8B30"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 xml:space="preserve">   1. </w:t>
      </w:r>
      <w:r>
        <w:rPr>
          <w:rFonts w:ascii="微軟正黑體" w:eastAsia="微軟正黑體" w:hAnsi="微軟正黑體" w:cs="微軟正黑體"/>
          <w:sz w:val="24"/>
          <w:szCs w:val="24"/>
        </w:rPr>
        <w:t xml:space="preserve">Input Gate: </w:t>
      </w:r>
      <w:r>
        <w:rPr>
          <w:rFonts w:ascii="微軟正黑體" w:eastAsia="微軟正黑體" w:hAnsi="微軟正黑體" w:cs="微軟正黑體"/>
          <w:sz w:val="24"/>
          <w:szCs w:val="24"/>
        </w:rPr>
        <w:t>某個neuron</w:t>
      </w:r>
      <w:r>
        <w:rPr>
          <w:rFonts w:ascii="微軟正黑體" w:eastAsia="微軟正黑體" w:hAnsi="微軟正黑體" w:cs="微軟正黑體"/>
          <w:sz w:val="24"/>
          <w:szCs w:val="24"/>
        </w:rPr>
        <w:t>的</w:t>
      </w:r>
      <w:r>
        <w:rPr>
          <w:rFonts w:ascii="微軟正黑體" w:eastAsia="微軟正黑體" w:hAnsi="微軟正黑體" w:cs="微軟正黑體"/>
          <w:sz w:val="24"/>
          <w:szCs w:val="24"/>
        </w:rPr>
        <w:t>output</w:t>
      </w:r>
      <w:r>
        <w:rPr>
          <w:rFonts w:ascii="微軟正黑體" w:eastAsia="微軟正黑體" w:hAnsi="微軟正黑體" w:cs="微軟正黑體"/>
          <w:sz w:val="24"/>
          <w:szCs w:val="24"/>
        </w:rPr>
        <w:t>想</w:t>
      </w:r>
      <w:r>
        <w:rPr>
          <w:rFonts w:ascii="微軟正黑體" w:eastAsia="微軟正黑體" w:hAnsi="微軟正黑體" w:cs="微軟正黑體"/>
          <w:sz w:val="24"/>
          <w:szCs w:val="24"/>
        </w:rPr>
        <w:t>寫入</w:t>
      </w:r>
      <w:r>
        <w:rPr>
          <w:rFonts w:ascii="微軟正黑體" w:eastAsia="微軟正黑體" w:hAnsi="微軟正黑體" w:cs="微軟正黑體"/>
          <w:sz w:val="24"/>
          <w:szCs w:val="24"/>
        </w:rPr>
        <w:t>Memory Cell</w:t>
      </w:r>
      <w:r>
        <w:rPr>
          <w:rFonts w:ascii="微軟正黑體" w:eastAsia="微軟正黑體" w:hAnsi="微軟正黑體" w:cs="微軟正黑體"/>
          <w:sz w:val="24"/>
          <w:szCs w:val="24"/>
        </w:rPr>
        <w:t>之前，要先經過</w:t>
      </w:r>
      <w:r>
        <w:rPr>
          <w:rFonts w:ascii="微軟正黑體" w:eastAsia="微軟正黑體" w:hAnsi="微軟正黑體" w:cs="微軟正黑體"/>
          <w:sz w:val="24"/>
          <w:szCs w:val="24"/>
        </w:rPr>
        <w:t>input</w:t>
      </w:r>
      <w:r>
        <w:rPr>
          <w:rFonts w:ascii="微軟正黑體" w:eastAsia="微軟正黑體" w:hAnsi="微軟正黑體" w:cs="微軟正黑體" w:hint="eastAsia"/>
          <w:sz w:val="24"/>
          <w:szCs w:val="24"/>
        </w:rPr>
        <w:t xml:space="preserve"> </w:t>
      </w:r>
    </w:p>
    <w:p w14:paraId="6B19373B"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 xml:space="preserve">     </w:t>
      </w:r>
      <w:r>
        <w:rPr>
          <w:rFonts w:ascii="微軟正黑體" w:eastAsia="微軟正黑體" w:hAnsi="微軟正黑體" w:cs="微軟正黑體"/>
          <w:sz w:val="24"/>
          <w:szCs w:val="24"/>
        </w:rPr>
        <w:t>gate</w:t>
      </w:r>
      <w:r>
        <w:rPr>
          <w:rFonts w:ascii="微軟正黑體" w:eastAsia="微軟正黑體" w:hAnsi="微軟正黑體" w:cs="微軟正黑體"/>
          <w:sz w:val="24"/>
          <w:szCs w:val="24"/>
        </w:rPr>
        <w:t>，</w:t>
      </w:r>
      <w:proofErr w:type="gramStart"/>
      <w:r>
        <w:rPr>
          <w:rFonts w:ascii="微軟正黑體" w:eastAsia="微軟正黑體" w:hAnsi="微軟正黑體" w:cs="微軟正黑體"/>
          <w:sz w:val="24"/>
          <w:szCs w:val="24"/>
        </w:rPr>
        <w:t>超過閥值才</w:t>
      </w:r>
      <w:proofErr w:type="gramEnd"/>
      <w:r>
        <w:rPr>
          <w:rFonts w:ascii="微軟正黑體" w:eastAsia="微軟正黑體" w:hAnsi="微軟正黑體" w:cs="微軟正黑體"/>
          <w:sz w:val="24"/>
          <w:szCs w:val="24"/>
        </w:rPr>
        <w:t>有辦法把值寫入</w:t>
      </w:r>
      <w:r>
        <w:rPr>
          <w:rFonts w:ascii="微軟正黑體" w:eastAsia="微軟正黑體" w:hAnsi="微軟正黑體" w:cs="微軟正黑體"/>
          <w:sz w:val="24"/>
          <w:szCs w:val="24"/>
        </w:rPr>
        <w:t>Memory Cell</w:t>
      </w:r>
      <w:r>
        <w:rPr>
          <w:rFonts w:ascii="微軟正黑體" w:eastAsia="微軟正黑體" w:hAnsi="微軟正黑體" w:cs="微軟正黑體" w:hint="eastAsia"/>
          <w:sz w:val="24"/>
          <w:szCs w:val="24"/>
        </w:rPr>
        <w:t>。</w:t>
      </w:r>
    </w:p>
    <w:p w14:paraId="4168C29A"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 xml:space="preserve">   2. </w:t>
      </w:r>
      <w:r>
        <w:rPr>
          <w:rFonts w:ascii="微軟正黑體" w:eastAsia="微軟正黑體" w:hAnsi="微軟正黑體" w:cs="微軟正黑體"/>
          <w:sz w:val="24"/>
          <w:szCs w:val="24"/>
        </w:rPr>
        <w:t xml:space="preserve">Output Gate: </w:t>
      </w:r>
      <w:r>
        <w:rPr>
          <w:rFonts w:ascii="微軟正黑體" w:eastAsia="微軟正黑體" w:hAnsi="微軟正黑體" w:cs="微軟正黑體"/>
          <w:sz w:val="24"/>
          <w:szCs w:val="24"/>
        </w:rPr>
        <w:t>決定是否允許其它</w:t>
      </w:r>
      <w:r>
        <w:rPr>
          <w:rFonts w:ascii="微軟正黑體" w:eastAsia="微軟正黑體" w:hAnsi="微軟正黑體" w:cs="微軟正黑體"/>
          <w:sz w:val="24"/>
          <w:szCs w:val="24"/>
        </w:rPr>
        <w:t>neuron</w:t>
      </w:r>
      <w:r>
        <w:rPr>
          <w:rFonts w:ascii="微軟正黑體" w:eastAsia="微軟正黑體" w:hAnsi="微軟正黑體" w:cs="微軟正黑體"/>
          <w:sz w:val="24"/>
          <w:szCs w:val="24"/>
        </w:rPr>
        <w:t>讀取</w:t>
      </w:r>
      <w:r>
        <w:rPr>
          <w:rFonts w:ascii="微軟正黑體" w:eastAsia="微軟正黑體" w:hAnsi="微軟正黑體" w:cs="微軟正黑體"/>
          <w:sz w:val="24"/>
          <w:szCs w:val="24"/>
        </w:rPr>
        <w:t>Memory Cell</w:t>
      </w:r>
      <w:r>
        <w:rPr>
          <w:rFonts w:ascii="微軟正黑體" w:eastAsia="微軟正黑體" w:hAnsi="微軟正黑體" w:cs="微軟正黑體"/>
          <w:sz w:val="24"/>
          <w:szCs w:val="24"/>
        </w:rPr>
        <w:t>的值</w:t>
      </w:r>
      <w:r>
        <w:rPr>
          <w:rFonts w:ascii="微軟正黑體" w:eastAsia="微軟正黑體" w:hAnsi="微軟正黑體" w:cs="微軟正黑體" w:hint="eastAsia"/>
          <w:sz w:val="24"/>
          <w:szCs w:val="24"/>
        </w:rPr>
        <w:t>。</w:t>
      </w:r>
    </w:p>
    <w:p w14:paraId="6AFE64A3"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 xml:space="preserve">   3. </w:t>
      </w:r>
      <w:r>
        <w:rPr>
          <w:rFonts w:ascii="微軟正黑體" w:eastAsia="微軟正黑體" w:hAnsi="微軟正黑體" w:cs="微軟正黑體"/>
          <w:sz w:val="24"/>
          <w:szCs w:val="24"/>
        </w:rPr>
        <w:t xml:space="preserve">Forget Gate: </w:t>
      </w:r>
      <w:r>
        <w:rPr>
          <w:rFonts w:ascii="微軟正黑體" w:eastAsia="微軟正黑體" w:hAnsi="微軟正黑體" w:cs="微軟正黑體"/>
          <w:sz w:val="24"/>
          <w:szCs w:val="24"/>
        </w:rPr>
        <w:t>決定什麼時候</w:t>
      </w:r>
      <w:r>
        <w:rPr>
          <w:rFonts w:ascii="微軟正黑體" w:eastAsia="微軟正黑體" w:hAnsi="微軟正黑體" w:cs="微軟正黑體"/>
          <w:sz w:val="24"/>
          <w:szCs w:val="24"/>
        </w:rPr>
        <w:t>Memory Cell</w:t>
      </w:r>
      <w:r>
        <w:rPr>
          <w:rFonts w:ascii="微軟正黑體" w:eastAsia="微軟正黑體" w:hAnsi="微軟正黑體" w:cs="微軟正黑體"/>
          <w:sz w:val="24"/>
          <w:szCs w:val="24"/>
        </w:rPr>
        <w:t>清空</w:t>
      </w:r>
      <w:r>
        <w:rPr>
          <w:rFonts w:ascii="微軟正黑體" w:eastAsia="微軟正黑體" w:hAnsi="微軟正黑體" w:cs="微軟正黑體" w:hint="eastAsia"/>
          <w:sz w:val="24"/>
          <w:szCs w:val="24"/>
        </w:rPr>
        <w:t>。</w:t>
      </w:r>
    </w:p>
    <w:p w14:paraId="3C67A120"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 xml:space="preserve"> 4</w:t>
      </w:r>
      <w:r>
        <w:rPr>
          <w:rFonts w:ascii="微軟正黑體" w:eastAsia="微軟正黑體" w:hAnsi="微軟正黑體" w:cs="微軟正黑體"/>
          <w:sz w:val="24"/>
          <w:szCs w:val="24"/>
        </w:rPr>
        <w:t>個</w:t>
      </w:r>
      <w:r>
        <w:rPr>
          <w:rFonts w:ascii="微軟正黑體" w:eastAsia="微軟正黑體" w:hAnsi="微軟正黑體" w:cs="微軟正黑體" w:hint="eastAsia"/>
          <w:sz w:val="24"/>
          <w:szCs w:val="24"/>
        </w:rPr>
        <w:t>Input</w:t>
      </w:r>
      <w:r>
        <w:rPr>
          <w:rFonts w:ascii="微軟正黑體" w:eastAsia="微軟正黑體" w:hAnsi="微軟正黑體" w:cs="微軟正黑體" w:hint="eastAsia"/>
          <w:sz w:val="24"/>
          <w:szCs w:val="24"/>
        </w:rPr>
        <w:t>：</w:t>
      </w:r>
    </w:p>
    <w:p w14:paraId="6E9D0F48"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 xml:space="preserve"> 1. </w:t>
      </w:r>
      <w:r>
        <w:rPr>
          <w:rFonts w:ascii="微軟正黑體" w:eastAsia="微軟正黑體" w:hAnsi="微軟正黑體" w:cs="微軟正黑體"/>
          <w:sz w:val="24"/>
          <w:szCs w:val="24"/>
        </w:rPr>
        <w:t>想寫入</w:t>
      </w:r>
      <w:r>
        <w:rPr>
          <w:rFonts w:ascii="微軟正黑體" w:eastAsia="微軟正黑體" w:hAnsi="微軟正黑體" w:cs="微軟正黑體"/>
          <w:sz w:val="24"/>
          <w:szCs w:val="24"/>
        </w:rPr>
        <w:t>Memory Cell</w:t>
      </w:r>
      <w:r>
        <w:rPr>
          <w:rFonts w:ascii="微軟正黑體" w:eastAsia="微軟正黑體" w:hAnsi="微軟正黑體" w:cs="微軟正黑體"/>
          <w:sz w:val="24"/>
          <w:szCs w:val="24"/>
        </w:rPr>
        <w:t>的</w:t>
      </w:r>
      <w:r>
        <w:rPr>
          <w:rFonts w:ascii="微軟正黑體" w:eastAsia="微軟正黑體" w:hAnsi="微軟正黑體" w:cs="微軟正黑體"/>
          <w:sz w:val="24"/>
          <w:szCs w:val="24"/>
        </w:rPr>
        <w:t>input</w:t>
      </w:r>
    </w:p>
    <w:p w14:paraId="1A602203"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 xml:space="preserve"> 2. </w:t>
      </w:r>
      <w:r>
        <w:rPr>
          <w:rFonts w:ascii="微軟正黑體" w:eastAsia="微軟正黑體" w:hAnsi="微軟正黑體" w:cs="微軟正黑體"/>
          <w:sz w:val="24"/>
          <w:szCs w:val="24"/>
        </w:rPr>
        <w:t>操控</w:t>
      </w:r>
      <w:r>
        <w:rPr>
          <w:rFonts w:ascii="微軟正黑體" w:eastAsia="微軟正黑體" w:hAnsi="微軟正黑體" w:cs="微軟正黑體"/>
          <w:sz w:val="24"/>
          <w:szCs w:val="24"/>
        </w:rPr>
        <w:t>Input Gate</w:t>
      </w:r>
      <w:r>
        <w:rPr>
          <w:rFonts w:ascii="微軟正黑體" w:eastAsia="微軟正黑體" w:hAnsi="微軟正黑體" w:cs="微軟正黑體"/>
          <w:sz w:val="24"/>
          <w:szCs w:val="24"/>
        </w:rPr>
        <w:t>的訊號</w:t>
      </w:r>
    </w:p>
    <w:p w14:paraId="75059372"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 xml:space="preserve"> 3. </w:t>
      </w:r>
      <w:r>
        <w:rPr>
          <w:rFonts w:ascii="微軟正黑體" w:eastAsia="微軟正黑體" w:hAnsi="微軟正黑體" w:cs="微軟正黑體"/>
          <w:sz w:val="24"/>
          <w:szCs w:val="24"/>
        </w:rPr>
        <w:t>操控</w:t>
      </w:r>
      <w:r>
        <w:rPr>
          <w:rFonts w:ascii="微軟正黑體" w:eastAsia="微軟正黑體" w:hAnsi="微軟正黑體" w:cs="微軟正黑體"/>
          <w:sz w:val="24"/>
          <w:szCs w:val="24"/>
        </w:rPr>
        <w:t>Output Gate</w:t>
      </w:r>
      <w:r>
        <w:rPr>
          <w:rFonts w:ascii="微軟正黑體" w:eastAsia="微軟正黑體" w:hAnsi="微軟正黑體" w:cs="微軟正黑體"/>
          <w:sz w:val="24"/>
          <w:szCs w:val="24"/>
        </w:rPr>
        <w:t>的訊號</w:t>
      </w:r>
    </w:p>
    <w:p w14:paraId="71F66BC1"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lastRenderedPageBreak/>
        <w:t xml:space="preserve"> 4. </w:t>
      </w:r>
      <w:r>
        <w:rPr>
          <w:rFonts w:ascii="微軟正黑體" w:eastAsia="微軟正黑體" w:hAnsi="微軟正黑體" w:cs="微軟正黑體"/>
          <w:sz w:val="24"/>
          <w:szCs w:val="24"/>
        </w:rPr>
        <w:t>操控</w:t>
      </w:r>
      <w:r>
        <w:rPr>
          <w:rFonts w:ascii="微軟正黑體" w:eastAsia="微軟正黑體" w:hAnsi="微軟正黑體" w:cs="微軟正黑體"/>
          <w:sz w:val="24"/>
          <w:szCs w:val="24"/>
        </w:rPr>
        <w:t>Forget Gate</w:t>
      </w:r>
      <w:r>
        <w:rPr>
          <w:rFonts w:ascii="微軟正黑體" w:eastAsia="微軟正黑體" w:hAnsi="微軟正黑體" w:cs="微軟正黑體"/>
          <w:sz w:val="24"/>
          <w:szCs w:val="24"/>
        </w:rPr>
        <w:t>的訊號</w:t>
      </w:r>
    </w:p>
    <w:p w14:paraId="1590C852" w14:textId="77777777" w:rsidR="00721673" w:rsidRDefault="00721673">
      <w:pPr>
        <w:rPr>
          <w:rFonts w:ascii="微軟正黑體" w:eastAsia="微軟正黑體" w:hAnsi="微軟正黑體" w:cs="微軟正黑體"/>
          <w:sz w:val="24"/>
          <w:szCs w:val="24"/>
        </w:rPr>
      </w:pPr>
    </w:p>
    <w:p w14:paraId="6E61B958"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(b) G</w:t>
      </w:r>
      <w:r>
        <w:rPr>
          <w:rFonts w:ascii="微軟正黑體" w:eastAsia="微軟正黑體" w:hAnsi="微軟正黑體" w:cs="微軟正黑體" w:hint="eastAsia"/>
          <w:sz w:val="24"/>
          <w:szCs w:val="24"/>
        </w:rPr>
        <w:t>RU</w:t>
      </w:r>
      <w:r>
        <w:rPr>
          <w:rFonts w:ascii="微軟正黑體" w:eastAsia="微軟正黑體" w:hAnsi="微軟正黑體" w:cs="微軟正黑體"/>
          <w:sz w:val="24"/>
          <w:szCs w:val="24"/>
        </w:rPr>
        <w:t> (Gate Recurrent Unit)</w:t>
      </w:r>
      <w:r>
        <w:rPr>
          <w:rFonts w:ascii="微軟正黑體" w:eastAsia="微軟正黑體" w:hAnsi="微軟正黑體" w:cs="微軟正黑體" w:hint="eastAsia"/>
          <w:sz w:val="24"/>
          <w:szCs w:val="24"/>
        </w:rPr>
        <w:t>：</w:t>
      </w:r>
    </w:p>
    <w:p w14:paraId="361050B7"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 xml:space="preserve">   GRU</w:t>
      </w:r>
      <w:r>
        <w:rPr>
          <w:rFonts w:ascii="微軟正黑體" w:eastAsia="微軟正黑體" w:hAnsi="微軟正黑體" w:cs="微軟正黑體"/>
          <w:sz w:val="24"/>
          <w:szCs w:val="24"/>
        </w:rPr>
        <w:t> (Gate Recurrent Unit)</w:t>
      </w:r>
      <w:r>
        <w:rPr>
          <w:rFonts w:ascii="微軟正黑體" w:eastAsia="微軟正黑體" w:hAnsi="微軟正黑體" w:cs="微軟正黑體" w:hint="eastAsia"/>
          <w:sz w:val="24"/>
          <w:szCs w:val="24"/>
        </w:rPr>
        <w:t>也是一種</w:t>
      </w:r>
      <w:r>
        <w:rPr>
          <w:rFonts w:ascii="微軟正黑體" w:eastAsia="微軟正黑體" w:hAnsi="微軟正黑體" w:cs="微軟正黑體" w:hint="eastAsia"/>
          <w:sz w:val="24"/>
          <w:szCs w:val="24"/>
        </w:rPr>
        <w:t>RNN</w:t>
      </w:r>
      <w:r>
        <w:rPr>
          <w:rFonts w:ascii="微軟正黑體" w:eastAsia="微軟正黑體" w:hAnsi="微軟正黑體" w:cs="微軟正黑體" w:hint="eastAsia"/>
          <w:sz w:val="24"/>
          <w:szCs w:val="24"/>
        </w:rPr>
        <w:t>的衍生模型，內部構造與</w:t>
      </w:r>
      <w:r>
        <w:rPr>
          <w:rFonts w:ascii="微軟正黑體" w:eastAsia="微軟正黑體" w:hAnsi="微軟正黑體" w:cs="微軟正黑體" w:hint="eastAsia"/>
          <w:sz w:val="24"/>
          <w:szCs w:val="24"/>
        </w:rPr>
        <w:t>LSTM</w:t>
      </w:r>
      <w:r>
        <w:rPr>
          <w:rFonts w:ascii="微軟正黑體" w:eastAsia="微軟正黑體" w:hAnsi="微軟正黑體" w:cs="微軟正黑體" w:hint="eastAsia"/>
          <w:sz w:val="24"/>
          <w:szCs w:val="24"/>
        </w:rPr>
        <w:t>相似，但與</w:t>
      </w:r>
      <w:r>
        <w:rPr>
          <w:rFonts w:ascii="微軟正黑體" w:eastAsia="微軟正黑體" w:hAnsi="微軟正黑體" w:cs="微軟正黑體" w:hint="eastAsia"/>
          <w:sz w:val="24"/>
          <w:szCs w:val="24"/>
        </w:rPr>
        <w:t>LSTM</w:t>
      </w:r>
      <w:r>
        <w:rPr>
          <w:rFonts w:ascii="微軟正黑體" w:eastAsia="微軟正黑體" w:hAnsi="微軟正黑體" w:cs="微軟正黑體" w:hint="eastAsia"/>
          <w:sz w:val="24"/>
          <w:szCs w:val="24"/>
        </w:rPr>
        <w:t>相比，</w:t>
      </w:r>
      <w:r>
        <w:rPr>
          <w:rFonts w:ascii="微軟正黑體" w:eastAsia="微軟正黑體" w:hAnsi="微軟正黑體" w:cs="微軟正黑體"/>
          <w:sz w:val="24"/>
          <w:szCs w:val="24"/>
        </w:rPr>
        <w:t>GRU</w:t>
      </w:r>
      <w:r>
        <w:rPr>
          <w:rFonts w:ascii="微軟正黑體" w:eastAsia="微軟正黑體" w:hAnsi="微軟正黑體" w:cs="微軟正黑體"/>
          <w:sz w:val="24"/>
          <w:szCs w:val="24"/>
        </w:rPr>
        <w:t>把</w:t>
      </w:r>
      <w:r>
        <w:rPr>
          <w:rFonts w:ascii="微軟正黑體" w:eastAsia="微軟正黑體" w:hAnsi="微軟正黑體" w:cs="微軟正黑體"/>
          <w:sz w:val="24"/>
          <w:szCs w:val="24"/>
        </w:rPr>
        <w:t>LSTM</w:t>
      </w:r>
      <w:r>
        <w:rPr>
          <w:rFonts w:ascii="微軟正黑體" w:eastAsia="微軟正黑體" w:hAnsi="微軟正黑體" w:cs="微軟正黑體"/>
          <w:sz w:val="24"/>
          <w:szCs w:val="24"/>
        </w:rPr>
        <w:t>中的</w:t>
      </w:r>
      <w:r>
        <w:rPr>
          <w:rFonts w:ascii="微軟正黑體" w:eastAsia="微軟正黑體" w:hAnsi="微軟正黑體" w:cs="微軟正黑體"/>
          <w:sz w:val="24"/>
          <w:szCs w:val="24"/>
        </w:rPr>
        <w:t>forget gate</w:t>
      </w:r>
      <w:r>
        <w:rPr>
          <w:rFonts w:ascii="微軟正黑體" w:eastAsia="微軟正黑體" w:hAnsi="微軟正黑體" w:cs="微軟正黑體"/>
          <w:sz w:val="24"/>
          <w:szCs w:val="24"/>
        </w:rPr>
        <w:t>和</w:t>
      </w:r>
      <w:r>
        <w:rPr>
          <w:rFonts w:ascii="微軟正黑體" w:eastAsia="微軟正黑體" w:hAnsi="微軟正黑體" w:cs="微軟正黑體"/>
          <w:sz w:val="24"/>
          <w:szCs w:val="24"/>
        </w:rPr>
        <w:t>input gate</w:t>
      </w:r>
      <w:r>
        <w:rPr>
          <w:rFonts w:ascii="微軟正黑體" w:eastAsia="微軟正黑體" w:hAnsi="微軟正黑體" w:cs="微軟正黑體"/>
          <w:sz w:val="24"/>
          <w:szCs w:val="24"/>
        </w:rPr>
        <w:t>用</w:t>
      </w:r>
      <w:r>
        <w:rPr>
          <w:rFonts w:ascii="微軟正黑體" w:eastAsia="微軟正黑體" w:hAnsi="微軟正黑體" w:cs="微軟正黑體"/>
          <w:sz w:val="24"/>
          <w:szCs w:val="24"/>
        </w:rPr>
        <w:t>update gate</w:t>
      </w:r>
      <w:r>
        <w:rPr>
          <w:rFonts w:ascii="微軟正黑體" w:eastAsia="微軟正黑體" w:hAnsi="微軟正黑體" w:cs="微軟正黑體"/>
          <w:sz w:val="24"/>
          <w:szCs w:val="24"/>
        </w:rPr>
        <w:t>來替代</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GRU</w:t>
      </w:r>
      <w:r>
        <w:rPr>
          <w:rFonts w:ascii="微軟正黑體" w:eastAsia="微軟正黑體" w:hAnsi="微軟正黑體" w:cs="微軟正黑體" w:hint="eastAsia"/>
          <w:sz w:val="24"/>
          <w:szCs w:val="24"/>
        </w:rPr>
        <w:t>內部少了一個</w:t>
      </w:r>
      <w:r>
        <w:rPr>
          <w:rFonts w:ascii="微軟正黑體" w:eastAsia="微軟正黑體" w:hAnsi="微軟正黑體" w:cs="微軟正黑體" w:hint="eastAsia"/>
          <w:sz w:val="24"/>
          <w:szCs w:val="24"/>
        </w:rPr>
        <w:t>gate</w:t>
      </w:r>
      <w:r>
        <w:rPr>
          <w:rFonts w:ascii="微軟正黑體" w:eastAsia="微軟正黑體" w:hAnsi="微軟正黑體" w:cs="微軟正黑體" w:hint="eastAsia"/>
          <w:sz w:val="24"/>
          <w:szCs w:val="24"/>
        </w:rPr>
        <w:t>，參數也比</w:t>
      </w:r>
      <w:r>
        <w:rPr>
          <w:rFonts w:ascii="微軟正黑體" w:eastAsia="微軟正黑體" w:hAnsi="微軟正黑體" w:cs="微軟正黑體" w:hint="eastAsia"/>
          <w:sz w:val="24"/>
          <w:szCs w:val="24"/>
        </w:rPr>
        <w:t>LSTM</w:t>
      </w:r>
      <w:r>
        <w:rPr>
          <w:rFonts w:ascii="微軟正黑體" w:eastAsia="微軟正黑體" w:hAnsi="微軟正黑體" w:cs="微軟正黑體" w:hint="eastAsia"/>
          <w:sz w:val="24"/>
          <w:szCs w:val="24"/>
        </w:rPr>
        <w:t>少。</w:t>
      </w:r>
    </w:p>
    <w:p w14:paraId="2AF55E1D" w14:textId="77777777" w:rsidR="00721673" w:rsidRDefault="00EF511A">
      <w:pPr>
        <w:jc w:val="center"/>
        <w:rPr>
          <w:rFonts w:ascii="微軟正黑體" w:eastAsia="微軟正黑體" w:hAnsi="微軟正黑體" w:cs="微軟正黑體"/>
          <w:sz w:val="24"/>
          <w:szCs w:val="24"/>
        </w:rPr>
      </w:pPr>
      <w:r>
        <w:rPr>
          <w:rFonts w:ascii="微軟正黑體" w:eastAsia="微軟正黑體" w:hAnsi="微軟正黑體" w:cs="微軟正黑體"/>
          <w:noProof/>
          <w:sz w:val="24"/>
          <w:szCs w:val="24"/>
        </w:rPr>
        <w:drawing>
          <wp:inline distT="0" distB="0" distL="114300" distR="114300" wp14:anchorId="43201343" wp14:editId="408FBCB8">
            <wp:extent cx="3771900" cy="2667000"/>
            <wp:effectExtent l="0" t="0" r="7620" b="0"/>
            <wp:docPr id="8" name="圖片 8" descr="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gru"/>
                    <pic:cNvPicPr>
                      <a:picLocks noChangeAspect="1"/>
                    </pic:cNvPicPr>
                  </pic:nvPicPr>
                  <pic:blipFill>
                    <a:blip r:embed="rId14"/>
                    <a:stretch>
                      <a:fillRect/>
                    </a:stretch>
                  </pic:blipFill>
                  <pic:spPr>
                    <a:xfrm>
                      <a:off x="0" y="0"/>
                      <a:ext cx="3771900" cy="2667000"/>
                    </a:xfrm>
                    <a:prstGeom prst="rect">
                      <a:avLst/>
                    </a:prstGeom>
                  </pic:spPr>
                </pic:pic>
              </a:graphicData>
            </a:graphic>
          </wp:inline>
        </w:drawing>
      </w:r>
    </w:p>
    <w:p w14:paraId="22284C03" w14:textId="77777777" w:rsidR="00721673" w:rsidRDefault="00EF511A">
      <w:pPr>
        <w:jc w:val="cente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圖</w:t>
      </w:r>
      <w:r>
        <w:rPr>
          <w:rFonts w:ascii="微軟正黑體" w:eastAsia="微軟正黑體" w:hAnsi="微軟正黑體" w:cs="微軟正黑體" w:hint="eastAsia"/>
          <w:sz w:val="24"/>
          <w:szCs w:val="24"/>
        </w:rPr>
        <w:t>9</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GRU</w:t>
      </w:r>
      <w:r>
        <w:rPr>
          <w:rFonts w:ascii="微軟正黑體" w:eastAsia="微軟正黑體" w:hAnsi="微軟正黑體" w:cs="微軟正黑體" w:hint="eastAsia"/>
          <w:sz w:val="24"/>
          <w:szCs w:val="24"/>
        </w:rPr>
        <w:t>構造示意圖</w:t>
      </w:r>
    </w:p>
    <w:p w14:paraId="7EF8E1E2" w14:textId="77777777" w:rsidR="00721673" w:rsidRDefault="00721673">
      <w:pPr>
        <w:rPr>
          <w:rFonts w:ascii="微軟正黑體" w:eastAsia="微軟正黑體" w:hAnsi="微軟正黑體" w:cs="微軟正黑體"/>
          <w:sz w:val="24"/>
          <w:szCs w:val="24"/>
        </w:rPr>
      </w:pPr>
    </w:p>
    <w:p w14:paraId="2CFE904A"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由於本研究旨在預測數據異常點，使用</w:t>
      </w:r>
      <w:r>
        <w:rPr>
          <w:rFonts w:ascii="微軟正黑體" w:eastAsia="微軟正黑體" w:hAnsi="微軟正黑體" w:cs="微軟正黑體" w:hint="eastAsia"/>
          <w:sz w:val="24"/>
          <w:szCs w:val="24"/>
        </w:rPr>
        <w:t>Accuracy</w:t>
      </w:r>
      <w:r>
        <w:rPr>
          <w:rFonts w:ascii="微軟正黑體" w:eastAsia="微軟正黑體" w:hAnsi="微軟正黑體" w:cs="微軟正黑體" w:hint="eastAsia"/>
          <w:sz w:val="24"/>
          <w:szCs w:val="24"/>
        </w:rPr>
        <w:t>當作模型優劣判斷指標較為不妥，因為數據異常點個數相較正常點個數少了許多，當模型</w:t>
      </w:r>
      <w:r>
        <w:rPr>
          <w:rFonts w:ascii="微軟正黑體" w:eastAsia="微軟正黑體" w:hAnsi="微軟正黑體" w:cs="微軟正黑體" w:hint="eastAsia"/>
          <w:sz w:val="24"/>
          <w:szCs w:val="24"/>
        </w:rPr>
        <w:t>Accuracy</w:t>
      </w:r>
      <w:r>
        <w:rPr>
          <w:rFonts w:ascii="微軟正黑體" w:eastAsia="微軟正黑體" w:hAnsi="微軟正黑體" w:cs="微軟正黑體" w:hint="eastAsia"/>
          <w:sz w:val="24"/>
          <w:szCs w:val="24"/>
        </w:rPr>
        <w:t>很高時，背後的意涵可能代表的是模型將大部分的正常點和本研究所欲找出的異常點都判斷為正常點，與研究的目的不符。因此，我們改用</w:t>
      </w:r>
      <w:r>
        <w:rPr>
          <w:rFonts w:ascii="微軟正黑體" w:eastAsia="微軟正黑體" w:hAnsi="微軟正黑體" w:cs="微軟正黑體" w:hint="eastAsia"/>
          <w:sz w:val="24"/>
          <w:szCs w:val="24"/>
        </w:rPr>
        <w:t>F1-score</w:t>
      </w:r>
      <w:r>
        <w:rPr>
          <w:rFonts w:ascii="微軟正黑體" w:eastAsia="微軟正黑體" w:hAnsi="微軟正黑體" w:cs="微軟正黑體" w:hint="eastAsia"/>
          <w:sz w:val="24"/>
          <w:szCs w:val="24"/>
        </w:rPr>
        <w:t>指標來判斷模型的好壞。</w:t>
      </w:r>
      <w:r>
        <w:rPr>
          <w:rFonts w:ascii="微軟正黑體" w:eastAsia="微軟正黑體" w:hAnsi="微軟正黑體" w:cs="微軟正黑體" w:hint="eastAsia"/>
          <w:sz w:val="24"/>
          <w:szCs w:val="24"/>
        </w:rPr>
        <w:t>F1-score</w:t>
      </w:r>
      <w:r>
        <w:rPr>
          <w:rFonts w:ascii="微軟正黑體" w:eastAsia="微軟正黑體" w:hAnsi="微軟正黑體" w:cs="微軟正黑體" w:hint="eastAsia"/>
          <w:sz w:val="24"/>
          <w:szCs w:val="24"/>
        </w:rPr>
        <w:t>牽涉到</w:t>
      </w:r>
      <w:r>
        <w:rPr>
          <w:rFonts w:ascii="微軟正黑體" w:eastAsia="微軟正黑體" w:hAnsi="微軟正黑體" w:cs="微軟正黑體"/>
          <w:sz w:val="24"/>
          <w:szCs w:val="24"/>
        </w:rPr>
        <w:t>混淆矩陣</w:t>
      </w:r>
      <w:r>
        <w:rPr>
          <w:rFonts w:ascii="微軟正黑體" w:eastAsia="微軟正黑體" w:hAnsi="微軟正黑體" w:cs="微軟正黑體"/>
          <w:sz w:val="24"/>
          <w:szCs w:val="24"/>
        </w:rPr>
        <w:t>(Confusion Matrix)</w:t>
      </w:r>
      <w:r>
        <w:rPr>
          <w:rFonts w:ascii="微軟正黑體" w:eastAsia="微軟正黑體" w:hAnsi="微軟正黑體" w:cs="微軟正黑體" w:hint="eastAsia"/>
          <w:sz w:val="24"/>
          <w:szCs w:val="24"/>
        </w:rPr>
        <w:t>、精確率（</w:t>
      </w:r>
      <w:r>
        <w:rPr>
          <w:rFonts w:ascii="微軟正黑體" w:eastAsia="微軟正黑體" w:hAnsi="微軟正黑體" w:cs="微軟正黑體" w:hint="eastAsia"/>
          <w:sz w:val="24"/>
          <w:szCs w:val="24"/>
        </w:rPr>
        <w:t>Precision</w:t>
      </w:r>
      <w:r>
        <w:rPr>
          <w:rFonts w:ascii="微軟正黑體" w:eastAsia="微軟正黑體" w:hAnsi="微軟正黑體" w:cs="微軟正黑體" w:hint="eastAsia"/>
          <w:sz w:val="24"/>
          <w:szCs w:val="24"/>
        </w:rPr>
        <w:t>）以及召回率（</w:t>
      </w:r>
      <w:r>
        <w:rPr>
          <w:rFonts w:ascii="微軟正黑體" w:eastAsia="微軟正黑體" w:hAnsi="微軟正黑體" w:cs="微軟正黑體" w:hint="eastAsia"/>
          <w:sz w:val="24"/>
          <w:szCs w:val="24"/>
        </w:rPr>
        <w:t>Recall</w:t>
      </w:r>
      <w:r>
        <w:rPr>
          <w:rFonts w:ascii="微軟正黑體" w:eastAsia="微軟正黑體" w:hAnsi="微軟正黑體" w:cs="微軟正黑體" w:hint="eastAsia"/>
          <w:sz w:val="24"/>
          <w:szCs w:val="24"/>
        </w:rPr>
        <w:t>）。</w:t>
      </w:r>
    </w:p>
    <w:p w14:paraId="3CF24405"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sz w:val="24"/>
          <w:szCs w:val="24"/>
        </w:rPr>
        <w:t>混淆矩陣</w:t>
      </w:r>
      <w:r>
        <w:rPr>
          <w:rFonts w:ascii="微軟正黑體" w:eastAsia="微軟正黑體" w:hAnsi="微軟正黑體" w:cs="微軟正黑體"/>
          <w:sz w:val="24"/>
          <w:szCs w:val="24"/>
        </w:rPr>
        <w:t>(Confusion Matrix)</w:t>
      </w:r>
      <w:r>
        <w:rPr>
          <w:rFonts w:ascii="微軟正黑體" w:eastAsia="微軟正黑體" w:hAnsi="微軟正黑體" w:cs="微軟正黑體" w:hint="eastAsia"/>
          <w:sz w:val="24"/>
          <w:szCs w:val="24"/>
        </w:rPr>
        <w:t>：</w:t>
      </w:r>
    </w:p>
    <w:p w14:paraId="35284531"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lastRenderedPageBreak/>
        <w:t>1. TP</w:t>
      </w:r>
      <w:r>
        <w:rPr>
          <w:rFonts w:ascii="微軟正黑體" w:eastAsia="微軟正黑體" w:hAnsi="微軟正黑體" w:cs="微軟正黑體" w:hint="eastAsia"/>
          <w:sz w:val="24"/>
          <w:szCs w:val="24"/>
        </w:rPr>
        <w:t>：預測為真</w:t>
      </w:r>
      <w:r>
        <w:rPr>
          <w:rFonts w:ascii="微軟正黑體" w:eastAsia="微軟正黑體" w:hAnsi="微軟正黑體" w:cs="微軟正黑體" w:hint="eastAsia"/>
          <w:sz w:val="24"/>
          <w:szCs w:val="24"/>
        </w:rPr>
        <w:t>(P)</w:t>
      </w:r>
      <w:r>
        <w:rPr>
          <w:rFonts w:ascii="微軟正黑體" w:eastAsia="微軟正黑體" w:hAnsi="微軟正黑體" w:cs="微軟正黑體" w:hint="eastAsia"/>
          <w:sz w:val="24"/>
          <w:szCs w:val="24"/>
        </w:rPr>
        <w:t>，預測正</w:t>
      </w:r>
      <w:r>
        <w:rPr>
          <w:rFonts w:ascii="微軟正黑體" w:eastAsia="微軟正黑體" w:hAnsi="微軟正黑體" w:cs="微軟正黑體" w:hint="eastAsia"/>
          <w:sz w:val="24"/>
          <w:szCs w:val="24"/>
        </w:rPr>
        <w:t>確</w:t>
      </w:r>
      <w:r>
        <w:rPr>
          <w:rFonts w:ascii="微軟正黑體" w:eastAsia="微軟正黑體" w:hAnsi="微軟正黑體" w:cs="微軟正黑體" w:hint="eastAsia"/>
          <w:sz w:val="24"/>
          <w:szCs w:val="24"/>
        </w:rPr>
        <w:t>(T)</w:t>
      </w:r>
      <w:r>
        <w:rPr>
          <w:rFonts w:ascii="微軟正黑體" w:eastAsia="微軟正黑體" w:hAnsi="微軟正黑體" w:cs="微軟正黑體" w:hint="eastAsia"/>
          <w:sz w:val="24"/>
          <w:szCs w:val="24"/>
        </w:rPr>
        <w:t>。</w:t>
      </w:r>
    </w:p>
    <w:p w14:paraId="64F32651"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2. TN</w:t>
      </w:r>
      <w:r>
        <w:rPr>
          <w:rFonts w:ascii="微軟正黑體" w:eastAsia="微軟正黑體" w:hAnsi="微軟正黑體" w:cs="微軟正黑體" w:hint="eastAsia"/>
          <w:sz w:val="24"/>
          <w:szCs w:val="24"/>
        </w:rPr>
        <w:t>：預測為假</w:t>
      </w:r>
      <w:r>
        <w:rPr>
          <w:rFonts w:ascii="微軟正黑體" w:eastAsia="微軟正黑體" w:hAnsi="微軟正黑體" w:cs="微軟正黑體" w:hint="eastAsia"/>
          <w:sz w:val="24"/>
          <w:szCs w:val="24"/>
        </w:rPr>
        <w:t>(N)</w:t>
      </w:r>
      <w:r>
        <w:rPr>
          <w:rFonts w:ascii="微軟正黑體" w:eastAsia="微軟正黑體" w:hAnsi="微軟正黑體" w:cs="微軟正黑體" w:hint="eastAsia"/>
          <w:sz w:val="24"/>
          <w:szCs w:val="24"/>
        </w:rPr>
        <w:t>，預測正確</w:t>
      </w:r>
      <w:r>
        <w:rPr>
          <w:rFonts w:ascii="微軟正黑體" w:eastAsia="微軟正黑體" w:hAnsi="微軟正黑體" w:cs="微軟正黑體" w:hint="eastAsia"/>
          <w:sz w:val="24"/>
          <w:szCs w:val="24"/>
        </w:rPr>
        <w:t>(T)</w:t>
      </w:r>
      <w:r>
        <w:rPr>
          <w:rFonts w:ascii="微軟正黑體" w:eastAsia="微軟正黑體" w:hAnsi="微軟正黑體" w:cs="微軟正黑體" w:hint="eastAsia"/>
          <w:sz w:val="24"/>
          <w:szCs w:val="24"/>
        </w:rPr>
        <w:t>。</w:t>
      </w:r>
    </w:p>
    <w:p w14:paraId="5F11D022"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3. FP</w:t>
      </w:r>
      <w:r>
        <w:rPr>
          <w:rFonts w:ascii="微軟正黑體" w:eastAsia="微軟正黑體" w:hAnsi="微軟正黑體" w:cs="微軟正黑體" w:hint="eastAsia"/>
          <w:sz w:val="24"/>
          <w:szCs w:val="24"/>
        </w:rPr>
        <w:t>：預測為真</w:t>
      </w:r>
      <w:r>
        <w:rPr>
          <w:rFonts w:ascii="微軟正黑體" w:eastAsia="微軟正黑體" w:hAnsi="微軟正黑體" w:cs="微軟正黑體" w:hint="eastAsia"/>
          <w:sz w:val="24"/>
          <w:szCs w:val="24"/>
        </w:rPr>
        <w:t>(P)</w:t>
      </w:r>
      <w:r>
        <w:rPr>
          <w:rFonts w:ascii="微軟正黑體" w:eastAsia="微軟正黑體" w:hAnsi="微軟正黑體" w:cs="微軟正黑體" w:hint="eastAsia"/>
          <w:sz w:val="24"/>
          <w:szCs w:val="24"/>
        </w:rPr>
        <w:t>，預測錯誤</w:t>
      </w:r>
      <w:r>
        <w:rPr>
          <w:rFonts w:ascii="微軟正黑體" w:eastAsia="微軟正黑體" w:hAnsi="微軟正黑體" w:cs="微軟正黑體" w:hint="eastAsia"/>
          <w:sz w:val="24"/>
          <w:szCs w:val="24"/>
        </w:rPr>
        <w:t>(F)</w:t>
      </w:r>
      <w:r>
        <w:rPr>
          <w:rFonts w:ascii="微軟正黑體" w:eastAsia="微軟正黑體" w:hAnsi="微軟正黑體" w:cs="微軟正黑體" w:hint="eastAsia"/>
          <w:sz w:val="24"/>
          <w:szCs w:val="24"/>
        </w:rPr>
        <w:t>。</w:t>
      </w:r>
    </w:p>
    <w:p w14:paraId="496A98F8"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4. FN</w:t>
      </w:r>
      <w:r>
        <w:rPr>
          <w:rFonts w:ascii="微軟正黑體" w:eastAsia="微軟正黑體" w:hAnsi="微軟正黑體" w:cs="微軟正黑體" w:hint="eastAsia"/>
          <w:sz w:val="24"/>
          <w:szCs w:val="24"/>
        </w:rPr>
        <w:t>：預測為假</w:t>
      </w:r>
      <w:r>
        <w:rPr>
          <w:rFonts w:ascii="微軟正黑體" w:eastAsia="微軟正黑體" w:hAnsi="微軟正黑體" w:cs="微軟正黑體" w:hint="eastAsia"/>
          <w:sz w:val="24"/>
          <w:szCs w:val="24"/>
        </w:rPr>
        <w:t>(N)</w:t>
      </w:r>
      <w:r>
        <w:rPr>
          <w:rFonts w:ascii="微軟正黑體" w:eastAsia="微軟正黑體" w:hAnsi="微軟正黑體" w:cs="微軟正黑體" w:hint="eastAsia"/>
          <w:sz w:val="24"/>
          <w:szCs w:val="24"/>
        </w:rPr>
        <w:t>，預測錯誤</w:t>
      </w:r>
      <w:r>
        <w:rPr>
          <w:rFonts w:ascii="微軟正黑體" w:eastAsia="微軟正黑體" w:hAnsi="微軟正黑體" w:cs="微軟正黑體" w:hint="eastAsia"/>
          <w:sz w:val="24"/>
          <w:szCs w:val="24"/>
        </w:rPr>
        <w:t>(F)</w:t>
      </w:r>
      <w:r>
        <w:rPr>
          <w:rFonts w:ascii="微軟正黑體" w:eastAsia="微軟正黑體" w:hAnsi="微軟正黑體" w:cs="微軟正黑體" w:hint="eastAsia"/>
          <w:sz w:val="24"/>
          <w:szCs w:val="24"/>
        </w:rPr>
        <w:t>。</w:t>
      </w:r>
    </w:p>
    <w:p w14:paraId="197B3C29" w14:textId="77777777" w:rsidR="00721673" w:rsidRDefault="00721673">
      <w:pPr>
        <w:rPr>
          <w:rFonts w:ascii="微軟正黑體" w:eastAsia="微軟正黑體" w:hAnsi="微軟正黑體" w:cs="微軟正黑體"/>
          <w:sz w:val="24"/>
          <w:szCs w:val="24"/>
        </w:rPr>
      </w:pPr>
    </w:p>
    <w:p w14:paraId="27BFB11C" w14:textId="77777777" w:rsidR="00721673" w:rsidRDefault="00EF511A">
      <w:pPr>
        <w:jc w:val="center"/>
        <w:rPr>
          <w:rFonts w:ascii="微軟正黑體" w:eastAsia="微軟正黑體" w:hAnsi="微軟正黑體" w:cs="微軟正黑體"/>
          <w:sz w:val="24"/>
          <w:szCs w:val="24"/>
        </w:rPr>
      </w:pPr>
      <w:r>
        <w:rPr>
          <w:rFonts w:ascii="微軟正黑體" w:eastAsia="微軟正黑體" w:hAnsi="微軟正黑體" w:cs="微軟正黑體" w:hint="eastAsia"/>
          <w:noProof/>
          <w:sz w:val="24"/>
          <w:szCs w:val="24"/>
        </w:rPr>
        <w:drawing>
          <wp:inline distT="0" distB="0" distL="114300" distR="114300" wp14:anchorId="6547AE57" wp14:editId="09F83519">
            <wp:extent cx="3657600" cy="1318260"/>
            <wp:effectExtent l="0" t="0" r="0" b="7620"/>
            <wp:docPr id="9" name="圖片 9" descr="混淆矩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混淆矩陣"/>
                    <pic:cNvPicPr>
                      <a:picLocks noChangeAspect="1"/>
                    </pic:cNvPicPr>
                  </pic:nvPicPr>
                  <pic:blipFill>
                    <a:blip r:embed="rId15"/>
                    <a:stretch>
                      <a:fillRect/>
                    </a:stretch>
                  </pic:blipFill>
                  <pic:spPr>
                    <a:xfrm>
                      <a:off x="0" y="0"/>
                      <a:ext cx="3657600" cy="1318260"/>
                    </a:xfrm>
                    <a:prstGeom prst="rect">
                      <a:avLst/>
                    </a:prstGeom>
                  </pic:spPr>
                </pic:pic>
              </a:graphicData>
            </a:graphic>
          </wp:inline>
        </w:drawing>
      </w:r>
    </w:p>
    <w:p w14:paraId="7FFA4C32" w14:textId="77777777" w:rsidR="00721673" w:rsidRDefault="00EF511A">
      <w:pPr>
        <w:jc w:val="cente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圖</w:t>
      </w:r>
      <w:r>
        <w:rPr>
          <w:rFonts w:ascii="微軟正黑體" w:eastAsia="微軟正黑體" w:hAnsi="微軟正黑體" w:cs="微軟正黑體" w:hint="eastAsia"/>
          <w:sz w:val="24"/>
          <w:szCs w:val="24"/>
        </w:rPr>
        <w:t>10</w:t>
      </w:r>
      <w:r>
        <w:rPr>
          <w:rFonts w:ascii="微軟正黑體" w:eastAsia="微軟正黑體" w:hAnsi="微軟正黑體" w:cs="微軟正黑體" w:hint="eastAsia"/>
          <w:sz w:val="24"/>
          <w:szCs w:val="24"/>
        </w:rPr>
        <w:t>：混淆矩陣</w:t>
      </w:r>
    </w:p>
    <w:p w14:paraId="404A0FE0" w14:textId="77777777" w:rsidR="00721673" w:rsidRDefault="00721673">
      <w:pPr>
        <w:jc w:val="center"/>
        <w:rPr>
          <w:rFonts w:ascii="微軟正黑體" w:eastAsia="微軟正黑體" w:hAnsi="微軟正黑體" w:cs="微軟正黑體"/>
          <w:sz w:val="24"/>
          <w:szCs w:val="24"/>
        </w:rPr>
      </w:pPr>
    </w:p>
    <w:p w14:paraId="744FEBFF"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準確率（</w:t>
      </w:r>
      <w:r>
        <w:rPr>
          <w:rFonts w:ascii="微軟正黑體" w:eastAsia="微軟正黑體" w:hAnsi="微軟正黑體" w:cs="微軟正黑體" w:hint="eastAsia"/>
          <w:sz w:val="24"/>
          <w:szCs w:val="24"/>
        </w:rPr>
        <w:t>Accuracy</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 (TP+TN) / (TP+FP+FN+TN)</w:t>
      </w:r>
      <w:r>
        <w:rPr>
          <w:rFonts w:ascii="微軟正黑體" w:eastAsia="微軟正黑體" w:hAnsi="微軟正黑體" w:cs="微軟正黑體"/>
          <w:sz w:val="24"/>
          <w:szCs w:val="24"/>
        </w:rPr>
        <w:br/>
      </w:r>
      <w:r>
        <w:rPr>
          <w:rFonts w:ascii="微軟正黑體" w:eastAsia="微軟正黑體" w:hAnsi="微軟正黑體" w:cs="微軟正黑體"/>
          <w:sz w:val="24"/>
          <w:szCs w:val="24"/>
        </w:rPr>
        <w:t>精確率（</w:t>
      </w:r>
      <w:r>
        <w:rPr>
          <w:rFonts w:ascii="微軟正黑體" w:eastAsia="微軟正黑體" w:hAnsi="微軟正黑體" w:cs="微軟正黑體"/>
          <w:sz w:val="24"/>
          <w:szCs w:val="24"/>
        </w:rPr>
        <w:t>Precision</w:t>
      </w:r>
      <w:r>
        <w:rPr>
          <w:rFonts w:ascii="微軟正黑體" w:eastAsia="微軟正黑體" w:hAnsi="微軟正黑體" w:cs="微軟正黑體"/>
          <w:sz w:val="24"/>
          <w:szCs w:val="24"/>
        </w:rPr>
        <w:t>）</w:t>
      </w:r>
      <w:r>
        <w:rPr>
          <w:rFonts w:ascii="微軟正黑體" w:eastAsia="微軟正黑體" w:hAnsi="微軟正黑體" w:cs="微軟正黑體"/>
          <w:sz w:val="24"/>
          <w:szCs w:val="24"/>
        </w:rPr>
        <w:t xml:space="preserve">= </w:t>
      </w:r>
      <w:r>
        <w:rPr>
          <w:rFonts w:ascii="微軟正黑體" w:eastAsia="微軟正黑體" w:hAnsi="微軟正黑體" w:cs="微軟正黑體" w:hint="eastAsia"/>
          <w:sz w:val="24"/>
          <w:szCs w:val="24"/>
        </w:rPr>
        <w:t xml:space="preserve">TP </w:t>
      </w:r>
      <w:r>
        <w:rPr>
          <w:rFonts w:ascii="微軟正黑體" w:eastAsia="微軟正黑體" w:hAnsi="微軟正黑體" w:cs="微軟正黑體"/>
          <w:sz w:val="24"/>
          <w:szCs w:val="24"/>
        </w:rPr>
        <w:t>/</w:t>
      </w:r>
      <w:r>
        <w:rPr>
          <w:rFonts w:ascii="微軟正黑體" w:eastAsia="微軟正黑體" w:hAnsi="微軟正黑體" w:cs="微軟正黑體" w:hint="eastAsia"/>
          <w:sz w:val="24"/>
          <w:szCs w:val="24"/>
        </w:rPr>
        <w:t xml:space="preserve"> </w:t>
      </w:r>
      <w:r>
        <w:rPr>
          <w:rFonts w:ascii="微軟正黑體" w:eastAsia="微軟正黑體" w:hAnsi="微軟正黑體" w:cs="微軟正黑體"/>
          <w:sz w:val="24"/>
          <w:szCs w:val="24"/>
        </w:rPr>
        <w:t>(</w:t>
      </w:r>
      <w:r>
        <w:rPr>
          <w:rFonts w:ascii="微軟正黑體" w:eastAsia="微軟正黑體" w:hAnsi="微軟正黑體" w:cs="微軟正黑體" w:hint="eastAsia"/>
          <w:sz w:val="24"/>
          <w:szCs w:val="24"/>
        </w:rPr>
        <w:t>TP</w:t>
      </w:r>
      <w:r>
        <w:rPr>
          <w:rFonts w:ascii="微軟正黑體" w:eastAsia="微軟正黑體" w:hAnsi="微軟正黑體" w:cs="微軟正黑體"/>
          <w:sz w:val="24"/>
          <w:szCs w:val="24"/>
        </w:rPr>
        <w:t>+</w:t>
      </w:r>
      <w:r>
        <w:rPr>
          <w:rFonts w:ascii="微軟正黑體" w:eastAsia="微軟正黑體" w:hAnsi="微軟正黑體" w:cs="微軟正黑體" w:hint="eastAsia"/>
          <w:sz w:val="24"/>
          <w:szCs w:val="24"/>
        </w:rPr>
        <w:t>FP</w:t>
      </w:r>
      <w:r>
        <w:rPr>
          <w:rFonts w:ascii="微軟正黑體" w:eastAsia="微軟正黑體" w:hAnsi="微軟正黑體" w:cs="微軟正黑體"/>
          <w:sz w:val="24"/>
          <w:szCs w:val="24"/>
        </w:rPr>
        <w:t>)</w:t>
      </w:r>
      <w:r>
        <w:rPr>
          <w:rFonts w:ascii="微軟正黑體" w:eastAsia="微軟正黑體" w:hAnsi="微軟正黑體" w:cs="微軟正黑體"/>
          <w:sz w:val="24"/>
          <w:szCs w:val="24"/>
        </w:rPr>
        <w:t>，即</w:t>
      </w:r>
      <w:r>
        <w:rPr>
          <w:rFonts w:ascii="微軟正黑體" w:eastAsia="微軟正黑體" w:hAnsi="微軟正黑體" w:cs="微軟正黑體" w:hint="eastAsia"/>
          <w:sz w:val="24"/>
          <w:szCs w:val="24"/>
        </w:rPr>
        <w:t>真</w:t>
      </w:r>
      <w:r>
        <w:rPr>
          <w:rFonts w:ascii="微軟正黑體" w:eastAsia="微軟正黑體" w:hAnsi="微軟正黑體" w:cs="微軟正黑體"/>
          <w:sz w:val="24"/>
          <w:szCs w:val="24"/>
        </w:rPr>
        <w:t>的樣本中有幾個是預測正確的。</w:t>
      </w:r>
      <w:r>
        <w:rPr>
          <w:rFonts w:ascii="微軟正黑體" w:eastAsia="微軟正黑體" w:hAnsi="微軟正黑體" w:cs="微軟正黑體"/>
          <w:sz w:val="24"/>
          <w:szCs w:val="24"/>
        </w:rPr>
        <w:br/>
      </w:r>
      <w:r>
        <w:rPr>
          <w:rFonts w:ascii="微軟正黑體" w:eastAsia="微軟正黑體" w:hAnsi="微軟正黑體" w:cs="微軟正黑體"/>
          <w:sz w:val="24"/>
          <w:szCs w:val="24"/>
        </w:rPr>
        <w:t>召回率（</w:t>
      </w:r>
      <w:r>
        <w:rPr>
          <w:rFonts w:ascii="微軟正黑體" w:eastAsia="微軟正黑體" w:hAnsi="微軟正黑體" w:cs="微軟正黑體"/>
          <w:sz w:val="24"/>
          <w:szCs w:val="24"/>
        </w:rPr>
        <w:t>Recall</w:t>
      </w:r>
      <w:r>
        <w:rPr>
          <w:rFonts w:ascii="微軟正黑體" w:eastAsia="微軟正黑體" w:hAnsi="微軟正黑體" w:cs="微軟正黑體"/>
          <w:sz w:val="24"/>
          <w:szCs w:val="24"/>
        </w:rPr>
        <w:t>）</w:t>
      </w:r>
      <w:r>
        <w:rPr>
          <w:rFonts w:ascii="微軟正黑體" w:eastAsia="微軟正黑體" w:hAnsi="微軟正黑體" w:cs="微軟正黑體"/>
          <w:sz w:val="24"/>
          <w:szCs w:val="24"/>
        </w:rPr>
        <w:t xml:space="preserve">= </w:t>
      </w:r>
      <w:r>
        <w:rPr>
          <w:rFonts w:ascii="微軟正黑體" w:eastAsia="微軟正黑體" w:hAnsi="微軟正黑體" w:cs="微軟正黑體" w:hint="eastAsia"/>
          <w:sz w:val="24"/>
          <w:szCs w:val="24"/>
        </w:rPr>
        <w:t xml:space="preserve">TP </w:t>
      </w:r>
      <w:r>
        <w:rPr>
          <w:rFonts w:ascii="微軟正黑體" w:eastAsia="微軟正黑體" w:hAnsi="微軟正黑體" w:cs="微軟正黑體"/>
          <w:sz w:val="24"/>
          <w:szCs w:val="24"/>
        </w:rPr>
        <w:t>/</w:t>
      </w:r>
      <w:r>
        <w:rPr>
          <w:rFonts w:ascii="微軟正黑體" w:eastAsia="微軟正黑體" w:hAnsi="微軟正黑體" w:cs="微軟正黑體" w:hint="eastAsia"/>
          <w:sz w:val="24"/>
          <w:szCs w:val="24"/>
        </w:rPr>
        <w:t xml:space="preserve"> </w:t>
      </w:r>
      <w:r>
        <w:rPr>
          <w:rFonts w:ascii="微軟正黑體" w:eastAsia="微軟正黑體" w:hAnsi="微軟正黑體" w:cs="微軟正黑體"/>
          <w:sz w:val="24"/>
          <w:szCs w:val="24"/>
        </w:rPr>
        <w:t>(</w:t>
      </w:r>
      <w:r>
        <w:rPr>
          <w:rFonts w:ascii="微軟正黑體" w:eastAsia="微軟正黑體" w:hAnsi="微軟正黑體" w:cs="微軟正黑體" w:hint="eastAsia"/>
          <w:sz w:val="24"/>
          <w:szCs w:val="24"/>
        </w:rPr>
        <w:t>TP</w:t>
      </w:r>
      <w:r>
        <w:rPr>
          <w:rFonts w:ascii="微軟正黑體" w:eastAsia="微軟正黑體" w:hAnsi="微軟正黑體" w:cs="微軟正黑體"/>
          <w:sz w:val="24"/>
          <w:szCs w:val="24"/>
        </w:rPr>
        <w:t>+</w:t>
      </w:r>
      <w:r>
        <w:rPr>
          <w:rFonts w:ascii="微軟正黑體" w:eastAsia="微軟正黑體" w:hAnsi="微軟正黑體" w:cs="微軟正黑體" w:hint="eastAsia"/>
          <w:sz w:val="24"/>
          <w:szCs w:val="24"/>
        </w:rPr>
        <w:t>FN</w:t>
      </w:r>
      <w:r>
        <w:rPr>
          <w:rFonts w:ascii="微軟正黑體" w:eastAsia="微軟正黑體" w:hAnsi="微軟正黑體" w:cs="微軟正黑體"/>
          <w:sz w:val="24"/>
          <w:szCs w:val="24"/>
        </w:rPr>
        <w:t>)</w:t>
      </w:r>
      <w:r>
        <w:rPr>
          <w:rFonts w:ascii="微軟正黑體" w:eastAsia="微軟正黑體" w:hAnsi="微軟正黑體" w:cs="微軟正黑體"/>
          <w:sz w:val="24"/>
          <w:szCs w:val="24"/>
        </w:rPr>
        <w:t>，即事實為真的樣本中有幾個是預測正確的。</w:t>
      </w:r>
      <w:r>
        <w:rPr>
          <w:rFonts w:ascii="微軟正黑體" w:eastAsia="微軟正黑體" w:hAnsi="微軟正黑體" w:cs="微軟正黑體"/>
          <w:sz w:val="24"/>
          <w:szCs w:val="24"/>
        </w:rPr>
        <w:br/>
      </w:r>
      <w:r>
        <w:rPr>
          <w:rFonts w:ascii="微軟正黑體" w:eastAsia="微軟正黑體" w:hAnsi="微軟正黑體" w:cs="微軟正黑體" w:hint="eastAsia"/>
          <w:sz w:val="24"/>
          <w:szCs w:val="24"/>
        </w:rPr>
        <w:t xml:space="preserve">F1-score </w:t>
      </w:r>
      <w:r>
        <w:rPr>
          <w:rFonts w:ascii="微軟正黑體" w:eastAsia="微軟正黑體" w:hAnsi="微軟正黑體" w:cs="微軟正黑體"/>
          <w:sz w:val="24"/>
          <w:szCs w:val="24"/>
        </w:rPr>
        <w:t xml:space="preserve">= 2 / ( (1/ </w:t>
      </w:r>
      <w:r>
        <w:rPr>
          <w:rFonts w:ascii="微軟正黑體" w:eastAsia="微軟正黑體" w:hAnsi="微軟正黑體" w:cs="微軟正黑體"/>
          <w:sz w:val="24"/>
          <w:szCs w:val="24"/>
        </w:rPr>
        <w:t>Precision) + (1/ Recall) )</w:t>
      </w:r>
      <w:r>
        <w:rPr>
          <w:rFonts w:ascii="微軟正黑體" w:eastAsia="微軟正黑體" w:hAnsi="微軟正黑體" w:cs="微軟正黑體"/>
          <w:sz w:val="24"/>
          <w:szCs w:val="24"/>
        </w:rPr>
        <w:t>，即精確率與召回率的調和平均數。</w:t>
      </w:r>
    </w:p>
    <w:p w14:paraId="391D9DDB" w14:textId="77777777" w:rsidR="00721673" w:rsidRDefault="00721673">
      <w:pPr>
        <w:rPr>
          <w:rFonts w:ascii="微軟正黑體" w:eastAsia="微軟正黑體" w:hAnsi="微軟正黑體" w:cs="微軟正黑體"/>
          <w:sz w:val="24"/>
          <w:szCs w:val="24"/>
        </w:rPr>
      </w:pPr>
    </w:p>
    <w:p w14:paraId="403DBD17"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 xml:space="preserve">    </w:t>
      </w:r>
      <w:r>
        <w:rPr>
          <w:rFonts w:ascii="微軟正黑體" w:eastAsia="微軟正黑體" w:hAnsi="微軟正黑體" w:cs="微軟正黑體" w:hint="eastAsia"/>
          <w:sz w:val="24"/>
          <w:szCs w:val="24"/>
        </w:rPr>
        <w:t>本次實驗我們選擇了三個深度學習模型，分別為</w:t>
      </w:r>
      <w:r>
        <w:rPr>
          <w:rFonts w:ascii="微軟正黑體" w:eastAsia="微軟正黑體" w:hAnsi="微軟正黑體" w:cs="微軟正黑體" w:hint="eastAsia"/>
          <w:sz w:val="24"/>
          <w:szCs w:val="24"/>
        </w:rPr>
        <w:t>DNN</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LSTM</w:t>
      </w:r>
      <w:r>
        <w:rPr>
          <w:rFonts w:ascii="微軟正黑體" w:eastAsia="微軟正黑體" w:hAnsi="微軟正黑體" w:cs="微軟正黑體" w:hint="eastAsia"/>
          <w:sz w:val="24"/>
          <w:szCs w:val="24"/>
        </w:rPr>
        <w:t>和</w:t>
      </w:r>
      <w:r>
        <w:rPr>
          <w:rFonts w:ascii="微軟正黑體" w:eastAsia="微軟正黑體" w:hAnsi="微軟正黑體" w:cs="微軟正黑體" w:hint="eastAsia"/>
          <w:sz w:val="24"/>
          <w:szCs w:val="24"/>
        </w:rPr>
        <w:t>GRU</w:t>
      </w:r>
      <w:r>
        <w:rPr>
          <w:rFonts w:ascii="微軟正黑體" w:eastAsia="微軟正黑體" w:hAnsi="微軟正黑體" w:cs="微軟正黑體" w:hint="eastAsia"/>
          <w:sz w:val="24"/>
          <w:szCs w:val="24"/>
        </w:rPr>
        <w:t>，這三種都是神經網路模型，都包含了輸入層、輸出層以及多層隱藏層。在三個模型中，都選擇</w:t>
      </w:r>
      <w:proofErr w:type="spellStart"/>
      <w:r>
        <w:rPr>
          <w:rFonts w:ascii="微軟正黑體" w:eastAsia="微軟正黑體" w:hAnsi="微軟正黑體" w:cs="微軟正黑體" w:hint="eastAsia"/>
          <w:sz w:val="24"/>
          <w:szCs w:val="24"/>
        </w:rPr>
        <w:t>ReLU</w:t>
      </w:r>
      <w:proofErr w:type="spellEnd"/>
      <w:proofErr w:type="gramStart"/>
      <w:r>
        <w:rPr>
          <w:rFonts w:ascii="微軟正黑體" w:eastAsia="微軟正黑體" w:hAnsi="微軟正黑體" w:cs="微軟正黑體" w:hint="eastAsia"/>
          <w:sz w:val="24"/>
          <w:szCs w:val="24"/>
        </w:rPr>
        <w:t>來作</w:t>
      </w:r>
      <w:proofErr w:type="gramEnd"/>
      <w:r>
        <w:rPr>
          <w:rFonts w:ascii="微軟正黑體" w:eastAsia="微軟正黑體" w:hAnsi="微軟正黑體" w:cs="微軟正黑體" w:hint="eastAsia"/>
          <w:sz w:val="24"/>
          <w:szCs w:val="24"/>
        </w:rPr>
        <w:t>為激活函數，主要原因是相較於</w:t>
      </w:r>
      <w:r>
        <w:rPr>
          <w:rFonts w:ascii="微軟正黑體" w:eastAsia="微軟正黑體" w:hAnsi="微軟正黑體" w:cs="微軟正黑體" w:hint="eastAsia"/>
          <w:sz w:val="24"/>
          <w:szCs w:val="24"/>
        </w:rPr>
        <w:t xml:space="preserve"> sigmoid</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tanh</w:t>
      </w:r>
      <w:proofErr w:type="gramStart"/>
      <w:r>
        <w:rPr>
          <w:rFonts w:ascii="微軟正黑體" w:eastAsia="微軟正黑體" w:hAnsi="微軟正黑體" w:cs="微軟正黑體" w:hint="eastAsia"/>
          <w:sz w:val="24"/>
          <w:szCs w:val="24"/>
        </w:rPr>
        <w:t>等激活</w:t>
      </w:r>
      <w:proofErr w:type="gramEnd"/>
      <w:r>
        <w:rPr>
          <w:rFonts w:ascii="微軟正黑體" w:eastAsia="微軟正黑體" w:hAnsi="微軟正黑體" w:cs="微軟正黑體" w:hint="eastAsia"/>
          <w:sz w:val="24"/>
          <w:szCs w:val="24"/>
        </w:rPr>
        <w:t>函數，</w:t>
      </w:r>
      <w:proofErr w:type="spellStart"/>
      <w:r>
        <w:rPr>
          <w:rFonts w:ascii="微軟正黑體" w:eastAsia="微軟正黑體" w:hAnsi="微軟正黑體" w:cs="微軟正黑體" w:hint="eastAsia"/>
          <w:sz w:val="24"/>
          <w:szCs w:val="24"/>
        </w:rPr>
        <w:t>ReLU</w:t>
      </w:r>
      <w:proofErr w:type="spellEnd"/>
      <w:r>
        <w:rPr>
          <w:rFonts w:ascii="微軟正黑體" w:eastAsia="微軟正黑體" w:hAnsi="微軟正黑體" w:cs="微軟正黑體" w:hint="eastAsia"/>
          <w:sz w:val="24"/>
          <w:szCs w:val="24"/>
        </w:rPr>
        <w:t>較能夠</w:t>
      </w:r>
      <w:proofErr w:type="gramStart"/>
      <w:r>
        <w:rPr>
          <w:rFonts w:ascii="微軟正黑體" w:eastAsia="微軟正黑體" w:hAnsi="微軟正黑體" w:cs="微軟正黑體" w:hint="eastAsia"/>
          <w:sz w:val="24"/>
          <w:szCs w:val="24"/>
        </w:rPr>
        <w:t>解決梯</w:t>
      </w:r>
      <w:proofErr w:type="gramEnd"/>
      <w:r>
        <w:rPr>
          <w:rFonts w:ascii="微軟正黑體" w:eastAsia="微軟正黑體" w:hAnsi="微軟正黑體" w:cs="微軟正黑體" w:hint="eastAsia"/>
          <w:sz w:val="24"/>
          <w:szCs w:val="24"/>
        </w:rPr>
        <w:t>度消失問題。而所謂的梯度消失問題，指的是當建立一個深層的類神經網路時，每</w:t>
      </w:r>
      <w:proofErr w:type="gramStart"/>
      <w:r>
        <w:rPr>
          <w:rFonts w:ascii="微軟正黑體" w:eastAsia="微軟正黑體" w:hAnsi="微軟正黑體" w:cs="微軟正黑體" w:hint="eastAsia"/>
          <w:sz w:val="24"/>
          <w:szCs w:val="24"/>
        </w:rPr>
        <w:t>個</w:t>
      </w:r>
      <w:proofErr w:type="gramEnd"/>
      <w:r>
        <w:rPr>
          <w:rFonts w:ascii="微軟正黑體" w:eastAsia="微軟正黑體" w:hAnsi="微軟正黑體" w:cs="微軟正黑體" w:hint="eastAsia"/>
          <w:sz w:val="24"/>
          <w:szCs w:val="24"/>
        </w:rPr>
        <w:t>類神經元會隨訓練過程更新。在接近輸出層網路的類神經元，更新速度會趨近正常，但在接近輸入層的類神</w:t>
      </w:r>
      <w:r>
        <w:rPr>
          <w:rFonts w:ascii="微軟正黑體" w:eastAsia="微軟正黑體" w:hAnsi="微軟正黑體" w:cs="微軟正黑體" w:hint="eastAsia"/>
          <w:sz w:val="24"/>
          <w:szCs w:val="24"/>
        </w:rPr>
        <w:t>經元，其更新速度緩</w:t>
      </w:r>
      <w:r>
        <w:rPr>
          <w:rFonts w:ascii="微軟正黑體" w:eastAsia="微軟正黑體" w:hAnsi="微軟正黑體" w:cs="微軟正黑體" w:hint="eastAsia"/>
          <w:sz w:val="24"/>
          <w:szCs w:val="24"/>
        </w:rPr>
        <w:lastRenderedPageBreak/>
        <w:t>慢，可能內部參數與初始化的參數相同。由於接近輸入層的網路無法作用，讓這個深度學習網路僅有少數的層在運作，便失去深度學習的意義。</w:t>
      </w:r>
    </w:p>
    <w:p w14:paraId="1B8BEFBA" w14:textId="76A4B2CF"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 xml:space="preserve">    </w:t>
      </w:r>
      <w:proofErr w:type="gramStart"/>
      <w:r>
        <w:rPr>
          <w:rFonts w:ascii="微軟正黑體" w:eastAsia="微軟正黑體" w:hAnsi="微軟正黑體" w:cs="微軟正黑體" w:hint="eastAsia"/>
          <w:sz w:val="24"/>
          <w:szCs w:val="24"/>
        </w:rPr>
        <w:t>優化器</w:t>
      </w:r>
      <w:proofErr w:type="gramEnd"/>
      <w:r>
        <w:rPr>
          <w:rFonts w:ascii="微軟正黑體" w:eastAsia="微軟正黑體" w:hAnsi="微軟正黑體" w:cs="微軟正黑體" w:hint="eastAsia"/>
          <w:sz w:val="24"/>
          <w:szCs w:val="24"/>
        </w:rPr>
        <w:t>的部分選擇</w:t>
      </w:r>
      <w:r>
        <w:rPr>
          <w:rFonts w:ascii="微軟正黑體" w:eastAsia="微軟正黑體" w:hAnsi="微軟正黑體" w:cs="微軟正黑體" w:hint="eastAsia"/>
          <w:sz w:val="24"/>
          <w:szCs w:val="24"/>
        </w:rPr>
        <w:t>Adam</w:t>
      </w:r>
      <w:r>
        <w:rPr>
          <w:rFonts w:ascii="微軟正黑體" w:eastAsia="微軟正黑體" w:hAnsi="微軟正黑體" w:cs="微軟正黑體" w:hint="eastAsia"/>
          <w:sz w:val="24"/>
          <w:szCs w:val="24"/>
        </w:rPr>
        <w:t>，因為</w:t>
      </w:r>
      <w:r>
        <w:rPr>
          <w:rFonts w:ascii="微軟正黑體" w:eastAsia="微軟正黑體" w:hAnsi="微軟正黑體" w:cs="微軟正黑體" w:hint="eastAsia"/>
          <w:sz w:val="24"/>
          <w:szCs w:val="24"/>
        </w:rPr>
        <w:t>Adam</w:t>
      </w:r>
      <w:r>
        <w:rPr>
          <w:rFonts w:ascii="微軟正黑體" w:eastAsia="微軟正黑體" w:hAnsi="微軟正黑體" w:cs="微軟正黑體" w:hint="eastAsia"/>
          <w:sz w:val="24"/>
          <w:szCs w:val="24"/>
        </w:rPr>
        <w:t>相較於其他</w:t>
      </w:r>
      <w:proofErr w:type="gramStart"/>
      <w:r>
        <w:rPr>
          <w:rFonts w:ascii="微軟正黑體" w:eastAsia="微軟正黑體" w:hAnsi="微軟正黑體" w:cs="微軟正黑體" w:hint="eastAsia"/>
          <w:sz w:val="24"/>
          <w:szCs w:val="24"/>
        </w:rPr>
        <w:t>優化器</w:t>
      </w:r>
      <w:proofErr w:type="gramEnd"/>
      <w:r>
        <w:rPr>
          <w:rFonts w:ascii="微軟正黑體" w:eastAsia="微軟正黑體" w:hAnsi="微軟正黑體" w:cs="微軟正黑體" w:hint="eastAsia"/>
          <w:sz w:val="24"/>
          <w:szCs w:val="24"/>
        </w:rPr>
        <w:t>，更適合大數據集和高維空間的資料，這與我們的資料相符合。而在損失函數的部分，由於此次實驗我們是要分辨異常點出現的時機，資料集</w:t>
      </w:r>
      <w:r>
        <w:rPr>
          <w:rFonts w:ascii="微軟正黑體" w:eastAsia="微軟正黑體" w:hAnsi="微軟正黑體" w:cs="微軟正黑體" w:hint="eastAsia"/>
          <w:sz w:val="24"/>
          <w:szCs w:val="24"/>
        </w:rPr>
        <w:t>value</w:t>
      </w:r>
      <w:r>
        <w:rPr>
          <w:rFonts w:ascii="微軟正黑體" w:eastAsia="微軟正黑體" w:hAnsi="微軟正黑體" w:cs="微軟正黑體" w:hint="eastAsia"/>
          <w:sz w:val="24"/>
          <w:szCs w:val="24"/>
        </w:rPr>
        <w:t>的部分</w:t>
      </w:r>
      <w:r>
        <w:rPr>
          <w:rFonts w:ascii="微軟正黑體" w:eastAsia="微軟正黑體" w:hAnsi="微軟正黑體" w:cs="微軟正黑體" w:hint="eastAsia"/>
          <w:sz w:val="24"/>
          <w:szCs w:val="24"/>
        </w:rPr>
        <w:t>0</w:t>
      </w:r>
      <w:r>
        <w:rPr>
          <w:rFonts w:ascii="微軟正黑體" w:eastAsia="微軟正黑體" w:hAnsi="微軟正黑體" w:cs="微軟正黑體" w:hint="eastAsia"/>
          <w:sz w:val="24"/>
          <w:szCs w:val="24"/>
        </w:rPr>
        <w:t>代表的是正常點，</w:t>
      </w:r>
      <w:r>
        <w:rPr>
          <w:rFonts w:ascii="微軟正黑體" w:eastAsia="微軟正黑體" w:hAnsi="微軟正黑體" w:cs="微軟正黑體" w:hint="eastAsia"/>
          <w:sz w:val="24"/>
          <w:szCs w:val="24"/>
        </w:rPr>
        <w:t>1</w:t>
      </w:r>
      <w:r>
        <w:rPr>
          <w:rFonts w:ascii="微軟正黑體" w:eastAsia="微軟正黑體" w:hAnsi="微軟正黑體" w:cs="微軟正黑體" w:hint="eastAsia"/>
          <w:sz w:val="24"/>
          <w:szCs w:val="24"/>
        </w:rPr>
        <w:t>代表的是異常點，屬於二元分類的問題，因此我們選用適合二元分類問題的</w:t>
      </w:r>
      <w:r>
        <w:rPr>
          <w:rFonts w:ascii="微軟正黑體" w:eastAsia="微軟正黑體" w:hAnsi="微軟正黑體" w:cs="微軟正黑體" w:hint="eastAsia"/>
          <w:sz w:val="24"/>
          <w:szCs w:val="24"/>
        </w:rPr>
        <w:t xml:space="preserve">binary cross </w:t>
      </w:r>
      <w:r>
        <w:rPr>
          <w:rFonts w:ascii="微軟正黑體" w:eastAsia="微軟正黑體" w:hAnsi="微軟正黑體" w:cs="微軟正黑體" w:hint="eastAsia"/>
          <w:sz w:val="24"/>
          <w:szCs w:val="24"/>
        </w:rPr>
        <w:t>entropy</w:t>
      </w:r>
      <w:r>
        <w:rPr>
          <w:rFonts w:ascii="微軟正黑體" w:eastAsia="微軟正黑體" w:hAnsi="微軟正黑體" w:cs="微軟正黑體" w:hint="eastAsia"/>
          <w:sz w:val="24"/>
          <w:szCs w:val="24"/>
        </w:rPr>
        <w:t>作為模型的損失函數。</w:t>
      </w:r>
    </w:p>
    <w:p w14:paraId="62787A46" w14:textId="77777777" w:rsidR="00721673" w:rsidRDefault="00721673">
      <w:pPr>
        <w:rPr>
          <w:rFonts w:ascii="微軟正黑體" w:eastAsia="微軟正黑體" w:hAnsi="微軟正黑體" w:cs="微軟正黑體"/>
          <w:sz w:val="24"/>
          <w:szCs w:val="24"/>
        </w:rPr>
      </w:pPr>
    </w:p>
    <w:p w14:paraId="42F7C91D"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建立神經網路模型具體實施之四步驟</w:t>
      </w:r>
      <w:r>
        <w:rPr>
          <w:rFonts w:ascii="微軟正黑體" w:eastAsia="微軟正黑體" w:hAnsi="微軟正黑體" w:cs="微軟正黑體" w:hint="eastAsia"/>
          <w:sz w:val="24"/>
          <w:szCs w:val="24"/>
        </w:rPr>
        <w:t>:</w:t>
      </w:r>
    </w:p>
    <w:p w14:paraId="36EB36C7"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步驟</w:t>
      </w:r>
      <w:proofErr w:type="gramStart"/>
      <w:r>
        <w:rPr>
          <w:rFonts w:ascii="微軟正黑體" w:eastAsia="微軟正黑體" w:hAnsi="微軟正黑體" w:cs="微軟正黑體" w:hint="eastAsia"/>
          <w:sz w:val="24"/>
          <w:szCs w:val="24"/>
        </w:rPr>
        <w:t>一</w:t>
      </w:r>
      <w:proofErr w:type="gramEnd"/>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將訓練集資料和測試集資料作正規化處理</w:t>
      </w:r>
    </w:p>
    <w:p w14:paraId="78A13094"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步驟二</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建立可傳入參數之各模型函式</w:t>
      </w:r>
    </w:p>
    <w:p w14:paraId="5AD1981F"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步驟三</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設定與調整各模型參數</w:t>
      </w:r>
      <w:r>
        <w:rPr>
          <w:rFonts w:ascii="微軟正黑體" w:eastAsia="微軟正黑體" w:hAnsi="微軟正黑體" w:cs="微軟正黑體" w:hint="eastAsia"/>
          <w:sz w:val="24"/>
          <w:szCs w:val="24"/>
        </w:rPr>
        <w:t>(batch size</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epoch</w:t>
      </w:r>
      <w:r>
        <w:rPr>
          <w:rFonts w:ascii="微軟正黑體" w:eastAsia="微軟正黑體" w:hAnsi="微軟正黑體" w:cs="微軟正黑體" w:hint="eastAsia"/>
          <w:sz w:val="24"/>
          <w:szCs w:val="24"/>
        </w:rPr>
        <w:t>等</w:t>
      </w:r>
      <w:r>
        <w:rPr>
          <w:rFonts w:ascii="微軟正黑體" w:eastAsia="微軟正黑體" w:hAnsi="微軟正黑體" w:cs="微軟正黑體" w:hint="eastAsia"/>
          <w:sz w:val="24"/>
          <w:szCs w:val="24"/>
        </w:rPr>
        <w:t>)</w:t>
      </w:r>
    </w:p>
    <w:p w14:paraId="35C5CEEE"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步驟四</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使用</w:t>
      </w:r>
      <w:proofErr w:type="gramStart"/>
      <w:r>
        <w:rPr>
          <w:rFonts w:ascii="微軟正黑體" w:eastAsia="微軟正黑體" w:hAnsi="微軟正黑體" w:cs="微軟正黑體" w:hint="eastAsia"/>
          <w:sz w:val="24"/>
          <w:szCs w:val="24"/>
        </w:rPr>
        <w:t>迴</w:t>
      </w:r>
      <w:proofErr w:type="gramEnd"/>
      <w:r>
        <w:rPr>
          <w:rFonts w:ascii="微軟正黑體" w:eastAsia="微軟正黑體" w:hAnsi="微軟正黑體" w:cs="微軟正黑體" w:hint="eastAsia"/>
          <w:sz w:val="24"/>
          <w:szCs w:val="24"/>
        </w:rPr>
        <w:t>圈測試不同隱藏層層數和神經元個數之搭配</w:t>
      </w:r>
    </w:p>
    <w:p w14:paraId="00A048FF"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步驟四</w:t>
      </w:r>
      <w:r>
        <w:rPr>
          <w:rFonts w:ascii="微軟正黑體" w:eastAsia="微軟正黑體" w:hAnsi="微軟正黑體" w:cs="微軟正黑體" w:hint="eastAsia"/>
          <w:sz w:val="24"/>
          <w:szCs w:val="24"/>
        </w:rPr>
        <w:t>:</w:t>
      </w:r>
      <w:r>
        <w:rPr>
          <w:rFonts w:ascii="微軟正黑體" w:eastAsia="微軟正黑體" w:hAnsi="微軟正黑體" w:cs="微軟正黑體" w:hint="eastAsia"/>
          <w:sz w:val="24"/>
          <w:szCs w:val="24"/>
        </w:rPr>
        <w:t>針對實驗結果，調整不同的參數。</w:t>
      </w:r>
    </w:p>
    <w:p w14:paraId="201D0B85" w14:textId="77777777" w:rsidR="00721673" w:rsidRDefault="00721673">
      <w:pPr>
        <w:rPr>
          <w:rFonts w:ascii="微軟正黑體" w:eastAsia="微軟正黑體" w:hAnsi="微軟正黑體" w:cs="微軟正黑體"/>
          <w:sz w:val="24"/>
          <w:szCs w:val="24"/>
        </w:rPr>
      </w:pPr>
    </w:p>
    <w:p w14:paraId="154FBF97" w14:textId="77777777" w:rsidR="00721673" w:rsidRDefault="00EF511A">
      <w:pPr>
        <w:jc w:val="left"/>
        <w:rPr>
          <w:rFonts w:ascii="微軟正黑體" w:eastAsia="微軟正黑體" w:hAnsi="微軟正黑體" w:cs="微軟正黑體"/>
          <w:b/>
          <w:bCs/>
          <w:sz w:val="24"/>
          <w:szCs w:val="24"/>
        </w:rPr>
      </w:pPr>
      <w:r>
        <w:rPr>
          <w:rFonts w:ascii="微軟正黑體" w:eastAsia="微軟正黑體" w:hAnsi="微軟正黑體" w:cs="微軟正黑體" w:hint="eastAsia"/>
          <w:b/>
          <w:bCs/>
          <w:sz w:val="24"/>
          <w:szCs w:val="24"/>
        </w:rPr>
        <w:t>實驗結果</w:t>
      </w:r>
    </w:p>
    <w:p w14:paraId="2F75D3C5"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實驗過程中，我們發現在模型的表現上</w:t>
      </w:r>
      <w:r>
        <w:rPr>
          <w:rFonts w:ascii="微軟正黑體" w:eastAsia="微軟正黑體" w:hAnsi="微軟正黑體" w:cs="微軟正黑體" w:hint="eastAsia"/>
          <w:sz w:val="24"/>
          <w:szCs w:val="24"/>
        </w:rPr>
        <w:t>LSTM</w:t>
      </w:r>
      <w:r>
        <w:rPr>
          <w:rFonts w:ascii="微軟正黑體" w:eastAsia="微軟正黑體" w:hAnsi="微軟正黑體" w:cs="微軟正黑體" w:hint="eastAsia"/>
          <w:sz w:val="24"/>
          <w:szCs w:val="24"/>
        </w:rPr>
        <w:t>和</w:t>
      </w:r>
      <w:r>
        <w:rPr>
          <w:rFonts w:ascii="微軟正黑體" w:eastAsia="微軟正黑體" w:hAnsi="微軟正黑體" w:cs="微軟正黑體" w:hint="eastAsia"/>
          <w:sz w:val="24"/>
          <w:szCs w:val="24"/>
        </w:rPr>
        <w:t>GRU</w:t>
      </w:r>
      <w:r>
        <w:rPr>
          <w:rFonts w:ascii="微軟正黑體" w:eastAsia="微軟正黑體" w:hAnsi="微軟正黑體" w:cs="微軟正黑體" w:hint="eastAsia"/>
          <w:sz w:val="24"/>
          <w:szCs w:val="24"/>
        </w:rPr>
        <w:t>遠遠不如</w:t>
      </w:r>
      <w:r>
        <w:rPr>
          <w:rFonts w:ascii="微軟正黑體" w:eastAsia="微軟正黑體" w:hAnsi="微軟正黑體" w:cs="微軟正黑體" w:hint="eastAsia"/>
          <w:sz w:val="24"/>
          <w:szCs w:val="24"/>
        </w:rPr>
        <w:t>DNN</w:t>
      </w:r>
      <w:r>
        <w:rPr>
          <w:rFonts w:ascii="微軟正黑體" w:eastAsia="微軟正黑體" w:hAnsi="微軟正黑體" w:cs="微軟正黑體" w:hint="eastAsia"/>
          <w:sz w:val="24"/>
          <w:szCs w:val="24"/>
        </w:rPr>
        <w:t>，前兩</w:t>
      </w:r>
      <w:proofErr w:type="gramStart"/>
      <w:r>
        <w:rPr>
          <w:rFonts w:ascii="微軟正黑體" w:eastAsia="微軟正黑體" w:hAnsi="微軟正黑體" w:cs="微軟正黑體" w:hint="eastAsia"/>
          <w:sz w:val="24"/>
          <w:szCs w:val="24"/>
        </w:rPr>
        <w:t>個</w:t>
      </w:r>
      <w:proofErr w:type="gramEnd"/>
      <w:r>
        <w:rPr>
          <w:rFonts w:ascii="微軟正黑體" w:eastAsia="微軟正黑體" w:hAnsi="微軟正黑體" w:cs="微軟正黑體" w:hint="eastAsia"/>
          <w:sz w:val="24"/>
          <w:szCs w:val="24"/>
        </w:rPr>
        <w:t>模型訓練出來最好的</w:t>
      </w:r>
      <w:r>
        <w:rPr>
          <w:rFonts w:ascii="微軟正黑體" w:eastAsia="微軟正黑體" w:hAnsi="微軟正黑體" w:cs="微軟正黑體" w:hint="eastAsia"/>
          <w:sz w:val="24"/>
          <w:szCs w:val="24"/>
        </w:rPr>
        <w:t>F1-score</w:t>
      </w:r>
      <w:r>
        <w:rPr>
          <w:rFonts w:ascii="微軟正黑體" w:eastAsia="微軟正黑體" w:hAnsi="微軟正黑體" w:cs="微軟正黑體" w:hint="eastAsia"/>
          <w:sz w:val="24"/>
          <w:szCs w:val="24"/>
        </w:rPr>
        <w:t>值大約都落在</w:t>
      </w:r>
      <w:r>
        <w:rPr>
          <w:rFonts w:ascii="微軟正黑體" w:eastAsia="微軟正黑體" w:hAnsi="微軟正黑體" w:cs="微軟正黑體" w:hint="eastAsia"/>
          <w:sz w:val="24"/>
          <w:szCs w:val="24"/>
        </w:rPr>
        <w:t>0.2</w:t>
      </w:r>
      <w:r>
        <w:rPr>
          <w:rFonts w:ascii="微軟正黑體" w:eastAsia="微軟正黑體" w:hAnsi="微軟正黑體" w:cs="微軟正黑體" w:hint="eastAsia"/>
          <w:sz w:val="24"/>
          <w:szCs w:val="24"/>
        </w:rPr>
        <w:t>左右，而</w:t>
      </w:r>
      <w:r>
        <w:rPr>
          <w:rFonts w:ascii="微軟正黑體" w:eastAsia="微軟正黑體" w:hAnsi="微軟正黑體" w:cs="微軟正黑體" w:hint="eastAsia"/>
          <w:sz w:val="24"/>
          <w:szCs w:val="24"/>
        </w:rPr>
        <w:t>DNN</w:t>
      </w:r>
      <w:r>
        <w:rPr>
          <w:rFonts w:ascii="微軟正黑體" w:eastAsia="微軟正黑體" w:hAnsi="微軟正黑體" w:cs="微軟正黑體" w:hint="eastAsia"/>
          <w:sz w:val="24"/>
          <w:szCs w:val="24"/>
        </w:rPr>
        <w:t>則能穩定地維持在</w:t>
      </w:r>
      <w:r>
        <w:rPr>
          <w:rFonts w:ascii="微軟正黑體" w:eastAsia="微軟正黑體" w:hAnsi="微軟正黑體" w:cs="微軟正黑體" w:hint="eastAsia"/>
          <w:sz w:val="24"/>
          <w:szCs w:val="24"/>
        </w:rPr>
        <w:t>0.2</w:t>
      </w:r>
      <w:r>
        <w:rPr>
          <w:rFonts w:ascii="微軟正黑體" w:eastAsia="微軟正黑體" w:hAnsi="微軟正黑體" w:cs="微軟正黑體" w:hint="eastAsia"/>
          <w:sz w:val="24"/>
          <w:szCs w:val="24"/>
        </w:rPr>
        <w:t>以上，最高甚至能接近</w:t>
      </w:r>
      <w:r>
        <w:rPr>
          <w:rFonts w:ascii="微軟正黑體" w:eastAsia="微軟正黑體" w:hAnsi="微軟正黑體" w:cs="微軟正黑體" w:hint="eastAsia"/>
          <w:sz w:val="24"/>
          <w:szCs w:val="24"/>
        </w:rPr>
        <w:t>0.5</w:t>
      </w:r>
      <w:r>
        <w:rPr>
          <w:rFonts w:ascii="微軟正黑體" w:eastAsia="微軟正黑體" w:hAnsi="微軟正黑體" w:cs="微軟正黑體" w:hint="eastAsia"/>
          <w:sz w:val="24"/>
          <w:szCs w:val="24"/>
        </w:rPr>
        <w:t>。因此，實驗後期我們選擇了</w:t>
      </w:r>
      <w:r>
        <w:rPr>
          <w:rFonts w:ascii="微軟正黑體" w:eastAsia="微軟正黑體" w:hAnsi="微軟正黑體" w:cs="微軟正黑體" w:hint="eastAsia"/>
          <w:sz w:val="24"/>
          <w:szCs w:val="24"/>
        </w:rPr>
        <w:t>DNN</w:t>
      </w:r>
      <w:r>
        <w:rPr>
          <w:rFonts w:ascii="微軟正黑體" w:eastAsia="微軟正黑體" w:hAnsi="微軟正黑體" w:cs="微軟正黑體" w:hint="eastAsia"/>
          <w:sz w:val="24"/>
          <w:szCs w:val="24"/>
        </w:rPr>
        <w:t>模</w:t>
      </w:r>
      <w:r>
        <w:rPr>
          <w:rFonts w:ascii="微軟正黑體" w:eastAsia="微軟正黑體" w:hAnsi="微軟正黑體" w:cs="微軟正黑體" w:hint="eastAsia"/>
          <w:sz w:val="24"/>
          <w:szCs w:val="24"/>
        </w:rPr>
        <w:t>型作為我們的訓練對象。針對上述兩種</w:t>
      </w:r>
      <w:r>
        <w:rPr>
          <w:rFonts w:ascii="微軟正黑體" w:eastAsia="微軟正黑體" w:hAnsi="微軟正黑體" w:cs="微軟正黑體" w:hint="eastAsia"/>
          <w:sz w:val="24"/>
          <w:szCs w:val="24"/>
        </w:rPr>
        <w:t>RNN</w:t>
      </w:r>
      <w:r>
        <w:rPr>
          <w:rFonts w:ascii="微軟正黑體" w:eastAsia="微軟正黑體" w:hAnsi="微軟正黑體" w:cs="微軟正黑體" w:hint="eastAsia"/>
          <w:sz w:val="24"/>
          <w:szCs w:val="24"/>
        </w:rPr>
        <w:t>類型的模型表現低落的情況，我們推估原因可能有二。一是資料的不平衡，在做資料前處理的資料採集時，雖然表面上看似讓正常和異常的樣本達到</w:t>
      </w:r>
      <w:r>
        <w:rPr>
          <w:rFonts w:ascii="微軟正黑體" w:eastAsia="微軟正黑體" w:hAnsi="微軟正黑體" w:cs="微軟正黑體" w:hint="eastAsia"/>
          <w:sz w:val="24"/>
          <w:szCs w:val="24"/>
        </w:rPr>
        <w:t>1:1</w:t>
      </w:r>
      <w:r>
        <w:rPr>
          <w:rFonts w:ascii="微軟正黑體" w:eastAsia="微軟正黑體" w:hAnsi="微軟正黑體" w:cs="微軟正黑體" w:hint="eastAsia"/>
          <w:sz w:val="24"/>
          <w:szCs w:val="24"/>
        </w:rPr>
        <w:t>，但可能實際上產生的異常樣本不是那麼正</w:t>
      </w:r>
      <w:r>
        <w:rPr>
          <w:rFonts w:ascii="微軟正黑體" w:eastAsia="微軟正黑體" w:hAnsi="微軟正黑體" w:cs="微軟正黑體" w:hint="eastAsia"/>
          <w:sz w:val="24"/>
          <w:szCs w:val="24"/>
        </w:rPr>
        <w:lastRenderedPageBreak/>
        <w:t>確，導致正常和異常的樣本實際上比例並沒有到達平衡，而導致訓練的錯誤。二是樣本的正常或異常或許跟時間序列沒有關係，所以使用擅長預測時間序列問題的</w:t>
      </w:r>
      <w:r>
        <w:rPr>
          <w:rFonts w:ascii="微軟正黑體" w:eastAsia="微軟正黑體" w:hAnsi="微軟正黑體" w:cs="微軟正黑體" w:hint="eastAsia"/>
          <w:sz w:val="24"/>
          <w:szCs w:val="24"/>
        </w:rPr>
        <w:t>RNN</w:t>
      </w:r>
      <w:r>
        <w:rPr>
          <w:rFonts w:ascii="微軟正黑體" w:eastAsia="微軟正黑體" w:hAnsi="微軟正黑體" w:cs="微軟正黑體" w:hint="eastAsia"/>
          <w:sz w:val="24"/>
          <w:szCs w:val="24"/>
        </w:rPr>
        <w:t>模型效果會較不理想。</w:t>
      </w:r>
    </w:p>
    <w:p w14:paraId="5649E878" w14:textId="77777777" w:rsidR="00721673" w:rsidRDefault="00EF511A">
      <w:pP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下圖為</w:t>
      </w:r>
      <w:r>
        <w:rPr>
          <w:rFonts w:ascii="微軟正黑體" w:eastAsia="微軟正黑體" w:hAnsi="微軟正黑體" w:cs="微軟正黑體" w:hint="eastAsia"/>
          <w:sz w:val="24"/>
          <w:szCs w:val="24"/>
        </w:rPr>
        <w:t>1</w:t>
      </w:r>
      <w:r>
        <w:rPr>
          <w:rFonts w:ascii="微軟正黑體" w:eastAsia="微軟正黑體" w:hAnsi="微軟正黑體" w:cs="微軟正黑體" w:hint="eastAsia"/>
          <w:sz w:val="24"/>
          <w:szCs w:val="24"/>
        </w:rPr>
        <w:t>到</w:t>
      </w:r>
      <w:r>
        <w:rPr>
          <w:rFonts w:ascii="微軟正黑體" w:eastAsia="微軟正黑體" w:hAnsi="微軟正黑體" w:cs="微軟正黑體" w:hint="eastAsia"/>
          <w:sz w:val="24"/>
          <w:szCs w:val="24"/>
        </w:rPr>
        <w:t>6</w:t>
      </w:r>
      <w:r>
        <w:rPr>
          <w:rFonts w:ascii="微軟正黑體" w:eastAsia="微軟正黑體" w:hAnsi="微軟正黑體" w:cs="微軟正黑體" w:hint="eastAsia"/>
          <w:sz w:val="24"/>
          <w:szCs w:val="24"/>
        </w:rPr>
        <w:t>層隱藏層數和</w:t>
      </w:r>
      <w:r>
        <w:rPr>
          <w:rFonts w:ascii="微軟正黑體" w:eastAsia="微軟正黑體" w:hAnsi="微軟正黑體" w:cs="微軟正黑體" w:hint="eastAsia"/>
          <w:sz w:val="24"/>
          <w:szCs w:val="24"/>
        </w:rPr>
        <w:t>300</w:t>
      </w:r>
      <w:r>
        <w:rPr>
          <w:rFonts w:ascii="微軟正黑體" w:eastAsia="微軟正黑體" w:hAnsi="微軟正黑體" w:cs="微軟正黑體" w:hint="eastAsia"/>
          <w:sz w:val="24"/>
          <w:szCs w:val="24"/>
        </w:rPr>
        <w:t>到</w:t>
      </w:r>
      <w:r>
        <w:rPr>
          <w:rFonts w:ascii="微軟正黑體" w:eastAsia="微軟正黑體" w:hAnsi="微軟正黑體" w:cs="微軟正黑體" w:hint="eastAsia"/>
          <w:sz w:val="24"/>
          <w:szCs w:val="24"/>
        </w:rPr>
        <w:t>1200</w:t>
      </w:r>
      <w:r>
        <w:rPr>
          <w:rFonts w:ascii="微軟正黑體" w:eastAsia="微軟正黑體" w:hAnsi="微軟正黑體" w:cs="微軟正黑體" w:hint="eastAsia"/>
          <w:sz w:val="24"/>
          <w:szCs w:val="24"/>
        </w:rPr>
        <w:t>神經元個數之參數搭配之</w:t>
      </w:r>
      <w:r>
        <w:rPr>
          <w:rFonts w:ascii="微軟正黑體" w:eastAsia="微軟正黑體" w:hAnsi="微軟正黑體" w:cs="微軟正黑體" w:hint="eastAsia"/>
          <w:sz w:val="24"/>
          <w:szCs w:val="24"/>
        </w:rPr>
        <w:t>F1-score</w:t>
      </w:r>
      <w:r>
        <w:rPr>
          <w:rFonts w:ascii="微軟正黑體" w:eastAsia="微軟正黑體" w:hAnsi="微軟正黑體" w:cs="微軟正黑體" w:hint="eastAsia"/>
          <w:sz w:val="24"/>
          <w:szCs w:val="24"/>
        </w:rPr>
        <w:t>為</w:t>
      </w:r>
      <w:r>
        <w:rPr>
          <w:rFonts w:ascii="微軟正黑體" w:eastAsia="微軟正黑體" w:hAnsi="微軟正黑體" w:cs="微軟正黑體" w:hint="eastAsia"/>
          <w:sz w:val="24"/>
          <w:szCs w:val="24"/>
        </w:rPr>
        <w:t>0.4</w:t>
      </w:r>
      <w:r>
        <w:rPr>
          <w:rFonts w:ascii="微軟正黑體" w:eastAsia="微軟正黑體" w:hAnsi="微軟正黑體" w:cs="微軟正黑體" w:hint="eastAsia"/>
          <w:sz w:val="24"/>
          <w:szCs w:val="24"/>
        </w:rPr>
        <w:t>以上的三維空間顯示圖。從圖中能發現，紅點集</w:t>
      </w:r>
      <w:r>
        <w:rPr>
          <w:rFonts w:ascii="微軟正黑體" w:eastAsia="微軟正黑體" w:hAnsi="微軟正黑體" w:cs="微軟正黑體" w:hint="eastAsia"/>
          <w:sz w:val="24"/>
          <w:szCs w:val="24"/>
        </w:rPr>
        <w:t>中在</w:t>
      </w:r>
      <w:proofErr w:type="gramStart"/>
      <w:r>
        <w:rPr>
          <w:rFonts w:ascii="微軟正黑體" w:eastAsia="微軟正黑體" w:hAnsi="微軟正黑體" w:cs="微軟正黑體" w:hint="eastAsia"/>
          <w:sz w:val="24"/>
          <w:szCs w:val="24"/>
        </w:rPr>
        <w:t>趨向少層數</w:t>
      </w:r>
      <w:proofErr w:type="gramEnd"/>
      <w:r>
        <w:rPr>
          <w:rFonts w:ascii="微軟正黑體" w:eastAsia="微軟正黑體" w:hAnsi="微軟正黑體" w:cs="微軟正黑體" w:hint="eastAsia"/>
          <w:sz w:val="24"/>
          <w:szCs w:val="24"/>
        </w:rPr>
        <w:t>、多神經元個數的位置。越少的隱藏層層數搭配越多的神經元個數，模型的表現較好。</w:t>
      </w:r>
      <w:proofErr w:type="gramStart"/>
      <w:r>
        <w:rPr>
          <w:rFonts w:ascii="微軟正黑體" w:eastAsia="微軟正黑體" w:hAnsi="微軟正黑體" w:cs="微軟正黑體" w:hint="eastAsia"/>
          <w:sz w:val="24"/>
          <w:szCs w:val="24"/>
        </w:rPr>
        <w:t>反之，</w:t>
      </w:r>
      <w:proofErr w:type="gramEnd"/>
      <w:r>
        <w:rPr>
          <w:rFonts w:ascii="微軟正黑體" w:eastAsia="微軟正黑體" w:hAnsi="微軟正黑體" w:cs="微軟正黑體" w:hint="eastAsia"/>
          <w:sz w:val="24"/>
          <w:szCs w:val="24"/>
        </w:rPr>
        <w:t>越多的隱藏層層數搭配越少的神經元個數，模型的表現較差。</w:t>
      </w:r>
    </w:p>
    <w:p w14:paraId="6C68391E" w14:textId="77777777" w:rsidR="00721673" w:rsidRDefault="00721673">
      <w:pPr>
        <w:rPr>
          <w:rFonts w:ascii="微軟正黑體" w:eastAsia="微軟正黑體" w:hAnsi="微軟正黑體" w:cs="微軟正黑體"/>
          <w:sz w:val="24"/>
          <w:szCs w:val="24"/>
        </w:rPr>
      </w:pPr>
    </w:p>
    <w:p w14:paraId="75641D3F" w14:textId="77777777" w:rsidR="00721673" w:rsidRDefault="00EF511A">
      <w:pPr>
        <w:jc w:val="center"/>
        <w:rPr>
          <w:rFonts w:ascii="微軟正黑體" w:eastAsia="微軟正黑體" w:hAnsi="微軟正黑體" w:cs="微軟正黑體"/>
          <w:sz w:val="24"/>
          <w:szCs w:val="24"/>
        </w:rPr>
      </w:pPr>
      <w:r>
        <w:rPr>
          <w:rFonts w:ascii="微軟正黑體" w:eastAsia="微軟正黑體" w:hAnsi="微軟正黑體" w:cs="微軟正黑體" w:hint="eastAsia"/>
          <w:noProof/>
          <w:sz w:val="24"/>
          <w:szCs w:val="24"/>
        </w:rPr>
        <w:drawing>
          <wp:inline distT="0" distB="0" distL="114300" distR="114300" wp14:anchorId="1219AC5E" wp14:editId="7DF65308">
            <wp:extent cx="3696335" cy="2463800"/>
            <wp:effectExtent l="0" t="0" r="6985" b="5080"/>
            <wp:docPr id="11" name="圖片 11" descr="263743135_4951028961574440_400695512848576474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263743135_4951028961574440_4006955128485764749_n"/>
                    <pic:cNvPicPr>
                      <a:picLocks noChangeAspect="1"/>
                    </pic:cNvPicPr>
                  </pic:nvPicPr>
                  <pic:blipFill>
                    <a:blip r:embed="rId16"/>
                    <a:stretch>
                      <a:fillRect/>
                    </a:stretch>
                  </pic:blipFill>
                  <pic:spPr>
                    <a:xfrm>
                      <a:off x="0" y="0"/>
                      <a:ext cx="3696335" cy="2463800"/>
                    </a:xfrm>
                    <a:prstGeom prst="rect">
                      <a:avLst/>
                    </a:prstGeom>
                  </pic:spPr>
                </pic:pic>
              </a:graphicData>
            </a:graphic>
          </wp:inline>
        </w:drawing>
      </w:r>
    </w:p>
    <w:p w14:paraId="1CC2E2B7" w14:textId="77777777" w:rsidR="00721673" w:rsidRDefault="00EF511A">
      <w:pPr>
        <w:jc w:val="center"/>
        <w:rPr>
          <w:rFonts w:ascii="微軟正黑體" w:eastAsia="微軟正黑體" w:hAnsi="微軟正黑體" w:cs="微軟正黑體"/>
          <w:sz w:val="24"/>
          <w:szCs w:val="24"/>
        </w:rPr>
      </w:pPr>
      <w:r>
        <w:rPr>
          <w:rFonts w:ascii="微軟正黑體" w:eastAsia="微軟正黑體" w:hAnsi="微軟正黑體" w:cs="微軟正黑體" w:hint="eastAsia"/>
          <w:sz w:val="24"/>
          <w:szCs w:val="24"/>
        </w:rPr>
        <w:t>圖</w:t>
      </w:r>
      <w:r>
        <w:rPr>
          <w:rFonts w:ascii="微軟正黑體" w:eastAsia="微軟正黑體" w:hAnsi="微軟正黑體" w:cs="微軟正黑體" w:hint="eastAsia"/>
          <w:sz w:val="24"/>
          <w:szCs w:val="24"/>
        </w:rPr>
        <w:t>11</w:t>
      </w:r>
      <w:r>
        <w:rPr>
          <w:rFonts w:ascii="微軟正黑體" w:eastAsia="微軟正黑體" w:hAnsi="微軟正黑體" w:cs="微軟正黑體" w:hint="eastAsia"/>
          <w:sz w:val="24"/>
          <w:szCs w:val="24"/>
        </w:rPr>
        <w:t>：實驗參數成果</w:t>
      </w:r>
      <w:r>
        <w:rPr>
          <w:rFonts w:ascii="微軟正黑體" w:eastAsia="微軟正黑體" w:hAnsi="微軟正黑體" w:cs="微軟正黑體" w:hint="eastAsia"/>
          <w:sz w:val="24"/>
          <w:szCs w:val="24"/>
        </w:rPr>
        <w:t>F1-score</w:t>
      </w:r>
      <w:r>
        <w:rPr>
          <w:rFonts w:ascii="微軟正黑體" w:eastAsia="微軟正黑體" w:hAnsi="微軟正黑體" w:cs="微軟正黑體" w:hint="eastAsia"/>
          <w:sz w:val="24"/>
          <w:szCs w:val="24"/>
        </w:rPr>
        <w:t>為</w:t>
      </w:r>
      <w:r>
        <w:rPr>
          <w:rFonts w:ascii="微軟正黑體" w:eastAsia="微軟正黑體" w:hAnsi="微軟正黑體" w:cs="微軟正黑體" w:hint="eastAsia"/>
          <w:sz w:val="24"/>
          <w:szCs w:val="24"/>
        </w:rPr>
        <w:t>0.4</w:t>
      </w:r>
      <w:r>
        <w:rPr>
          <w:rFonts w:ascii="微軟正黑體" w:eastAsia="微軟正黑體" w:hAnsi="微軟正黑體" w:cs="微軟正黑體" w:hint="eastAsia"/>
          <w:sz w:val="24"/>
          <w:szCs w:val="24"/>
        </w:rPr>
        <w:t>以上之三維空間顯示圖</w:t>
      </w:r>
    </w:p>
    <w:p w14:paraId="7B803E73" w14:textId="77777777" w:rsidR="00721673" w:rsidRDefault="00721673">
      <w:pPr>
        <w:rPr>
          <w:rFonts w:ascii="微軟正黑體" w:eastAsia="微軟正黑體" w:hAnsi="微軟正黑體" w:cs="微軟正黑體"/>
          <w:sz w:val="24"/>
          <w:szCs w:val="24"/>
        </w:rPr>
      </w:pPr>
    </w:p>
    <w:p w14:paraId="01E8B5EC" w14:textId="77777777" w:rsidR="00721673" w:rsidRDefault="00EF511A">
      <w:pPr>
        <w:rPr>
          <w:rFonts w:ascii="微軟正黑體" w:eastAsia="微軟正黑體" w:hAnsi="微軟正黑體" w:cs="微軟正黑體"/>
          <w:b/>
          <w:bCs/>
          <w:sz w:val="24"/>
          <w:szCs w:val="24"/>
        </w:rPr>
      </w:pPr>
      <w:r>
        <w:rPr>
          <w:rFonts w:ascii="微軟正黑體" w:eastAsia="微軟正黑體" w:hAnsi="微軟正黑體" w:cs="微軟正黑體" w:hint="eastAsia"/>
          <w:b/>
          <w:bCs/>
          <w:sz w:val="24"/>
          <w:szCs w:val="24"/>
        </w:rPr>
        <w:t>參考文獻</w:t>
      </w:r>
    </w:p>
    <w:p w14:paraId="5797C0D3" w14:textId="77777777" w:rsidR="00721673" w:rsidRDefault="00EF511A">
      <w:pPr>
        <w:rPr>
          <w:rFonts w:eastAsia="微軟正黑體"/>
          <w:sz w:val="20"/>
        </w:rPr>
      </w:pPr>
      <w:r>
        <w:rPr>
          <w:rFonts w:eastAsia="微軟正黑體"/>
          <w:sz w:val="20"/>
        </w:rPr>
        <w:t>[1]</w:t>
      </w:r>
      <w:r>
        <w:rPr>
          <w:rFonts w:eastAsia="微軟正黑體" w:hint="eastAsia"/>
          <w:sz w:val="20"/>
        </w:rPr>
        <w:t xml:space="preserve"> </w:t>
      </w:r>
      <w:r>
        <w:rPr>
          <w:rFonts w:eastAsia="微軟正黑體"/>
          <w:sz w:val="20"/>
        </w:rPr>
        <w:t xml:space="preserve">B. Hussain, Q. Du and P. Ren, "Deep Learning-Based Big Data-Assisted Anomaly Detection in Cellular Networks," 2018 IEEE Global </w:t>
      </w:r>
      <w:r>
        <w:rPr>
          <w:rFonts w:eastAsia="微軟正黑體"/>
          <w:sz w:val="20"/>
        </w:rPr>
        <w:t xml:space="preserve">Communications Conference (GLOBECOM), 2018, pp. 1-6, </w:t>
      </w:r>
      <w:proofErr w:type="spellStart"/>
      <w:r>
        <w:rPr>
          <w:rFonts w:eastAsia="微軟正黑體"/>
          <w:sz w:val="20"/>
        </w:rPr>
        <w:t>doi</w:t>
      </w:r>
      <w:proofErr w:type="spellEnd"/>
      <w:r>
        <w:rPr>
          <w:rFonts w:eastAsia="微軟正黑體"/>
          <w:sz w:val="20"/>
        </w:rPr>
        <w:t>: 10.1109/GLOCOM.2018.8647366.</w:t>
      </w:r>
    </w:p>
    <w:p w14:paraId="73CD514B" w14:textId="77777777" w:rsidR="00721673" w:rsidRDefault="00721673">
      <w:pPr>
        <w:rPr>
          <w:rFonts w:eastAsia="微軟正黑體"/>
          <w:sz w:val="20"/>
        </w:rPr>
      </w:pPr>
    </w:p>
    <w:p w14:paraId="6748759C" w14:textId="18FC246C" w:rsidR="00721673" w:rsidRDefault="00EF511A" w:rsidP="00EF511A">
      <w:pPr>
        <w:rPr>
          <w:rFonts w:eastAsia="微軟正黑體"/>
          <w:sz w:val="20"/>
        </w:rPr>
      </w:pPr>
      <w:r>
        <w:rPr>
          <w:rFonts w:eastAsia="微軟正黑體" w:hint="eastAsia"/>
          <w:sz w:val="20"/>
        </w:rPr>
        <w:t xml:space="preserve">[2] </w:t>
      </w:r>
      <w:r w:rsidRPr="00EF511A">
        <w:rPr>
          <w:rFonts w:eastAsia="微軟正黑體"/>
          <w:sz w:val="20"/>
        </w:rPr>
        <w:t xml:space="preserve">Q. Sun and Z. Ge, "Deep Learning for Industrial KPI Prediction: When Ensemble Learning Meets Semi-Supervised Data," in IEEE Transactions on Industrial Informatics, vol. 17, no. 1, pp. 260-269, Jan. 2021, </w:t>
      </w:r>
      <w:proofErr w:type="spellStart"/>
      <w:r w:rsidRPr="00EF511A">
        <w:rPr>
          <w:rFonts w:eastAsia="微軟正黑體"/>
          <w:sz w:val="20"/>
        </w:rPr>
        <w:t>doi</w:t>
      </w:r>
      <w:proofErr w:type="spellEnd"/>
      <w:r w:rsidRPr="00EF511A">
        <w:rPr>
          <w:rFonts w:eastAsia="微軟正黑體"/>
          <w:sz w:val="20"/>
        </w:rPr>
        <w:t>: 10.1109/TII.2020.2969709.</w:t>
      </w:r>
    </w:p>
    <w:p w14:paraId="61D4C51A" w14:textId="77777777" w:rsidR="00721673" w:rsidRDefault="00721673">
      <w:pPr>
        <w:rPr>
          <w:rFonts w:eastAsia="微軟正黑體"/>
          <w:sz w:val="20"/>
        </w:rPr>
      </w:pPr>
    </w:p>
    <w:sectPr w:rsidR="0072167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BAD314"/>
    <w:multiLevelType w:val="singleLevel"/>
    <w:tmpl w:val="61BAD314"/>
    <w:lvl w:ilvl="0">
      <w:start w:val="4"/>
      <w:numFmt w:val="chineseCounting"/>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3360B"/>
    <w:rsid w:val="00172A27"/>
    <w:rsid w:val="003D3393"/>
    <w:rsid w:val="005867A3"/>
    <w:rsid w:val="00721673"/>
    <w:rsid w:val="007C767B"/>
    <w:rsid w:val="008C0412"/>
    <w:rsid w:val="00966E89"/>
    <w:rsid w:val="00A50281"/>
    <w:rsid w:val="00A84C67"/>
    <w:rsid w:val="00E82ABC"/>
    <w:rsid w:val="00EF511A"/>
    <w:rsid w:val="2FDB400C"/>
    <w:rsid w:val="3DC65614"/>
    <w:rsid w:val="47001322"/>
    <w:rsid w:val="5D4B6991"/>
    <w:rsid w:val="60567A2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14D8DE0"/>
  <w15:docId w15:val="{FB1CAA02-77F3-47B3-BFC1-9BE754594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both"/>
    </w:pPr>
    <w:rPr>
      <w:kern w:val="2"/>
      <w:sz w:val="21"/>
    </w:rPr>
  </w:style>
  <w:style w:type="paragraph" w:styleId="1">
    <w:name w:val="heading 1"/>
    <w:next w:val="a"/>
    <w:qFormat/>
    <w:pPr>
      <w:spacing w:beforeAutospacing="1" w:afterAutospacing="1"/>
      <w:outlineLvl w:val="0"/>
    </w:pPr>
    <w:rPr>
      <w:rFonts w:ascii="SimSun" w:hAnsi="SimSun" w:hint="eastAsia"/>
      <w:b/>
      <w:kern w:val="52"/>
      <w:sz w:val="48"/>
      <w:szCs w:val="48"/>
      <w:lang w:eastAsia="zh-CN"/>
    </w:rPr>
  </w:style>
  <w:style w:type="paragraph" w:styleId="2">
    <w:name w:val="heading 2"/>
    <w:next w:val="a"/>
    <w:unhideWhenUsed/>
    <w:qFormat/>
    <w:pPr>
      <w:spacing w:beforeAutospacing="1" w:afterAutospacing="1"/>
      <w:outlineLvl w:val="1"/>
    </w:pPr>
    <w:rPr>
      <w:rFonts w:ascii="SimSun" w:hAnsi="SimSun" w:hint="eastAsia"/>
      <w:b/>
      <w:sz w:val="36"/>
      <w:szCs w:val="36"/>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1100</Words>
  <Characters>6276</Characters>
  <Application>Microsoft Office Word</Application>
  <DocSecurity>0</DocSecurity>
  <Lines>52</Lines>
  <Paragraphs>14</Paragraphs>
  <ScaleCrop>false</ScaleCrop>
  <Company/>
  <LinksUpToDate>false</LinksUpToDate>
  <CharactersWithSpaces>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dc:creator>
  <cp:lastModifiedBy>拯 阿</cp:lastModifiedBy>
  <cp:revision>9</cp:revision>
  <dcterms:created xsi:type="dcterms:W3CDTF">2021-12-16T05:26:00Z</dcterms:created>
  <dcterms:modified xsi:type="dcterms:W3CDTF">2021-12-17T09:27:00Z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1028-10.8.0.6003</vt:lpwstr>
  </property>
</Properties>
</file>