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第九课：三相电路典型题型</w:t>
      </w:r>
    </w:p>
    <w:p>
      <w:pPr>
        <w:pStyle w:val="Heading1"/>
      </w:pPr>
      <w:r>
        <w:t>一、三相电路与星形负载</w:t>
      </w:r>
    </w:p>
    <w:p>
      <w:pPr>
        <w:pStyle w:val="Heading2"/>
      </w:pPr>
      <w:r>
        <w:t>七个核心量及求法</w:t>
      </w:r>
    </w:p>
    <w:p>
      <w:pPr>
        <w:pStyle w:val="Heading3"/>
      </w:pPr>
      <w:r>
        <w:t>S001 题型概览与七个核心量</w:t>
      </w:r>
    </w:p>
    <w:p>
      <w:pPr>
        <w:keepNext/>
        <w:spacing w:after="80" w:line="276" w:lineRule="auto"/>
      </w:pPr>
      <w:r>
        <w:rPr>
          <w:b/>
        </w:rPr>
        <w:t>片段定位：</w:t>
      </w:r>
      <w:r>
        <w:t>第九课共有四类题型；本片段进入第一类：三相电路与 Y 形（星形）负载。</w:t>
      </w:r>
    </w:p>
    <w:p>
      <w:pPr>
        <w:pStyle w:val="ListBullet"/>
        <w:spacing w:after="80" w:line="276" w:lineRule="auto"/>
      </w:pPr>
      <w:r>
        <w:t>这类题目的结构较固定：题干通常给出标准三相电路图和若干参数，再要求计算七个核心量中的一个或两个。</w:t>
      </w:r>
    </w:p>
    <w:p>
      <w:pPr>
        <w:pStyle w:val="ListBullet"/>
        <w:spacing w:after="80" w:line="276" w:lineRule="auto"/>
      </w:pPr>
      <w:r>
        <w:t>学习重点是建立“量的名称—物理含义—计算方法”的对应关系。做题时按“识图 → 读已知 → 锁定待求量 → 调用对应公式”推进。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结束_帧7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276" w:lineRule="auto"/>
        <w:jc w:val="center"/>
      </w:pPr>
      <w:r>
        <w:t>典型题图：三相电源经每相线路阻抗 Z1 向 Y 形负载 Z 供电，N 与 N′ 为两侧中性点。后续七个核心量都围绕这张图识别和计算。</w:t>
      </w:r>
    </w:p>
    <w:p>
      <w:pPr>
        <w:keepNext/>
        <w:spacing w:after="80" w:line="276" w:lineRule="auto"/>
      </w:pPr>
      <w:r>
        <w:rPr>
          <w:b/>
        </w:rPr>
        <w:t>七个核心量：</w:t>
      </w:r>
      <w:r/>
    </w:p>
    <w:p>
      <w:pPr>
        <w:spacing w:after="80" w:line="276" w:lineRule="auto"/>
      </w:pPr>
      <w:r>
        <w:t>1）电源端电压　2）线电压　3）线电流　4）负载端相电流</w:t>
      </w:r>
    </w:p>
    <w:p>
      <w:pPr>
        <w:spacing w:after="80" w:line="276" w:lineRule="auto"/>
      </w:pPr>
      <w:r>
        <w:t>5）负载端线电流　6）负载端相电压　7）负载端线电压</w:t>
      </w:r>
    </w:p>
    <w:p>
      <w:pPr>
        <w:spacing w:after="80" w:line="276" w:lineRule="auto"/>
      </w:pPr>
      <w:r>
        <w:rPr>
          <w:b/>
        </w:rPr>
        <w:t>复习提示：</w:t>
      </w:r>
      <w:r>
        <w:t>本节先建立题型框架；后续片段将依次讲解七个核心量的定义与求法。复习时应把每个量在图中的位置和对应公式配对记忆。</w:t>
      </w:r>
    </w:p>
    <w:p>
      <w:pPr>
        <w:pStyle w:val="Heading3"/>
      </w:pPr>
      <w:r>
        <w:t>S002 电源端电压的相量关系</w:t>
      </w:r>
    </w:p>
    <w:p>
      <w:pPr>
        <w:pStyle w:val="Heading3"/>
      </w:pPr>
      <w:r>
        <w:t>S003 线电压与端电压的关系</w:t>
      </w:r>
    </w:p>
    <w:p>
      <w:pPr>
        <w:pStyle w:val="Heading3"/>
      </w:pPr>
      <w:r>
        <w:t>S004 线电流的计算与相位关系</w:t>
      </w:r>
    </w:p>
    <w:p>
      <w:pPr>
        <w:pStyle w:val="Heading3"/>
      </w:pPr>
      <w:r>
        <w:t>S005 负载端相电流</w:t>
      </w:r>
    </w:p>
    <w:p>
      <w:pPr>
        <w:pStyle w:val="Heading3"/>
      </w:pPr>
      <w:r>
        <w:t>S006 星形负载的线电流与相电流关系</w:t>
      </w:r>
    </w:p>
    <w:p>
      <w:pPr>
        <w:pStyle w:val="Heading3"/>
      </w:pPr>
      <w:r>
        <w:t>S007 负载端相电压</w:t>
      </w:r>
    </w:p>
    <w:p>
      <w:pPr>
        <w:pStyle w:val="Heading3"/>
      </w:pPr>
      <w:r>
        <w:t>S008 负载端线电压</w:t>
      </w:r>
    </w:p>
    <w:p>
      <w:pPr>
        <w:pStyle w:val="Heading2"/>
      </w:pPr>
      <w:r>
        <w:t>做题规则与例题</w:t>
      </w:r>
    </w:p>
    <w:p>
      <w:pPr>
        <w:pStyle w:val="Heading3"/>
      </w:pPr>
      <w:r>
        <w:t>S009 七个核心量的做题注意事项</w:t>
      </w:r>
    </w:p>
    <w:p>
      <w:pPr>
        <w:pStyle w:val="Heading3"/>
      </w:pPr>
      <w:r>
        <w:t>S010 星形负载例题：由已知参数求各电气量</w:t>
      </w:r>
    </w:p>
    <w:p>
      <w:pPr>
        <w:pStyle w:val="Heading1"/>
      </w:pPr>
      <w:r>
        <w:t>二、三相电路与三角形负载</w:t>
      </w:r>
    </w:p>
    <w:p>
      <w:pPr>
        <w:pStyle w:val="Heading2"/>
      </w:pPr>
      <w:r>
        <w:t>七个核心量及三角形—星形等效</w:t>
      </w:r>
    </w:p>
    <w:p>
      <w:pPr>
        <w:pStyle w:val="Heading3"/>
      </w:pPr>
      <w:r>
        <w:t>S011 三角形负载题型概览</w:t>
      </w:r>
    </w:p>
    <w:p>
      <w:pPr>
        <w:pStyle w:val="Heading3"/>
      </w:pPr>
      <w:r>
        <w:t>S012 三角形负载的电源端电压</w:t>
      </w:r>
    </w:p>
    <w:p>
      <w:pPr>
        <w:pStyle w:val="Heading3"/>
      </w:pPr>
      <w:r>
        <w:t>S013 三角形负载的线电压</w:t>
      </w:r>
    </w:p>
    <w:p>
      <w:pPr>
        <w:pStyle w:val="Heading3"/>
      </w:pPr>
      <w:r>
        <w:t>S014 三角形负载线电流与等效变换</w:t>
      </w:r>
    </w:p>
    <w:p>
      <w:pPr>
        <w:pStyle w:val="Heading3"/>
      </w:pPr>
      <w:r>
        <w:t>S015 三角形负载的相电流</w:t>
      </w:r>
    </w:p>
    <w:p>
      <w:pPr>
        <w:pStyle w:val="Heading3"/>
      </w:pPr>
      <w:r>
        <w:t>S016 三角形负载的线电流与相电流关系</w:t>
      </w:r>
    </w:p>
    <w:p>
      <w:pPr>
        <w:pStyle w:val="Heading3"/>
      </w:pPr>
      <w:r>
        <w:t>S017 三角形负载的相电压</w:t>
      </w:r>
    </w:p>
    <w:p>
      <w:pPr>
        <w:pStyle w:val="Heading3"/>
      </w:pPr>
      <w:r>
        <w:t>S018 三角形负载的线电压与补充规则</w:t>
      </w:r>
    </w:p>
    <w:p>
      <w:pPr>
        <w:pStyle w:val="Heading2"/>
      </w:pPr>
      <w:r>
        <w:t>典型例题</w:t>
      </w:r>
    </w:p>
    <w:p>
      <w:pPr>
        <w:pStyle w:val="Heading3"/>
      </w:pPr>
      <w:r>
        <w:t>S019 三角形负载例题：求线电流与负载相电流</w:t>
      </w:r>
    </w:p>
    <w:p>
      <w:pPr>
        <w:pStyle w:val="Heading3"/>
      </w:pPr>
      <w:r>
        <w:t>S020 星形与三角形混合负载例题</w:t>
      </w:r>
    </w:p>
    <w:p>
      <w:pPr>
        <w:pStyle w:val="Heading1"/>
      </w:pPr>
      <w:r>
        <w:t>三、三相电路功率表读数</w:t>
      </w:r>
    </w:p>
    <w:p>
      <w:pPr>
        <w:pStyle w:val="Heading2"/>
      </w:pPr>
      <w:r>
        <w:t>功率表接线与读数公式</w:t>
      </w:r>
    </w:p>
    <w:p>
      <w:pPr>
        <w:pStyle w:val="Heading3"/>
      </w:pPr>
      <w:r>
        <w:t>S021 功率表接线识别与读数公式</w:t>
      </w:r>
    </w:p>
    <w:p>
      <w:pPr>
        <w:pStyle w:val="Heading2"/>
      </w:pPr>
      <w:r>
        <w:t>例题</w:t>
      </w:r>
    </w:p>
    <w:p>
      <w:pPr>
        <w:pStyle w:val="Heading3"/>
      </w:pPr>
      <w:r>
        <w:t>S022 功率表读数例题：代入线电压与线电流</w:t>
      </w:r>
    </w:p>
    <w:p>
      <w:pPr>
        <w:pStyle w:val="Heading1"/>
      </w:pPr>
      <w:r>
        <w:t>四、两功率表法求三相功率</w:t>
      </w:r>
    </w:p>
    <w:p>
      <w:pPr>
        <w:pStyle w:val="Heading2"/>
      </w:pPr>
      <w:r>
        <w:t>四步解题法</w:t>
      </w:r>
    </w:p>
    <w:p>
      <w:pPr>
        <w:pStyle w:val="Heading3"/>
      </w:pPr>
      <w:r>
        <w:t>S023 第一步：设电源端电压与线电流</w:t>
      </w:r>
    </w:p>
    <w:p>
      <w:pPr>
        <w:pStyle w:val="Heading3"/>
      </w:pPr>
      <w:r>
        <w:t>S024 第二步：表示各线电压与线电流</w:t>
      </w:r>
    </w:p>
    <w:p>
      <w:pPr>
        <w:pStyle w:val="Heading3"/>
      </w:pPr>
      <w:r>
        <w:t>S025 第三步：由两只功率表求相位角</w:t>
      </w:r>
    </w:p>
    <w:p>
      <w:pPr>
        <w:pStyle w:val="Heading3"/>
      </w:pPr>
      <w:r>
        <w:t>S026 第四步：求有功、无功、视在与复功率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