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IntenseQuote"/>
        <w:spacing w:after="160" w:line="300" w:lineRule="auto"/>
      </w:pPr>
      <w:r>
        <w:rPr>
          <w:rFonts w:ascii="Microsoft YaHei" w:hAnsi="Microsoft YaHei" w:eastAsia="Microsoft YaHei"/>
          <w:sz w:val="21"/>
        </w:rPr>
        <w:t>本节用于建立后续支路电流法、结点电压法和回路/网孔分析所需的拓扑判断基础。判断的核心不是图形画得是否弯曲，而是元件和导线之间的连接关系。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一、四个基本概念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支路：</w:t>
      </w:r>
      <w:r>
        <w:rPr>
          <w:rFonts w:ascii="Microsoft YaHei" w:hAnsi="Microsoft YaHei" w:eastAsia="Microsoft YaHei"/>
          <w:b w:val="0"/>
          <w:sz w:val="21"/>
        </w:rPr>
        <w:t>电路中无分支的一段电路；同一支路中流过同一个电流。支路内可以串联一个或多个元件，关键是中途没有电流分流点。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结点（节点）：</w:t>
      </w:r>
      <w:r>
        <w:rPr>
          <w:rFonts w:ascii="Microsoft YaHei" w:hAnsi="Microsoft YaHei" w:eastAsia="Microsoft YaHei"/>
          <w:b w:val="0"/>
          <w:sz w:val="21"/>
        </w:rPr>
        <w:t>三条或三条以上支路的连接处。由理想导线直接连接、其间没有元件的多个几何连接点，在电气上属于同一个结点。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回路：</w:t>
      </w:r>
      <w:r>
        <w:rPr>
          <w:rFonts w:ascii="Microsoft YaHei" w:hAnsi="Microsoft YaHei" w:eastAsia="Microsoft YaHei"/>
          <w:b w:val="0"/>
          <w:sz w:val="21"/>
        </w:rPr>
        <w:t>由支路构成的任一闭合路径。回路内部允许存在其他支路。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网孔：</w:t>
      </w:r>
      <w:r>
        <w:rPr>
          <w:rFonts w:ascii="Microsoft YaHei" w:hAnsi="Microsoft YaHei" w:eastAsia="Microsoft YaHei"/>
          <w:b w:val="0"/>
          <w:sz w:val="21"/>
        </w:rPr>
        <w:t>内部不含支路的回路，也就是平面电路图中最小的闭合“窗格”。因此每个网孔都是回路，但回路不一定是网孔。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title="图 1  四个基本概念与两组示例电路" descr="黑板上列出支路、结点、回路、网孔的定义，并给出左右两个示例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1  四个基本概念与两组示例电路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图 1 左侧电路共有 6 条支路、4 个结点和 3 个网孔；右侧电路共有 3 条支路、2 个结点和 2 个网孔。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二、支路与结点的判断方法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先找结点：</w:t>
      </w:r>
      <w:r>
        <w:rPr>
          <w:rFonts w:ascii="Microsoft YaHei" w:hAnsi="Microsoft YaHei" w:eastAsia="Microsoft YaHei"/>
          <w:b w:val="0"/>
          <w:sz w:val="21"/>
        </w:rPr>
        <w:t>标出三条或三条以上支路汇合的位置。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先合并纯导线：</w:t>
      </w:r>
      <w:r>
        <w:rPr>
          <w:rFonts w:ascii="Microsoft YaHei" w:hAnsi="Microsoft YaHei" w:eastAsia="Microsoft YaHei"/>
          <w:b w:val="0"/>
          <w:sz w:val="21"/>
        </w:rPr>
        <w:t>两个候选连接点若仅由理想导线相连，应先视为同一个等电位结点。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再数支路：</w:t>
      </w:r>
      <w:r>
        <w:rPr>
          <w:rFonts w:ascii="Microsoft YaHei" w:hAnsi="Microsoft YaHei" w:eastAsia="Microsoft YaHei"/>
          <w:b w:val="0"/>
          <w:sz w:val="21"/>
        </w:rPr>
        <w:t>从一个结点出发，沿无分支路径走到下一个结点，这一整段算一条支路。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检查电流：</w:t>
      </w:r>
      <w:r>
        <w:rPr>
          <w:rFonts w:ascii="Microsoft YaHei" w:hAnsi="Microsoft YaHei" w:eastAsia="Microsoft YaHei"/>
          <w:b w:val="0"/>
          <w:sz w:val="21"/>
        </w:rPr>
        <w:t>同一支路沿途电流应相同；不要因为串联了多个元件就把它拆成多条支路。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三、回路与网孔的区别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判断回路只需确认路径能够闭合；判断网孔还要继续查看闭合路径的内部是否存在支路。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title="图 2  红色外圈是一条回路；因内部仍有支路，它不是网孔" descr="左侧电路的红色外圈形成闭合路径，但红圈内部仍有多条支路，所以它是回路而不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2  红色外圈是一条回路；因内部仍有支路，它不是网孔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title="图 3  红色小闭合路径内部没有支路，因此是网孔" descr="左侧电路顶部的红色小闭合路径内部没有其他支路，所以它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3  红色小闭合路径内部没有支路，因此是网孔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实用判断句：闭合的是回路；闭合且内部没有支路的，才是网孔。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四、纯导线造成的计数陷阱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例图中应计入 7 条支路。红色路径均经过电源或电阻等元件；底部两个连接点之间的纯导线只负责连接，不应另外算作一条支路。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 title="图 4  红色路径表示应计入的 7 条支路；纯导线段不另算支路" descr="例图中七条含元件的支路被标成红色，底部中间的纯导线保持白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4  红色路径表示应计入的 7 条支路；纯导线段不另算支路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数结点时，图上虽然能看到 5 个三支路以上的连接位置，但底部两个位置由纯导线直接相连，应合并成同一个结点，因此结点总数是 4。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title="图 5  两个底部连接点由纯导线直连，同属结点 4，故全图共有 4 个结点" descr="上方三个结点标为一、二、三；底部两个红点共同标为结点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5  两个底部连接点由纯导线直连，同属结点 4，故全图共有 4 个结点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把纯导线在拓扑上“收缩”为一个点，可以直观看出 R1 的下端与 R4 的下端属于同一结点。电路的画法可以改变，但连接关系不变。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title="图 6  将纯导线收缩后的等效画法：几何外形改变，电路拓扑与结点数不变" descr="同一电路的原画法与收缩纯导线后的等效画法并排显示，结点编号均为一至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6  将纯导线收缩后的等效画法：几何外形改变，电路拓扑与结点数不变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五、做题时的快速检查顺序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观察纯导线：</w:t>
      </w:r>
      <w:r>
        <w:rPr>
          <w:rFonts w:ascii="Microsoft YaHei" w:hAnsi="Microsoft YaHei" w:eastAsia="Microsoft YaHei"/>
          <w:b w:val="0"/>
          <w:sz w:val="21"/>
        </w:rPr>
        <w:t>先把仅由导线相连的点合并。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数结点：</w:t>
      </w:r>
      <w:r>
        <w:rPr>
          <w:rFonts w:ascii="Microsoft YaHei" w:hAnsi="Microsoft YaHei" w:eastAsia="Microsoft YaHei"/>
          <w:b w:val="0"/>
          <w:sz w:val="21"/>
        </w:rPr>
        <w:t>按三条或三条以上支路汇合的电气连接点计数。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数支路：</w:t>
      </w:r>
      <w:r>
        <w:rPr>
          <w:rFonts w:ascii="Microsoft YaHei" w:hAnsi="Microsoft YaHei" w:eastAsia="Microsoft YaHei"/>
          <w:b w:val="0"/>
          <w:sz w:val="21"/>
        </w:rPr>
        <w:t>按相邻结点之间的无分支路径计数，纯导线不单独计入。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找回路：</w:t>
      </w:r>
      <w:r>
        <w:rPr>
          <w:rFonts w:ascii="Microsoft YaHei" w:hAnsi="Microsoft YaHei" w:eastAsia="Microsoft YaHei"/>
          <w:b w:val="0"/>
          <w:sz w:val="21"/>
        </w:rPr>
        <w:t>列出由支路组成的闭合路径。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筛网孔：</w:t>
      </w:r>
      <w:r>
        <w:rPr>
          <w:rFonts w:ascii="Microsoft YaHei" w:hAnsi="Microsoft YaHei" w:eastAsia="Microsoft YaHei"/>
          <w:b w:val="0"/>
          <w:sz w:val="21"/>
        </w:rPr>
        <w:t>在回路中只保留内部不含支路的最小闭合路径。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六、常见错误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把纯导线当成独立支路。</w:t>
      </w:r>
      <w:r>
        <w:rPr>
          <w:rFonts w:ascii="Microsoft YaHei" w:hAnsi="Microsoft YaHei" w:eastAsia="Microsoft YaHei"/>
          <w:b w:val="0"/>
          <w:sz w:val="21"/>
        </w:rPr>
        <w:t>支路的计数对象是相邻结点之间承载同一电流的无分支电路段。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把导线连接的两个位置当成两个结点。</w:t>
      </w:r>
      <w:r>
        <w:rPr>
          <w:rFonts w:ascii="Microsoft YaHei" w:hAnsi="Microsoft YaHei" w:eastAsia="Microsoft YaHei"/>
          <w:b w:val="0"/>
          <w:sz w:val="21"/>
        </w:rPr>
        <w:t>理想导线两端属于同一电气结点。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把所有回路都当成网孔。</w:t>
      </w:r>
      <w:r>
        <w:rPr>
          <w:rFonts w:ascii="Microsoft YaHei" w:hAnsi="Microsoft YaHei" w:eastAsia="Microsoft YaHei"/>
          <w:b w:val="0"/>
          <w:sz w:val="21"/>
        </w:rPr>
        <w:t>回路内部只要还有支路，就不能称为网孔。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按图形外观而不是连接关系计数。</w:t>
      </w:r>
      <w:r>
        <w:rPr>
          <w:rFonts w:ascii="Microsoft YaHei" w:hAnsi="Microsoft YaHei" w:eastAsia="Microsoft YaHei"/>
          <w:b w:val="0"/>
          <w:sz w:val="21"/>
        </w:rPr>
        <w:t>弯折、拉直或重画导线不改变电路拓扑。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IntenseQuote"/>
        <w:spacing w:after="140" w:line="276" w:lineRule="auto"/>
      </w:pPr>
      <w:r>
        <w:rPr>
          <w:rFonts w:ascii="Calibri" w:hAnsi="Calibri" w:eastAsia="Microsoft YaHei"/>
          <w:sz w:val="21"/>
        </w:rPr>
        <w:t>支路电流法以各支路电流为未知量。对于本例的连通平面电路，先列 n-1 个独立节点电流方程，再列 b-n+1 个独立回路电压方程；本例 n=4、b=6，因此共列 3 个 KCL 方程和 3 个 KVL 方程，恰好求解 6 个支路电流。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一、题目与参考方向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已知 R1=R2=10 Ω，R3=4 Ω，R4=R5=8 Ω，R6=2 Ω，us3=20 V，us6=40 V。各支路电流 i1～i6 的参考方向如图，要求用支路电流法求 i5。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参考方向只是列方程时预先规定的正方向；计算结果为负值时，表示实际电流方向与图中箭头相反。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二、第一步：列节点电流方程（KCL）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4 个节点。节点电流方程中只有 n-1=3 个相互独立，因此选择节点 a、b、c 列式，底部节点的方程不再重复列出。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a：i1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b：i2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c：i4 = i5 + i6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 descr="例题电路中标出四个节点，并在左侧列出节点 a、b、c 的三个 KCL 方程" title="例题电路中标出四个节点，并在左侧列出节点 a、b、c 的三个 KCL 方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kc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7  节点 a、b、c 的选择及三个独立节点电流方程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三、第二步：列回路电压方程（KVL）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6 条支路。独立回路数为 b-n+1=6-4+1=3，选取图中的回路 1、2、3，并按蓝色箭头所示方向统一绕行。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 descr="例题电路中用蓝色箭头标出三个独立回路 1、2、3" title="例题电路中用蓝色箭头标出三个独立回路 1、2、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lo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8  选取的三个独立回路及其绕行方向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按图示方向应用基尔霍夫电压定律，得到：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1：i1R1 + i2R2 + i3R3 +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2：-i3R3 + i4R4 + i5R5 -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3：-i2R2 - i6R6 - i4R4 + us6 = 0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符号规则：沿回路绕行时，若通过电阻的方向与该支路电流参考方向一致，则 iR 项取正，反之取负；电源从正极走向负极时取 +us，从负极走向正极时取 -us。整组方程必须始终使用同一规则。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四、第三步：代入数值并联立求解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把 3 个 KCL 方程与 3 个 KVL 方程联立，并将题目参数代入，形成关于 i1～i6 的六元一次方程组：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i4 = i5 + i6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10i1 + 10i2 + 4i3 = -20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-4i3 + 8i4 + 8i5 = 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-10i2 - 8i4 - 2i6 = -40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b/>
          <w:sz w:val="21"/>
        </w:rPr>
        <w:t>解方程得到：</w:t>
      </w:r>
      <w:r>
        <w:rPr>
          <w:rFonts w:ascii="Calibri" w:hAnsi="Calibri" w:eastAsia="Microsoft YaHei"/>
          <w:sz w:val="21"/>
        </w:rPr>
        <w:t>i5 = -0.956 A。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 descr="黑板上完整展示三个 KCL 方程、三个 KVL 数值方程以及 i5 等于负 0.956 安" title="黑板上完整展示三个 KCL 方程、三个 KVL 数值方程以及 i5 等于负 0.956 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9  六个方程代入数值后的完整方程组与计算结果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五、结果解释与自检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方向解释：i5=-0.956 A，负号表示实际电流方向与图中 i5 向下的参考箭头相反；实际电流大小为 0.956 A，方向向上。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方程数量检查：3 个节点方程 + 3 个回路方程 = 6 个独立方程，与 6 个支路电流未知量一一对应。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独立性检查：不要把 4 个节点方程全部列入联立方程；其中一个可由其余三个推出。回路也应选择相互独立的三个回路。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符号检查：同一回路中电阻项和电源项的正负必须由绕行方向统一判断，不能在列式过程中临时改变规则。</w:t>
      </w:r>
    </w:p>
    <w:p>
      <w:pPr>
        <w:pStyle w:val="Heading3"/>
      </w:pPr>
      <w:r>
        <w:t>S003 支路电流法第二道例题：三步法求解电流</w:t>
      </w:r>
    </w:p>
    <w:p>
      <w:pPr>
        <w:pStyle w:val="IntenseQuote"/>
      </w:pPr>
      <w:r>
        <w:t>本例电路共有 2 个节点、3 条支路。按支路电流法，应列 n-1=1 个独立节点电流方程，再列 b-n+1=3-2+1=2 个独立回路电压方程，最后联立求解。</w:t>
      </w:r>
    </w:p>
    <w:p>
      <w:pPr>
        <w:pStyle w:val="Heading4"/>
      </w:pPr>
      <w:r>
        <w:t>一、题目与参考方向</w:t>
      </w:r>
    </w:p>
    <w:p>
      <w:pPr/>
      <w:r>
        <w:t>已知 R1=7 Ω、R2=11 Ω、R3=7 Ω、us1=70 V、is2=6 A，要求用支路电流法求右支路电流 i3。左支路电流 i1 与中支路已知电流 is2 均向上，右支路电流 i3 向下；中间电流源两端电压记为 u，极性为上正下负。</w:t>
      </w:r>
    </w:p>
    <w:p>
      <w:pPr>
        <w:pStyle w:val="ListBullet"/>
      </w:pPr>
      <w:r>
        <w:t>各电流箭头和电压极性都是列方程时采用的参考方向。若计算结果为负，只表示实际方向与参考方向相反。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01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例 2 的已知参数、三支路电路和各电流参考方向</w:t>
      </w:r>
    </w:p>
    <w:p>
      <w:pPr>
        <w:pStyle w:val="Heading4"/>
      </w:pPr>
      <w:r>
        <w:t>二、第一步：列节点电流方程（KCL）</w:t>
      </w:r>
    </w:p>
    <w:p>
      <w:pPr/>
      <w:r>
        <w:t>电路只有上、下两个节点，因此只需任选其中一个节点列 n-1=1 个独立 KCL 方程。选择上方节点 a：i1 和 is2 流入，i3 流出。</w:t>
      </w:r>
    </w:p>
    <w:p>
      <w:pPr/>
      <w:r>
        <w:t>i1 + is2 = i3</w:t>
      </w:r>
    </w:p>
    <w:p>
      <w:pPr>
        <w:pStyle w:val="ListBullet"/>
      </w:pPr>
      <w:r>
        <w:t>本题 is2=6 A 是电流源给定的已知量，不需要把它再作为待求未知量。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15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选取上方节点 a 后得到的独立节点电流方程</w:t>
      </w:r>
    </w:p>
    <w:p>
      <w:pPr>
        <w:pStyle w:val="Heading4"/>
      </w:pPr>
      <w:r>
        <w:t>三、第二步：列回路电压方程（KVL）</w:t>
      </w:r>
    </w:p>
    <w:p>
      <w:pPr/>
      <w:r>
        <w:t>支路数 b=3、节点数 n=2，所以独立回路数为 b-n+1=2。选取左侧回路 1 和右侧回路 2，按图中蓝色箭头所示方向绕行。</w:t>
      </w:r>
    </w:p>
    <w:p>
      <w:pPr/>
      <w:r>
        <w:t>回路 1：i1R1 - is2R2 + u - us1 = 0</w:t>
      </w:r>
    </w:p>
    <w:p>
      <w:pPr/>
      <w:r>
        <w:t>回路 2：is2R2 + i3R3 - u = 0</w:t>
      </w:r>
    </w:p>
    <w:p>
      <w:pPr>
        <w:pStyle w:val="ListBullet"/>
      </w:pPr>
      <w:r>
        <w:t>电流源两端电压 u 事先未知，但列 KVL 时必须保留这个电压未知量；随后用两个回路方程和一个节点方程共同求解。</w:t>
      </w:r>
    </w:p>
    <w:p>
      <w:pPr>
        <w:pStyle w:val="ListBullet"/>
      </w:pPr>
      <w:r>
        <w:t>符号由绕行方向、支路电流参考方向和电压极性共同决定。列完整组方程时必须始终使用同一套符号规则。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25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两个独立回路及其回路电压方程</w:t>
      </w:r>
    </w:p>
    <w:p>
      <w:pPr>
        <w:pStyle w:val="Heading4"/>
      </w:pPr>
      <w:r>
        <w:t>四、第三步：代入参数并联立求解</w:t>
      </w:r>
    </w:p>
    <w:p>
      <w:pPr/>
      <w:r>
        <w:t>把已知参数代入三个方程，得到：</w:t>
      </w:r>
    </w:p>
    <w:p>
      <w:pPr/>
      <w:r>
        <w:t>i1 + 6 = i3</w:t>
      </w:r>
    </w:p>
    <w:p>
      <w:pPr/>
      <w:r>
        <w:t>7i1 - 6×11 + u - 70 = 0</w:t>
      </w:r>
    </w:p>
    <w:p>
      <w:pPr/>
      <w:r>
        <w:t>6×11 + 7i3 - u = 0</w:t>
      </w:r>
    </w:p>
    <w:p>
      <w:pPr/>
      <w:r>
        <w:t>由第一个方程得 i3=i1+6；由两个回路方程分别得 u=136-7i1 和 u=66+7i3。联立后得到 i1=2 A、i3=8 A，并可回代得到 u=122 V。</w:t>
      </w:r>
    </w:p>
    <w:p>
      <w:pPr/>
      <w:r>
        <w:t>题目所求：i3 = 8 A。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32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参数代入后的三元方程组与结果 i3=8 A</w:t>
      </w:r>
    </w:p>
    <w:p>
      <w:pPr>
        <w:pStyle w:val="Heading4"/>
      </w:pPr>
      <w:r>
        <w:t>五、结果自检与易错点</w:t>
      </w:r>
    </w:p>
    <w:p>
      <w:pPr>
        <w:pStyle w:val="ListBullet"/>
      </w:pPr>
      <w:r>
        <w:t>节点方程检查：2+6=8，满足 i1+is2=i3。</w:t>
      </w:r>
    </w:p>
    <w:p>
      <w:pPr>
        <w:pStyle w:val="ListBullet"/>
      </w:pPr>
      <w:r>
        <w:t>回路 1 检查：2×7-6×11+122-70=0。</w:t>
      </w:r>
    </w:p>
    <w:p>
      <w:pPr>
        <w:pStyle w:val="ListBullet"/>
      </w:pPr>
      <w:r>
        <w:t>回路 2 检查：6×11+8×7-122=0。</w:t>
      </w:r>
    </w:p>
    <w:p>
      <w:pPr>
        <w:pStyle w:val="ListBullet"/>
      </w:pPr>
      <w:r>
        <w:t>方程数量检查：1 个独立 KCL 方程 + 2 个独立 KVL 方程，共 3 个方程，恰好对应 i1、i3、u 三个未知量。</w:t>
      </w:r>
    </w:p>
    <w:p>
      <w:pPr>
        <w:pStyle w:val="ListBullet"/>
      </w:pPr>
      <w:r>
        <w:t>不要把两个节点的 KCL 方程都当成独立方程，也不要漏写电流源两端的未知电压 u。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IntenseQuote"/>
      </w:pPr>
      <w:r>
        <w:rPr>
          <w:rFonts w:ascii="Arial" w:hAnsi="Arial" w:eastAsia="Noto Sans CJK SC" w:cs="Arial"/>
        </w:rPr>
        <w:t>节点电压法以各非参考结点相对参考结点的电压为主要未知量。全法按五步推进；本节只完成第一步：找出全部结点，选定编号 0 的参考结点，再给其余结点编号。后续电导计算和结点方程都以这一编号为基础。</w:t>
      </w:r>
    </w:p>
    <w:p>
      <w:pPr>
        <w:pStyle w:val="Heading4"/>
      </w:pPr>
      <w:r>
        <w:rPr>
          <w:rFonts w:ascii="Arial" w:hAnsi="Arial" w:eastAsia="Noto Sans CJK SC" w:cs="Arial"/>
        </w:rPr>
        <w:t>一、题目与待求量</w:t>
      </w:r>
    </w:p>
    <w:p>
      <w:pPr/>
      <w:r>
        <w:rPr>
          <w:rFonts w:ascii="Arial" w:hAnsi="Arial" w:eastAsia="Noto Sans CJK SC" w:cs="Arial"/>
        </w:rPr>
        <w:t>已知 R1=1 Ω、R2=2 Ω、R3=3 Ω、R4=6 Ω、R5=2 Ω，电流源 is1=4 A、is2=2 A，电压源 us=36 V，要求用节点电压法求 R4 两端电压 u4。</w:t>
      </w:r>
    </w:p>
    <w:p>
      <w:pPr>
        <w:pStyle w:val="ListBullet"/>
      </w:pPr>
      <w:r>
        <w:rPr>
          <w:rFonts w:ascii="Arial" w:hAnsi="Arial" w:eastAsia="Noto Sans CJK SC" w:cs="Arial"/>
        </w:rPr>
        <w:t>图中 u4 的参考极性为上正、下负；选择参考结点时，应优先考虑与 u4 端点直接相关的结点，使待求量能够直接用某个结点电压表示。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起始_帧35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14  节点电压法例题的已知参数、待求电压 u4 与原始电路</w:t>
      </w:r>
    </w:p>
    <w:p>
      <w:pPr>
        <w:pStyle w:val="Heading4"/>
      </w:pPr>
      <w:r>
        <w:rPr>
          <w:rFonts w:ascii="Arial" w:hAnsi="Arial" w:eastAsia="Noto Sans CJK SC" w:cs="Arial"/>
        </w:rPr>
        <w:t>二、第一步：找结点、选参考结点并编号</w:t>
      </w:r>
    </w:p>
    <w:p>
      <w:pPr/>
      <w:r>
        <w:rPr>
          <w:rFonts w:ascii="Arial" w:hAnsi="Arial" w:eastAsia="Noto Sans CJK SC" w:cs="Arial"/>
        </w:rPr>
        <w:t>课程给出的第一步规则是：找出所有结点；选择与待求项相关的一个结点标上数字 0；给其他结点分别标记为数字 1、2、3……。其中，编号 0 的结点作为参考结点，其结点电压取 0 V。</w:t>
      </w:r>
    </w:p>
    <w:p>
      <w:pPr>
        <w:pStyle w:val="ListBullet"/>
      </w:pPr>
      <w:r>
        <w:rPr>
          <w:rFonts w:ascii="Arial" w:hAnsi="Arial" w:eastAsia="Noto Sans CJK SC" w:cs="Arial"/>
        </w:rPr>
        <w:t>编号只是给电气结点命名，不会改变电路连接关系。由理想导线直接相连的多个几何位置属于同一结点，只能使用同一个编号。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变化中_帧76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15  第一步的完整规则：找出结点、选参考结点并编号</w:t>
      </w:r>
    </w:p>
    <w:p>
      <w:pPr>
        <w:pStyle w:val="Heading4"/>
      </w:pPr>
      <w:r>
        <w:rPr>
          <w:rFonts w:ascii="Arial" w:hAnsi="Arial" w:eastAsia="Noto Sans CJK SC" w:cs="Arial"/>
        </w:rPr>
        <w:t>三、本题的四个结点</w:t>
      </w:r>
    </w:p>
    <w:p>
      <w:pPr/>
      <w:r>
        <w:rPr>
          <w:rFonts w:ascii="Arial" w:hAnsi="Arial" w:eastAsia="Noto Sans CJK SC" w:cs="Arial"/>
        </w:rPr>
        <w:t>按本课程对结点的判断方法，本题共有 4 个需要编号的结点。下方整段导线把 is1、R1、R4 和 us 的下端直接连在一起，虽然图上有多个连接位置，但电气上只算一个结点。R5 与 us 之间仅为两个串联元件的连接点，不作为本题单独编号的结点。</w:t>
      </w:r>
    </w:p>
    <w:p>
      <w:pPr>
        <w:pStyle w:val="ListBullet"/>
      </w:pPr>
      <w:r>
        <w:rPr>
          <w:rFonts w:ascii="Arial" w:hAnsi="Arial" w:eastAsia="Noto Sans CJK SC" w:cs="Arial"/>
        </w:rPr>
        <w:t>结点 1：连接 is1 上端、R1 上端、R2 左端和 is2 左端。</w:t>
      </w:r>
    </w:p>
    <w:p>
      <w:pPr>
        <w:pStyle w:val="ListBullet"/>
      </w:pPr>
      <w:r>
        <w:rPr>
          <w:rFonts w:ascii="Arial" w:hAnsi="Arial" w:eastAsia="Noto Sans CJK SC" w:cs="Arial"/>
        </w:rPr>
        <w:t>结点 2：连接 R2 右端、R3 左端和 R4 上端，也是 u4 的正端。</w:t>
      </w:r>
    </w:p>
    <w:p>
      <w:pPr>
        <w:pStyle w:val="ListBullet"/>
      </w:pPr>
      <w:r>
        <w:rPr>
          <w:rFonts w:ascii="Arial" w:hAnsi="Arial" w:eastAsia="Noto Sans CJK SC" w:cs="Arial"/>
        </w:rPr>
        <w:t>结点 3：连接 is2 右端、R3 右端和 R5 上端。</w:t>
      </w:r>
    </w:p>
    <w:p>
      <w:pPr>
        <w:pStyle w:val="ListBullet"/>
      </w:pPr>
      <w:r>
        <w:rPr>
          <w:rFonts w:ascii="Arial" w:hAnsi="Arial" w:eastAsia="Noto Sans CJK SC" w:cs="Arial"/>
        </w:rPr>
        <w:t>结点 0：下方公共导线结点，也是 R4 的下端和 u4 的负端。</w:t>
      </w:r>
    </w:p>
    <w:p>
      <w:pPr>
        <w:pStyle w:val="Heading4"/>
      </w:pPr>
      <w:r>
        <w:rPr>
          <w:rFonts w:ascii="Arial" w:hAnsi="Arial" w:eastAsia="Noto Sans CJK SC" w:cs="Arial"/>
        </w:rPr>
        <w:t>四、参考结点的选择与本题编号结果</w:t>
      </w:r>
    </w:p>
    <w:p>
      <w:pPr/>
      <w:r>
        <w:rPr>
          <w:rFonts w:ascii="Arial" w:hAnsi="Arial" w:eastAsia="Noto Sans CJK SC" w:cs="Arial"/>
        </w:rPr>
        <w:t>u4 跨接在结点 2 与下方公共结点之间。将下方公共结点选为参考结点并标为 0 后，其余三个结点从左到右标为 1、2、3。设各结点相对结点 0 的电压为 V1、V2、V3，则 V0=0，且由 u4 的上正下负极性可直接得到 u4=V2-V0=V2。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结束_帧165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16  本题最终编号：下方公共结点为 0，其余结点为 1、2、3</w:t>
      </w:r>
    </w:p>
    <w:p>
      <w:pPr>
        <w:pStyle w:val="Heading4"/>
      </w:pPr>
      <w:r>
        <w:rPr>
          <w:rFonts w:ascii="Arial" w:hAnsi="Arial" w:eastAsia="Noto Sans CJK SC" w:cs="Arial"/>
        </w:rPr>
        <w:t>五、第一步完成后的检查</w:t>
      </w:r>
    </w:p>
    <w:p>
      <w:pPr>
        <w:pStyle w:val="ListBullet"/>
      </w:pPr>
      <w:r>
        <w:rPr>
          <w:rFonts w:ascii="Arial" w:hAnsi="Arial" w:eastAsia="Noto Sans CJK SC" w:cs="Arial"/>
        </w:rPr>
        <w:t>结点数量：应为 4 个编号结点，即参考结点 0 和非参考结点 1、2、3。</w:t>
      </w:r>
    </w:p>
    <w:p>
      <w:pPr>
        <w:pStyle w:val="ListBullet"/>
      </w:pPr>
      <w:r>
        <w:rPr>
          <w:rFonts w:ascii="Arial" w:hAnsi="Arial" w:eastAsia="Noto Sans CJK SC" w:cs="Arial"/>
        </w:rPr>
        <w:t>纯导线检查：下方各连接点必须合并为同一个结点，不能重复编号。</w:t>
      </w:r>
    </w:p>
    <w:p>
      <w:pPr>
        <w:pStyle w:val="ListBullet"/>
      </w:pPr>
      <w:r>
        <w:rPr>
          <w:rFonts w:ascii="Arial" w:hAnsi="Arial" w:eastAsia="Noto Sans CJK SC" w:cs="Arial"/>
        </w:rPr>
        <w:t>待求量检查：u4 的负端落在参考结点 0，正端落在结点 2，因此后续只需求出 V2 即可得到 u4。</w:t>
      </w:r>
    </w:p>
    <w:p>
      <w:pPr>
        <w:pStyle w:val="ListBullet"/>
      </w:pPr>
      <w:r>
        <w:rPr>
          <w:rFonts w:ascii="Arial" w:hAnsi="Arial" w:eastAsia="Noto Sans CJK SC" w:cs="Arial"/>
        </w:rPr>
        <w:t>边界检查：R5 与 us 之间存在元件连接关系，但没有三条及以上支路汇合，按本课程的计数口径不单独编号。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