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第九课：三相电路典型题型</w:t>
      </w:r>
    </w:p>
    <w:p>
      <w:pPr>
        <w:pStyle w:val="Heading1"/>
      </w:pPr>
      <w:r>
        <w:t>一、三相电路与星形负载</w:t>
      </w:r>
    </w:p>
    <w:p>
      <w:pPr>
        <w:pStyle w:val="Heading2"/>
      </w:pPr>
      <w:r>
        <w:t>七个核心量及求法</w:t>
      </w:r>
    </w:p>
    <w:p>
      <w:pPr>
        <w:pStyle w:val="Heading3"/>
      </w:pPr>
      <w:r>
        <w:t>S001 题型概览与七个核心量</w:t>
      </w:r>
    </w:p>
    <w:p>
      <w:pPr>
        <w:pStyle w:val="Heading3"/>
      </w:pPr>
      <w:r>
        <w:t>S002 电源端电压的相量关系</w:t>
      </w:r>
    </w:p>
    <w:p>
      <w:pPr>
        <w:pStyle w:val="Heading3"/>
      </w:pPr>
      <w:r>
        <w:t>S003 线电压与端电压的关系</w:t>
      </w:r>
    </w:p>
    <w:p>
      <w:pPr>
        <w:pStyle w:val="Heading3"/>
      </w:pPr>
      <w:r>
        <w:t>S004 线电流的计算与相位关系</w:t>
      </w:r>
    </w:p>
    <w:p>
      <w:pPr>
        <w:pStyle w:val="Heading3"/>
      </w:pPr>
      <w:r>
        <w:t>S005 负载端相电流</w:t>
      </w:r>
    </w:p>
    <w:p>
      <w:pPr>
        <w:pStyle w:val="Heading3"/>
      </w:pPr>
      <w:r>
        <w:t>S006 星形负载的线电流与相电流关系</w:t>
      </w:r>
    </w:p>
    <w:p>
      <w:pPr>
        <w:pStyle w:val="Heading3"/>
      </w:pPr>
      <w:r>
        <w:t>S007 负载端相电压</w:t>
      </w:r>
    </w:p>
    <w:p>
      <w:pPr>
        <w:pStyle w:val="Heading3"/>
      </w:pPr>
      <w:r>
        <w:t>S008 负载端线电压</w:t>
      </w:r>
    </w:p>
    <w:p>
      <w:pPr>
        <w:pStyle w:val="Heading2"/>
      </w:pPr>
      <w:r>
        <w:t>做题规则与例题</w:t>
      </w:r>
    </w:p>
    <w:p>
      <w:pPr>
        <w:pStyle w:val="Heading3"/>
      </w:pPr>
      <w:r>
        <w:t>S009 七个核心量的做题注意事项</w:t>
      </w:r>
    </w:p>
    <w:p>
      <w:pPr>
        <w:pStyle w:val="Heading3"/>
      </w:pPr>
      <w:r>
        <w:t>S010 星形负载例题：由已知参数求各电气量</w:t>
      </w:r>
    </w:p>
    <w:p>
      <w:pPr>
        <w:pStyle w:val="Heading1"/>
      </w:pPr>
      <w:r>
        <w:t>二、三相电路与三角形负载</w:t>
      </w:r>
    </w:p>
    <w:p>
      <w:pPr>
        <w:pStyle w:val="Heading2"/>
      </w:pPr>
      <w:r>
        <w:t>七个核心量及三角形—星形等效</w:t>
      </w:r>
    </w:p>
    <w:p>
      <w:pPr>
        <w:pStyle w:val="Heading3"/>
      </w:pPr>
      <w:r>
        <w:t>S011 三角形负载题型概览</w:t>
      </w:r>
    </w:p>
    <w:p>
      <w:pPr>
        <w:pStyle w:val="Heading3"/>
      </w:pPr>
      <w:r>
        <w:t>S012 三角形负载的电源端电压</w:t>
      </w:r>
    </w:p>
    <w:p>
      <w:pPr>
        <w:pStyle w:val="Heading3"/>
      </w:pPr>
      <w:r>
        <w:t>S013 三角形负载的线电压</w:t>
      </w:r>
    </w:p>
    <w:p>
      <w:pPr>
        <w:pStyle w:val="Heading3"/>
      </w:pPr>
      <w:r>
        <w:t>S014 三角形负载线电流与等效变换</w:t>
      </w:r>
    </w:p>
    <w:p>
      <w:pPr>
        <w:pStyle w:val="Heading3"/>
      </w:pPr>
      <w:r>
        <w:t>S015 三角形负载的相电流</w:t>
      </w:r>
    </w:p>
    <w:p>
      <w:pPr>
        <w:pStyle w:val="Heading3"/>
      </w:pPr>
      <w:r>
        <w:t>S016 三角形负载的线电流与相电流关系</w:t>
      </w:r>
    </w:p>
    <w:p>
      <w:pPr>
        <w:pStyle w:val="Heading3"/>
      </w:pPr>
      <w:r>
        <w:t>S017 三角形负载的相电压</w:t>
      </w:r>
    </w:p>
    <w:p>
      <w:pPr>
        <w:pStyle w:val="Heading3"/>
      </w:pPr>
      <w:r>
        <w:t>S018 三角形负载的线电压与补充规则</w:t>
      </w:r>
    </w:p>
    <w:p>
      <w:pPr>
        <w:pStyle w:val="Heading2"/>
      </w:pPr>
      <w:r>
        <w:t>典型例题</w:t>
      </w:r>
    </w:p>
    <w:p>
      <w:pPr>
        <w:pStyle w:val="Heading3"/>
      </w:pPr>
      <w:r>
        <w:t>S019 三角形负载例题：求线电流与负载相电流</w:t>
      </w:r>
    </w:p>
    <w:p>
      <w:pPr>
        <w:pStyle w:val="Heading3"/>
      </w:pPr>
      <w:r>
        <w:t>S020 星形与三角形混合负载例题</w:t>
      </w:r>
    </w:p>
    <w:p>
      <w:pPr>
        <w:pStyle w:val="Heading1"/>
      </w:pPr>
      <w:r>
        <w:t>三、三相电路功率表读数</w:t>
      </w:r>
    </w:p>
    <w:p>
      <w:pPr>
        <w:pStyle w:val="Heading2"/>
      </w:pPr>
      <w:r>
        <w:t>功率表接线与读数公式</w:t>
      </w:r>
    </w:p>
    <w:p>
      <w:pPr>
        <w:pStyle w:val="Heading3"/>
      </w:pPr>
      <w:r>
        <w:t>S021 功率表接线识别与读数公式</w:t>
      </w:r>
    </w:p>
    <w:p>
      <w:pPr>
        <w:pStyle w:val="Heading2"/>
      </w:pPr>
      <w:r>
        <w:t>例题</w:t>
      </w:r>
    </w:p>
    <w:p>
      <w:pPr>
        <w:pStyle w:val="Heading3"/>
      </w:pPr>
      <w:r>
        <w:t>S022 功率表读数例题：代入线电压与线电流</w:t>
      </w:r>
    </w:p>
    <w:p>
      <w:pPr>
        <w:pStyle w:val="Heading1"/>
      </w:pPr>
      <w:r>
        <w:t>四、两功率表法求三相功率</w:t>
      </w:r>
    </w:p>
    <w:p>
      <w:pPr>
        <w:pStyle w:val="Heading2"/>
      </w:pPr>
      <w:r>
        <w:t>四步解题法</w:t>
      </w:r>
    </w:p>
    <w:p>
      <w:pPr>
        <w:pStyle w:val="Heading3"/>
      </w:pPr>
      <w:r>
        <w:t>S023 第一步：设电源端电压与线电流</w:t>
      </w:r>
    </w:p>
    <w:p>
      <w:pPr>
        <w:pStyle w:val="Heading3"/>
      </w:pPr>
      <w:r>
        <w:t>S024 第二步：表示各线电压与线电流</w:t>
      </w:r>
    </w:p>
    <w:p>
      <w:pPr>
        <w:pStyle w:val="Heading3"/>
      </w:pPr>
      <w:r>
        <w:t>S025 第三步：由两只功率表求相位角</w:t>
      </w:r>
    </w:p>
    <w:p>
      <w:pPr>
        <w:pStyle w:val="Heading3"/>
      </w:pPr>
      <w:r>
        <w:t>S026 第四步：求有功、无功、视在与复功率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