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CCF" w:rsidRPr="00352DF6" w:rsidRDefault="00A55CCF" w:rsidP="00A55CCF">
      <w:pPr>
        <w:jc w:val="center"/>
        <w:rPr>
          <w:rFonts w:asciiTheme="majorHAnsi" w:hAnsiTheme="majorHAnsi" w:cstheme="majorHAnsi"/>
          <w:sz w:val="40"/>
          <w:szCs w:val="40"/>
          <w:lang w:val="en-US"/>
        </w:rPr>
      </w:pPr>
      <w:r w:rsidRPr="00352DF6">
        <w:rPr>
          <w:rFonts w:asciiTheme="majorHAnsi" w:hAnsiTheme="majorHAnsi" w:cstheme="majorHAnsi"/>
          <w:sz w:val="40"/>
          <w:szCs w:val="40"/>
          <w:lang w:val="en-US"/>
        </w:rPr>
        <w:t>Đại Học Thăng Long</w:t>
      </w:r>
    </w:p>
    <w:p w:rsidR="00A55CCF" w:rsidRPr="00352DF6" w:rsidRDefault="00A55CCF" w:rsidP="00A55CCF">
      <w:pPr>
        <w:jc w:val="center"/>
        <w:rPr>
          <w:rFonts w:asciiTheme="majorHAnsi" w:hAnsiTheme="majorHAnsi" w:cstheme="majorHAnsi"/>
          <w:sz w:val="40"/>
          <w:szCs w:val="40"/>
          <w:lang w:val="en-US"/>
        </w:rPr>
      </w:pPr>
      <w:r w:rsidRPr="00352DF6">
        <w:rPr>
          <w:rFonts w:asciiTheme="majorHAnsi" w:hAnsiTheme="majorHAnsi" w:cstheme="majorHAnsi"/>
          <w:noProof/>
          <w:sz w:val="40"/>
          <w:szCs w:val="40"/>
        </w:rPr>
        <w:drawing>
          <wp:inline distT="0" distB="0" distL="0" distR="0" wp14:anchorId="075705B6" wp14:editId="3082BD55">
            <wp:extent cx="1078992" cy="1597914"/>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stretch>
                      <a:fillRect/>
                    </a:stretch>
                  </pic:blipFill>
                  <pic:spPr>
                    <a:xfrm>
                      <a:off x="0" y="0"/>
                      <a:ext cx="1078992" cy="1597914"/>
                    </a:xfrm>
                    <a:prstGeom prst="rect">
                      <a:avLst/>
                    </a:prstGeom>
                  </pic:spPr>
                </pic:pic>
              </a:graphicData>
            </a:graphic>
          </wp:inline>
        </w:drawing>
      </w:r>
    </w:p>
    <w:p w:rsidR="00A55CCF" w:rsidRPr="00352DF6" w:rsidRDefault="00A55CCF" w:rsidP="00A55CCF">
      <w:pPr>
        <w:jc w:val="center"/>
        <w:rPr>
          <w:rFonts w:asciiTheme="majorHAnsi" w:hAnsiTheme="majorHAnsi" w:cstheme="majorHAnsi"/>
          <w:sz w:val="40"/>
          <w:szCs w:val="40"/>
          <w:lang w:val="en-US"/>
        </w:rPr>
      </w:pPr>
    </w:p>
    <w:p w:rsidR="00A55CCF" w:rsidRPr="00352DF6" w:rsidRDefault="00A55CCF" w:rsidP="00A55CCF">
      <w:pPr>
        <w:jc w:val="center"/>
        <w:rPr>
          <w:rFonts w:asciiTheme="majorHAnsi" w:eastAsia="MS PGothic" w:hAnsiTheme="majorHAnsi" w:cstheme="majorHAnsi"/>
          <w:sz w:val="40"/>
          <w:szCs w:val="40"/>
          <w:lang w:val="en-US"/>
        </w:rPr>
      </w:pPr>
      <w:r w:rsidRPr="00352DF6">
        <w:rPr>
          <w:rFonts w:asciiTheme="majorHAnsi" w:eastAsia="MS PGothic" w:hAnsiTheme="majorHAnsi" w:cstheme="majorHAnsi"/>
          <w:sz w:val="40"/>
          <w:szCs w:val="40"/>
          <w:lang w:val="en-US"/>
        </w:rPr>
        <w:t>Bài tập lớn</w:t>
      </w:r>
    </w:p>
    <w:p w:rsidR="00A55CCF" w:rsidRPr="00352DF6" w:rsidRDefault="00A55CCF" w:rsidP="00A55CCF">
      <w:pPr>
        <w:jc w:val="center"/>
        <w:rPr>
          <w:rFonts w:asciiTheme="majorHAnsi" w:eastAsia="MS PGothic" w:hAnsiTheme="majorHAnsi" w:cstheme="majorHAnsi"/>
          <w:sz w:val="40"/>
          <w:szCs w:val="40"/>
          <w:lang w:val="en-US"/>
        </w:rPr>
      </w:pPr>
      <w:r w:rsidRPr="00352DF6">
        <w:rPr>
          <w:rFonts w:asciiTheme="majorHAnsi" w:eastAsia="MS PGothic" w:hAnsiTheme="majorHAnsi" w:cstheme="majorHAnsi"/>
          <w:sz w:val="40"/>
          <w:szCs w:val="40"/>
          <w:lang w:val="en-US"/>
        </w:rPr>
        <w:t xml:space="preserve">Inverted index and full text search  </w:t>
      </w:r>
    </w:p>
    <w:p w:rsidR="00390186" w:rsidRPr="00352DF6" w:rsidRDefault="00390186" w:rsidP="00A55CCF">
      <w:pPr>
        <w:jc w:val="center"/>
        <w:rPr>
          <w:rFonts w:asciiTheme="majorHAnsi" w:eastAsia="MS PGothic" w:hAnsiTheme="majorHAnsi" w:cstheme="majorHAnsi"/>
          <w:sz w:val="40"/>
          <w:szCs w:val="40"/>
          <w:lang w:val="en-US"/>
        </w:rPr>
      </w:pPr>
      <w:r w:rsidRPr="00352DF6">
        <w:rPr>
          <w:rFonts w:asciiTheme="majorHAnsi" w:eastAsia="MS PGothic" w:hAnsiTheme="majorHAnsi" w:cstheme="majorHAnsi"/>
          <w:noProof/>
          <w:sz w:val="40"/>
          <w:szCs w:val="40"/>
          <w:lang w:val="en-US"/>
        </w:rPr>
        <w:drawing>
          <wp:inline distT="0" distB="0" distL="0" distR="0">
            <wp:extent cx="1417320" cy="1417320"/>
            <wp:effectExtent l="0" t="0" r="0" b="0"/>
            <wp:docPr id="3" name="Đồ họa 3" descr="Danh s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_LTR.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17320" cy="1417320"/>
                    </a:xfrm>
                    <a:prstGeom prst="rect">
                      <a:avLst/>
                    </a:prstGeom>
                  </pic:spPr>
                </pic:pic>
              </a:graphicData>
            </a:graphic>
          </wp:inline>
        </w:drawing>
      </w:r>
    </w:p>
    <w:p w:rsidR="001F084E" w:rsidRPr="00352DF6" w:rsidRDefault="001F084E" w:rsidP="001F084E">
      <w:pPr>
        <w:spacing w:line="192" w:lineRule="auto"/>
        <w:ind w:left="2880"/>
        <w:jc w:val="center"/>
        <w:rPr>
          <w:rFonts w:asciiTheme="majorHAnsi" w:eastAsia="MS PGothic" w:hAnsiTheme="majorHAnsi" w:cstheme="majorHAnsi"/>
          <w:sz w:val="40"/>
          <w:szCs w:val="40"/>
          <w:lang w:val="en-US"/>
        </w:rPr>
      </w:pPr>
    </w:p>
    <w:p w:rsidR="00A55CCF" w:rsidRPr="00352DF6" w:rsidRDefault="00A55CCF" w:rsidP="001F084E">
      <w:pPr>
        <w:spacing w:after="0" w:line="192" w:lineRule="auto"/>
        <w:ind w:left="2880"/>
        <w:jc w:val="right"/>
        <w:rPr>
          <w:rFonts w:asciiTheme="majorHAnsi" w:eastAsia="PMingLiU" w:hAnsiTheme="majorHAnsi" w:cstheme="majorHAnsi"/>
          <w:sz w:val="40"/>
          <w:szCs w:val="40"/>
          <w:lang w:val="en-US"/>
        </w:rPr>
      </w:pPr>
      <w:r w:rsidRPr="00352DF6">
        <w:rPr>
          <w:rFonts w:asciiTheme="majorHAnsi" w:eastAsia="PMingLiU" w:hAnsiTheme="majorHAnsi" w:cstheme="majorHAnsi"/>
          <w:sz w:val="40"/>
          <w:szCs w:val="40"/>
          <w:lang w:val="en-US"/>
        </w:rPr>
        <w:t>Sinh Viên Thực Hiện:</w:t>
      </w:r>
    </w:p>
    <w:p w:rsidR="00A55CCF" w:rsidRPr="00352DF6" w:rsidRDefault="00A55CCF" w:rsidP="001F084E">
      <w:pPr>
        <w:spacing w:after="0" w:line="192" w:lineRule="auto"/>
        <w:ind w:left="2880" w:firstLine="720"/>
        <w:jc w:val="right"/>
        <w:rPr>
          <w:rFonts w:asciiTheme="majorHAnsi" w:eastAsia="MS PGothic" w:hAnsiTheme="majorHAnsi" w:cstheme="majorHAnsi"/>
          <w:sz w:val="40"/>
          <w:szCs w:val="40"/>
          <w:lang w:val="en-US"/>
        </w:rPr>
      </w:pPr>
      <w:r w:rsidRPr="00352DF6">
        <w:rPr>
          <w:rFonts w:asciiTheme="majorHAnsi" w:eastAsia="MS PGothic" w:hAnsiTheme="majorHAnsi" w:cstheme="majorHAnsi"/>
          <w:sz w:val="40"/>
          <w:szCs w:val="40"/>
          <w:lang w:val="en-US"/>
        </w:rPr>
        <w:t>Ngô Thủy Tiên</w:t>
      </w:r>
      <w:r w:rsidR="001F084E" w:rsidRPr="00352DF6">
        <w:rPr>
          <w:rFonts w:asciiTheme="majorHAnsi" w:eastAsia="MS PGothic" w:hAnsiTheme="majorHAnsi" w:cstheme="majorHAnsi"/>
          <w:sz w:val="40"/>
          <w:szCs w:val="40"/>
          <w:lang w:val="en-US"/>
        </w:rPr>
        <w:t xml:space="preserve"> – A28567</w:t>
      </w:r>
    </w:p>
    <w:p w:rsidR="00A55CCF" w:rsidRPr="00352DF6" w:rsidRDefault="00A55CCF" w:rsidP="001F084E">
      <w:pPr>
        <w:rPr>
          <w:rFonts w:asciiTheme="majorHAnsi" w:eastAsia="MS PGothic" w:hAnsiTheme="majorHAnsi" w:cstheme="majorHAnsi"/>
          <w:sz w:val="40"/>
          <w:szCs w:val="40"/>
          <w:lang w:val="en-US"/>
        </w:rPr>
      </w:pPr>
      <w:r w:rsidRPr="00352DF6">
        <w:rPr>
          <w:rFonts w:asciiTheme="majorHAnsi" w:eastAsia="MS PGothic" w:hAnsiTheme="majorHAnsi" w:cstheme="majorHAnsi"/>
          <w:sz w:val="40"/>
          <w:szCs w:val="40"/>
          <w:lang w:val="en-US"/>
        </w:rPr>
        <w:br w:type="page"/>
      </w:r>
    </w:p>
    <w:p w:rsidR="00A55CCF" w:rsidRPr="00352DF6" w:rsidRDefault="001F084E" w:rsidP="001F084E">
      <w:pPr>
        <w:jc w:val="center"/>
        <w:rPr>
          <w:rFonts w:asciiTheme="majorHAnsi" w:eastAsia="MS PGothic" w:hAnsiTheme="majorHAnsi" w:cstheme="majorHAnsi"/>
          <w:sz w:val="40"/>
          <w:szCs w:val="40"/>
          <w:lang w:val="en-US"/>
        </w:rPr>
      </w:pPr>
      <w:r w:rsidRPr="00352DF6">
        <w:rPr>
          <w:rFonts w:asciiTheme="majorHAnsi" w:eastAsia="MS PGothic" w:hAnsiTheme="majorHAnsi" w:cstheme="majorHAnsi"/>
          <w:sz w:val="40"/>
          <w:szCs w:val="40"/>
          <w:lang w:val="en-US"/>
        </w:rPr>
        <w:lastRenderedPageBreak/>
        <w:t>Mở đầu</w:t>
      </w:r>
    </w:p>
    <w:p w:rsidR="00592F49" w:rsidRPr="003F0EDB" w:rsidRDefault="001F084E" w:rsidP="00592F49">
      <w:pPr>
        <w:spacing w:before="240" w:after="0" w:line="240" w:lineRule="auto"/>
        <w:rPr>
          <w:rFonts w:asciiTheme="majorHAnsi" w:eastAsia="MS PGothic" w:hAnsiTheme="majorHAnsi" w:cstheme="majorHAnsi"/>
          <w:sz w:val="32"/>
          <w:szCs w:val="32"/>
          <w:lang w:val="en-US"/>
        </w:rPr>
      </w:pPr>
      <w:r w:rsidRPr="003F0EDB">
        <w:rPr>
          <w:rFonts w:asciiTheme="majorHAnsi" w:eastAsia="MS PGothic" w:hAnsiTheme="majorHAnsi" w:cstheme="majorHAnsi"/>
          <w:sz w:val="32"/>
          <w:szCs w:val="32"/>
          <w:lang w:val="en-US"/>
        </w:rPr>
        <w:t xml:space="preserve">Với mỗi lập trình viên đã trải qua thao tác với cơ sở dữ liệu, hay đơn thuần là web bán hàng, chắc hẳn phải nghe qua khái niệm về “Full text search” (gọi tắt là FTS) là cách để tìm kiếm thông tin, giống như google, ta </w:t>
      </w:r>
      <w:r w:rsidR="00592F49" w:rsidRPr="003F0EDB">
        <w:rPr>
          <w:rFonts w:asciiTheme="majorHAnsi" w:eastAsia="MS PGothic" w:hAnsiTheme="majorHAnsi" w:cstheme="majorHAnsi"/>
          <w:sz w:val="32"/>
          <w:szCs w:val="32"/>
          <w:lang w:val="en-US"/>
        </w:rPr>
        <w:t>gõ từ khóa để tìm kiếm.</w:t>
      </w:r>
    </w:p>
    <w:p w:rsidR="00592F49" w:rsidRPr="003F0EDB" w:rsidRDefault="00592F49" w:rsidP="00592F49">
      <w:pPr>
        <w:spacing w:before="240" w:after="0" w:line="240" w:lineRule="auto"/>
        <w:rPr>
          <w:rFonts w:asciiTheme="majorHAnsi" w:eastAsia="MS PGothic" w:hAnsiTheme="majorHAnsi" w:cstheme="majorHAnsi"/>
          <w:sz w:val="32"/>
          <w:szCs w:val="32"/>
          <w:lang w:val="en-US"/>
        </w:rPr>
      </w:pPr>
      <w:r w:rsidRPr="003F0EDB">
        <w:rPr>
          <w:rFonts w:asciiTheme="majorHAnsi" w:hAnsiTheme="majorHAnsi" w:cstheme="majorHAnsi"/>
          <w:sz w:val="32"/>
          <w:szCs w:val="32"/>
          <w:shd w:val="clear" w:color="auto" w:fill="FFFFFF"/>
        </w:rPr>
        <w:t>"Full text search" là kĩ thuật tìm kiếm trên "Full text database", ở đây "Full text database" là cơ sở dữ liệu chứa "toàn bộ" các kí tự (text) của một hoặc một số các tài liệu, bài báo.. (document), hoặc là của websites.</w:t>
      </w:r>
    </w:p>
    <w:p w:rsidR="00352DF6" w:rsidRPr="00352DF6" w:rsidRDefault="00352DF6">
      <w:pPr>
        <w:rPr>
          <w:rFonts w:asciiTheme="majorHAnsi" w:eastAsia="MS PGothic" w:hAnsiTheme="majorHAnsi" w:cstheme="majorHAnsi"/>
          <w:sz w:val="40"/>
          <w:szCs w:val="40"/>
          <w:lang w:val="en-US"/>
        </w:rPr>
      </w:pPr>
      <w:r w:rsidRPr="00352DF6">
        <w:rPr>
          <w:rFonts w:asciiTheme="majorHAnsi" w:eastAsia="MS PGothic" w:hAnsiTheme="majorHAnsi" w:cstheme="majorHAnsi"/>
          <w:sz w:val="40"/>
          <w:szCs w:val="40"/>
          <w:lang w:val="en-US"/>
        </w:rPr>
        <w:br w:type="page"/>
      </w:r>
      <w:bookmarkStart w:id="0" w:name="_GoBack"/>
      <w:bookmarkEnd w:id="0"/>
    </w:p>
    <w:p w:rsidR="00A55CCF" w:rsidRDefault="00352DF6" w:rsidP="00A55CCF">
      <w:pPr>
        <w:spacing w:line="192" w:lineRule="auto"/>
        <w:jc w:val="center"/>
        <w:rPr>
          <w:rFonts w:asciiTheme="majorHAnsi" w:eastAsia="MS PGothic" w:hAnsiTheme="majorHAnsi" w:cstheme="majorHAnsi"/>
          <w:sz w:val="40"/>
          <w:szCs w:val="40"/>
          <w:lang w:val="en-US"/>
        </w:rPr>
      </w:pPr>
      <w:r w:rsidRPr="00352DF6">
        <w:rPr>
          <w:rFonts w:asciiTheme="majorHAnsi" w:eastAsia="MS PGothic" w:hAnsiTheme="majorHAnsi" w:cstheme="majorHAnsi"/>
          <w:sz w:val="40"/>
          <w:szCs w:val="40"/>
          <w:lang w:val="en-US"/>
        </w:rPr>
        <w:lastRenderedPageBreak/>
        <w:t>Mục Lục</w:t>
      </w:r>
    </w:p>
    <w:p w:rsidR="00352DF6" w:rsidRPr="00352DF6" w:rsidRDefault="00352DF6" w:rsidP="00352DF6">
      <w:pPr>
        <w:spacing w:line="192" w:lineRule="auto"/>
        <w:rPr>
          <w:rFonts w:eastAsia="MS PGothic" w:cstheme="minorHAnsi"/>
          <w:sz w:val="36"/>
          <w:szCs w:val="36"/>
          <w:lang w:val="en-US"/>
        </w:rPr>
      </w:pPr>
      <w:r>
        <w:rPr>
          <w:rFonts w:eastAsia="MS PGothic" w:cstheme="minorHAnsi"/>
          <w:sz w:val="36"/>
          <w:szCs w:val="36"/>
          <w:lang w:val="en-US"/>
        </w:rPr>
        <w:t xml:space="preserve">Mục Lục </w:t>
      </w:r>
      <w:r>
        <w:rPr>
          <w:rFonts w:eastAsia="MS PGothic" w:cstheme="minorHAnsi"/>
          <w:sz w:val="36"/>
          <w:szCs w:val="36"/>
          <w:lang w:val="en-US"/>
        </w:rPr>
        <w:tab/>
      </w:r>
      <w:r>
        <w:rPr>
          <w:rFonts w:eastAsia="MS PGothic" w:cstheme="minorHAnsi"/>
          <w:sz w:val="36"/>
          <w:szCs w:val="36"/>
          <w:lang w:val="en-US"/>
        </w:rPr>
        <w:tab/>
      </w:r>
      <w:r>
        <w:rPr>
          <w:rFonts w:eastAsia="MS PGothic" w:cstheme="minorHAnsi"/>
          <w:sz w:val="36"/>
          <w:szCs w:val="36"/>
          <w:lang w:val="en-US"/>
        </w:rPr>
        <w:tab/>
      </w:r>
      <w:r>
        <w:rPr>
          <w:rFonts w:eastAsia="MS PGothic" w:cstheme="minorHAnsi"/>
          <w:sz w:val="36"/>
          <w:szCs w:val="36"/>
          <w:lang w:val="en-US"/>
        </w:rPr>
        <w:tab/>
      </w:r>
      <w:r>
        <w:rPr>
          <w:rFonts w:eastAsia="MS PGothic" w:cstheme="minorHAnsi"/>
          <w:sz w:val="36"/>
          <w:szCs w:val="36"/>
          <w:lang w:val="en-US"/>
        </w:rPr>
        <w:tab/>
      </w:r>
      <w:r>
        <w:rPr>
          <w:rFonts w:eastAsia="MS PGothic" w:cstheme="minorHAnsi"/>
          <w:sz w:val="36"/>
          <w:szCs w:val="36"/>
          <w:lang w:val="en-US"/>
        </w:rPr>
        <w:tab/>
      </w:r>
      <w:r>
        <w:rPr>
          <w:rFonts w:eastAsia="MS PGothic" w:cstheme="minorHAnsi"/>
          <w:sz w:val="36"/>
          <w:szCs w:val="36"/>
          <w:lang w:val="en-US"/>
        </w:rPr>
        <w:tab/>
      </w:r>
      <w:r>
        <w:rPr>
          <w:rFonts w:eastAsia="MS PGothic" w:cstheme="minorHAnsi"/>
          <w:sz w:val="36"/>
          <w:szCs w:val="36"/>
          <w:lang w:val="en-US"/>
        </w:rPr>
        <w:tab/>
      </w:r>
      <w:r>
        <w:rPr>
          <w:rFonts w:eastAsia="MS PGothic" w:cstheme="minorHAnsi"/>
          <w:sz w:val="36"/>
          <w:szCs w:val="36"/>
          <w:lang w:val="en-US"/>
        </w:rPr>
        <w:tab/>
      </w:r>
      <w:r>
        <w:rPr>
          <w:rFonts w:eastAsia="MS PGothic" w:cstheme="minorHAnsi"/>
          <w:sz w:val="36"/>
          <w:szCs w:val="36"/>
          <w:lang w:val="en-US"/>
        </w:rPr>
        <w:tab/>
      </w:r>
    </w:p>
    <w:sectPr w:rsidR="00352DF6" w:rsidRPr="0035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CF"/>
    <w:rsid w:val="001F084E"/>
    <w:rsid w:val="00352DF6"/>
    <w:rsid w:val="00390186"/>
    <w:rsid w:val="003F0EDB"/>
    <w:rsid w:val="004339B6"/>
    <w:rsid w:val="00592F49"/>
    <w:rsid w:val="00A55C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7CAE"/>
  <w15:chartTrackingRefBased/>
  <w15:docId w15:val="{FA13C597-B5E0-4F97-ABD9-FFD258B4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92</Words>
  <Characters>528</Characters>
  <Application>Microsoft Office Word</Application>
  <DocSecurity>0</DocSecurity>
  <Lines>4</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thuy</dc:creator>
  <cp:keywords/>
  <dc:description/>
  <cp:lastModifiedBy>tien thuy</cp:lastModifiedBy>
  <cp:revision>2</cp:revision>
  <dcterms:created xsi:type="dcterms:W3CDTF">2018-06-01T09:45:00Z</dcterms:created>
  <dcterms:modified xsi:type="dcterms:W3CDTF">2018-06-01T18:01:00Z</dcterms:modified>
</cp:coreProperties>
</file>