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120"/>
        <w:jc w:val="center"/>
      </w:pPr>
      <w:r>
        <w:rPr>
          <w:b/>
          <w:bCs/>
          <w:color w:val="1A4B8C"/>
          <w:sz w:val="64"/>
          <w:szCs w:val="64"/>
        </w:rPr>
        <w:t xml:space="preserve">ClawCS</w:t>
      </w:r>
    </w:p>
    <w:p>
      <w:pPr>
        <w:spacing w:after="120"/>
        <w:jc w:val="center"/>
      </w:pPr>
      <w:r>
        <w:rPr>
          <w:b/>
          <w:bCs/>
          <w:color w:val="2E75B6"/>
          <w:sz w:val="40"/>
          <w:szCs w:val="40"/>
        </w:rPr>
        <w:t xml:space="preserve">欧态动态血糖仪售后智能客服平台</w:t>
      </w:r>
    </w:p>
    <w:p>
      <w:pPr>
        <w:spacing w:after="120"/>
        <w:jc w:val="center"/>
      </w:pPr>
      <w:r>
        <w:rPr>
          <w:color w:val="555555"/>
          <w:sz w:val="30"/>
          <w:szCs w:val="30"/>
        </w:rPr>
        <w:t xml:space="preserve">产品需求文档（PRD）v1.0</w:t>
      </w:r>
    </w:p>
    <w:p>
      <w:pPr>
        <w:spacing w:after="400"/>
        <w:jc w:val="center"/>
      </w:pPr>
      <w:r>
        <w:rPr>
          <w:i/>
          <w:iCs/>
          <w:color w:val="888888"/>
          <w:sz w:val="22"/>
          <w:szCs w:val="22"/>
        </w:rPr>
        <w:t xml:space="preserve">AI-Powered After-Sales Customer Service Platform for Continuous Glucose Monitoring</w:t>
      </w:r>
    </w:p>
    <w:tbl>
      <w:tblPr>
        <w:tblW w:type="dxa" w:w="9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1800"/>
        <w:gridCol w:w="2200"/>
        <w:gridCol w:w="3270"/>
      </w:tblGrid>
      <w:tr>
        <w:trPr>
          <w:tblHeader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日期</w:t>
            </w:r>
          </w:p>
        </w:tc>
        <w:tc>
          <w:tcPr>
            <w:tcW w:type="dxa" w:w="32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产品负责人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v1.0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草稿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2026-03-24</w:t>
            </w:r>
          </w:p>
        </w:tc>
        <w:tc>
          <w:tcPr>
            <w:tcW w:type="dxa" w:w="32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待定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jc w:val="center"/>
      </w:pPr>
      <w:r>
        <w:rPr>
          <w:i/>
          <w:iCs/>
          <w:color w:val="999999"/>
          <w:sz w:val="20"/>
          <w:szCs w:val="20"/>
        </w:rPr>
        <w:t xml:space="preserve">本文档基于欧态健康 App、欧态M8 CGM官方公开资料及真实用户反馈编写</w:t>
      </w:r>
    </w:p>
    <w:p>
      <w:r>
        <w:br w:type="page"/>
      </w:r>
    </w:p>
    <w:sdt>
      <w:sdtPr>
        <w:alias w:val="目  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E75B6" w:sz="4"/>
        </w:pBdr>
        <w:shd w:fill="1A4B8C" w:val="clear"/>
        <w:spacing w:after="180" w:before="360"/>
      </w:pPr>
      <w:r>
        <w:rPr>
          <w:b/>
          <w:bCs/>
          <w:color w:val="FFFFFF"/>
          <w:sz w:val="30"/>
          <w:szCs w:val="30"/>
        </w:rPr>
        <w:t xml:space="preserve">1. 文档概述</w:t>
      </w:r>
    </w:p>
    <w:p>
      <w:pPr>
        <w:pStyle w:val="Heading2"/>
        <w:pBdr>
          <w:bottom w:val="single" w:color="D6E4F0" w:sz="2"/>
        </w:pBdr>
        <w:spacing w:after="130" w:before="260"/>
      </w:pPr>
      <w:r>
        <w:rPr>
          <w:b/>
          <w:bCs/>
          <w:color w:val="2E75B6"/>
          <w:sz w:val="26"/>
          <w:szCs w:val="26"/>
        </w:rPr>
        <w:t xml:space="preserve">1.1 目的与范围</w:t>
      </w:r>
    </w:p>
    <w:p>
      <w:pPr>
        <w:spacing w:after="100"/>
      </w:pPr>
      <w:r>
        <w:rPr>
          <w:color w:val="333333"/>
          <w:sz w:val="22"/>
          <w:szCs w:val="22"/>
        </w:rPr>
        <w:t xml:space="preserve">本 PRD 定义「欧态动态血糖仪售后智能客服平台（ClawCS）」的完整功能需求、用户故事与验收标准。该平台专为欧态科技（无锡）有限公司的欧态 M8 CGM（动态血糖监测仪）及「欧态健康」 App 售后服务设计，以 Claude 大模型为核心引擎，覆盖糖尿病患者乃至普通用户的全周期售后服务场景。</w:t>
      </w:r>
    </w:p>
    <w:p>
      <w:pPr>
        <w:spacing w:after="100"/>
      </w:pPr>
      <w:r>
        <w:rPr>
          <w:color w:val="333333"/>
          <w:sz w:val="22"/>
          <w:szCs w:val="22"/>
        </w:rPr>
        <w:t xml:space="preserve">范围：Web 对话窗口、欧态健康 App 内嵌客服、微信小程序及企业微信接入、RAG 知识库问答、人工坐席协同、数据分析看板。</w:t>
      </w:r>
    </w:p>
    <w:p>
      <w:pPr>
        <w:pStyle w:val="Heading2"/>
        <w:pBdr>
          <w:bottom w:val="single" w:color="D6E4F0" w:sz="2"/>
        </w:pBdr>
        <w:spacing w:after="130" w:before="260"/>
      </w:pPr>
      <w:r>
        <w:rPr>
          <w:b/>
          <w:bCs/>
          <w:color w:val="2E75B6"/>
          <w:sz w:val="26"/>
          <w:szCs w:val="26"/>
        </w:rPr>
        <w:t xml:space="preserve">1.2 缩略词表</w:t>
      </w:r>
    </w:p>
    <w:tbl>
      <w:tblPr>
        <w:tblW w:type="dxa" w:w="9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术语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CGM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Continuous Glucose Monitoring，持续葡萄糖监测，即「动态血糖监测」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欧态 M8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欧态科技旗下旗舰动态血糖仪型号，传感器使用寿命 14 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小欧 AI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欧态健康 App 内置的 AI 智能助手功能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MARD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平均绝对相对差（Mean Absolute Relative Difference），准确度衡量指标，欧态 M8 为 8.1%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TIR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Time in Range，血糖达标时间，目标范围 3.9-10.0 mmol/L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RAG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检索增强生成，将产品知识库注入 LLM 上下文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LLM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大型语言模型，本项目默认接入 Anthropic Claude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传感器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欧态 M8 皮下植入式空心软针，监测组织间液葡萄糖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处置器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粘贴传感器的助针器装置，「太空舱设计」，近乎无痛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NFC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近场通信，用于激活传感器（需手机支持 NFC）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D6E4F0" w:sz="2"/>
        </w:pBdr>
        <w:spacing w:after="130" w:before="260"/>
      </w:pPr>
      <w:r>
        <w:rPr>
          <w:b/>
          <w:bCs/>
          <w:color w:val="2E75B6"/>
          <w:sz w:val="26"/>
          <w:szCs w:val="26"/>
        </w:rPr>
        <w:t xml:space="preserve">1.3 参考资料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2"/>
          <w:szCs w:val="22"/>
        </w:rPr>
        <w:t xml:space="preserve">欧态官网 ottai.com.cn — 产品说明与 FAQ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2"/>
          <w:szCs w:val="22"/>
        </w:rPr>
        <w:t xml:space="preserve">欧态健康 App v1.37.1（应用宝 / App Store，最新更新日期 2026-03-19）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2"/>
          <w:szCs w:val="22"/>
        </w:rPr>
        <w:t xml:space="preserve">《持续葡萄糖监测临床应用专家共识 2024》（《国际内分泌代谢杂志》）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2"/>
          <w:szCs w:val="22"/>
        </w:rPr>
        <w:t xml:space="preserve">IDC 全球人工智能支出指南 2025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2"/>
          <w:szCs w:val="22"/>
        </w:rPr>
        <w:t xml:space="preserve">2026 年国产 CGM 主流品牌精准度排名报告</w:t>
      </w:r>
    </w:p>
    <w:p>
      <w:r>
        <w:br w:type="page"/>
      </w:r>
    </w:p>
    <w:p>
      <w:pPr>
        <w:pStyle w:val="Heading1"/>
        <w:pBdr>
          <w:bottom w:val="single" w:color="2E75B6" w:sz="4"/>
        </w:pBdr>
        <w:shd w:fill="1A4B8C" w:val="clear"/>
        <w:spacing w:after="180" w:before="360"/>
      </w:pPr>
      <w:r>
        <w:rPr>
          <w:b/>
          <w:bCs/>
          <w:color w:val="FFFFFF"/>
          <w:sz w:val="30"/>
          <w:szCs w:val="30"/>
        </w:rPr>
        <w:t xml:space="preserve">2. 产品背景</w:t>
      </w:r>
    </w:p>
    <w:p>
      <w:pPr>
        <w:pStyle w:val="Heading2"/>
        <w:pBdr>
          <w:bottom w:val="single" w:color="D6E4F0" w:sz="2"/>
        </w:pBdr>
        <w:spacing w:after="130" w:before="260"/>
      </w:pPr>
      <w:r>
        <w:rPr>
          <w:b/>
          <w:bCs/>
          <w:color w:val="2E75B6"/>
          <w:sz w:val="26"/>
          <w:szCs w:val="26"/>
        </w:rPr>
        <w:t xml:space="preserve">2.1 市场规模与机遇</w:t>
      </w:r>
    </w:p>
    <w:p>
      <w:pPr>
        <w:spacing w:after="100"/>
      </w:pPr>
      <w:r>
        <w:rPr>
          <w:color w:val="333333"/>
          <w:sz w:val="22"/>
          <w:szCs w:val="22"/>
        </w:rPr>
        <w:t xml:space="preserve">全球糖尿病患者超过 5.37 亿，中国为最大单一市场，拥有约 1.4 亿患者。动态血糖仪（CGM）市场预计到2027 年超过 380 亿美元。随着欧态 M8 等国产 CGM 价格亲民化，用户群体快速向糖尿病患者及关注血糖健康的普通人群扩展。</w:t>
      </w:r>
    </w:p>
    <w:p>
      <w:pPr>
        <w:spacing w:after="100"/>
      </w:pPr>
      <w:r>
        <w:rPr>
          <w:color w:val="333333"/>
          <w:sz w:val="22"/>
          <w:szCs w:val="22"/>
        </w:rPr>
        <w:t xml:space="preserve">售后服务是 CGM 产品精层运营的核心环节：传感器使用寿命仅 14 天，意味着用户会反复购买并高频遇到使用问题＋产品质量问题。优秀售后体验直接决定用户复购率和口碑传播。</w:t>
      </w:r>
    </w:p>
    <w:p>
      <w:pPr>
        <w:pStyle w:val="Heading2"/>
        <w:pBdr>
          <w:bottom w:val="single" w:color="D6E4F0" w:sz="2"/>
        </w:pBdr>
        <w:spacing w:after="130" w:before="260"/>
      </w:pPr>
      <w:r>
        <w:rPr>
          <w:b/>
          <w:bCs/>
          <w:color w:val="2E75B6"/>
          <w:sz w:val="26"/>
          <w:szCs w:val="26"/>
        </w:rPr>
        <w:t xml:space="preserve">2.2 欧态 M8 产品核心参数</w:t>
      </w:r>
    </w:p>
    <w:tbl>
      <w:tblPr>
        <w:tblW w:type="dxa" w:w="9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参数项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规格 / 说明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传感器使用寿命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14 天，一次性使用，不可复用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激活方式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NFC 领取，需手机支持 NFC（无 NFC 手机无法使用）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预热时间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60 分钟，预热完成后方可读数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血糖更新频率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每 5 分钟一次（蓝牙 BLE 传输）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测量范围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2.0 — 22.2 mmol/L（LO/HI 超范围提示）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MARD 准确度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8.1%（国产 CGM 标杆，优于临床标准 10%）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防水等级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IPX8（2 米深 / 30 分钟），洗澡 / 游泳均可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佩戴部位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官方推荐：上臂后侧（拜拜肉位置），腹部 / 大腿不属售后范围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外观设计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硬币大小，重量 1.6g，基本无异物感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保质期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18 个月（出厂日起）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配套 App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欧态健康 App v1.37.1，支持 iOS 13+ / Android 8+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D6E4F0" w:sz="2"/>
        </w:pBdr>
        <w:spacing w:after="130" w:before="260"/>
      </w:pPr>
      <w:r>
        <w:rPr>
          <w:b/>
          <w:bCs/>
          <w:color w:val="2E75B6"/>
          <w:sz w:val="26"/>
          <w:szCs w:val="26"/>
        </w:rPr>
        <w:t xml:space="preserve">2.3 欧态健康 App 主要功能</w:t>
      </w:r>
    </w:p>
    <w:tbl>
      <w:tblPr>
        <w:tblW w:type="dxa" w:w="9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功能模块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实时血糖曲线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显示当前葡萄糖数值及趋势箭头，每 5 分钟刷新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三日血糖叠加显示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当日全天血糖曲线叠加对比最近 3 天数据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高低血糖报警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自定义警报阈值，支持推送 / 声音 / 振动多种提醒方式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小欧 AI 智能助手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基于用户历史数据提供个性化建议，可回答设备连接 / 使用问题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智能识餐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拍照识别餐食，自动计算碳水化合物含量，关联餐后血糖影响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药品 / 食品 / 运动库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v1.37.0 新增，内建常用药物 / 食物 / 运动方式数据库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自定义打卡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v1.37.0 新增智能分类，支持血糖记录 / 注射 / 运动 / 饮食打卡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家人关注共享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微信好友共享血糖数据，支持子女监护父母血糖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血糖报告生成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生成 TIR / HbA1c 趋势 / 血糖变异性等专业报告，支持就诊分享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Apple Watch 支持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支持 watchOS，手表直接显示实时血糖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D6E4F0" w:sz="2"/>
        </w:pBdr>
        <w:spacing w:after="130" w:before="260"/>
      </w:pPr>
      <w:r>
        <w:rPr>
          <w:b/>
          <w:bCs/>
          <w:color w:val="2E75B6"/>
          <w:sz w:val="26"/>
          <w:szCs w:val="26"/>
        </w:rPr>
        <w:t xml:space="preserve">2.4 用户痛点（售后场景）</w:t>
      </w:r>
    </w:p>
    <w:tbl>
      <w:tblPr>
        <w:tblW w:type="dxa" w:w="9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500"/>
        <w:gridCol w:w="22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痛点类别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具体表现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来源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蓝牙断连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夜间睡眠中断连导致血糖数据丢失，早晨无血糖记录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应用市场 / App Store 负面评价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激活失败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手机不支持 NFC 导致无法激活传感器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欧态官方 FAQ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数据偏差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动态血糖与指尖血差异 &gt; 1.5 mmol/L，用户质疑设备准确性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知乎 / 糖糖圈 用户反馈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传感器脱落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汗液活动后胶贴失效导致传感器掉落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第三方评测反馈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售后门槛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售后责任边界不清，用户不知道简单故障能否申请换货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售后平台工单分析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医学安慰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血糖超范围时用户恐慌，不知是设备问题还是血糖异常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临床客服工单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用药咨询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糖尿病患者咨询降糖药与血糖之间关系，客服无法回答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临床客服工单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D6E4F0" w:sz="2"/>
        </w:pBdr>
        <w:spacing w:after="130" w:before="260"/>
      </w:pPr>
      <w:r>
        <w:rPr>
          <w:b/>
          <w:bCs/>
          <w:color w:val="2E75B6"/>
          <w:sz w:val="26"/>
          <w:szCs w:val="26"/>
        </w:rPr>
        <w:t xml:space="preserve">2.5 产品愿景</w:t>
      </w:r>
    </w:p>
    <w:p>
      <w:pPr>
        <w:spacing w:after="200" w:before="200"/>
        <w:jc w:val="center"/>
      </w:pPr>
      <w:r>
        <w:rPr>
          <w:b/>
          <w:bCs/>
          <w:i/>
          <w:iCs/>
          <w:color w:val="2E75B6"/>
          <w:sz w:val="28"/>
          <w:szCs w:val="28"/>
        </w:rPr>
        <w:t xml:space="preserve">「每一个欧态用户的动态血糖局，都得到一个懂糖尿病、懂设备、干干净净的 AI 售后大师。」</w:t>
      </w:r>
    </w:p>
    <w:p>
      <w:r>
        <w:br w:type="page"/>
      </w:r>
    </w:p>
    <w:p>
      <w:pPr>
        <w:pStyle w:val="Heading1"/>
        <w:pBdr>
          <w:bottom w:val="single" w:color="2E75B6" w:sz="4"/>
        </w:pBdr>
        <w:shd w:fill="1A4B8C" w:val="clear"/>
        <w:spacing w:after="180" w:before="360"/>
      </w:pPr>
      <w:r>
        <w:rPr>
          <w:b/>
          <w:bCs/>
          <w:color w:val="FFFFFF"/>
          <w:sz w:val="30"/>
          <w:szCs w:val="30"/>
        </w:rPr>
        <w:t xml:space="preserve">3. 目标用户与用户画像</w:t>
      </w:r>
    </w:p>
    <w:p>
      <w:pPr>
        <w:pStyle w:val="Heading2"/>
        <w:pBdr>
          <w:bottom w:val="single" w:color="D6E4F0" w:sz="2"/>
        </w:pBdr>
        <w:spacing w:after="130" w:before="260"/>
      </w:pPr>
      <w:r>
        <w:rPr>
          <w:b/>
          <w:bCs/>
          <w:color w:val="2E75B6"/>
          <w:sz w:val="26"/>
          <w:szCs w:val="26"/>
        </w:rPr>
        <w:t xml:space="preserve">3.1 用户角色</w:t>
      </w:r>
    </w:p>
    <w:tbl>
      <w:tblPr>
        <w:tblW w:type="dxa" w:w="9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00"/>
        <w:gridCol w:w="30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使用频率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糖尿病患者（主要）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1型、2型糖尿病，长期持续监测血糖，高活跃用户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每 14 天换传感器，高频售后接触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血糖监测人群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40+ 岁关注血糖健康的中年人，非糖尿病求诊群体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阶段性使用，工具属性购买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家属 / 监护者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父母关注子女血糖，使用「家人关注共享」功能的间接用户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App 数据共享用户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年轻糖友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就读中、1980-2000 年出生的糖尿病患者，热衷 App 操作、小红书评价高、精通问题式提问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主要链路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中老年糖友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建国前后出生，使用智能手机的糖尿病患者，更偏好语音 / 大字 / 简单平阶应答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电话拨入 + 微信小程序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售后坐席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处理超出 AI 能力范围的复杂工单及医疗和对策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工单系统主用户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D6E4F0" w:sz="2"/>
        </w:pBdr>
        <w:spacing w:after="130" w:before="260"/>
      </w:pPr>
      <w:r>
        <w:rPr>
          <w:b/>
          <w:bCs/>
          <w:color w:val="2E75B6"/>
          <w:sz w:val="26"/>
          <w:szCs w:val="26"/>
        </w:rPr>
        <w:t xml:space="preserve">3.2 典型用户画像</w:t>
      </w:r>
    </w:p>
    <w:p>
      <w:pPr>
        <w:pStyle w:val="Heading3"/>
        <w:spacing w:after="100" w:before="180"/>
      </w:pPr>
      <w:r>
        <w:rPr>
          <w:b/>
          <w:bCs/>
          <w:color w:val="00695C"/>
          <w:sz w:val="24"/>
          <w:szCs w:val="24"/>
        </w:rPr>
        <w:t xml:space="preserve">画像 A：张大山，1型糖尿病患者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2"/>
          <w:szCs w:val="22"/>
        </w:rPr>
        <w:t xml:space="preserve">年龄28岁，软件工程师，1型糖尿病 5 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2"/>
          <w:szCs w:val="22"/>
        </w:rPr>
        <w:t xml:space="preserve">痛点：复杂情况下多次操作导致无法及时更换传感器；夜间蓝牙断连错过低血糖预警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2"/>
          <w:szCs w:val="22"/>
        </w:rPr>
        <w:t xml:space="preserve">目标：快速自助解决故障，不想每次都等客服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2"/>
          <w:szCs w:val="22"/>
        </w:rPr>
        <w:t xml:space="preserve">技术素养：高，偏好自助 FAQ + AI 问答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180"/>
      </w:pPr>
      <w:r>
        <w:rPr>
          <w:b/>
          <w:bCs/>
          <w:color w:val="00695C"/>
          <w:sz w:val="24"/>
          <w:szCs w:val="24"/>
        </w:rPr>
        <w:t xml:space="preserve">画像 B：李小平，2型糖尿病 / 中年女性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2"/>
          <w:szCs w:val="22"/>
        </w:rPr>
        <w:t xml:space="preserve">年龄46岁，刚刚学会用智能手机，女儿帮助购买欧态 M8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2"/>
          <w:szCs w:val="22"/>
        </w:rPr>
        <w:t xml:space="preserve">痛点：看不懂 App 数据，不会设置警报阈值；不确定血糖偏低是应该吃东西还是接路段导致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2"/>
          <w:szCs w:val="22"/>
        </w:rPr>
        <w:t xml:space="preserve">目标：有耐心的人一步一步带着她操作、能对接医师生成报告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2"/>
          <w:szCs w:val="22"/>
        </w:rPr>
        <w:t xml:space="preserve">技术素养：低，需要简单平阶、语音输入支持、小字体病人模式</w:t>
      </w:r>
    </w:p>
    <w:p>
      <w:r>
        <w:br w:type="page"/>
      </w:r>
    </w:p>
    <w:p>
      <w:pPr>
        <w:pStyle w:val="Heading1"/>
        <w:pBdr>
          <w:bottom w:val="single" w:color="2E75B6" w:sz="4"/>
        </w:pBdr>
        <w:shd w:fill="1A4B8C" w:val="clear"/>
        <w:spacing w:after="180" w:before="360"/>
      </w:pPr>
      <w:r>
        <w:rPr>
          <w:b/>
          <w:bCs/>
          <w:color w:val="FFFFFF"/>
          <w:sz w:val="30"/>
          <w:szCs w:val="30"/>
        </w:rPr>
        <w:t xml:space="preserve">4. 功能需求</w:t>
      </w:r>
    </w:p>
    <w:p>
      <w:pPr>
        <w:pStyle w:val="Heading2"/>
        <w:pBdr>
          <w:bottom w:val="single" w:color="D6E4F0" w:sz="2"/>
        </w:pBdr>
        <w:spacing w:after="130" w:before="260"/>
      </w:pPr>
      <w:r>
        <w:rPr>
          <w:b/>
          <w:bCs/>
          <w:color w:val="2E75B6"/>
          <w:sz w:val="26"/>
          <w:szCs w:val="26"/>
        </w:rPr>
        <w:t xml:space="preserve">4.1 功能模块总览</w:t>
      </w:r>
    </w:p>
    <w:tbl>
      <w:tblPr>
        <w:tblW w:type="dxa" w:w="9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00"/>
        <w:gridCol w:w="900"/>
        <w:gridCol w:w="7026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功能模块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F1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v1.0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多渠道对话接入（欧态健康 App 内嵌 + Web + 微信小程序）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F2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v1.0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Claude LLM 对话引擎（流式输出 + 上下文管理）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F3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v1.0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CGM 应用知识库 RAG（产品手册 + FAQ + 售后政策 + App 使用指南）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F4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v1.0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人工坐席转接与 AI 辅助回复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F5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v1.0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工单系统（可必 / 质量承诺 / 衬梯审批）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F6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v1.0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故障自助诊断工具（引导用户一步一步排查问题）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F7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v1.0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售后工单数据分析看板（问题分类热点、满意度等）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F8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v1.0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知识库管理后台（上传 / 审核 / 版本控制）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F9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v1.1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语音输入支持（中老年用户需求）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F10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v2.0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医留7客服模块（血糖异常自动识别 + 就诊提醒）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F11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v2.0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主动关怀（14 天使用周期内关键节点路动推达）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D6E4F0" w:sz="2"/>
        </w:pBdr>
        <w:spacing w:after="130" w:before="260"/>
      </w:pPr>
      <w:r>
        <w:rPr>
          <w:b/>
          <w:bCs/>
          <w:color w:val="2E75B6"/>
          <w:sz w:val="26"/>
          <w:szCs w:val="26"/>
        </w:rPr>
        <w:t xml:space="preserve">4.2 F3 — CGM 售后知识库设计</w:t>
      </w:r>
    </w:p>
    <w:p>
      <w:pPr>
        <w:spacing w:after="100"/>
      </w:pPr>
      <w:r>
        <w:rPr>
          <w:color w:val="333333"/>
          <w:sz w:val="22"/>
          <w:szCs w:val="22"/>
        </w:rPr>
        <w:t xml:space="preserve">知识库是 ClawCS 的核心竞争力，必须深度覆盖以下四大知识域：</w:t>
      </w:r>
    </w:p>
    <w:tbl>
      <w:tblPr>
        <w:tblW w:type="dxa" w:w="9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00"/>
        <w:gridCol w:w="28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知识域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具体内容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来源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传感器使用类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使用寿命 / 激活流程 / 佸戴部位 / 预热时间 / 防水说明 / 脸贴更换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欧态 M8 官方手册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常见故障排查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蓝牙断连 / 数据偏差 / LO HI 提示 / 传感器脱落 / NFC 激活失败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官方 FAQ + 用户反馈汇总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售后政策类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保质期 18 个月 / 退换货条件 / 不属于售后范围的情形说明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欧态售后责任条款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欧态健康 App 操作类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NFC 激活步骤 / 警报设置 / 三日叠加曲线查看 / 报告导出 / 小欧 AI 用法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欧态健康 App v1.37 功能文档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医学常识类（边界类）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CGM 与指尖血差异属正常生理现象 / 衡备期血糖偏差原因 / 显示异常不等于实际血糖异常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《持续葡萄糖监测临床应用专家共识 2024》</w:t>
            </w:r>
          </w:p>
        </w:tc>
      </w:tr>
    </w:tbl>
    <w:p>
      <w:pPr>
        <w:spacing w:after="80"/>
      </w:pPr>
      <w:r>
        <w:t xml:space="preserve"/>
      </w:r>
    </w:p>
    <w:p>
      <w:pPr>
        <w:shd w:fill="FFF3E0" w:val="clear"/>
        <w:spacing w:after="100" w:before="100"/>
        <w:ind w:left="360"/>
      </w:pPr>
      <w:r>
        <w:rPr>
          <w:b/>
          <w:bCs/>
          <w:color w:val="BF360C"/>
          <w:sz w:val="21"/>
          <w:szCs w:val="21"/>
        </w:rPr>
        <w:t xml:space="preserve">⚠️ 严格边界：AI 客服严禁回答药物剂量调整、疾病诊断、治疗方案等医疗建议，遇到必须转人工坐席或返回“请遥询您的主治医生”。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D6E4F0" w:sz="2"/>
        </w:pBdr>
        <w:spacing w:after="130" w:before="260"/>
      </w:pPr>
      <w:r>
        <w:rPr>
          <w:b/>
          <w:bCs/>
          <w:color w:val="2E75B6"/>
          <w:sz w:val="26"/>
          <w:szCs w:val="26"/>
        </w:rPr>
        <w:t xml:space="preserve">4.3 F6 — 故障自助诊断工具</w:t>
      </w:r>
    </w:p>
    <w:p>
      <w:pPr>
        <w:spacing w:after="100"/>
      </w:pPr>
      <w:r>
        <w:rPr>
          <w:color w:val="333333"/>
          <w:sz w:val="22"/>
          <w:szCs w:val="22"/>
        </w:rPr>
        <w:t xml:space="preserve">针对用户最高频的 6 大故障场景，设计引导式排查树：</w:t>
      </w:r>
    </w:p>
    <w:tbl>
      <w:tblPr>
        <w:tblW w:type="dxa" w:w="9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500"/>
        <w:gridCol w:w="22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故障场景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AI 引导步骤（简要）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兜底处理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蓝牙断连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1.确认蓝牙开启 2.检查传感器在小程序内 3.尝试「立即连接」4.重启 App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2次失败后转坐席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NFC 激活失败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1.确认手机支持 NFC 2.关闭其他 App 3.手机靠近传感器中心 4.搜索型号对应 NFC 位置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NFC 不支持则引导申请換货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数据偏差&gt;1.5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1.解释 CGM→指尖血正常时差 2.确认传感器未脱落 3.判断是否处于衡备期（14天内前 48h）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持续不准可考虑换货申请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传感器脱落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1.解释耡汗 / 碰撞导致脱落 2.胶贴控制建议 3.判断是否符合替换条件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14天内带购买凭证可申请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显示 LO/HI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1.解释超范围含义 2.指导指尖血核实 3.确认传感器位置 4.剧烁发现迅速就医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篇尾制动应急就医提示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数据丢失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1.解释历史数据在账号中 2.手动同步操作 3.检查应用后台运行权限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3 天内尚可找回</w:t>
            </w:r>
          </w:p>
        </w:tc>
      </w:tr>
    </w:tbl>
    <w:p>
      <w:r>
        <w:br w:type="page"/>
      </w:r>
    </w:p>
    <w:p>
      <w:pPr>
        <w:pStyle w:val="Heading2"/>
        <w:pBdr>
          <w:bottom w:val="single" w:color="D6E4F0" w:sz="2"/>
        </w:pBdr>
        <w:spacing w:after="130" w:before="260"/>
      </w:pPr>
      <w:r>
        <w:rPr>
          <w:b/>
          <w:bCs/>
          <w:color w:val="2E75B6"/>
          <w:sz w:val="26"/>
          <w:szCs w:val="26"/>
        </w:rPr>
        <w:t xml:space="preserve">4.4 F4 — 转人工触发规则</w:t>
      </w:r>
    </w:p>
    <w:p>
      <w:pPr>
        <w:spacing w:after="100"/>
      </w:pPr>
      <w:r>
        <w:rPr>
          <w:color w:val="333333"/>
          <w:sz w:val="22"/>
          <w:szCs w:val="22"/>
        </w:rPr>
        <w:t xml:space="preserve">由于 CGM 用户属脉特殊人群，转人工条件应相对宽松，保障带病用户安全：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2"/>
          <w:szCs w:val="22"/>
        </w:rPr>
        <w:t xml:space="preserve">用户明确输入“人工”、“转坐席”、“换货”等关键词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2"/>
          <w:szCs w:val="22"/>
        </w:rPr>
        <w:t xml:space="preserve">AI 连续 2 次表示题目超出知识库范围（包括医疗咨询类）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2"/>
          <w:szCs w:val="22"/>
        </w:rPr>
        <w:t xml:space="preserve">用户情绪识别：已连续 2 条消息含“气感”、“没用”、“赔偿”等负面词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2"/>
          <w:szCs w:val="22"/>
        </w:rPr>
        <w:t xml:space="preserve">传感器脱落 / 数据异常实际已属于替换工单场景自动升级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2"/>
          <w:szCs w:val="22"/>
        </w:rPr>
        <w:t xml:space="preserve">血糖达 25 mmol/L（HI）提示项自动生成紧急工单 + 就医提醒</w:t>
      </w:r>
    </w:p>
    <w:p>
      <w:pPr>
        <w:spacing w:after="80"/>
      </w:pPr>
      <w:r>
        <w:t xml:space="preserve"/>
      </w:r>
    </w:p>
    <w:p>
      <w:pPr>
        <w:shd w:fill="FFF3E0" w:val="clear"/>
        <w:spacing w:after="100" w:before="100"/>
        <w:ind w:left="360"/>
      </w:pPr>
      <w:r>
        <w:rPr>
          <w:b/>
          <w:bCs/>
          <w:color w:val="BF360C"/>
          <w:sz w:val="21"/>
          <w:szCs w:val="21"/>
        </w:rPr>
        <w:t xml:space="preserve">⚠️ 医疗类咨询（如“血糖 25 怎么办”）：AI 不进行医学判断，必须展示「请立即就医​/​拨打 120」提示。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D6E4F0" w:sz="2"/>
        </w:pBdr>
        <w:spacing w:after="130" w:before="260"/>
      </w:pPr>
      <w:r>
        <w:rPr>
          <w:b/>
          <w:bCs/>
          <w:color w:val="2E75B6"/>
          <w:sz w:val="26"/>
          <w:szCs w:val="26"/>
        </w:rPr>
        <w:t xml:space="preserve">4.5 F5 — 售后工单类型</w:t>
      </w:r>
    </w:p>
    <w:tbl>
      <w:tblPr>
        <w:tblW w:type="dxa" w:w="9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1500"/>
        <w:gridCol w:w="23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工单类型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触发场景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处理SLA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质量工单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传感器在推荐佔位置正常使用下提前失效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48h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必须夸展信息局 / 采购凭证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替换工单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传感器脱落 / 胶贴失效导致数据中断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24h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附图佩戴状态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激活工单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NFC 激活反复失败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4h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需确认手机型号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物流工单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已付款不发货或物流异常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24h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联系物流平台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投诉工单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用户明确违反公司服务承诺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4h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索求赔偿 / 升级审批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咊问工单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“小欧 AI 回答错误”、“知识库信息过时”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72h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反馈至产品管理团队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4"/>
        </w:pBdr>
        <w:shd w:fill="1A4B8C" w:val="clear"/>
        <w:spacing w:after="180" w:before="360"/>
      </w:pPr>
      <w:r>
        <w:rPr>
          <w:b/>
          <w:bCs/>
          <w:color w:val="FFFFFF"/>
          <w:sz w:val="30"/>
          <w:szCs w:val="30"/>
        </w:rPr>
        <w:t xml:space="preserve">5. 非功能性需求</w:t>
      </w:r>
    </w:p>
    <w:p>
      <w:pPr>
        <w:pStyle w:val="Heading2"/>
        <w:pBdr>
          <w:bottom w:val="single" w:color="D6E4F0" w:sz="2"/>
        </w:pBdr>
        <w:spacing w:after="130" w:before="260"/>
      </w:pPr>
      <w:r>
        <w:rPr>
          <w:b/>
          <w:bCs/>
          <w:color w:val="2E75B6"/>
          <w:sz w:val="26"/>
          <w:szCs w:val="26"/>
        </w:rPr>
        <w:t xml:space="preserve">5.1 性能需求</w:t>
      </w:r>
    </w:p>
    <w:tbl>
      <w:tblPr>
        <w:tblW w:type="dxa" w:w="9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4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目标值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并发会话数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≥ 500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CGM 用户高峰期（14天换传感器前后）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LLM 首 Token 响应 (TTFT)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≤ 1.5s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通过 SSE 流式输出减少感知等待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知识库语义检索 P95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≤ 200ms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Milvus HNSW 索引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系统可用性 SLA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≥ 99.9%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月寝机最多 44 分钟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App 内嵌客服首屏加载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≤ 1.5s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H5 组件首屏渲染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D6E4F0" w:sz="2"/>
        </w:pBdr>
        <w:spacing w:after="130" w:before="260"/>
      </w:pPr>
      <w:r>
        <w:rPr>
          <w:b/>
          <w:bCs/>
          <w:color w:val="2E75B6"/>
          <w:sz w:val="26"/>
          <w:szCs w:val="26"/>
        </w:rPr>
        <w:t xml:space="preserve">5.2 安全与合规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2"/>
          <w:szCs w:val="22"/>
        </w:rPr>
        <w:t xml:space="preserve">遵循《个人信息保护法》（中国）/ GDPR，糖尿病患者血糖历史属于敏感个人健康信息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2"/>
          <w:szCs w:val="22"/>
        </w:rPr>
        <w:t xml:space="preserve">血糖数据禁止用于商业广告收益，不得未经授权展开给第三方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2"/>
          <w:szCs w:val="22"/>
        </w:rPr>
        <w:t xml:space="preserve">对话内容全程加密 TLS 1.3 传输 + AES-256 静态存储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2"/>
          <w:szCs w:val="22"/>
        </w:rPr>
        <w:t xml:space="preserve">医疗责任免责：AI 回复尾部自动附加 「以上信息不构成医疗建议，具体病情请適询医生」免责和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2"/>
          <w:szCs w:val="22"/>
        </w:rPr>
        <w:t xml:space="preserve">符合工信部《软件即服务安全技术要求》（SaaS 机器合规）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D6E4F0" w:sz="2"/>
        </w:pBdr>
        <w:spacing w:after="130" w:before="260"/>
      </w:pPr>
      <w:r>
        <w:rPr>
          <w:b/>
          <w:bCs/>
          <w:color w:val="2E75B6"/>
          <w:sz w:val="26"/>
          <w:szCs w:val="26"/>
        </w:rPr>
        <w:t xml:space="preserve">5.3 用户体验要求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2"/>
          <w:szCs w:val="22"/>
        </w:rPr>
        <w:t xml:space="preserve">对话窗口展安赶2 级互动即可获得第一条有效回复（流式输出显示将婴少等待不耐）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2"/>
          <w:szCs w:val="22"/>
        </w:rPr>
        <w:t xml:space="preserve">语音输入支持（v1.1）：考虑中老年糖尿病患者手机操作隙磓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2"/>
          <w:szCs w:val="22"/>
        </w:rPr>
        <w:t xml:space="preserve">大字体模式：应用内嵌客服支持字体放大至 20px 以上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2"/>
          <w:szCs w:val="22"/>
        </w:rPr>
        <w:t xml:space="preserve">答复风格：平阶直白，避免专业医学术语，应用类比如“主言一个糖友已经成功解决这个问题”</w:t>
      </w:r>
    </w:p>
    <w:p>
      <w:r>
        <w:br w:type="page"/>
      </w:r>
    </w:p>
    <w:p>
      <w:pPr>
        <w:pStyle w:val="Heading1"/>
        <w:pBdr>
          <w:bottom w:val="single" w:color="2E75B6" w:sz="4"/>
        </w:pBdr>
        <w:shd w:fill="1A4B8C" w:val="clear"/>
        <w:spacing w:after="180" w:before="360"/>
      </w:pPr>
      <w:r>
        <w:rPr>
          <w:b/>
          <w:bCs/>
          <w:color w:val="FFFFFF"/>
          <w:sz w:val="30"/>
          <w:szCs w:val="30"/>
        </w:rPr>
        <w:t xml:space="preserve">6. 用户旅程地图（典型售后场景）</w:t>
      </w:r>
    </w:p>
    <w:p>
      <w:pPr>
        <w:pStyle w:val="Heading2"/>
        <w:pBdr>
          <w:bottom w:val="single" w:color="D6E4F0" w:sz="2"/>
        </w:pBdr>
        <w:spacing w:after="130" w:before="260"/>
      </w:pPr>
      <w:r>
        <w:rPr>
          <w:b/>
          <w:bCs/>
          <w:color w:val="2E75B6"/>
          <w:sz w:val="26"/>
          <w:szCs w:val="26"/>
        </w:rPr>
        <w:t xml:space="preserve">6.1 场景：首次使用 M8 传感器激活失败</w:t>
      </w:r>
    </w:p>
    <w:tbl>
      <w:tblPr>
        <w:tblW w:type="dxa" w:w="9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3200"/>
        <w:gridCol w:w="1726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用户行为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ClawCS 响应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情绪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发现问题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NFC 激活失败，手机没反应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App 内嵌客服自动出现「激活遭遇问题吗？」快捷按鈕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煌乱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寻求帮助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AI：您的手机型号是？支持 NFC 吗？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AI 引导查询手机型号 是否支持 NFC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期待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排查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iPhone 13，放在拿益处不行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AI：苹果手机需在设置里开启 NFC，给出具体路径 + 截图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紧张缓解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解决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按照步骤激活成功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AI：我将这次激活记录存档，您可随时查看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满意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反馈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5 履评分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收集 CSAT，异步写入数据库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愉快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D6E4F0" w:sz="2"/>
        </w:pBdr>
        <w:spacing w:after="130" w:before="260"/>
      </w:pPr>
      <w:r>
        <w:rPr>
          <w:b/>
          <w:bCs/>
          <w:color w:val="2E75B6"/>
          <w:sz w:val="26"/>
          <w:szCs w:val="26"/>
        </w:rPr>
        <w:t xml:space="preserve">6.2 场景：传感器提前失效申请替换</w:t>
      </w:r>
    </w:p>
    <w:tbl>
      <w:tblPr>
        <w:tblW w:type="dxa" w:w="9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3200"/>
        <w:gridCol w:w="1726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用户行为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ClawCS 响应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情绪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展示诉求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M8 第 7 天就断联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AI 确认是否在推荐部位使用、是否保质期内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焦虑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资格确认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AI：符合 14 天内、推荐位置使用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AI 创建质量工单，展示所需资料清单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清晰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资料提交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拍照上传产品学号 + 购买凭证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AI 自动摘取平台订单号（如已直购），帮助整理工单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高效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审批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坐席审核 + 山电知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24h 内堂席确认御货申请，用户收到进度通知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放心等待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完成安慰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收到新传感器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AI 自动发送「新传感器使用小贴士」进行主动关怀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感谢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4"/>
        </w:pBdr>
        <w:shd w:fill="1A4B8C" w:val="clear"/>
        <w:spacing w:after="180" w:before="360"/>
      </w:pPr>
      <w:r>
        <w:rPr>
          <w:b/>
          <w:bCs/>
          <w:color w:val="FFFFFF"/>
          <w:sz w:val="30"/>
          <w:szCs w:val="30"/>
        </w:rPr>
        <w:t xml:space="preserve">7. 里程碑与发布计划</w:t>
      </w:r>
    </w:p>
    <w:tbl>
      <w:tblPr>
        <w:tblW w:type="dxa" w:w="9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4000"/>
        <w:gridCol w:w="1926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里程碑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目标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关键交付物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计划周期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M0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需求冻结 + 知识库初建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PRD v1.0 / CGM 知识库 v0.1 / 技术架构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W1-W2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M1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LLM 对话 + 基础 RAG MVP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App 内嵌客服窗口 + 常见 FAQ 问答 Demo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W3-W6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M2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Alpha: 全售后流程通畅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工单系统 + 故障引导树 + 转人工车间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W7-W10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M3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Beta: 内测（50 名糖友内测）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数据看板 + 知识库 v1.0 + 演示模式示控双屏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W11-W14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M4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v1.0 正式上线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安全加固 + 合规推务 + 运维体系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W15-W16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2E75B6" w:sz="4"/>
        </w:pBdr>
        <w:shd w:fill="1A4B8C" w:val="clear"/>
        <w:spacing w:after="180" w:before="360"/>
      </w:pPr>
      <w:r>
        <w:rPr>
          <w:b/>
          <w:bCs/>
          <w:color w:val="FFFFFF"/>
          <w:sz w:val="30"/>
          <w:szCs w:val="30"/>
        </w:rPr>
        <w:t xml:space="preserve">8. 待定事项</w:t>
      </w:r>
    </w:p>
    <w:tbl>
      <w:tblPr>
        <w:tblW w:type="dxa" w:w="9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000"/>
        <w:gridCol w:w="2000"/>
        <w:gridCol w:w="1526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负责人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期限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OQ-01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App 内嵌客服是否使用 H5 WebView 嵌入还是原生 SDK？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CTO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W2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OQ-02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CGM 医源工具资质要求：售后工单是否需审论资质倒查？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法务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W2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OQ-03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Claude API 是否满足医疗数据合规？或需私有化部署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CTO + 法务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W3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OQ-04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是否引入血糖走势预测（储糖函数）功能，涉及医论资质问题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CPO + 法务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W4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2E75B6" w:sz="4"/>
        </w:pBdr>
        <w:shd w:fill="1A4B8C" w:val="clear"/>
        <w:spacing w:after="180" w:before="360"/>
      </w:pPr>
      <w:r>
        <w:rPr>
          <w:b/>
          <w:bCs/>
          <w:color w:val="FFFFFF"/>
          <w:sz w:val="30"/>
          <w:szCs w:val="30"/>
        </w:rPr>
        <w:t xml:space="preserve">9. 变更记录</w:t>
      </w:r>
    </w:p>
    <w:tbl>
      <w:tblPr>
        <w:tblW w:type="dxa" w:w="9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6026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日期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v1.0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2026-03-24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初稿，基于欧态 M8 CGM + 欧态健康 App v1.37 公开资料及用户反馈编写</w:t>
            </w:r>
          </w:p>
        </w:tc>
      </w:tr>
    </w:tbl>
    <w:p>
      <w:pPr>
        <w:spacing w:after="8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/>
      </w:pBdr>
      <w:tabs>
        <w:tab w:val="right" w:pos="9026"/>
      </w:tabs>
    </w:pPr>
    <w:r>
      <w:rPr>
        <w:color w:val="AAAAAA"/>
        <w:sz w:val="18"/>
        <w:szCs w:val="18"/>
      </w:rPr>
      <w:t xml:space="preserve">© 2026 ClawCS · 欧态科技（无锡）有限公司  </w:t>
    </w:r>
    <w:r>
      <w:rPr>
        <w:color w:val="AAAAAA"/>
        <w:sz w:val="18"/>
        <w:szCs w:val="18"/>
      </w:rPr>
      <w:t xml:space="preserve">	第 </w:t>
    </w:r>
    <w:r>
      <w:rPr>
        <w:color w:val="AAAAA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AAAAAA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2"/>
      </w:pBdr>
      <w:tabs>
        <w:tab w:val="right" w:pos="9026"/>
      </w:tabs>
    </w:pPr>
    <w:r>
      <w:rPr>
        <w:color w:val="888888"/>
        <w:sz w:val="18"/>
        <w:szCs w:val="18"/>
      </w:rPr>
      <w:t xml:space="preserve">ClawCS 欧态动态血糖仪售后智能客服平台 — PRD v1.0</w:t>
    </w:r>
    <w:r>
      <w:rPr>
        <w:color w:val="BBBBBB"/>
        <w:sz w:val="18"/>
        <w:szCs w:val="18"/>
      </w:rPr>
      <w:t xml:space="preserve">	内部文件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30" w:before="26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2026-03-24T02:15:11.500Z</dcterms:created>
  <dcterms:modified xsi:type="dcterms:W3CDTF">2026-03-24T02:15:11.500Z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