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7E27A"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Internet Based Trading (</w:t>
      </w:r>
      <w:r w:rsidR="00C7546E" w:rsidRPr="00A22C1A">
        <w:rPr>
          <w:rFonts w:ascii="Arial" w:hAnsi="Arial" w:cs="Arial"/>
          <w:color w:val="000000"/>
          <w:sz w:val="40"/>
          <w:szCs w:val="40"/>
        </w:rPr>
        <w:t>IBT</w:t>
      </w:r>
      <w:r w:rsidRPr="00A22C1A">
        <w:rPr>
          <w:rFonts w:ascii="Arial" w:hAnsi="Arial" w:cs="Arial"/>
          <w:color w:val="000000"/>
          <w:sz w:val="40"/>
          <w:szCs w:val="40"/>
        </w:rPr>
        <w:t>)</w:t>
      </w:r>
      <w:r w:rsidR="00A45F44" w:rsidRPr="00A22C1A">
        <w:rPr>
          <w:rFonts w:ascii="Arial" w:hAnsi="Arial" w:cs="Arial"/>
          <w:color w:val="000000"/>
          <w:sz w:val="40"/>
          <w:szCs w:val="40"/>
        </w:rPr>
        <w:t xml:space="preserve"> </w:t>
      </w:r>
      <w:r w:rsidRPr="00A22C1A">
        <w:rPr>
          <w:rFonts w:ascii="Arial" w:hAnsi="Arial" w:cs="Arial"/>
          <w:color w:val="000000"/>
          <w:sz w:val="40"/>
          <w:szCs w:val="40"/>
        </w:rPr>
        <w:t>- System Audit Report</w:t>
      </w:r>
    </w:p>
    <w:p w14:paraId="768810D9" w14:textId="77777777" w:rsidR="00414F44" w:rsidRPr="00A22C1A" w:rsidRDefault="00414F44" w:rsidP="00A51DF4">
      <w:pPr>
        <w:jc w:val="center"/>
        <w:rPr>
          <w:rFonts w:ascii="Arial" w:hAnsi="Arial" w:cs="Arial"/>
          <w:color w:val="000000"/>
          <w:sz w:val="40"/>
          <w:szCs w:val="40"/>
        </w:rPr>
      </w:pPr>
    </w:p>
    <w:p w14:paraId="5CFB4D51"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For</w:t>
      </w:r>
    </w:p>
    <w:p w14:paraId="2FD1F943" w14:textId="77777777" w:rsidR="00414F44" w:rsidRPr="00A22C1A" w:rsidRDefault="00414F44" w:rsidP="00A51DF4">
      <w:pPr>
        <w:jc w:val="center"/>
        <w:rPr>
          <w:rFonts w:ascii="Arial" w:hAnsi="Arial" w:cs="Arial"/>
          <w:color w:val="000000"/>
          <w:sz w:val="40"/>
          <w:szCs w:val="40"/>
        </w:rPr>
      </w:pPr>
    </w:p>
    <w:p w14:paraId="25545B34" w14:textId="1A5790C8" w:rsidR="00414F44" w:rsidRPr="00A22C1A" w:rsidRDefault="00853425" w:rsidP="00A51DF4">
      <w:pPr>
        <w:jc w:val="center"/>
        <w:rPr>
          <w:rFonts w:ascii="Arial" w:hAnsi="Arial" w:cs="Arial"/>
          <w:b/>
          <w:bCs/>
          <w:color w:val="000000"/>
          <w:sz w:val="40"/>
          <w:szCs w:val="40"/>
        </w:rPr>
      </w:pPr>
      <w:proofErr w:type="spellStart"/>
      <w:r>
        <w:rPr>
          <w:rFonts w:ascii="Arial" w:hAnsi="Arial" w:cs="Arial"/>
          <w:b/>
          <w:bCs/>
          <w:color w:val="000000"/>
          <w:sz w:val="40"/>
          <w:szCs w:val="40"/>
        </w:rPr>
        <w:t>member_name</w:t>
      </w:r>
      <w:proofErr w:type="spellEnd"/>
    </w:p>
    <w:p w14:paraId="303BA7E4" w14:textId="77777777" w:rsidR="003B0977" w:rsidRPr="00A22C1A" w:rsidRDefault="003B0977" w:rsidP="00A51DF4">
      <w:pPr>
        <w:jc w:val="center"/>
        <w:rPr>
          <w:rFonts w:ascii="Arial" w:hAnsi="Arial" w:cs="Arial"/>
          <w:b/>
          <w:bCs/>
          <w:color w:val="000000"/>
          <w:sz w:val="40"/>
          <w:szCs w:val="40"/>
        </w:rPr>
      </w:pPr>
    </w:p>
    <w:p w14:paraId="7BA4B309" w14:textId="2E33D168" w:rsidR="00FE3C93" w:rsidRPr="00A22C1A" w:rsidRDefault="00342633" w:rsidP="00A51DF4">
      <w:pPr>
        <w:jc w:val="center"/>
        <w:rPr>
          <w:rFonts w:ascii="Arial" w:hAnsi="Arial" w:cs="Arial"/>
          <w:b/>
          <w:bCs/>
          <w:color w:val="000000"/>
          <w:sz w:val="40"/>
          <w:szCs w:val="40"/>
        </w:rPr>
      </w:pPr>
      <w:r w:rsidRPr="00A22C1A">
        <w:rPr>
          <w:rFonts w:ascii="Arial" w:hAnsi="Arial" w:cs="Arial"/>
          <w:b/>
          <w:bCs/>
          <w:color w:val="000000"/>
          <w:sz w:val="40"/>
          <w:szCs w:val="40"/>
        </w:rPr>
        <w:t>(</w:t>
      </w:r>
      <w:r w:rsidR="00921EEE" w:rsidRPr="00A22C1A">
        <w:rPr>
          <w:rFonts w:ascii="Arial" w:hAnsi="Arial" w:cs="Arial"/>
          <w:b/>
          <w:bCs/>
          <w:color w:val="000000"/>
          <w:sz w:val="40"/>
          <w:szCs w:val="40"/>
        </w:rPr>
        <w:t xml:space="preserve">Trading Member Code </w:t>
      </w:r>
      <w:proofErr w:type="spellStart"/>
      <w:r w:rsidR="00853425" w:rsidRPr="00853425">
        <w:rPr>
          <w:rFonts w:ascii="Arial" w:hAnsi="Arial" w:cs="Arial"/>
          <w:b/>
          <w:bCs/>
          <w:color w:val="000000"/>
          <w:sz w:val="40"/>
          <w:szCs w:val="40"/>
        </w:rPr>
        <w:t>member_code</w:t>
      </w:r>
      <w:proofErr w:type="spellEnd"/>
      <w:r w:rsidRPr="00A22C1A">
        <w:rPr>
          <w:rFonts w:ascii="Arial" w:hAnsi="Arial" w:cs="Arial"/>
          <w:b/>
          <w:bCs/>
          <w:color w:val="000000"/>
          <w:sz w:val="40"/>
          <w:szCs w:val="40"/>
        </w:rPr>
        <w:t>)</w:t>
      </w:r>
    </w:p>
    <w:p w14:paraId="78755EF8" w14:textId="77777777" w:rsidR="0045215B" w:rsidRPr="00A22C1A" w:rsidRDefault="00342633" w:rsidP="00A51DF4">
      <w:pPr>
        <w:tabs>
          <w:tab w:val="left" w:pos="3215"/>
        </w:tabs>
        <w:rPr>
          <w:rFonts w:ascii="Arial" w:hAnsi="Arial" w:cs="Arial"/>
          <w:color w:val="000000"/>
          <w:sz w:val="40"/>
          <w:szCs w:val="40"/>
        </w:rPr>
      </w:pPr>
      <w:r w:rsidRPr="00A22C1A">
        <w:rPr>
          <w:rFonts w:ascii="Arial" w:hAnsi="Arial" w:cs="Arial"/>
          <w:color w:val="000000"/>
          <w:sz w:val="40"/>
          <w:szCs w:val="40"/>
        </w:rPr>
        <w:tab/>
      </w:r>
    </w:p>
    <w:p w14:paraId="49C9564A"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For</w:t>
      </w:r>
    </w:p>
    <w:p w14:paraId="4C003B02" w14:textId="77777777" w:rsidR="00401D55" w:rsidRPr="00A22C1A" w:rsidRDefault="00401D55" w:rsidP="00A51DF4">
      <w:pPr>
        <w:jc w:val="center"/>
        <w:rPr>
          <w:rFonts w:ascii="Arial" w:hAnsi="Arial" w:cs="Arial"/>
          <w:color w:val="000000"/>
          <w:sz w:val="40"/>
          <w:szCs w:val="40"/>
        </w:rPr>
      </w:pPr>
    </w:p>
    <w:p w14:paraId="3FE4ABAB" w14:textId="77777777" w:rsidR="00414F44" w:rsidRPr="00A22C1A" w:rsidRDefault="00342633" w:rsidP="00A51DF4">
      <w:pPr>
        <w:jc w:val="center"/>
        <w:rPr>
          <w:rFonts w:ascii="Arial" w:hAnsi="Arial" w:cs="Arial"/>
          <w:b/>
          <w:bCs/>
          <w:color w:val="000000"/>
          <w:sz w:val="40"/>
          <w:szCs w:val="40"/>
        </w:rPr>
      </w:pPr>
      <w:r w:rsidRPr="00A22C1A">
        <w:rPr>
          <w:rFonts w:ascii="Arial" w:hAnsi="Arial" w:cs="Arial"/>
          <w:noProof/>
          <w:lang w:val="en-IN" w:eastAsia="en-IN"/>
        </w:rPr>
        <w:drawing>
          <wp:anchor distT="0" distB="0" distL="114300" distR="114300" simplePos="0" relativeHeight="251659264" behindDoc="0" locked="0" layoutInCell="1" allowOverlap="1" wp14:anchorId="22ACDC7C" wp14:editId="5C934288">
            <wp:simplePos x="0" y="0"/>
            <wp:positionH relativeFrom="column">
              <wp:align>center</wp:align>
            </wp:positionH>
            <wp:positionV relativeFrom="paragraph">
              <wp:posOffset>0</wp:posOffset>
            </wp:positionV>
            <wp:extent cx="3426460" cy="793750"/>
            <wp:effectExtent l="19050" t="0" r="2540" b="0"/>
            <wp:wrapSquare wrapText="bothSides"/>
            <wp:docPr id="218" name="Picture 218" descr="Untitled-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descr="Untitled-1 copy"/>
                    <pic:cNvPicPr>
                      <a:picLocks noChangeAspect="1" noChangeArrowheads="1"/>
                    </pic:cNvPicPr>
                  </pic:nvPicPr>
                  <pic:blipFill>
                    <a:blip r:embed="rId8" cstate="print"/>
                    <a:stretch>
                      <a:fillRect/>
                    </a:stretch>
                  </pic:blipFill>
                  <pic:spPr bwMode="auto">
                    <a:xfrm>
                      <a:off x="0" y="0"/>
                      <a:ext cx="3426460" cy="793750"/>
                    </a:xfrm>
                    <a:prstGeom prst="rect">
                      <a:avLst/>
                    </a:prstGeom>
                    <a:noFill/>
                    <a:ln w="9525">
                      <a:noFill/>
                      <a:miter lim="800000"/>
                      <a:headEnd/>
                      <a:tailEnd/>
                    </a:ln>
                  </pic:spPr>
                </pic:pic>
              </a:graphicData>
            </a:graphic>
          </wp:anchor>
        </w:drawing>
      </w:r>
    </w:p>
    <w:p w14:paraId="429AA732" w14:textId="77777777" w:rsidR="00414F44" w:rsidRPr="00A22C1A" w:rsidRDefault="00414F44" w:rsidP="00A51DF4">
      <w:pPr>
        <w:jc w:val="center"/>
        <w:rPr>
          <w:rFonts w:ascii="Arial" w:hAnsi="Arial" w:cs="Arial"/>
          <w:color w:val="000000"/>
          <w:sz w:val="40"/>
          <w:szCs w:val="40"/>
        </w:rPr>
      </w:pPr>
    </w:p>
    <w:p w14:paraId="420D0E78" w14:textId="77777777" w:rsidR="003B0977" w:rsidRPr="00A22C1A" w:rsidRDefault="003B0977" w:rsidP="00A51DF4">
      <w:pPr>
        <w:jc w:val="center"/>
        <w:rPr>
          <w:rFonts w:ascii="Arial" w:hAnsi="Arial" w:cs="Arial"/>
          <w:color w:val="000000"/>
          <w:sz w:val="40"/>
          <w:szCs w:val="40"/>
        </w:rPr>
      </w:pPr>
    </w:p>
    <w:p w14:paraId="09F0DB40" w14:textId="77777777" w:rsidR="003B0977" w:rsidRPr="00A22C1A" w:rsidRDefault="003B0977" w:rsidP="00A51DF4">
      <w:pPr>
        <w:jc w:val="center"/>
        <w:rPr>
          <w:rFonts w:ascii="Arial" w:hAnsi="Arial" w:cs="Arial"/>
          <w:color w:val="000000"/>
          <w:sz w:val="28"/>
          <w:szCs w:val="28"/>
        </w:rPr>
      </w:pPr>
    </w:p>
    <w:p w14:paraId="7817EEED" w14:textId="77777777" w:rsidR="00414F44" w:rsidRPr="00A22C1A" w:rsidRDefault="00342633" w:rsidP="00A51DF4">
      <w:pPr>
        <w:jc w:val="center"/>
        <w:rPr>
          <w:rFonts w:ascii="Arial" w:hAnsi="Arial" w:cs="Arial"/>
          <w:color w:val="000000"/>
          <w:sz w:val="40"/>
          <w:szCs w:val="40"/>
        </w:rPr>
      </w:pPr>
      <w:r w:rsidRPr="00A22C1A">
        <w:rPr>
          <w:rFonts w:ascii="Arial" w:hAnsi="Arial" w:cs="Arial"/>
          <w:color w:val="000000"/>
          <w:sz w:val="40"/>
          <w:szCs w:val="40"/>
        </w:rPr>
        <w:t>Authored By</w:t>
      </w:r>
    </w:p>
    <w:p w14:paraId="493601A5" w14:textId="77777777" w:rsidR="003B0977" w:rsidRPr="00A22C1A" w:rsidRDefault="003B0977" w:rsidP="00A51DF4">
      <w:pPr>
        <w:jc w:val="center"/>
        <w:rPr>
          <w:rFonts w:ascii="Arial" w:hAnsi="Arial" w:cs="Arial"/>
          <w:color w:val="000000"/>
          <w:sz w:val="40"/>
          <w:szCs w:val="40"/>
        </w:rPr>
      </w:pPr>
    </w:p>
    <w:p w14:paraId="37E9E10C" w14:textId="77777777" w:rsidR="00414F44" w:rsidRPr="00A22C1A" w:rsidRDefault="00342633" w:rsidP="00414F44">
      <w:pPr>
        <w:jc w:val="center"/>
        <w:rPr>
          <w:rFonts w:ascii="Arial" w:hAnsi="Arial" w:cs="Arial"/>
          <w:color w:val="000000"/>
          <w:sz w:val="40"/>
          <w:szCs w:val="40"/>
        </w:rPr>
      </w:pPr>
      <w:r w:rsidRPr="00A22C1A">
        <w:rPr>
          <w:rFonts w:ascii="Arial" w:hAnsi="Arial" w:cs="Arial"/>
          <w:noProof/>
          <w:color w:val="000000"/>
          <w:sz w:val="40"/>
          <w:szCs w:val="40"/>
          <w:lang w:val="en-IN" w:eastAsia="en-IN"/>
        </w:rPr>
        <w:drawing>
          <wp:anchor distT="0" distB="0" distL="114300" distR="114300" simplePos="0" relativeHeight="251658240" behindDoc="0" locked="0" layoutInCell="1" allowOverlap="1" wp14:anchorId="186C522C" wp14:editId="0E9911A4">
            <wp:simplePos x="0" y="0"/>
            <wp:positionH relativeFrom="column">
              <wp:align>center</wp:align>
            </wp:positionH>
            <wp:positionV relativeFrom="paragraph">
              <wp:posOffset>40005</wp:posOffset>
            </wp:positionV>
            <wp:extent cx="2234565" cy="862965"/>
            <wp:effectExtent l="19050" t="0" r="0" b="0"/>
            <wp:wrapSquare wrapText="bothSides"/>
            <wp:docPr id="197" name="Picture 19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logo1"/>
                    <pic:cNvPicPr>
                      <a:picLocks noChangeAspect="1" noChangeArrowheads="1"/>
                    </pic:cNvPicPr>
                  </pic:nvPicPr>
                  <pic:blipFill>
                    <a:blip r:embed="rId9" cstate="print"/>
                    <a:stretch>
                      <a:fillRect/>
                    </a:stretch>
                  </pic:blipFill>
                  <pic:spPr bwMode="auto">
                    <a:xfrm>
                      <a:off x="0" y="0"/>
                      <a:ext cx="2234565" cy="862965"/>
                    </a:xfrm>
                    <a:prstGeom prst="rect">
                      <a:avLst/>
                    </a:prstGeom>
                    <a:noFill/>
                    <a:ln w="9525">
                      <a:noFill/>
                      <a:miter lim="800000"/>
                      <a:headEnd/>
                      <a:tailEnd/>
                    </a:ln>
                  </pic:spPr>
                </pic:pic>
              </a:graphicData>
            </a:graphic>
          </wp:anchor>
        </w:drawing>
      </w:r>
    </w:p>
    <w:p w14:paraId="226B557D" w14:textId="77777777" w:rsidR="000B258A" w:rsidRPr="00A22C1A" w:rsidRDefault="000B258A" w:rsidP="00DD725A">
      <w:pPr>
        <w:rPr>
          <w:rFonts w:ascii="Arial" w:hAnsi="Arial" w:cs="Arial"/>
          <w:color w:val="000000"/>
          <w:sz w:val="40"/>
          <w:szCs w:val="40"/>
        </w:rPr>
      </w:pPr>
    </w:p>
    <w:p w14:paraId="0ABB64DF" w14:textId="77777777" w:rsidR="00117A36" w:rsidRPr="00A22C1A" w:rsidRDefault="00117A36" w:rsidP="005F0FE6">
      <w:pPr>
        <w:jc w:val="center"/>
        <w:rPr>
          <w:rFonts w:ascii="Arial" w:hAnsi="Arial" w:cs="Arial"/>
          <w:color w:val="000000"/>
          <w:sz w:val="40"/>
          <w:szCs w:val="40"/>
        </w:rPr>
      </w:pPr>
    </w:p>
    <w:p w14:paraId="521964ED" w14:textId="77777777" w:rsidR="00117A36" w:rsidRPr="00A22C1A" w:rsidRDefault="00117A36" w:rsidP="005F0FE6">
      <w:pPr>
        <w:jc w:val="center"/>
        <w:rPr>
          <w:rFonts w:ascii="Arial" w:hAnsi="Arial" w:cs="Arial"/>
          <w:color w:val="000000"/>
          <w:sz w:val="40"/>
          <w:szCs w:val="40"/>
        </w:rPr>
      </w:pPr>
    </w:p>
    <w:p w14:paraId="3341AE7E" w14:textId="7C6DF5BA" w:rsidR="000B258A" w:rsidRPr="00A22C1A" w:rsidRDefault="00342633" w:rsidP="005F0FE6">
      <w:pPr>
        <w:jc w:val="center"/>
        <w:rPr>
          <w:rFonts w:ascii="Arial" w:hAnsi="Arial" w:cs="Arial"/>
          <w:color w:val="000000"/>
          <w:sz w:val="32"/>
          <w:szCs w:val="32"/>
        </w:rPr>
        <w:sectPr w:rsidR="000B258A" w:rsidRPr="00A22C1A" w:rsidSect="000767E6">
          <w:headerReference w:type="default" r:id="rId10"/>
          <w:footerReference w:type="default" r:id="rId11"/>
          <w:type w:val="continuous"/>
          <w:pgSz w:w="16834" w:h="11909" w:orient="landscape" w:code="9"/>
          <w:pgMar w:top="1016" w:right="1080" w:bottom="1016" w:left="1080" w:header="1143" w:footer="332" w:gutter="0"/>
          <w:pgBorders w:display="firstPage" w:offsetFrom="page">
            <w:top w:val="papyrus" w:sz="16" w:space="24" w:color="auto"/>
            <w:left w:val="papyrus" w:sz="16" w:space="24" w:color="auto"/>
            <w:bottom w:val="papyrus" w:sz="16" w:space="24" w:color="auto"/>
            <w:right w:val="papyrus" w:sz="16" w:space="24" w:color="auto"/>
          </w:pgBorders>
          <w:pgNumType w:start="1"/>
          <w:cols w:space="720"/>
          <w:titlePg/>
          <w:docGrid w:linePitch="326"/>
        </w:sectPr>
      </w:pPr>
      <w:r w:rsidRPr="00A22C1A">
        <w:rPr>
          <w:rFonts w:ascii="Arial" w:hAnsi="Arial" w:cs="Arial"/>
          <w:color w:val="000000"/>
          <w:sz w:val="32"/>
          <w:szCs w:val="32"/>
        </w:rPr>
        <w:fldChar w:fldCharType="begin"/>
      </w:r>
      <w:r w:rsidRPr="00A22C1A">
        <w:rPr>
          <w:rFonts w:ascii="Arial" w:hAnsi="Arial" w:cs="Arial"/>
          <w:color w:val="000000"/>
          <w:sz w:val="32"/>
          <w:szCs w:val="32"/>
        </w:rPr>
        <w:instrText xml:space="preserve"> TIME \@ "MMMM d, yyyy" </w:instrText>
      </w:r>
      <w:r w:rsidRPr="00A22C1A">
        <w:rPr>
          <w:rFonts w:ascii="Arial" w:hAnsi="Arial" w:cs="Arial"/>
          <w:color w:val="000000"/>
          <w:sz w:val="32"/>
          <w:szCs w:val="32"/>
        </w:rPr>
        <w:fldChar w:fldCharType="separate"/>
      </w:r>
      <w:r w:rsidR="00EB3BD1">
        <w:rPr>
          <w:rFonts w:ascii="Arial" w:hAnsi="Arial" w:cs="Arial"/>
          <w:noProof/>
          <w:color w:val="000000"/>
          <w:sz w:val="32"/>
          <w:szCs w:val="32"/>
        </w:rPr>
        <w:t>March 3, 2025</w:t>
      </w:r>
      <w:r w:rsidRPr="00A22C1A">
        <w:rPr>
          <w:rFonts w:ascii="Arial" w:hAnsi="Arial" w:cs="Arial"/>
          <w:color w:val="000000"/>
          <w:sz w:val="32"/>
          <w:szCs w:val="32"/>
        </w:rPr>
        <w:fldChar w:fldCharType="end"/>
      </w:r>
    </w:p>
    <w:p w14:paraId="79CFDBCE" w14:textId="77777777" w:rsidR="001E2A5D" w:rsidRPr="00A22C1A" w:rsidRDefault="001E2A5D" w:rsidP="001E2A5D">
      <w:pPr>
        <w:rPr>
          <w:rFonts w:ascii="Arial" w:hAnsi="Arial" w:cs="Arial"/>
          <w:b/>
          <w:bCs/>
          <w:i/>
          <w:iCs/>
          <w:color w:val="000000"/>
          <w:sz w:val="28"/>
        </w:rPr>
      </w:pPr>
    </w:p>
    <w:p w14:paraId="36306B57" w14:textId="77777777" w:rsidR="001E2A5D" w:rsidRPr="00A22C1A" w:rsidRDefault="001E2A5D" w:rsidP="001E2A5D">
      <w:pPr>
        <w:rPr>
          <w:rFonts w:ascii="Arial" w:hAnsi="Arial" w:cs="Arial"/>
          <w:b/>
          <w:bCs/>
          <w:i/>
          <w:iCs/>
          <w:color w:val="000000"/>
          <w:sz w:val="28"/>
        </w:rPr>
      </w:pPr>
    </w:p>
    <w:p w14:paraId="7A92CC08" w14:textId="77777777" w:rsidR="001E2A5D" w:rsidRPr="00A22C1A" w:rsidRDefault="001E2A5D" w:rsidP="001E2A5D">
      <w:pPr>
        <w:rPr>
          <w:rFonts w:ascii="Arial" w:hAnsi="Arial" w:cs="Arial"/>
          <w:b/>
          <w:bCs/>
          <w:i/>
          <w:iCs/>
          <w:color w:val="000000"/>
          <w:sz w:val="28"/>
        </w:rPr>
      </w:pPr>
    </w:p>
    <w:p w14:paraId="6CAA5088" w14:textId="77777777" w:rsidR="001E2A5D" w:rsidRPr="00A22C1A" w:rsidRDefault="001E2A5D" w:rsidP="001E2A5D">
      <w:pPr>
        <w:rPr>
          <w:rFonts w:ascii="Arial" w:hAnsi="Arial" w:cs="Arial"/>
          <w:b/>
          <w:bCs/>
          <w:i/>
          <w:iCs/>
          <w:color w:val="000000"/>
          <w:sz w:val="28"/>
        </w:rPr>
      </w:pPr>
    </w:p>
    <w:p w14:paraId="5CE05489" w14:textId="77777777" w:rsidR="001E2A5D" w:rsidRPr="00A22C1A" w:rsidRDefault="001E2A5D" w:rsidP="001E2A5D">
      <w:pPr>
        <w:rPr>
          <w:rFonts w:ascii="Arial" w:hAnsi="Arial" w:cs="Arial"/>
          <w:b/>
          <w:bCs/>
          <w:i/>
          <w:iCs/>
          <w:color w:val="000000"/>
          <w:sz w:val="28"/>
        </w:rPr>
      </w:pPr>
    </w:p>
    <w:p w14:paraId="2517F199" w14:textId="77777777" w:rsidR="001E2A5D" w:rsidRPr="00A22C1A" w:rsidRDefault="001E2A5D" w:rsidP="001E2A5D">
      <w:pPr>
        <w:rPr>
          <w:rFonts w:ascii="Arial" w:hAnsi="Arial" w:cs="Arial"/>
          <w:b/>
          <w:bCs/>
          <w:i/>
          <w:iCs/>
          <w:color w:val="000000"/>
          <w:sz w:val="28"/>
        </w:rPr>
      </w:pPr>
    </w:p>
    <w:p w14:paraId="229C4EA7" w14:textId="77777777" w:rsidR="001E2A5D" w:rsidRPr="00A22C1A" w:rsidRDefault="001E2A5D" w:rsidP="001E2A5D">
      <w:pPr>
        <w:rPr>
          <w:rFonts w:ascii="Arial" w:hAnsi="Arial" w:cs="Arial"/>
          <w:color w:val="000000"/>
        </w:rPr>
      </w:pPr>
    </w:p>
    <w:p w14:paraId="61822EDD" w14:textId="77777777" w:rsidR="001E2A5D" w:rsidRPr="00A22C1A" w:rsidRDefault="001E2A5D" w:rsidP="001E2A5D">
      <w:pPr>
        <w:rPr>
          <w:rFonts w:ascii="Arial" w:hAnsi="Arial" w:cs="Arial"/>
          <w:color w:val="000000"/>
        </w:rPr>
      </w:pPr>
    </w:p>
    <w:tbl>
      <w:tblPr>
        <w:tblW w:w="0" w:type="auto"/>
        <w:jc w:val="center"/>
        <w:tblLook w:val="01E0" w:firstRow="1" w:lastRow="1" w:firstColumn="1" w:lastColumn="1" w:noHBand="0" w:noVBand="0"/>
      </w:tblPr>
      <w:tblGrid>
        <w:gridCol w:w="5984"/>
      </w:tblGrid>
      <w:tr w:rsidR="008232A1" w:rsidRPr="00A22C1A" w14:paraId="3CBB4D32" w14:textId="77777777" w:rsidTr="00B56499">
        <w:trPr>
          <w:jc w:val="center"/>
        </w:trPr>
        <w:tc>
          <w:tcPr>
            <w:tcW w:w="5984" w:type="dxa"/>
            <w:vAlign w:val="center"/>
          </w:tcPr>
          <w:p w14:paraId="5A4CB817" w14:textId="77777777" w:rsidR="004B2E72" w:rsidRPr="00A22C1A" w:rsidRDefault="004B2E72" w:rsidP="00B56499">
            <w:pPr>
              <w:pBdr>
                <w:top w:val="thinThickSmallGap" w:sz="24" w:space="1" w:color="auto"/>
                <w:bottom w:val="thickThinSmallGap" w:sz="24" w:space="1" w:color="auto"/>
              </w:pBdr>
              <w:jc w:val="both"/>
              <w:rPr>
                <w:rFonts w:ascii="Arial" w:hAnsi="Arial" w:cs="Arial"/>
                <w:color w:val="000000"/>
              </w:rPr>
            </w:pPr>
          </w:p>
          <w:p w14:paraId="4C3F2219" w14:textId="3857A238" w:rsidR="001E2A5D" w:rsidRPr="00A22C1A" w:rsidRDefault="00342633" w:rsidP="00B56499">
            <w:pPr>
              <w:pBdr>
                <w:top w:val="thinThickSmallGap" w:sz="24" w:space="1" w:color="auto"/>
                <w:bottom w:val="thickThinSmallGap" w:sz="24" w:space="1" w:color="auto"/>
              </w:pBdr>
              <w:jc w:val="both"/>
              <w:rPr>
                <w:rFonts w:ascii="Arial" w:hAnsi="Arial" w:cs="Arial"/>
                <w:color w:val="000000"/>
              </w:rPr>
            </w:pPr>
            <w:r w:rsidRPr="00A22C1A">
              <w:rPr>
                <w:rFonts w:ascii="Arial" w:hAnsi="Arial" w:cs="Arial"/>
                <w:color w:val="000000"/>
              </w:rPr>
              <w:t>The information in this document has been classified as “</w:t>
            </w:r>
            <w:r w:rsidRPr="00A22C1A">
              <w:rPr>
                <w:rFonts w:ascii="Arial" w:hAnsi="Arial" w:cs="Arial"/>
                <w:b/>
                <w:color w:val="000000"/>
              </w:rPr>
              <w:t>Confidential</w:t>
            </w:r>
            <w:r w:rsidRPr="00A22C1A">
              <w:rPr>
                <w:rFonts w:ascii="Arial" w:hAnsi="Arial" w:cs="Arial"/>
                <w:color w:val="000000"/>
              </w:rPr>
              <w:t xml:space="preserve">”. This classification applies to the most sensitive business information, which is intended strictly for use within </w:t>
            </w:r>
            <w:proofErr w:type="spellStart"/>
            <w:r w:rsidR="00853425" w:rsidRPr="00853425">
              <w:rPr>
                <w:rFonts w:ascii="Arial" w:hAnsi="Arial" w:cs="Arial"/>
                <w:b/>
                <w:color w:val="000000"/>
              </w:rPr>
              <w:t>member_name</w:t>
            </w:r>
            <w:proofErr w:type="spellEnd"/>
            <w:r w:rsidR="00853425" w:rsidRPr="00853425">
              <w:rPr>
                <w:rFonts w:ascii="Arial" w:hAnsi="Arial" w:cs="Arial"/>
                <w:b/>
                <w:color w:val="000000"/>
              </w:rPr>
              <w:t xml:space="preserve"> </w:t>
            </w:r>
            <w:r w:rsidRPr="00A22C1A">
              <w:rPr>
                <w:rFonts w:ascii="Arial" w:hAnsi="Arial" w:cs="Arial"/>
                <w:color w:val="000000"/>
              </w:rPr>
              <w:t xml:space="preserve">and </w:t>
            </w:r>
            <w:r w:rsidR="0052393B" w:rsidRPr="00A22C1A">
              <w:rPr>
                <w:rFonts w:ascii="Arial" w:hAnsi="Arial" w:cs="Arial"/>
                <w:b/>
                <w:color w:val="000000"/>
              </w:rPr>
              <w:t>National Stock Exchange of India Limited</w:t>
            </w:r>
            <w:r w:rsidRPr="00A22C1A">
              <w:rPr>
                <w:rFonts w:ascii="Arial" w:hAnsi="Arial" w:cs="Arial"/>
                <w:color w:val="000000"/>
              </w:rPr>
              <w:t>. Its unauthorized disclosure could seriously and adversely impact the owner, its stakeholders, its business partners, and/or its customers leading to legal and financial repercussions and adverse public opinion.</w:t>
            </w:r>
          </w:p>
          <w:p w14:paraId="2D0BE775" w14:textId="77777777" w:rsidR="004B2E72" w:rsidRPr="00A22C1A" w:rsidRDefault="004B2E72" w:rsidP="00B56499">
            <w:pPr>
              <w:pBdr>
                <w:top w:val="thinThickSmallGap" w:sz="24" w:space="1" w:color="auto"/>
                <w:bottom w:val="thickThinSmallGap" w:sz="24" w:space="1" w:color="auto"/>
              </w:pBdr>
              <w:jc w:val="both"/>
              <w:rPr>
                <w:rFonts w:ascii="Arial" w:hAnsi="Arial" w:cs="Arial"/>
                <w:color w:val="000000"/>
              </w:rPr>
            </w:pPr>
          </w:p>
        </w:tc>
      </w:tr>
    </w:tbl>
    <w:p w14:paraId="788D3AE5" w14:textId="4435BA51" w:rsidR="0010279A" w:rsidRPr="00A22C1A" w:rsidRDefault="00342633" w:rsidP="008019F3">
      <w:pPr>
        <w:pStyle w:val="Heading4"/>
        <w:numPr>
          <w:ilvl w:val="0"/>
          <w:numId w:val="37"/>
        </w:numPr>
        <w:tabs>
          <w:tab w:val="num" w:pos="360"/>
        </w:tabs>
        <w:ind w:left="567" w:hanging="361"/>
        <w:rPr>
          <w:b/>
          <w:bCs/>
          <w:color w:val="000000"/>
        </w:rPr>
      </w:pPr>
      <w:r w:rsidRPr="00A22C1A">
        <w:rPr>
          <w:b/>
          <w:bCs/>
          <w:i/>
          <w:iCs/>
          <w:color w:val="000000"/>
        </w:rPr>
        <w:br w:type="page"/>
      </w:r>
      <w:bookmarkStart w:id="0" w:name="_Toc380512586"/>
      <w:r w:rsidRPr="00A22C1A">
        <w:rPr>
          <w:b/>
          <w:bCs/>
          <w:color w:val="000000"/>
        </w:rPr>
        <w:lastRenderedPageBreak/>
        <w:t xml:space="preserve">NSE Trading Code: </w:t>
      </w:r>
      <w:proofErr w:type="spellStart"/>
      <w:r w:rsidR="00853425" w:rsidRPr="00853425">
        <w:rPr>
          <w:b/>
          <w:bCs/>
          <w:color w:val="000000"/>
        </w:rPr>
        <w:t>member_cod</w:t>
      </w:r>
      <w:r w:rsidR="00853425">
        <w:rPr>
          <w:b/>
          <w:bCs/>
          <w:color w:val="000000"/>
        </w:rPr>
        <w:t>e</w:t>
      </w:r>
      <w:proofErr w:type="spellEnd"/>
      <w:r w:rsidR="00A667FE" w:rsidRPr="00A22C1A">
        <w:rPr>
          <w:b/>
          <w:bCs/>
          <w:color w:val="000000"/>
        </w:rPr>
        <w:t xml:space="preserve"> </w:t>
      </w:r>
      <w:bookmarkStart w:id="1" w:name="_Toc380512588"/>
      <w:bookmarkEnd w:id="0"/>
    </w:p>
    <w:p w14:paraId="5D196B2F" w14:textId="18495188" w:rsidR="0010279A" w:rsidRPr="00A22C1A" w:rsidRDefault="00342633" w:rsidP="008019F3">
      <w:pPr>
        <w:pStyle w:val="Heading4"/>
        <w:numPr>
          <w:ilvl w:val="0"/>
          <w:numId w:val="37"/>
        </w:numPr>
        <w:tabs>
          <w:tab w:val="num" w:pos="360"/>
        </w:tabs>
        <w:ind w:left="567" w:hanging="361"/>
        <w:rPr>
          <w:b/>
          <w:bCs/>
          <w:color w:val="000000"/>
        </w:rPr>
      </w:pPr>
      <w:r w:rsidRPr="00A22C1A">
        <w:rPr>
          <w:b/>
          <w:bCs/>
          <w:color w:val="000000"/>
        </w:rPr>
        <w:t xml:space="preserve">NSE Trading Member Name: </w:t>
      </w:r>
      <w:proofErr w:type="spellStart"/>
      <w:r w:rsidR="00853425" w:rsidRPr="00853425">
        <w:rPr>
          <w:b/>
          <w:color w:val="000000"/>
        </w:rPr>
        <w:t>member_name</w:t>
      </w:r>
      <w:proofErr w:type="spellEnd"/>
    </w:p>
    <w:p w14:paraId="3331DDFD" w14:textId="77777777" w:rsidR="0010279A" w:rsidRPr="00A22C1A" w:rsidRDefault="0010279A" w:rsidP="008019F3">
      <w:pPr>
        <w:pStyle w:val="ListParagraph"/>
        <w:ind w:left="567"/>
        <w:rPr>
          <w:rFonts w:ascii="Arial" w:hAnsi="Arial" w:cs="Arial"/>
          <w:b/>
          <w:bCs/>
          <w:color w:val="000000"/>
          <w:sz w:val="28"/>
        </w:rPr>
      </w:pPr>
    </w:p>
    <w:p w14:paraId="1B1E0CAD" w14:textId="77777777" w:rsidR="0010279A" w:rsidRPr="00A22C1A" w:rsidRDefault="00342633" w:rsidP="008019F3">
      <w:pPr>
        <w:pStyle w:val="ListParagraph"/>
        <w:numPr>
          <w:ilvl w:val="0"/>
          <w:numId w:val="37"/>
        </w:numPr>
        <w:ind w:left="567"/>
        <w:rPr>
          <w:rFonts w:ascii="Arial" w:hAnsi="Arial" w:cs="Arial"/>
          <w:b/>
          <w:bCs/>
          <w:color w:val="000000"/>
          <w:sz w:val="28"/>
        </w:rPr>
      </w:pPr>
      <w:r w:rsidRPr="00A22C1A">
        <w:rPr>
          <w:rFonts w:ascii="Arial" w:hAnsi="Arial" w:cs="Arial"/>
          <w:b/>
          <w:bCs/>
          <w:color w:val="000000"/>
          <w:sz w:val="28"/>
        </w:rPr>
        <w:t>Area Of Audit:</w:t>
      </w:r>
    </w:p>
    <w:p w14:paraId="6AD9138D" w14:textId="77777777" w:rsidR="0010279A" w:rsidRPr="00A22C1A" w:rsidRDefault="0010279A" w:rsidP="0010279A">
      <w:pPr>
        <w:rPr>
          <w:rFonts w:ascii="Arial" w:hAnsi="Arial" w:cs="Arial"/>
          <w:color w:val="000000"/>
        </w:rPr>
      </w:pPr>
    </w:p>
    <w:tbl>
      <w:tblPr>
        <w:tblW w:w="4556"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79"/>
        <w:gridCol w:w="1462"/>
        <w:gridCol w:w="1462"/>
        <w:gridCol w:w="1459"/>
      </w:tblGrid>
      <w:tr w:rsidR="008232A1" w:rsidRPr="00A22C1A" w14:paraId="60C986D7" w14:textId="77777777" w:rsidTr="00C2354E">
        <w:trPr>
          <w:trHeight w:val="385"/>
        </w:trPr>
        <w:tc>
          <w:tcPr>
            <w:tcW w:w="3360" w:type="pct"/>
            <w:vAlign w:val="center"/>
          </w:tcPr>
          <w:p w14:paraId="24CFE5BC" w14:textId="77777777" w:rsidR="0010279A" w:rsidRPr="00A22C1A" w:rsidRDefault="00342633" w:rsidP="00C2354E">
            <w:pPr>
              <w:pStyle w:val="Header"/>
              <w:tabs>
                <w:tab w:val="clear" w:pos="4320"/>
                <w:tab w:val="clear" w:pos="8640"/>
              </w:tabs>
              <w:jc w:val="center"/>
              <w:rPr>
                <w:rFonts w:ascii="Arial" w:hAnsi="Arial" w:cs="Arial"/>
                <w:b/>
                <w:color w:val="000000"/>
              </w:rPr>
            </w:pPr>
            <w:r w:rsidRPr="00A22C1A">
              <w:rPr>
                <w:rFonts w:ascii="Arial" w:hAnsi="Arial" w:cs="Arial"/>
                <w:b/>
                <w:color w:val="000000"/>
              </w:rPr>
              <w:t>Control Category</w:t>
            </w:r>
          </w:p>
        </w:tc>
        <w:tc>
          <w:tcPr>
            <w:tcW w:w="547" w:type="pct"/>
            <w:vAlign w:val="center"/>
          </w:tcPr>
          <w:p w14:paraId="56AD2B25" w14:textId="77777777" w:rsidR="0010279A" w:rsidRPr="00A22C1A" w:rsidRDefault="00342633" w:rsidP="00C2354E">
            <w:pPr>
              <w:ind w:left="705" w:hanging="705"/>
              <w:jc w:val="center"/>
              <w:rPr>
                <w:rFonts w:ascii="Arial" w:hAnsi="Arial" w:cs="Arial"/>
                <w:b/>
                <w:bCs/>
                <w:color w:val="000000"/>
              </w:rPr>
            </w:pPr>
            <w:r w:rsidRPr="00A22C1A">
              <w:rPr>
                <w:rFonts w:ascii="Arial" w:hAnsi="Arial" w:cs="Arial"/>
                <w:b/>
                <w:bCs/>
                <w:color w:val="000000"/>
              </w:rPr>
              <w:t>Strong</w:t>
            </w:r>
          </w:p>
        </w:tc>
        <w:tc>
          <w:tcPr>
            <w:tcW w:w="547" w:type="pct"/>
            <w:vAlign w:val="center"/>
          </w:tcPr>
          <w:p w14:paraId="4C5D2014" w14:textId="77777777" w:rsidR="0010279A" w:rsidRPr="00A22C1A" w:rsidRDefault="00342633" w:rsidP="00C2354E">
            <w:pPr>
              <w:ind w:left="705" w:hanging="705"/>
              <w:jc w:val="center"/>
              <w:rPr>
                <w:rFonts w:ascii="Arial" w:hAnsi="Arial" w:cs="Arial"/>
                <w:b/>
                <w:bCs/>
                <w:color w:val="000000"/>
              </w:rPr>
            </w:pPr>
            <w:r w:rsidRPr="00A22C1A">
              <w:rPr>
                <w:rFonts w:ascii="Arial" w:hAnsi="Arial" w:cs="Arial"/>
                <w:b/>
                <w:bCs/>
                <w:color w:val="000000"/>
              </w:rPr>
              <w:t>Medium</w:t>
            </w:r>
          </w:p>
        </w:tc>
        <w:tc>
          <w:tcPr>
            <w:tcW w:w="546" w:type="pct"/>
            <w:vAlign w:val="center"/>
          </w:tcPr>
          <w:p w14:paraId="2BA47FDA" w14:textId="77777777" w:rsidR="0010279A" w:rsidRPr="00A22C1A" w:rsidRDefault="00342633" w:rsidP="00C2354E">
            <w:pPr>
              <w:ind w:left="705" w:hanging="705"/>
              <w:jc w:val="center"/>
              <w:rPr>
                <w:rFonts w:ascii="Arial" w:hAnsi="Arial" w:cs="Arial"/>
                <w:b/>
                <w:bCs/>
                <w:color w:val="000000"/>
              </w:rPr>
            </w:pPr>
            <w:r w:rsidRPr="00A22C1A">
              <w:rPr>
                <w:rFonts w:ascii="Arial" w:hAnsi="Arial" w:cs="Arial"/>
                <w:b/>
                <w:bCs/>
                <w:color w:val="000000"/>
              </w:rPr>
              <w:t>Weak</w:t>
            </w:r>
          </w:p>
        </w:tc>
      </w:tr>
      <w:tr w:rsidR="008232A1" w:rsidRPr="00A22C1A" w14:paraId="459E39BB" w14:textId="77777777" w:rsidTr="00C2354E">
        <w:trPr>
          <w:trHeight w:val="385"/>
        </w:trPr>
        <w:tc>
          <w:tcPr>
            <w:tcW w:w="3360" w:type="pct"/>
            <w:vAlign w:val="center"/>
          </w:tcPr>
          <w:p w14:paraId="2E46CC3C"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Risk Management</w:t>
            </w:r>
          </w:p>
        </w:tc>
        <w:tc>
          <w:tcPr>
            <w:tcW w:w="547" w:type="pct"/>
            <w:vAlign w:val="center"/>
          </w:tcPr>
          <w:p w14:paraId="6D15E360"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mc:AlternateContent>
                <mc:Choice Requires="wps">
                  <w:drawing>
                    <wp:anchor distT="0" distB="0" distL="0" distR="0" simplePos="0" relativeHeight="251660288" behindDoc="1" locked="0" layoutInCell="1" allowOverlap="1" wp14:anchorId="21468823" wp14:editId="29E16C1A">
                      <wp:simplePos x="0" y="0"/>
                      <wp:positionH relativeFrom="column">
                        <wp:align>center</wp:align>
                      </wp:positionH>
                      <wp:positionV relativeFrom="line">
                        <wp:posOffset>78740</wp:posOffset>
                      </wp:positionV>
                      <wp:extent cx="127000" cy="120650"/>
                      <wp:effectExtent l="25400" t="29845" r="28575" b="20955"/>
                      <wp:wrapSquare wrapText="bothSides"/>
                      <wp:docPr id="6" name="AutoShape 2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0" cy="12065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212" o:spid="_x0000_s1025" style="width:10pt;height:9.5pt;margin-top:6.2pt;margin-left:0;mso-height-percent:0;mso-height-relative:page;mso-position-horizontal:center;mso-position-vertical-relative:line;mso-width-percent:0;mso-width-relative:page;mso-wrap-distance-bottom:0;mso-wrap-distance-left:0;mso-wrap-distance-right:0;mso-wrap-distance-top:0;mso-wrap-style:square;position:absolute;v-text-anchor:top;visibility:visible;z-index:-251655168" coordsize="127000,120650" path="m,46084l48510,46084l63500,,78490,46084l127000,46084l87754,74565l102745,120650l63500,92168,24255,120650,39246,74565,,46084xe">
                      <v:stroke joinstyle="miter"/>
                      <v:path o:connecttype="custom" o:connectlocs="0,46084;48510,46084;63500,0;78490,46084;127000,46084;87754,74565;102745,120650;63500,92168;24255,120650;39246,74565;0,46084" o:connectangles="0,0,0,0,0,0,0,0,0,0,0"/>
                      <o:lock v:ext="edit" aspectratio="t"/>
                      <w10:wrap type="square"/>
                    </v:shape>
                  </w:pict>
                </mc:Fallback>
              </mc:AlternateContent>
            </w:r>
          </w:p>
        </w:tc>
        <w:tc>
          <w:tcPr>
            <w:tcW w:w="547" w:type="pct"/>
            <w:vAlign w:val="center"/>
          </w:tcPr>
          <w:p w14:paraId="7BC0C1F2"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2CDD6CA8"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1BD1BEDF" w14:textId="77777777" w:rsidTr="00C2354E">
        <w:trPr>
          <w:trHeight w:val="385"/>
        </w:trPr>
        <w:tc>
          <w:tcPr>
            <w:tcW w:w="3360" w:type="pct"/>
            <w:vAlign w:val="center"/>
          </w:tcPr>
          <w:p w14:paraId="62198676"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Security Policy and Implementation</w:t>
            </w:r>
          </w:p>
        </w:tc>
        <w:tc>
          <w:tcPr>
            <w:tcW w:w="547" w:type="pct"/>
            <w:vAlign w:val="center"/>
          </w:tcPr>
          <w:p w14:paraId="08483A4E"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mc:AlternateContent>
                <mc:Choice Requires="wps">
                  <w:drawing>
                    <wp:anchor distT="0" distB="0" distL="0" distR="0" simplePos="0" relativeHeight="251664384" behindDoc="1" locked="0" layoutInCell="1" allowOverlap="1" wp14:anchorId="47FCDC90" wp14:editId="4AA66637">
                      <wp:simplePos x="0" y="0"/>
                      <wp:positionH relativeFrom="column">
                        <wp:posOffset>339725</wp:posOffset>
                      </wp:positionH>
                      <wp:positionV relativeFrom="line">
                        <wp:posOffset>22225</wp:posOffset>
                      </wp:positionV>
                      <wp:extent cx="127000" cy="120650"/>
                      <wp:effectExtent l="24765" t="25400" r="19685" b="25400"/>
                      <wp:wrapSquare wrapText="bothSides"/>
                      <wp:docPr id="5" name="AutoShape 2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0" cy="12065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217" o:spid="_x0000_s1026" style="width:10pt;height:9.5pt;margin-top:1.75pt;margin-left:26.75pt;mso-height-percent:0;mso-height-relative:page;mso-position-vertical-relative:line;mso-width-percent:0;mso-width-relative:page;mso-wrap-distance-bottom:0;mso-wrap-distance-left:0;mso-wrap-distance-right:0;mso-wrap-distance-top:0;mso-wrap-style:square;position:absolute;v-text-anchor:top;visibility:visible;z-index:-251651072" coordsize="127000,120650" path="m,46084l48510,46084l63500,,78490,46084l127000,46084l87754,74565l102745,120650l63500,92168,24255,120650,39246,74565,,46084xe">
                      <v:stroke joinstyle="miter"/>
                      <v:path o:connecttype="custom" o:connectlocs="0,46084;48510,46084;63500,0;78490,46084;127000,46084;87754,74565;102745,120650;63500,92168;24255,120650;39246,74565;0,46084" o:connectangles="0,0,0,0,0,0,0,0,0,0,0"/>
                      <o:lock v:ext="edit" aspectratio="t"/>
                      <w10:wrap type="square"/>
                    </v:shape>
                  </w:pict>
                </mc:Fallback>
              </mc:AlternateContent>
            </w:r>
          </w:p>
        </w:tc>
        <w:tc>
          <w:tcPr>
            <w:tcW w:w="547" w:type="pct"/>
            <w:vAlign w:val="center"/>
          </w:tcPr>
          <w:p w14:paraId="55F18938"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2E29FCBE"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12F5FA8E" w14:textId="77777777" w:rsidTr="00C2354E">
        <w:trPr>
          <w:trHeight w:val="385"/>
        </w:trPr>
        <w:tc>
          <w:tcPr>
            <w:tcW w:w="3360" w:type="pct"/>
            <w:vAlign w:val="center"/>
          </w:tcPr>
          <w:p w14:paraId="58942D2E"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Capacity Management</w:t>
            </w:r>
          </w:p>
        </w:tc>
        <w:tc>
          <w:tcPr>
            <w:tcW w:w="547" w:type="pct"/>
            <w:vAlign w:val="center"/>
          </w:tcPr>
          <w:p w14:paraId="47961214"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mc:AlternateContent>
                <mc:Choice Requires="wps">
                  <w:drawing>
                    <wp:anchor distT="0" distB="0" distL="0" distR="0" simplePos="0" relativeHeight="251662336" behindDoc="1" locked="0" layoutInCell="1" allowOverlap="1" wp14:anchorId="6CAC2704" wp14:editId="2361B8E5">
                      <wp:simplePos x="0" y="0"/>
                      <wp:positionH relativeFrom="column">
                        <wp:align>center</wp:align>
                      </wp:positionH>
                      <wp:positionV relativeFrom="line">
                        <wp:posOffset>18415</wp:posOffset>
                      </wp:positionV>
                      <wp:extent cx="127000" cy="120650"/>
                      <wp:effectExtent l="25400" t="26670" r="28575" b="24130"/>
                      <wp:wrapSquare wrapText="bothSides"/>
                      <wp:docPr id="4" name="AutoShape 2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0" cy="12065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215" o:spid="_x0000_s1027" style="width:10pt;height:9.5pt;margin-top:1.45pt;margin-left:0;mso-height-percent:0;mso-height-relative:page;mso-position-horizontal:center;mso-position-vertical-relative:line;mso-width-percent:0;mso-width-relative:page;mso-wrap-distance-bottom:0;mso-wrap-distance-left:0;mso-wrap-distance-right:0;mso-wrap-distance-top:0;mso-wrap-style:square;position:absolute;v-text-anchor:top;visibility:visible;z-index:-251653120" coordsize="127000,120650" path="m,46084l48510,46084l63500,,78490,46084l127000,46084l87754,74565l102745,120650l63500,92168,24255,120650,39246,74565,,46084xe">
                      <v:stroke joinstyle="miter"/>
                      <v:path o:connecttype="custom" o:connectlocs="0,46084;48510,46084;63500,0;78490,46084;127000,46084;87754,74565;102745,120650;63500,92168;24255,120650;39246,74565;0,46084" o:connectangles="0,0,0,0,0,0,0,0,0,0,0"/>
                      <o:lock v:ext="edit" aspectratio="t"/>
                      <w10:wrap type="square"/>
                    </v:shape>
                  </w:pict>
                </mc:Fallback>
              </mc:AlternateContent>
            </w:r>
          </w:p>
        </w:tc>
        <w:tc>
          <w:tcPr>
            <w:tcW w:w="547" w:type="pct"/>
            <w:vAlign w:val="center"/>
          </w:tcPr>
          <w:p w14:paraId="63407755"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3B2EF190"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698F1300" w14:textId="77777777" w:rsidTr="00C2354E">
        <w:trPr>
          <w:trHeight w:val="408"/>
        </w:trPr>
        <w:tc>
          <w:tcPr>
            <w:tcW w:w="3360" w:type="pct"/>
            <w:vAlign w:val="center"/>
          </w:tcPr>
          <w:p w14:paraId="0199D9E1"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Disaster Recovery &amp; backups</w:t>
            </w:r>
          </w:p>
        </w:tc>
        <w:tc>
          <w:tcPr>
            <w:tcW w:w="547" w:type="pct"/>
            <w:vAlign w:val="center"/>
          </w:tcPr>
          <w:p w14:paraId="06483A60" w14:textId="77777777" w:rsidR="0010279A" w:rsidRPr="00A22C1A" w:rsidRDefault="00342633" w:rsidP="00C2354E">
            <w:pPr>
              <w:pStyle w:val="Header"/>
              <w:tabs>
                <w:tab w:val="clear" w:pos="4320"/>
                <w:tab w:val="clear" w:pos="8640"/>
              </w:tabs>
              <w:jc w:val="center"/>
              <w:rPr>
                <w:rFonts w:ascii="Arial" w:hAnsi="Arial" w:cs="Arial"/>
                <w:color w:val="000000"/>
              </w:rPr>
            </w:pPr>
            <w:r w:rsidRPr="00A22C1A">
              <w:rPr>
                <w:rFonts w:ascii="Arial" w:hAnsi="Arial" w:cs="Arial"/>
                <w:noProof/>
                <w:color w:val="000000"/>
                <w:lang w:val="en-IN" w:eastAsia="en-IN"/>
              </w:rPr>
              <w:drawing>
                <wp:inline distT="0" distB="0" distL="0" distR="0" wp14:anchorId="76FEE727" wp14:editId="2BF6CBB0">
                  <wp:extent cx="180975" cy="171450"/>
                  <wp:effectExtent l="0" t="0" r="9525" b="0"/>
                  <wp:docPr id="572284823" name="Picture 57228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84823"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0975" cy="171450"/>
                          </a:xfrm>
                          <a:prstGeom prst="rect">
                            <a:avLst/>
                          </a:prstGeom>
                          <a:noFill/>
                        </pic:spPr>
                      </pic:pic>
                    </a:graphicData>
                  </a:graphic>
                </wp:inline>
              </w:drawing>
            </w:r>
          </w:p>
        </w:tc>
        <w:tc>
          <w:tcPr>
            <w:tcW w:w="547" w:type="pct"/>
            <w:vAlign w:val="center"/>
          </w:tcPr>
          <w:p w14:paraId="1BF419BE"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7E8C5B14" w14:textId="77777777" w:rsidR="0010279A" w:rsidRPr="00A22C1A" w:rsidRDefault="0010279A" w:rsidP="00C2354E">
            <w:pPr>
              <w:pStyle w:val="Header"/>
              <w:tabs>
                <w:tab w:val="clear" w:pos="4320"/>
                <w:tab w:val="clear" w:pos="8640"/>
              </w:tabs>
              <w:jc w:val="center"/>
              <w:rPr>
                <w:rFonts w:ascii="Arial" w:hAnsi="Arial" w:cs="Arial"/>
                <w:color w:val="000000"/>
              </w:rPr>
            </w:pPr>
          </w:p>
        </w:tc>
      </w:tr>
      <w:tr w:rsidR="008232A1" w:rsidRPr="00A22C1A" w14:paraId="1277B5C7" w14:textId="77777777" w:rsidTr="00C2354E">
        <w:trPr>
          <w:trHeight w:val="385"/>
        </w:trPr>
        <w:tc>
          <w:tcPr>
            <w:tcW w:w="3360" w:type="pct"/>
            <w:vAlign w:val="center"/>
          </w:tcPr>
          <w:p w14:paraId="30D8CB7B"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color w:val="000000"/>
              </w:rPr>
              <w:t xml:space="preserve">Vulnerability Tests    </w:t>
            </w:r>
          </w:p>
        </w:tc>
        <w:tc>
          <w:tcPr>
            <w:tcW w:w="547" w:type="pct"/>
            <w:vAlign w:val="center"/>
          </w:tcPr>
          <w:p w14:paraId="0802F76B" w14:textId="77777777" w:rsidR="0010279A" w:rsidRPr="00A22C1A" w:rsidRDefault="00342633" w:rsidP="00C2354E">
            <w:pPr>
              <w:pStyle w:val="Header"/>
              <w:tabs>
                <w:tab w:val="clear" w:pos="4320"/>
                <w:tab w:val="clear" w:pos="8640"/>
              </w:tabs>
              <w:rPr>
                <w:rFonts w:ascii="Arial" w:hAnsi="Arial" w:cs="Arial"/>
                <w:color w:val="000000"/>
              </w:rPr>
            </w:pPr>
            <w:r w:rsidRPr="00A22C1A">
              <w:rPr>
                <w:rFonts w:ascii="Arial" w:hAnsi="Arial" w:cs="Arial"/>
                <w:noProof/>
                <w:color w:val="000000"/>
                <w:lang w:val="en-IN" w:eastAsia="en-IN"/>
              </w:rPr>
              <w:t xml:space="preserve">       </w:t>
            </w:r>
            <w:r w:rsidRPr="00A22C1A">
              <w:rPr>
                <w:rFonts w:ascii="Arial" w:hAnsi="Arial" w:cs="Arial"/>
                <w:noProof/>
                <w:color w:val="000000"/>
                <w:lang w:val="en-IN" w:eastAsia="en-IN"/>
              </w:rPr>
              <w:drawing>
                <wp:inline distT="0" distB="0" distL="0" distR="0" wp14:anchorId="35F0F6FB" wp14:editId="783FBF11">
                  <wp:extent cx="180975" cy="17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80975" cy="171450"/>
                          </a:xfrm>
                          <a:prstGeom prst="rect">
                            <a:avLst/>
                          </a:prstGeom>
                          <a:noFill/>
                        </pic:spPr>
                      </pic:pic>
                    </a:graphicData>
                  </a:graphic>
                </wp:inline>
              </w:drawing>
            </w:r>
          </w:p>
        </w:tc>
        <w:tc>
          <w:tcPr>
            <w:tcW w:w="547" w:type="pct"/>
            <w:vAlign w:val="center"/>
          </w:tcPr>
          <w:p w14:paraId="74DA6D27" w14:textId="77777777" w:rsidR="0010279A" w:rsidRPr="00A22C1A" w:rsidRDefault="0010279A" w:rsidP="00C2354E">
            <w:pPr>
              <w:pStyle w:val="Header"/>
              <w:tabs>
                <w:tab w:val="clear" w:pos="4320"/>
                <w:tab w:val="clear" w:pos="8640"/>
              </w:tabs>
              <w:jc w:val="center"/>
              <w:rPr>
                <w:rFonts w:ascii="Arial" w:hAnsi="Arial" w:cs="Arial"/>
                <w:color w:val="000000"/>
              </w:rPr>
            </w:pPr>
          </w:p>
        </w:tc>
        <w:tc>
          <w:tcPr>
            <w:tcW w:w="546" w:type="pct"/>
            <w:vAlign w:val="center"/>
          </w:tcPr>
          <w:p w14:paraId="7A9A7497" w14:textId="77777777" w:rsidR="0010279A" w:rsidRPr="00A22C1A" w:rsidRDefault="0010279A" w:rsidP="00C2354E">
            <w:pPr>
              <w:pStyle w:val="Header"/>
              <w:tabs>
                <w:tab w:val="clear" w:pos="4320"/>
                <w:tab w:val="clear" w:pos="8640"/>
              </w:tabs>
              <w:jc w:val="center"/>
              <w:rPr>
                <w:rFonts w:ascii="Arial" w:hAnsi="Arial" w:cs="Arial"/>
                <w:color w:val="000000"/>
              </w:rPr>
            </w:pPr>
          </w:p>
        </w:tc>
      </w:tr>
    </w:tbl>
    <w:p w14:paraId="15853C95" w14:textId="77777777" w:rsidR="0010279A" w:rsidRPr="00A22C1A" w:rsidRDefault="0010279A" w:rsidP="0010279A">
      <w:pPr>
        <w:pStyle w:val="Header"/>
        <w:tabs>
          <w:tab w:val="clear" w:pos="4320"/>
          <w:tab w:val="clear" w:pos="8640"/>
        </w:tabs>
        <w:jc w:val="both"/>
        <w:rPr>
          <w:rFonts w:ascii="Arial" w:hAnsi="Arial" w:cs="Arial"/>
          <w:color w:val="000000"/>
        </w:rPr>
      </w:pPr>
    </w:p>
    <w:p w14:paraId="3371D6D4" w14:textId="77777777" w:rsidR="0010279A" w:rsidRPr="00A22C1A" w:rsidRDefault="00342633" w:rsidP="008019F3">
      <w:pPr>
        <w:pStyle w:val="ListParagraph"/>
        <w:numPr>
          <w:ilvl w:val="0"/>
          <w:numId w:val="37"/>
        </w:numPr>
        <w:ind w:left="567"/>
        <w:rPr>
          <w:rFonts w:ascii="Arial" w:hAnsi="Arial" w:cs="Arial"/>
          <w:b/>
          <w:bCs/>
          <w:color w:val="000000"/>
          <w:sz w:val="28"/>
        </w:rPr>
      </w:pPr>
      <w:bookmarkStart w:id="2" w:name="_Hlk176977931"/>
      <w:r w:rsidRPr="00A22C1A">
        <w:rPr>
          <w:rFonts w:ascii="Arial" w:hAnsi="Arial" w:cs="Arial"/>
          <w:b/>
          <w:bCs/>
          <w:color w:val="000000"/>
          <w:sz w:val="28"/>
        </w:rPr>
        <w:t xml:space="preserve">Overall rating </w:t>
      </w:r>
    </w:p>
    <w:p w14:paraId="314B4D6C" w14:textId="77777777" w:rsidR="0010279A" w:rsidRPr="00A22C1A" w:rsidRDefault="0010279A" w:rsidP="0010279A">
      <w:pPr>
        <w:pStyle w:val="Heading1"/>
        <w:tabs>
          <w:tab w:val="left" w:pos="740"/>
        </w:tabs>
        <w:jc w:val="left"/>
        <w:rPr>
          <w:rFonts w:ascii="Arial" w:hAnsi="Arial" w:cs="Arial"/>
          <w:b w:val="0"/>
          <w:bCs w:val="0"/>
          <w:color w:val="000000"/>
        </w:rPr>
      </w:pPr>
    </w:p>
    <w:p w14:paraId="30E5E9DF" w14:textId="77777777" w:rsidR="0010279A" w:rsidRPr="00A22C1A" w:rsidRDefault="00342633" w:rsidP="008019F3">
      <w:pPr>
        <w:pStyle w:val="Heading1"/>
        <w:tabs>
          <w:tab w:val="left" w:pos="740"/>
        </w:tabs>
        <w:ind w:left="567"/>
        <w:jc w:val="left"/>
        <w:rPr>
          <w:rFonts w:ascii="Arial" w:hAnsi="Arial" w:cs="Arial"/>
          <w:b w:val="0"/>
          <w:bCs w:val="0"/>
          <w:color w:val="000000"/>
        </w:rPr>
      </w:pPr>
      <w:r w:rsidRPr="00A22C1A">
        <w:rPr>
          <w:rFonts w:ascii="Arial" w:hAnsi="Arial" w:cs="Arial"/>
          <w:b w:val="0"/>
          <w:bCs w:val="0"/>
          <w:color w:val="000000"/>
        </w:rPr>
        <w:t xml:space="preserve">Based on our assessment of the risks the systems face and the tests of the operating effectiveness of the controls developed by the member to alleviate those risks, Overall Rating was found to be </w:t>
      </w:r>
      <w:r w:rsidRPr="00A22C1A">
        <w:rPr>
          <w:rFonts w:ascii="Arial" w:hAnsi="Arial" w:cs="Arial"/>
          <w:color w:val="000000"/>
        </w:rPr>
        <w:t>STRONG.</w:t>
      </w:r>
    </w:p>
    <w:bookmarkEnd w:id="1"/>
    <w:bookmarkEnd w:id="2"/>
    <w:p w14:paraId="7F49EE58" w14:textId="77777777" w:rsidR="008A2081" w:rsidRPr="00A22C1A" w:rsidRDefault="008A2081" w:rsidP="00C958D3">
      <w:pPr>
        <w:ind w:left="720"/>
        <w:jc w:val="both"/>
        <w:rPr>
          <w:rFonts w:ascii="Arial" w:hAnsi="Arial" w:cs="Arial"/>
          <w:color w:val="000000"/>
        </w:rPr>
      </w:pPr>
    </w:p>
    <w:p w14:paraId="52499A1B" w14:textId="77777777" w:rsidR="001B2BA5" w:rsidRPr="00A22C1A" w:rsidRDefault="001B2BA5" w:rsidP="00C958D3">
      <w:pPr>
        <w:ind w:left="720"/>
        <w:jc w:val="both"/>
        <w:rPr>
          <w:rFonts w:ascii="Arial" w:hAnsi="Arial" w:cs="Arial"/>
          <w:color w:val="000000"/>
        </w:rPr>
      </w:pPr>
    </w:p>
    <w:p w14:paraId="6CA9ECA0" w14:textId="77777777" w:rsidR="00A667FE" w:rsidRPr="00A22C1A" w:rsidRDefault="00342633" w:rsidP="008019F3">
      <w:pPr>
        <w:pStyle w:val="ListParagraph"/>
        <w:numPr>
          <w:ilvl w:val="0"/>
          <w:numId w:val="37"/>
        </w:numPr>
        <w:ind w:left="567"/>
        <w:jc w:val="both"/>
        <w:rPr>
          <w:rFonts w:ascii="Arial" w:hAnsi="Arial" w:cs="Arial"/>
          <w:b/>
          <w:bCs/>
          <w:color w:val="000000"/>
          <w:sz w:val="28"/>
          <w:szCs w:val="28"/>
        </w:rPr>
      </w:pPr>
      <w:r w:rsidRPr="00A22C1A">
        <w:rPr>
          <w:rFonts w:ascii="Arial" w:hAnsi="Arial" w:cs="Arial"/>
          <w:color w:val="000000"/>
          <w:sz w:val="28"/>
          <w:szCs w:val="28"/>
        </w:rPr>
        <w:br w:type="page"/>
      </w:r>
      <w:bookmarkStart w:id="3" w:name="_Toc380512589"/>
      <w:r w:rsidRPr="00A22C1A">
        <w:rPr>
          <w:rFonts w:ascii="Arial" w:hAnsi="Arial" w:cs="Arial"/>
          <w:b/>
          <w:bCs/>
          <w:color w:val="000000"/>
          <w:sz w:val="28"/>
          <w:szCs w:val="28"/>
        </w:rPr>
        <w:lastRenderedPageBreak/>
        <w:t>Detailed Observations</w:t>
      </w:r>
      <w:bookmarkEnd w:id="3"/>
    </w:p>
    <w:p w14:paraId="4DE7A8C4" w14:textId="77777777" w:rsidR="00F127F1" w:rsidRPr="00A22C1A" w:rsidRDefault="00F127F1">
      <w:pPr>
        <w:tabs>
          <w:tab w:val="left" w:pos="9201"/>
        </w:tabs>
        <w:rPr>
          <w:rFonts w:ascii="Arial" w:hAnsi="Arial" w:cs="Arial"/>
          <w:color w:val="000000"/>
        </w:rPr>
      </w:pPr>
    </w:p>
    <w:tbl>
      <w:tblPr>
        <w:tblW w:w="143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7"/>
        <w:gridCol w:w="5250"/>
        <w:gridCol w:w="5251"/>
        <w:gridCol w:w="1229"/>
      </w:tblGrid>
      <w:tr w:rsidR="008232A1" w:rsidRPr="001964C1" w14:paraId="44D1D171" w14:textId="77777777" w:rsidTr="0029037B">
        <w:trPr>
          <w:jc w:val="center"/>
        </w:trPr>
        <w:tc>
          <w:tcPr>
            <w:tcW w:w="2637" w:type="dxa"/>
            <w:shd w:val="pct30" w:color="auto" w:fill="auto"/>
          </w:tcPr>
          <w:p w14:paraId="4B423DBF" w14:textId="77777777" w:rsidR="00501AA6" w:rsidRPr="001964C1" w:rsidRDefault="00342633" w:rsidP="00964F22">
            <w:pPr>
              <w:pStyle w:val="Header"/>
              <w:tabs>
                <w:tab w:val="left" w:pos="1249"/>
              </w:tabs>
              <w:jc w:val="center"/>
              <w:rPr>
                <w:rFonts w:ascii="Arial" w:hAnsi="Arial" w:cs="Arial"/>
                <w:b/>
                <w:bCs/>
                <w:color w:val="000000"/>
                <w:sz w:val="22"/>
                <w:szCs w:val="22"/>
              </w:rPr>
            </w:pPr>
            <w:r w:rsidRPr="001964C1">
              <w:rPr>
                <w:rFonts w:ascii="Arial" w:hAnsi="Arial" w:cs="Arial"/>
                <w:b/>
                <w:bCs/>
                <w:color w:val="000000"/>
                <w:sz w:val="22"/>
                <w:szCs w:val="22"/>
              </w:rPr>
              <w:t>Controls / Processes</w:t>
            </w:r>
          </w:p>
        </w:tc>
        <w:tc>
          <w:tcPr>
            <w:tcW w:w="5250" w:type="dxa"/>
            <w:shd w:val="pct30" w:color="auto" w:fill="auto"/>
          </w:tcPr>
          <w:p w14:paraId="47479A5C" w14:textId="77777777" w:rsidR="00501AA6" w:rsidRPr="001964C1" w:rsidRDefault="00342633" w:rsidP="00964F22">
            <w:pPr>
              <w:pStyle w:val="Header"/>
              <w:jc w:val="center"/>
              <w:rPr>
                <w:rFonts w:ascii="Arial" w:hAnsi="Arial" w:cs="Arial"/>
                <w:b/>
                <w:color w:val="000000"/>
                <w:sz w:val="22"/>
                <w:szCs w:val="22"/>
              </w:rPr>
            </w:pPr>
            <w:r w:rsidRPr="001964C1">
              <w:rPr>
                <w:rFonts w:ascii="Arial" w:hAnsi="Arial" w:cs="Arial"/>
                <w:b/>
                <w:color w:val="000000"/>
                <w:sz w:val="22"/>
                <w:szCs w:val="22"/>
              </w:rPr>
              <w:t>Test Case</w:t>
            </w:r>
          </w:p>
        </w:tc>
        <w:tc>
          <w:tcPr>
            <w:tcW w:w="5251" w:type="dxa"/>
            <w:shd w:val="pct30" w:color="auto" w:fill="auto"/>
          </w:tcPr>
          <w:p w14:paraId="20F98A53" w14:textId="77777777" w:rsidR="00501AA6" w:rsidRPr="001964C1" w:rsidRDefault="00342633" w:rsidP="00964F22">
            <w:pPr>
              <w:pStyle w:val="Header"/>
              <w:jc w:val="center"/>
              <w:rPr>
                <w:rFonts w:ascii="Arial" w:hAnsi="Arial" w:cs="Arial"/>
                <w:b/>
                <w:color w:val="000000"/>
                <w:sz w:val="22"/>
                <w:szCs w:val="22"/>
              </w:rPr>
            </w:pPr>
            <w:r w:rsidRPr="001964C1">
              <w:rPr>
                <w:rFonts w:ascii="Arial" w:hAnsi="Arial" w:cs="Arial"/>
                <w:b/>
                <w:color w:val="000000"/>
                <w:sz w:val="22"/>
                <w:szCs w:val="22"/>
              </w:rPr>
              <w:t>Results, Observations &amp; Control Risk</w:t>
            </w:r>
          </w:p>
        </w:tc>
        <w:tc>
          <w:tcPr>
            <w:tcW w:w="1229" w:type="dxa"/>
            <w:shd w:val="pct30" w:color="auto" w:fill="auto"/>
            <w:vAlign w:val="center"/>
          </w:tcPr>
          <w:p w14:paraId="203C4FE5" w14:textId="77777777" w:rsidR="00501AA6" w:rsidRPr="001964C1" w:rsidRDefault="00342633" w:rsidP="00964F22">
            <w:pPr>
              <w:pStyle w:val="Header"/>
              <w:ind w:left="47"/>
              <w:jc w:val="center"/>
              <w:rPr>
                <w:rFonts w:ascii="Arial" w:hAnsi="Arial" w:cs="Arial"/>
                <w:b/>
                <w:color w:val="000000"/>
                <w:sz w:val="22"/>
                <w:szCs w:val="22"/>
              </w:rPr>
            </w:pPr>
            <w:r w:rsidRPr="001964C1">
              <w:rPr>
                <w:rFonts w:ascii="Arial" w:hAnsi="Arial" w:cs="Arial"/>
                <w:b/>
                <w:color w:val="000000"/>
                <w:sz w:val="22"/>
                <w:szCs w:val="22"/>
              </w:rPr>
              <w:t>Auditor’s Risk</w:t>
            </w:r>
          </w:p>
        </w:tc>
      </w:tr>
      <w:tr w:rsidR="008232A1" w:rsidRPr="001964C1" w14:paraId="5D421D3A" w14:textId="77777777" w:rsidTr="0029037B">
        <w:trPr>
          <w:trHeight w:val="70"/>
          <w:jc w:val="center"/>
        </w:trPr>
        <w:tc>
          <w:tcPr>
            <w:tcW w:w="2637" w:type="dxa"/>
          </w:tcPr>
          <w:p w14:paraId="405CC04E" w14:textId="77777777" w:rsidR="00881041" w:rsidRPr="001964C1" w:rsidRDefault="00342633" w:rsidP="00881041">
            <w:pPr>
              <w:pStyle w:val="Header"/>
              <w:tabs>
                <w:tab w:val="left" w:pos="1249"/>
              </w:tabs>
              <w:jc w:val="both"/>
              <w:rPr>
                <w:rFonts w:ascii="Arial" w:hAnsi="Arial" w:cs="Arial"/>
                <w:b/>
                <w:bCs/>
                <w:color w:val="000000"/>
                <w:sz w:val="22"/>
                <w:szCs w:val="22"/>
              </w:rPr>
            </w:pPr>
            <w:r w:rsidRPr="001964C1">
              <w:rPr>
                <w:rFonts w:ascii="Arial" w:hAnsi="Arial" w:cs="Arial"/>
                <w:b/>
                <w:bCs/>
                <w:color w:val="000000"/>
                <w:sz w:val="22"/>
                <w:szCs w:val="22"/>
              </w:rPr>
              <w:t xml:space="preserve">Location Confirmation </w:t>
            </w:r>
          </w:p>
          <w:p w14:paraId="414A4B86" w14:textId="77777777" w:rsidR="00881041" w:rsidRPr="001964C1" w:rsidRDefault="00881041" w:rsidP="00881041">
            <w:pPr>
              <w:pStyle w:val="Header"/>
              <w:tabs>
                <w:tab w:val="left" w:pos="1249"/>
              </w:tabs>
              <w:jc w:val="both"/>
              <w:rPr>
                <w:rFonts w:ascii="Arial" w:hAnsi="Arial" w:cs="Arial"/>
                <w:b/>
                <w:bCs/>
                <w:color w:val="000000"/>
                <w:sz w:val="22"/>
                <w:szCs w:val="22"/>
              </w:rPr>
            </w:pPr>
          </w:p>
        </w:tc>
        <w:tc>
          <w:tcPr>
            <w:tcW w:w="5250" w:type="dxa"/>
          </w:tcPr>
          <w:p w14:paraId="5A402FB1"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Whether order routing server for IBT is located in India</w:t>
            </w:r>
          </w:p>
        </w:tc>
        <w:tc>
          <w:tcPr>
            <w:tcW w:w="5251" w:type="dxa"/>
            <w:vAlign w:val="center"/>
          </w:tcPr>
          <w:p w14:paraId="6B72753C" w14:textId="7FBB923D" w:rsidR="00881041" w:rsidRPr="001964C1" w:rsidRDefault="00853425" w:rsidP="00881041">
            <w:pPr>
              <w:autoSpaceDE w:val="0"/>
              <w:autoSpaceDN w:val="0"/>
              <w:adjustRightInd w:val="0"/>
              <w:rPr>
                <w:rFonts w:ascii="Arial" w:hAnsi="Arial" w:cs="Arial"/>
                <w:bCs/>
                <w:sz w:val="22"/>
                <w:szCs w:val="22"/>
                <w:highlight w:val="yellow"/>
                <w:lang w:val="en-GB"/>
              </w:rPr>
            </w:pPr>
            <w:proofErr w:type="spellStart"/>
            <w:r w:rsidRPr="00853425">
              <w:rPr>
                <w:rFonts w:ascii="Arial" w:hAnsi="Arial" w:cs="Arial"/>
                <w:bCs/>
                <w:sz w:val="22"/>
                <w:szCs w:val="22"/>
                <w:lang w:val="en-GB"/>
              </w:rPr>
              <w:t>location_ind</w:t>
            </w:r>
            <w:proofErr w:type="spellEnd"/>
          </w:p>
        </w:tc>
        <w:tc>
          <w:tcPr>
            <w:tcW w:w="1229" w:type="dxa"/>
            <w:vAlign w:val="center"/>
          </w:tcPr>
          <w:p w14:paraId="21087A22" w14:textId="169E0885" w:rsidR="00881041" w:rsidRPr="001964C1" w:rsidRDefault="00881041" w:rsidP="00881041">
            <w:pPr>
              <w:jc w:val="center"/>
              <w:rPr>
                <w:rFonts w:ascii="Arial" w:hAnsi="Arial" w:cs="Arial"/>
                <w:color w:val="000000"/>
                <w:sz w:val="22"/>
                <w:szCs w:val="22"/>
              </w:rPr>
            </w:pPr>
          </w:p>
        </w:tc>
      </w:tr>
      <w:tr w:rsidR="008232A1" w:rsidRPr="001964C1" w14:paraId="160230B7" w14:textId="77777777" w:rsidTr="00BC6C35">
        <w:trPr>
          <w:trHeight w:val="213"/>
          <w:jc w:val="center"/>
        </w:trPr>
        <w:tc>
          <w:tcPr>
            <w:tcW w:w="2637" w:type="dxa"/>
            <w:vMerge w:val="restart"/>
          </w:tcPr>
          <w:p w14:paraId="4C6820B9" w14:textId="77777777" w:rsidR="00881041" w:rsidRPr="001964C1" w:rsidRDefault="00342633" w:rsidP="00881041">
            <w:pPr>
              <w:pStyle w:val="Header"/>
              <w:tabs>
                <w:tab w:val="left" w:pos="1249"/>
              </w:tabs>
              <w:jc w:val="both"/>
              <w:rPr>
                <w:rFonts w:ascii="Arial" w:hAnsi="Arial" w:cs="Arial"/>
                <w:b/>
                <w:bCs/>
                <w:color w:val="000000"/>
                <w:sz w:val="22"/>
                <w:szCs w:val="22"/>
              </w:rPr>
            </w:pPr>
            <w:r w:rsidRPr="001964C1">
              <w:rPr>
                <w:rFonts w:ascii="Arial" w:hAnsi="Arial" w:cs="Arial"/>
                <w:b/>
                <w:bCs/>
                <w:color w:val="000000"/>
                <w:sz w:val="22"/>
                <w:szCs w:val="22"/>
              </w:rPr>
              <w:t>The installed IBT system features are as prescribed by the NSE.</w:t>
            </w:r>
          </w:p>
        </w:tc>
        <w:tc>
          <w:tcPr>
            <w:tcW w:w="5250" w:type="dxa"/>
          </w:tcPr>
          <w:p w14:paraId="3B1EEF1F" w14:textId="67B1F29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System network and Network Diagram</w:t>
            </w:r>
          </w:p>
        </w:tc>
        <w:tc>
          <w:tcPr>
            <w:tcW w:w="5251" w:type="dxa"/>
          </w:tcPr>
          <w:p w14:paraId="2CC839D3" w14:textId="4E3602D9" w:rsidR="00881041" w:rsidRPr="001964C1" w:rsidRDefault="00853425" w:rsidP="00881041">
            <w:pPr>
              <w:jc w:val="both"/>
              <w:rPr>
                <w:rFonts w:ascii="Arial" w:hAnsi="Arial" w:cs="Arial"/>
                <w:color w:val="000000"/>
                <w:sz w:val="22"/>
                <w:szCs w:val="22"/>
              </w:rPr>
            </w:pPr>
            <w:proofErr w:type="spellStart"/>
            <w:r w:rsidRPr="00853425">
              <w:rPr>
                <w:rFonts w:ascii="Arial" w:hAnsi="Arial" w:cs="Arial"/>
                <w:color w:val="000000"/>
                <w:sz w:val="22"/>
                <w:szCs w:val="22"/>
              </w:rPr>
              <w:t>net_dig</w:t>
            </w:r>
            <w:proofErr w:type="spellEnd"/>
          </w:p>
        </w:tc>
        <w:tc>
          <w:tcPr>
            <w:tcW w:w="1229" w:type="dxa"/>
            <w:vAlign w:val="center"/>
          </w:tcPr>
          <w:p w14:paraId="185F2B05" w14:textId="238075D1" w:rsidR="00881041" w:rsidRPr="001964C1" w:rsidRDefault="00881041" w:rsidP="00881041">
            <w:pPr>
              <w:jc w:val="center"/>
              <w:rPr>
                <w:rFonts w:ascii="Arial" w:hAnsi="Arial" w:cs="Arial"/>
                <w:color w:val="000000"/>
                <w:sz w:val="22"/>
                <w:szCs w:val="22"/>
              </w:rPr>
            </w:pPr>
          </w:p>
        </w:tc>
      </w:tr>
      <w:tr w:rsidR="008232A1" w:rsidRPr="001964C1" w14:paraId="39273BE8" w14:textId="77777777" w:rsidTr="0029037B">
        <w:trPr>
          <w:trHeight w:val="1144"/>
          <w:jc w:val="center"/>
        </w:trPr>
        <w:tc>
          <w:tcPr>
            <w:tcW w:w="2637" w:type="dxa"/>
            <w:vMerge/>
          </w:tcPr>
          <w:p w14:paraId="6D13A469" w14:textId="77777777" w:rsidR="00881041" w:rsidRPr="001964C1" w:rsidRDefault="00881041" w:rsidP="00881041">
            <w:pPr>
              <w:pStyle w:val="Header"/>
              <w:tabs>
                <w:tab w:val="left" w:pos="1249"/>
              </w:tabs>
              <w:jc w:val="both"/>
              <w:rPr>
                <w:rFonts w:ascii="Arial" w:hAnsi="Arial" w:cs="Arial"/>
                <w:b/>
                <w:color w:val="000000"/>
                <w:sz w:val="22"/>
                <w:szCs w:val="22"/>
              </w:rPr>
            </w:pPr>
          </w:p>
        </w:tc>
        <w:tc>
          <w:tcPr>
            <w:tcW w:w="5250" w:type="dxa"/>
          </w:tcPr>
          <w:p w14:paraId="355A6177" w14:textId="2D97F4B3"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 xml:space="preserve">Risk Management Tools </w:t>
            </w:r>
          </w:p>
          <w:p w14:paraId="7D247E57" w14:textId="399343C1"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Should allow for risk management of the orders placed and online risk monitoring of the orders being placed.</w:t>
            </w:r>
          </w:p>
        </w:tc>
        <w:tc>
          <w:tcPr>
            <w:tcW w:w="5251" w:type="dxa"/>
          </w:tcPr>
          <w:p w14:paraId="33DC82F0" w14:textId="77777777" w:rsidR="008019F3" w:rsidRPr="001964C1" w:rsidRDefault="008019F3" w:rsidP="00881041">
            <w:pPr>
              <w:jc w:val="both"/>
              <w:rPr>
                <w:rFonts w:ascii="Arial" w:hAnsi="Arial" w:cs="Arial"/>
                <w:color w:val="000000"/>
                <w:sz w:val="22"/>
                <w:szCs w:val="22"/>
              </w:rPr>
            </w:pPr>
          </w:p>
          <w:p w14:paraId="6195427E" w14:textId="126ECDCA"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 xml:space="preserve">A pre-defined trading limit can be set for each client in the </w:t>
            </w:r>
            <w:proofErr w:type="spellStart"/>
            <w:r w:rsidR="00EB3BD1">
              <w:rPr>
                <w:rFonts w:ascii="Arial" w:hAnsi="Arial" w:cs="Arial"/>
                <w:color w:val="000000"/>
                <w:sz w:val="22"/>
                <w:szCs w:val="22"/>
              </w:rPr>
              <w:t>RMS_name</w:t>
            </w:r>
            <w:proofErr w:type="spellEnd"/>
            <w:r w:rsidRPr="001964C1">
              <w:rPr>
                <w:rFonts w:ascii="Arial" w:hAnsi="Arial" w:cs="Arial"/>
                <w:color w:val="000000"/>
                <w:sz w:val="22"/>
                <w:szCs w:val="22"/>
              </w:rPr>
              <w:t xml:space="preserve"> which performs the online risk assessment for each order</w:t>
            </w:r>
          </w:p>
        </w:tc>
        <w:tc>
          <w:tcPr>
            <w:tcW w:w="1229" w:type="dxa"/>
            <w:vAlign w:val="center"/>
          </w:tcPr>
          <w:p w14:paraId="3624B457" w14:textId="11EA17B9"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3A37451B" w14:textId="77777777" w:rsidTr="00501577">
        <w:trPr>
          <w:jc w:val="center"/>
        </w:trPr>
        <w:tc>
          <w:tcPr>
            <w:tcW w:w="2637" w:type="dxa"/>
          </w:tcPr>
          <w:p w14:paraId="31320601" w14:textId="77777777" w:rsidR="00881041" w:rsidRPr="001964C1" w:rsidRDefault="00342633" w:rsidP="00881041">
            <w:pPr>
              <w:jc w:val="both"/>
              <w:rPr>
                <w:rFonts w:ascii="Arial" w:hAnsi="Arial" w:cs="Arial"/>
                <w:b/>
                <w:color w:val="000000"/>
                <w:sz w:val="22"/>
                <w:szCs w:val="22"/>
              </w:rPr>
            </w:pPr>
            <w:r w:rsidRPr="001964C1">
              <w:rPr>
                <w:rFonts w:ascii="Arial" w:hAnsi="Arial" w:cs="Arial"/>
                <w:b/>
                <w:bCs/>
                <w:color w:val="000000"/>
                <w:sz w:val="22"/>
                <w:szCs w:val="22"/>
              </w:rPr>
              <w:t>The installed CTCL system parameters are as per NSE norms</w:t>
            </w:r>
          </w:p>
        </w:tc>
        <w:tc>
          <w:tcPr>
            <w:tcW w:w="5250" w:type="dxa"/>
            <w:shd w:val="clear" w:color="auto" w:fill="auto"/>
          </w:tcPr>
          <w:p w14:paraId="671D1C38"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IBT Version</w:t>
            </w:r>
          </w:p>
          <w:p w14:paraId="62D07199" w14:textId="77777777" w:rsidR="00881041" w:rsidRPr="001964C1" w:rsidRDefault="00342633" w:rsidP="00881041">
            <w:pPr>
              <w:pStyle w:val="Header"/>
              <w:numPr>
                <w:ilvl w:val="0"/>
                <w:numId w:val="7"/>
              </w:numPr>
              <w:jc w:val="both"/>
              <w:rPr>
                <w:rFonts w:ascii="Arial" w:hAnsi="Arial" w:cs="Arial"/>
                <w:color w:val="000000"/>
                <w:sz w:val="22"/>
                <w:szCs w:val="22"/>
              </w:rPr>
            </w:pPr>
            <w:r w:rsidRPr="001964C1">
              <w:rPr>
                <w:rFonts w:ascii="Arial" w:hAnsi="Arial" w:cs="Arial"/>
                <w:color w:val="000000"/>
                <w:sz w:val="22"/>
                <w:szCs w:val="22"/>
              </w:rPr>
              <w:t>Order Gateway Version</w:t>
            </w:r>
          </w:p>
          <w:p w14:paraId="71A2F1F1" w14:textId="77777777" w:rsidR="00881041" w:rsidRPr="001964C1" w:rsidRDefault="00342633" w:rsidP="00881041">
            <w:pPr>
              <w:numPr>
                <w:ilvl w:val="0"/>
                <w:numId w:val="7"/>
              </w:numPr>
              <w:jc w:val="both"/>
              <w:rPr>
                <w:rFonts w:ascii="Arial" w:hAnsi="Arial" w:cs="Arial"/>
                <w:color w:val="000000"/>
                <w:sz w:val="22"/>
                <w:szCs w:val="22"/>
              </w:rPr>
            </w:pPr>
            <w:r w:rsidRPr="001964C1">
              <w:rPr>
                <w:rFonts w:ascii="Arial" w:hAnsi="Arial" w:cs="Arial"/>
                <w:color w:val="000000"/>
                <w:sz w:val="22"/>
                <w:szCs w:val="22"/>
              </w:rPr>
              <w:t>Risk Administration / Manager Version</w:t>
            </w:r>
          </w:p>
          <w:p w14:paraId="132891F4" w14:textId="77777777" w:rsidR="00BC1AE1" w:rsidRPr="001964C1" w:rsidRDefault="00342633" w:rsidP="00881041">
            <w:pPr>
              <w:numPr>
                <w:ilvl w:val="0"/>
                <w:numId w:val="7"/>
              </w:numPr>
              <w:jc w:val="both"/>
              <w:rPr>
                <w:rFonts w:ascii="Arial" w:hAnsi="Arial" w:cs="Arial"/>
                <w:color w:val="000000"/>
                <w:sz w:val="22"/>
                <w:szCs w:val="22"/>
              </w:rPr>
            </w:pPr>
            <w:r w:rsidRPr="001964C1">
              <w:rPr>
                <w:rFonts w:ascii="Arial" w:hAnsi="Arial" w:cs="Arial"/>
                <w:color w:val="000000"/>
                <w:sz w:val="22"/>
                <w:szCs w:val="22"/>
              </w:rPr>
              <w:t>Front End / Order Placement Version</w:t>
            </w:r>
          </w:p>
          <w:p w14:paraId="16740A98" w14:textId="77777777" w:rsidR="00881041" w:rsidRPr="001964C1" w:rsidRDefault="00881041" w:rsidP="00881041">
            <w:pPr>
              <w:ind w:left="360"/>
              <w:jc w:val="both"/>
              <w:rPr>
                <w:rFonts w:ascii="Arial" w:hAnsi="Arial" w:cs="Arial"/>
                <w:color w:val="000000"/>
                <w:sz w:val="22"/>
                <w:szCs w:val="22"/>
              </w:rPr>
            </w:pPr>
          </w:p>
        </w:tc>
        <w:tc>
          <w:tcPr>
            <w:tcW w:w="5251" w:type="dxa"/>
          </w:tcPr>
          <w:p w14:paraId="09262DE6" w14:textId="77777777" w:rsidR="00342633" w:rsidRPr="001964C1" w:rsidRDefault="00342633" w:rsidP="00280F83">
            <w:pPr>
              <w:pStyle w:val="Header"/>
              <w:jc w:val="both"/>
              <w:rPr>
                <w:rFonts w:ascii="Arial" w:hAnsi="Arial" w:cs="Arial"/>
                <w:color w:val="000000"/>
                <w:sz w:val="22"/>
                <w:szCs w:val="22"/>
              </w:rPr>
            </w:pPr>
          </w:p>
          <w:p w14:paraId="164EFA2D" w14:textId="77777777" w:rsidR="00853425" w:rsidRDefault="00853425" w:rsidP="008019F3">
            <w:pPr>
              <w:pStyle w:val="Header"/>
              <w:numPr>
                <w:ilvl w:val="0"/>
                <w:numId w:val="38"/>
              </w:numPr>
              <w:jc w:val="both"/>
              <w:rPr>
                <w:rFonts w:ascii="Arial" w:hAnsi="Arial" w:cs="Arial"/>
                <w:color w:val="000000"/>
                <w:sz w:val="22"/>
                <w:szCs w:val="22"/>
              </w:rPr>
            </w:pPr>
            <w:proofErr w:type="spellStart"/>
            <w:r w:rsidRPr="00853425">
              <w:rPr>
                <w:rFonts w:ascii="Arial" w:hAnsi="Arial" w:cs="Arial"/>
                <w:color w:val="000000"/>
                <w:sz w:val="22"/>
                <w:szCs w:val="22"/>
              </w:rPr>
              <w:t>ogv</w:t>
            </w:r>
            <w:proofErr w:type="spellEnd"/>
            <w:r w:rsidRPr="00853425">
              <w:rPr>
                <w:rFonts w:ascii="Arial" w:hAnsi="Arial" w:cs="Arial"/>
                <w:color w:val="000000"/>
                <w:sz w:val="22"/>
                <w:szCs w:val="22"/>
              </w:rPr>
              <w:t xml:space="preserve"> </w:t>
            </w:r>
          </w:p>
          <w:p w14:paraId="124B4AB8" w14:textId="39B2AACB" w:rsidR="00853425" w:rsidRDefault="00853425" w:rsidP="008019F3">
            <w:pPr>
              <w:pStyle w:val="Header"/>
              <w:numPr>
                <w:ilvl w:val="0"/>
                <w:numId w:val="38"/>
              </w:numPr>
              <w:jc w:val="both"/>
              <w:rPr>
                <w:rFonts w:ascii="Arial" w:hAnsi="Arial" w:cs="Arial"/>
                <w:color w:val="000000"/>
                <w:sz w:val="22"/>
                <w:szCs w:val="22"/>
              </w:rPr>
            </w:pPr>
            <w:proofErr w:type="spellStart"/>
            <w:r w:rsidRPr="00853425">
              <w:rPr>
                <w:rFonts w:ascii="Arial" w:hAnsi="Arial" w:cs="Arial"/>
                <w:color w:val="000000"/>
                <w:sz w:val="22"/>
                <w:szCs w:val="22"/>
              </w:rPr>
              <w:t>RMS_name</w:t>
            </w:r>
            <w:proofErr w:type="spellEnd"/>
            <w:r w:rsidRPr="00853425">
              <w:rPr>
                <w:rFonts w:ascii="Arial" w:hAnsi="Arial" w:cs="Arial"/>
                <w:color w:val="000000"/>
                <w:sz w:val="22"/>
                <w:szCs w:val="22"/>
              </w:rPr>
              <w:t xml:space="preserve"> </w:t>
            </w:r>
          </w:p>
          <w:p w14:paraId="6B602385" w14:textId="674662DB" w:rsidR="00881041" w:rsidRPr="001964C1" w:rsidRDefault="00853425" w:rsidP="008019F3">
            <w:pPr>
              <w:pStyle w:val="Header"/>
              <w:numPr>
                <w:ilvl w:val="0"/>
                <w:numId w:val="38"/>
              </w:numPr>
              <w:jc w:val="both"/>
              <w:rPr>
                <w:rFonts w:ascii="Arial" w:hAnsi="Arial" w:cs="Arial"/>
                <w:color w:val="000000"/>
                <w:sz w:val="22"/>
                <w:szCs w:val="22"/>
              </w:rPr>
            </w:pPr>
            <w:proofErr w:type="spellStart"/>
            <w:r w:rsidRPr="00853425">
              <w:rPr>
                <w:rFonts w:ascii="Arial" w:hAnsi="Arial" w:cs="Arial"/>
                <w:color w:val="000000"/>
                <w:sz w:val="22"/>
                <w:szCs w:val="22"/>
              </w:rPr>
              <w:t>fev</w:t>
            </w:r>
            <w:proofErr w:type="spellEnd"/>
          </w:p>
        </w:tc>
        <w:tc>
          <w:tcPr>
            <w:tcW w:w="1229" w:type="dxa"/>
            <w:vAlign w:val="center"/>
          </w:tcPr>
          <w:p w14:paraId="623F8752" w14:textId="0A281D71" w:rsidR="00881041" w:rsidRPr="001964C1" w:rsidRDefault="00881041" w:rsidP="00881041">
            <w:pPr>
              <w:jc w:val="center"/>
              <w:rPr>
                <w:rFonts w:ascii="Arial" w:hAnsi="Arial" w:cs="Arial"/>
                <w:color w:val="000000"/>
                <w:sz w:val="22"/>
                <w:szCs w:val="22"/>
              </w:rPr>
            </w:pPr>
          </w:p>
        </w:tc>
      </w:tr>
      <w:tr w:rsidR="008232A1" w:rsidRPr="001964C1" w14:paraId="2E40A582" w14:textId="77777777" w:rsidTr="0029037B">
        <w:trPr>
          <w:jc w:val="center"/>
        </w:trPr>
        <w:tc>
          <w:tcPr>
            <w:tcW w:w="2637" w:type="dxa"/>
          </w:tcPr>
          <w:p w14:paraId="7563015C" w14:textId="77777777" w:rsidR="00881041" w:rsidRPr="001964C1" w:rsidRDefault="00342633" w:rsidP="00881041">
            <w:pPr>
              <w:pStyle w:val="Header"/>
              <w:jc w:val="both"/>
              <w:rPr>
                <w:rFonts w:ascii="Arial" w:hAnsi="Arial" w:cs="Arial"/>
                <w:b/>
                <w:color w:val="000000"/>
                <w:sz w:val="22"/>
                <w:szCs w:val="22"/>
              </w:rPr>
            </w:pPr>
            <w:r w:rsidRPr="001964C1">
              <w:rPr>
                <w:rFonts w:ascii="Arial" w:hAnsi="Arial" w:cs="Arial"/>
                <w:b/>
                <w:bCs/>
                <w:color w:val="000000"/>
                <w:sz w:val="22"/>
                <w:szCs w:val="22"/>
              </w:rPr>
              <w:t>Trading Process</w:t>
            </w:r>
          </w:p>
          <w:p w14:paraId="72381D7B" w14:textId="77777777" w:rsidR="00881041" w:rsidRPr="001964C1" w:rsidRDefault="00342633" w:rsidP="00881041">
            <w:pPr>
              <w:pStyle w:val="Header"/>
              <w:ind w:left="252"/>
              <w:jc w:val="both"/>
              <w:rPr>
                <w:rFonts w:ascii="Arial" w:hAnsi="Arial" w:cs="Arial"/>
                <w:b/>
                <w:color w:val="000000"/>
                <w:sz w:val="22"/>
                <w:szCs w:val="22"/>
              </w:rPr>
            </w:pPr>
            <w:r w:rsidRPr="001964C1">
              <w:rPr>
                <w:rFonts w:ascii="Arial" w:hAnsi="Arial" w:cs="Arial"/>
                <w:b/>
                <w:color w:val="000000"/>
                <w:sz w:val="22"/>
                <w:szCs w:val="22"/>
              </w:rPr>
              <w:t>The installed IBT system allows for placing of trades only for authorized clients</w:t>
            </w:r>
          </w:p>
        </w:tc>
        <w:tc>
          <w:tcPr>
            <w:tcW w:w="5250" w:type="dxa"/>
          </w:tcPr>
          <w:p w14:paraId="6DCFE9A6"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Client ID Verification</w:t>
            </w:r>
          </w:p>
          <w:p w14:paraId="5C4369C8" w14:textId="77777777" w:rsidR="00881041" w:rsidRPr="001964C1" w:rsidRDefault="00342633" w:rsidP="00881041">
            <w:pPr>
              <w:pStyle w:val="Header"/>
              <w:ind w:left="252"/>
              <w:jc w:val="both"/>
              <w:rPr>
                <w:rFonts w:ascii="Arial" w:hAnsi="Arial" w:cs="Arial"/>
                <w:color w:val="000000"/>
                <w:sz w:val="22"/>
                <w:szCs w:val="22"/>
              </w:rPr>
            </w:pPr>
            <w:r w:rsidRPr="001964C1">
              <w:rPr>
                <w:rFonts w:ascii="Arial" w:hAnsi="Arial" w:cs="Arial"/>
                <w:color w:val="000000"/>
                <w:sz w:val="22"/>
                <w:szCs w:val="22"/>
              </w:rPr>
              <w:t xml:space="preserve">Only duly authorized </w:t>
            </w:r>
            <w:proofErr w:type="gramStart"/>
            <w:r w:rsidRPr="001964C1">
              <w:rPr>
                <w:rFonts w:ascii="Arial" w:hAnsi="Arial" w:cs="Arial"/>
                <w:color w:val="000000"/>
                <w:sz w:val="22"/>
                <w:szCs w:val="22"/>
              </w:rPr>
              <w:t>client’s</w:t>
            </w:r>
            <w:proofErr w:type="gramEnd"/>
            <w:r w:rsidRPr="001964C1">
              <w:rPr>
                <w:rFonts w:ascii="Arial" w:hAnsi="Arial" w:cs="Arial"/>
                <w:color w:val="000000"/>
                <w:sz w:val="22"/>
                <w:szCs w:val="22"/>
              </w:rPr>
              <w:t xml:space="preserve"> orders are allowed to be placed.</w:t>
            </w:r>
          </w:p>
        </w:tc>
        <w:tc>
          <w:tcPr>
            <w:tcW w:w="5251" w:type="dxa"/>
          </w:tcPr>
          <w:p w14:paraId="467B629C" w14:textId="77777777" w:rsidR="00342633" w:rsidRPr="001964C1" w:rsidRDefault="00342633" w:rsidP="00881041">
            <w:pPr>
              <w:jc w:val="both"/>
              <w:rPr>
                <w:rFonts w:ascii="Arial" w:hAnsi="Arial" w:cs="Arial"/>
                <w:color w:val="000000"/>
                <w:sz w:val="22"/>
                <w:szCs w:val="22"/>
              </w:rPr>
            </w:pPr>
          </w:p>
          <w:p w14:paraId="64A52E44" w14:textId="0682C8D3"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 xml:space="preserve">Only duly authorized </w:t>
            </w:r>
            <w:proofErr w:type="gramStart"/>
            <w:r w:rsidRPr="001964C1">
              <w:rPr>
                <w:rFonts w:ascii="Arial" w:hAnsi="Arial" w:cs="Arial"/>
                <w:color w:val="000000"/>
                <w:sz w:val="22"/>
                <w:szCs w:val="22"/>
              </w:rPr>
              <w:t>client’s</w:t>
            </w:r>
            <w:proofErr w:type="gramEnd"/>
            <w:r w:rsidRPr="001964C1">
              <w:rPr>
                <w:rFonts w:ascii="Arial" w:hAnsi="Arial" w:cs="Arial"/>
                <w:color w:val="000000"/>
                <w:sz w:val="22"/>
                <w:szCs w:val="22"/>
              </w:rPr>
              <w:t xml:space="preserve"> orders are allowed to be placed through specific user-ids.</w:t>
            </w:r>
          </w:p>
        </w:tc>
        <w:tc>
          <w:tcPr>
            <w:tcW w:w="1229" w:type="dxa"/>
            <w:vAlign w:val="center"/>
          </w:tcPr>
          <w:p w14:paraId="2FECE602" w14:textId="625F0B6F"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2BFFAF5A" w14:textId="77777777" w:rsidTr="0029037B">
        <w:trPr>
          <w:jc w:val="center"/>
        </w:trPr>
        <w:tc>
          <w:tcPr>
            <w:tcW w:w="2637" w:type="dxa"/>
          </w:tcPr>
          <w:p w14:paraId="011A2A59" w14:textId="77777777" w:rsidR="00881041" w:rsidRPr="001964C1" w:rsidRDefault="00342633" w:rsidP="00881041">
            <w:pPr>
              <w:pStyle w:val="Header"/>
              <w:jc w:val="both"/>
              <w:rPr>
                <w:rFonts w:ascii="Arial" w:hAnsi="Arial" w:cs="Arial"/>
                <w:b/>
                <w:bCs/>
                <w:color w:val="000000"/>
                <w:sz w:val="22"/>
                <w:szCs w:val="22"/>
              </w:rPr>
            </w:pPr>
            <w:r w:rsidRPr="001964C1">
              <w:rPr>
                <w:rFonts w:ascii="Arial" w:hAnsi="Arial" w:cs="Arial"/>
                <w:b/>
                <w:bCs/>
                <w:color w:val="000000"/>
                <w:sz w:val="22"/>
                <w:szCs w:val="22"/>
              </w:rPr>
              <w:t>Risk Management</w:t>
            </w:r>
          </w:p>
          <w:p w14:paraId="63D73BB2" w14:textId="77777777" w:rsidR="00881041" w:rsidRPr="001964C1" w:rsidRDefault="00342633" w:rsidP="00881041">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is capable of assessing the risk of the client as soon as the order comes in and informs the client of acceptance / rejection of the order within a reasonable period.</w:t>
            </w:r>
          </w:p>
          <w:p w14:paraId="531A11AD" w14:textId="77777777" w:rsidR="00881041" w:rsidRPr="001964C1" w:rsidRDefault="00881041" w:rsidP="00881041">
            <w:pPr>
              <w:pStyle w:val="Header"/>
              <w:ind w:left="252"/>
              <w:jc w:val="both"/>
              <w:rPr>
                <w:rFonts w:ascii="Arial" w:hAnsi="Arial" w:cs="Arial"/>
                <w:b/>
                <w:bCs/>
                <w:color w:val="000000"/>
                <w:sz w:val="22"/>
                <w:szCs w:val="22"/>
              </w:rPr>
            </w:pPr>
          </w:p>
        </w:tc>
        <w:tc>
          <w:tcPr>
            <w:tcW w:w="5250" w:type="dxa"/>
          </w:tcPr>
          <w:p w14:paraId="2A250260"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 xml:space="preserve">Order Parameters </w:t>
            </w:r>
          </w:p>
          <w:p w14:paraId="68D8DF42" w14:textId="77777777" w:rsidR="00881041" w:rsidRPr="001964C1" w:rsidRDefault="00342633" w:rsidP="00881041">
            <w:pPr>
              <w:pStyle w:val="Header"/>
              <w:jc w:val="both"/>
              <w:rPr>
                <w:rFonts w:ascii="Arial" w:hAnsi="Arial" w:cs="Arial"/>
                <w:sz w:val="22"/>
                <w:szCs w:val="22"/>
              </w:rPr>
            </w:pPr>
            <w:r w:rsidRPr="001964C1">
              <w:rPr>
                <w:rFonts w:ascii="Arial" w:hAnsi="Arial" w:cs="Arial"/>
                <w:sz w:val="22"/>
                <w:szCs w:val="22"/>
              </w:rPr>
              <w:t xml:space="preserve">Order Parameters based on the respective risk profile of the client </w:t>
            </w:r>
          </w:p>
          <w:p w14:paraId="62F9E4A1" w14:textId="77777777" w:rsidR="00881041" w:rsidRPr="001964C1" w:rsidRDefault="00342633" w:rsidP="00881041">
            <w:pPr>
              <w:pStyle w:val="Header"/>
              <w:ind w:left="252"/>
              <w:jc w:val="both"/>
              <w:rPr>
                <w:rFonts w:ascii="Arial" w:hAnsi="Arial" w:cs="Arial"/>
                <w:color w:val="000000"/>
                <w:sz w:val="22"/>
                <w:szCs w:val="22"/>
              </w:rPr>
            </w:pPr>
            <w:r w:rsidRPr="001964C1">
              <w:rPr>
                <w:rFonts w:ascii="Arial" w:hAnsi="Arial" w:cs="Arial"/>
                <w:color w:val="000000"/>
                <w:sz w:val="22"/>
                <w:szCs w:val="22"/>
              </w:rPr>
              <w:t>There is online risk assessment of all orders placed through the IBT system with following checks:</w:t>
            </w:r>
          </w:p>
          <w:p w14:paraId="27C4E5C8"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 xml:space="preserve">Order Value per order should not exceed as specified in RMS (not exceeding the maximum limit as specified by Exchange) </w:t>
            </w:r>
          </w:p>
          <w:p w14:paraId="47AFF5B5"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Order Quantity per order should not exceed as specified in RMS</w:t>
            </w:r>
          </w:p>
          <w:p w14:paraId="4472089B"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 xml:space="preserve">Spread order value and quantity limit per order should not exceed as specified in RMS. </w:t>
            </w:r>
          </w:p>
          <w:p w14:paraId="65C0F2B4"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lastRenderedPageBreak/>
              <w:t>Cumulative value of all unexecuted / open orders should not exceed as specified in RMS at client level</w:t>
            </w:r>
          </w:p>
          <w:p w14:paraId="362BDFC6"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Order value limit at client level</w:t>
            </w:r>
          </w:p>
          <w:p w14:paraId="4C34767C"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Order value limit at branch level</w:t>
            </w:r>
          </w:p>
          <w:p w14:paraId="13B25ECC" w14:textId="77777777" w:rsidR="00881041" w:rsidRPr="001964C1" w:rsidRDefault="00342633" w:rsidP="00881041">
            <w:pPr>
              <w:pStyle w:val="Header"/>
              <w:numPr>
                <w:ilvl w:val="0"/>
                <w:numId w:val="17"/>
              </w:numPr>
              <w:jc w:val="both"/>
              <w:rPr>
                <w:rFonts w:ascii="Arial" w:hAnsi="Arial" w:cs="Arial"/>
                <w:color w:val="000000"/>
                <w:sz w:val="22"/>
                <w:szCs w:val="22"/>
              </w:rPr>
            </w:pPr>
            <w:r w:rsidRPr="001964C1">
              <w:rPr>
                <w:rFonts w:ascii="Arial" w:hAnsi="Arial" w:cs="Arial"/>
                <w:color w:val="000000"/>
                <w:sz w:val="22"/>
                <w:szCs w:val="22"/>
              </w:rPr>
              <w:t>Security-wise order limits at client level</w:t>
            </w:r>
          </w:p>
        </w:tc>
        <w:tc>
          <w:tcPr>
            <w:tcW w:w="5251" w:type="dxa"/>
          </w:tcPr>
          <w:p w14:paraId="7639DA86" w14:textId="41BD4DFC" w:rsidR="00342633" w:rsidRPr="001964C1" w:rsidRDefault="00342633" w:rsidP="00280F83">
            <w:pPr>
              <w:pStyle w:val="Heade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lastRenderedPageBreak/>
              <w:t xml:space="preserve">A pre-defined trading limit can be set for each client in the </w:t>
            </w:r>
            <w:proofErr w:type="spellStart"/>
            <w:r w:rsidR="00EB3BD1">
              <w:rPr>
                <w:rFonts w:ascii="Arial" w:hAnsi="Arial" w:cs="Arial"/>
                <w:color w:val="000000"/>
                <w:sz w:val="22"/>
                <w:szCs w:val="22"/>
              </w:rPr>
              <w:t>RMS_name</w:t>
            </w:r>
            <w:proofErr w:type="spellEnd"/>
            <w:r w:rsidRPr="001964C1">
              <w:rPr>
                <w:rFonts w:ascii="Arial" w:hAnsi="Arial" w:cs="Arial"/>
                <w:color w:val="000000"/>
                <w:sz w:val="22"/>
                <w:szCs w:val="22"/>
              </w:rPr>
              <w:t>, which performs the online risk assessment for each order.</w:t>
            </w:r>
          </w:p>
          <w:p w14:paraId="0E4420F5" w14:textId="77777777" w:rsidR="00342633" w:rsidRPr="001964C1" w:rsidRDefault="00342633" w:rsidP="00280F83">
            <w:pPr>
              <w:pStyle w:val="Heade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A provision exists to monitor all orders for the following parameters:</w:t>
            </w:r>
          </w:p>
          <w:p w14:paraId="2F79130A" w14:textId="77777777" w:rsidR="00342633" w:rsidRPr="001964C1" w:rsidRDefault="00342633" w:rsidP="00280F83">
            <w:pPr>
              <w:pStyle w:val="Header"/>
              <w:tabs>
                <w:tab w:val="clear" w:pos="4320"/>
                <w:tab w:val="clear" w:pos="8640"/>
              </w:tabs>
              <w:jc w:val="both"/>
              <w:rPr>
                <w:rFonts w:ascii="Arial" w:hAnsi="Arial" w:cs="Arial"/>
                <w:color w:val="000000"/>
                <w:sz w:val="22"/>
                <w:szCs w:val="22"/>
              </w:rPr>
            </w:pPr>
          </w:p>
          <w:p w14:paraId="65BF1DD8" w14:textId="6F6C365D"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Order Value per order</w:t>
            </w:r>
          </w:p>
          <w:p w14:paraId="7C132A67" w14:textId="256E788F"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Order Quantity per order</w:t>
            </w:r>
          </w:p>
          <w:p w14:paraId="1573C1C1" w14:textId="1A13D9A6"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Spread order value and quantity limit per order</w:t>
            </w:r>
          </w:p>
          <w:p w14:paraId="73FC55DC" w14:textId="069164AA"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Cumulative value of all unexecuted / open orders</w:t>
            </w:r>
          </w:p>
          <w:p w14:paraId="1340E023" w14:textId="12CF7972"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Order value limit at client level</w:t>
            </w:r>
          </w:p>
          <w:p w14:paraId="409AF388" w14:textId="3C72B9EB" w:rsidR="00342633"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lastRenderedPageBreak/>
              <w:t>Order value limit at branch level</w:t>
            </w:r>
          </w:p>
          <w:p w14:paraId="4C57ABE2" w14:textId="4EA50CAF" w:rsidR="00881041" w:rsidRPr="001964C1" w:rsidRDefault="00342633" w:rsidP="008019F3">
            <w:pPr>
              <w:pStyle w:val="Header"/>
              <w:numPr>
                <w:ilvl w:val="0"/>
                <w:numId w:val="39"/>
              </w:numPr>
              <w:tabs>
                <w:tab w:val="clear" w:pos="4320"/>
                <w:tab w:val="clear" w:pos="8640"/>
              </w:tabs>
              <w:jc w:val="both"/>
              <w:rPr>
                <w:rFonts w:ascii="Arial" w:hAnsi="Arial" w:cs="Arial"/>
                <w:color w:val="000000"/>
                <w:sz w:val="22"/>
                <w:szCs w:val="22"/>
              </w:rPr>
            </w:pPr>
            <w:r w:rsidRPr="001964C1">
              <w:rPr>
                <w:rFonts w:ascii="Arial" w:hAnsi="Arial" w:cs="Arial"/>
                <w:color w:val="000000"/>
                <w:sz w:val="22"/>
                <w:szCs w:val="22"/>
              </w:rPr>
              <w:t>Security-wise order limits at client level</w:t>
            </w:r>
          </w:p>
        </w:tc>
        <w:tc>
          <w:tcPr>
            <w:tcW w:w="1229" w:type="dxa"/>
            <w:vAlign w:val="center"/>
          </w:tcPr>
          <w:p w14:paraId="5A69E83F" w14:textId="4DD880A4"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lastRenderedPageBreak/>
              <w:t>Strong</w:t>
            </w:r>
          </w:p>
        </w:tc>
      </w:tr>
      <w:tr w:rsidR="008232A1" w:rsidRPr="001964C1" w14:paraId="0448DF78" w14:textId="77777777" w:rsidTr="0029037B">
        <w:trPr>
          <w:jc w:val="center"/>
        </w:trPr>
        <w:tc>
          <w:tcPr>
            <w:tcW w:w="2637" w:type="dxa"/>
          </w:tcPr>
          <w:p w14:paraId="0AF6C9D8" w14:textId="77777777" w:rsidR="00881041" w:rsidRPr="001964C1" w:rsidRDefault="00342633" w:rsidP="00881041">
            <w:pPr>
              <w:pStyle w:val="Header"/>
              <w:jc w:val="both"/>
              <w:rPr>
                <w:rFonts w:ascii="Arial" w:hAnsi="Arial" w:cs="Arial"/>
                <w:b/>
                <w:bCs/>
                <w:color w:val="000000"/>
                <w:sz w:val="22"/>
                <w:szCs w:val="22"/>
              </w:rPr>
            </w:pPr>
            <w:r w:rsidRPr="001964C1">
              <w:rPr>
                <w:rFonts w:ascii="Arial" w:hAnsi="Arial" w:cs="Arial"/>
                <w:b/>
                <w:bCs/>
                <w:color w:val="000000"/>
                <w:sz w:val="22"/>
                <w:szCs w:val="22"/>
              </w:rPr>
              <w:t>Order /Trade Limit Controls</w:t>
            </w:r>
          </w:p>
          <w:p w14:paraId="38AA1526" w14:textId="24F626DB" w:rsidR="00881041" w:rsidRPr="001964C1" w:rsidRDefault="00342633" w:rsidP="00881041">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a </w:t>
            </w:r>
            <w:r w:rsidR="00A22C1A" w:rsidRPr="001964C1">
              <w:rPr>
                <w:rFonts w:ascii="Arial" w:hAnsi="Arial" w:cs="Arial"/>
                <w:b/>
                <w:bCs/>
                <w:color w:val="000000"/>
                <w:sz w:val="22"/>
                <w:szCs w:val="22"/>
              </w:rPr>
              <w:t>system-based</w:t>
            </w:r>
            <w:r w:rsidRPr="001964C1">
              <w:rPr>
                <w:rFonts w:ascii="Arial" w:hAnsi="Arial" w:cs="Arial"/>
                <w:b/>
                <w:bCs/>
                <w:color w:val="000000"/>
                <w:sz w:val="22"/>
                <w:szCs w:val="22"/>
              </w:rPr>
              <w:t xml:space="preserve"> control facility on the trading limits of the clients and exposures taken by the clients including set pre-defined limits on the exposure and turnover of each client.</w:t>
            </w:r>
          </w:p>
        </w:tc>
        <w:tc>
          <w:tcPr>
            <w:tcW w:w="5250" w:type="dxa"/>
          </w:tcPr>
          <w:p w14:paraId="6FFA16B0" w14:textId="7777777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Only orders that are within the parameters specified by the risk management systems are allowed to be placed.</w:t>
            </w:r>
          </w:p>
          <w:p w14:paraId="68454D81" w14:textId="77777777" w:rsidR="00881041" w:rsidRPr="001964C1" w:rsidRDefault="00881041" w:rsidP="00881041">
            <w:pPr>
              <w:jc w:val="both"/>
              <w:rPr>
                <w:rFonts w:ascii="Arial" w:hAnsi="Arial" w:cs="Arial"/>
                <w:color w:val="000000"/>
                <w:sz w:val="22"/>
                <w:szCs w:val="22"/>
              </w:rPr>
            </w:pPr>
          </w:p>
          <w:p w14:paraId="45BB3989" w14:textId="77777777" w:rsidR="00881041" w:rsidRPr="001964C1" w:rsidRDefault="00881041" w:rsidP="00881041">
            <w:pPr>
              <w:pStyle w:val="Header"/>
              <w:jc w:val="both"/>
              <w:rPr>
                <w:rFonts w:ascii="Arial" w:hAnsi="Arial" w:cs="Arial"/>
                <w:color w:val="000000"/>
                <w:sz w:val="22"/>
                <w:szCs w:val="22"/>
              </w:rPr>
            </w:pPr>
          </w:p>
        </w:tc>
        <w:tc>
          <w:tcPr>
            <w:tcW w:w="5251" w:type="dxa"/>
          </w:tcPr>
          <w:p w14:paraId="7B239641" w14:textId="546C2CEF" w:rsidR="00342633"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 xml:space="preserve">A pre-defined trading limit can be set for each client in the </w:t>
            </w:r>
            <w:proofErr w:type="spellStart"/>
            <w:r w:rsidR="00EB3BD1">
              <w:rPr>
                <w:rFonts w:ascii="Arial" w:hAnsi="Arial" w:cs="Arial"/>
                <w:color w:val="000000"/>
                <w:sz w:val="22"/>
                <w:szCs w:val="22"/>
              </w:rPr>
              <w:t>RMS_name</w:t>
            </w:r>
            <w:proofErr w:type="spellEnd"/>
            <w:r w:rsidRPr="001964C1">
              <w:rPr>
                <w:rFonts w:ascii="Arial" w:hAnsi="Arial" w:cs="Arial"/>
                <w:color w:val="000000"/>
                <w:sz w:val="22"/>
                <w:szCs w:val="22"/>
              </w:rPr>
              <w:t>, which performs the online risk assessment for each order.</w:t>
            </w:r>
          </w:p>
          <w:p w14:paraId="3292E26F" w14:textId="77777777" w:rsidR="00342633" w:rsidRPr="001964C1" w:rsidRDefault="00342633" w:rsidP="00881041">
            <w:pPr>
              <w:jc w:val="both"/>
              <w:rPr>
                <w:rFonts w:ascii="Arial" w:hAnsi="Arial" w:cs="Arial"/>
                <w:color w:val="000000"/>
                <w:sz w:val="22"/>
                <w:szCs w:val="22"/>
              </w:rPr>
            </w:pPr>
          </w:p>
          <w:p w14:paraId="16D7D808" w14:textId="77777777" w:rsidR="00342633" w:rsidRPr="001964C1" w:rsidRDefault="00342633" w:rsidP="00881041">
            <w:pPr>
              <w:jc w:val="both"/>
              <w:rPr>
                <w:rFonts w:ascii="Arial" w:hAnsi="Arial" w:cs="Arial"/>
                <w:color w:val="000000"/>
                <w:sz w:val="22"/>
                <w:szCs w:val="22"/>
              </w:rPr>
            </w:pPr>
          </w:p>
          <w:p w14:paraId="72257CCC" w14:textId="77777777" w:rsidR="00342633" w:rsidRPr="001964C1" w:rsidRDefault="00342633" w:rsidP="00881041">
            <w:pPr>
              <w:jc w:val="both"/>
              <w:rPr>
                <w:rFonts w:ascii="Arial" w:hAnsi="Arial" w:cs="Arial"/>
                <w:color w:val="000000"/>
                <w:sz w:val="22"/>
                <w:szCs w:val="22"/>
              </w:rPr>
            </w:pPr>
          </w:p>
          <w:p w14:paraId="3D7CE3E2" w14:textId="77777777" w:rsidR="00342633" w:rsidRPr="001964C1" w:rsidRDefault="00342633" w:rsidP="00881041">
            <w:pPr>
              <w:jc w:val="both"/>
              <w:rPr>
                <w:rFonts w:ascii="Arial" w:hAnsi="Arial" w:cs="Arial"/>
                <w:color w:val="000000"/>
                <w:sz w:val="22"/>
                <w:szCs w:val="22"/>
              </w:rPr>
            </w:pPr>
          </w:p>
          <w:p w14:paraId="4388333F" w14:textId="77777777" w:rsidR="00342633" w:rsidRPr="001964C1" w:rsidRDefault="00342633" w:rsidP="00881041">
            <w:pPr>
              <w:jc w:val="both"/>
              <w:rPr>
                <w:rFonts w:ascii="Arial" w:hAnsi="Arial" w:cs="Arial"/>
                <w:color w:val="000000"/>
                <w:sz w:val="22"/>
                <w:szCs w:val="22"/>
              </w:rPr>
            </w:pPr>
          </w:p>
          <w:p w14:paraId="622ADA5C" w14:textId="77777777" w:rsidR="00342633" w:rsidRPr="001964C1" w:rsidRDefault="00342633" w:rsidP="00881041">
            <w:pPr>
              <w:jc w:val="both"/>
              <w:rPr>
                <w:rFonts w:ascii="Arial" w:hAnsi="Arial" w:cs="Arial"/>
                <w:color w:val="000000"/>
                <w:sz w:val="22"/>
                <w:szCs w:val="22"/>
              </w:rPr>
            </w:pPr>
          </w:p>
          <w:p w14:paraId="48F40A51" w14:textId="77777777" w:rsidR="00342633" w:rsidRPr="001964C1" w:rsidRDefault="00342633" w:rsidP="00881041">
            <w:pPr>
              <w:jc w:val="both"/>
              <w:rPr>
                <w:rFonts w:ascii="Arial" w:hAnsi="Arial" w:cs="Arial"/>
                <w:color w:val="000000"/>
                <w:sz w:val="22"/>
                <w:szCs w:val="22"/>
              </w:rPr>
            </w:pPr>
          </w:p>
          <w:p w14:paraId="50F43687" w14:textId="553C9A9E" w:rsidR="00881041" w:rsidRPr="001964C1" w:rsidRDefault="00342633" w:rsidP="00881041">
            <w:pPr>
              <w:jc w:val="both"/>
              <w:rPr>
                <w:rFonts w:ascii="Arial" w:hAnsi="Arial" w:cs="Arial"/>
                <w:color w:val="000000"/>
                <w:sz w:val="22"/>
                <w:szCs w:val="22"/>
              </w:rPr>
            </w:pPr>
            <w:r w:rsidRPr="001964C1">
              <w:rPr>
                <w:rFonts w:ascii="Arial" w:hAnsi="Arial" w:cs="Arial"/>
                <w:color w:val="000000"/>
                <w:sz w:val="22"/>
                <w:szCs w:val="22"/>
              </w:rPr>
              <w:tab/>
            </w:r>
          </w:p>
        </w:tc>
        <w:tc>
          <w:tcPr>
            <w:tcW w:w="1229" w:type="dxa"/>
            <w:vAlign w:val="center"/>
          </w:tcPr>
          <w:p w14:paraId="43DCAF96" w14:textId="11048D65"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3751E343" w14:textId="77777777" w:rsidTr="0029037B">
        <w:trPr>
          <w:jc w:val="center"/>
        </w:trPr>
        <w:tc>
          <w:tcPr>
            <w:tcW w:w="2637" w:type="dxa"/>
          </w:tcPr>
          <w:p w14:paraId="7AB1A720" w14:textId="77777777" w:rsidR="00881041" w:rsidRPr="001964C1" w:rsidRDefault="00342633" w:rsidP="00881041">
            <w:pPr>
              <w:pStyle w:val="Header"/>
              <w:jc w:val="both"/>
              <w:rPr>
                <w:rFonts w:ascii="Arial" w:hAnsi="Arial" w:cs="Arial"/>
                <w:b/>
                <w:bCs/>
                <w:color w:val="000000"/>
                <w:sz w:val="22"/>
                <w:szCs w:val="22"/>
              </w:rPr>
            </w:pPr>
            <w:r w:rsidRPr="001964C1">
              <w:rPr>
                <w:rFonts w:ascii="Arial" w:hAnsi="Arial" w:cs="Arial"/>
                <w:b/>
                <w:bCs/>
                <w:color w:val="000000"/>
                <w:sz w:val="22"/>
                <w:szCs w:val="22"/>
              </w:rPr>
              <w:t>Order Reconfirmation Facility</w:t>
            </w:r>
          </w:p>
          <w:p w14:paraId="47522A83" w14:textId="77777777" w:rsidR="00A22C1A" w:rsidRPr="001964C1" w:rsidRDefault="00342633" w:rsidP="00A22C1A">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for reconfirmation of orders which are larger than that as specified by the </w:t>
            </w:r>
            <w:proofErr w:type="gramStart"/>
            <w:r w:rsidRPr="001964C1">
              <w:rPr>
                <w:rFonts w:ascii="Arial" w:hAnsi="Arial" w:cs="Arial"/>
                <w:b/>
                <w:bCs/>
                <w:color w:val="000000"/>
                <w:sz w:val="22"/>
                <w:szCs w:val="22"/>
              </w:rPr>
              <w:t>member’s</w:t>
            </w:r>
            <w:proofErr w:type="gramEnd"/>
            <w:r w:rsidRPr="001964C1">
              <w:rPr>
                <w:rFonts w:ascii="Arial" w:hAnsi="Arial" w:cs="Arial"/>
                <w:b/>
                <w:bCs/>
                <w:color w:val="000000"/>
                <w:sz w:val="22"/>
                <w:szCs w:val="22"/>
              </w:rPr>
              <w:t xml:space="preserve"> risk management system.</w:t>
            </w:r>
          </w:p>
          <w:p w14:paraId="47632E9D" w14:textId="77777777" w:rsidR="00A22C1A" w:rsidRPr="001964C1" w:rsidRDefault="00A22C1A" w:rsidP="00A22C1A">
            <w:pPr>
              <w:pStyle w:val="Header"/>
              <w:ind w:left="252"/>
              <w:jc w:val="both"/>
              <w:rPr>
                <w:rFonts w:ascii="Arial" w:hAnsi="Arial" w:cs="Arial"/>
                <w:b/>
                <w:bCs/>
                <w:color w:val="000000"/>
                <w:sz w:val="22"/>
                <w:szCs w:val="22"/>
              </w:rPr>
            </w:pPr>
          </w:p>
          <w:p w14:paraId="775D4B51" w14:textId="77777777" w:rsidR="00A22C1A" w:rsidRPr="001964C1" w:rsidRDefault="00A22C1A" w:rsidP="00A22C1A">
            <w:pPr>
              <w:pStyle w:val="Header"/>
              <w:ind w:left="252"/>
              <w:jc w:val="both"/>
              <w:rPr>
                <w:rFonts w:ascii="Arial" w:hAnsi="Arial" w:cs="Arial"/>
                <w:b/>
                <w:bCs/>
                <w:color w:val="000000"/>
                <w:sz w:val="22"/>
                <w:szCs w:val="22"/>
              </w:rPr>
            </w:pPr>
          </w:p>
          <w:p w14:paraId="2D1642F9" w14:textId="41E6BF0D" w:rsidR="00A22C1A" w:rsidRPr="001964C1" w:rsidRDefault="00A22C1A" w:rsidP="00A22C1A">
            <w:pPr>
              <w:pStyle w:val="Header"/>
              <w:ind w:left="252"/>
              <w:jc w:val="both"/>
              <w:rPr>
                <w:rFonts w:ascii="Arial" w:hAnsi="Arial" w:cs="Arial"/>
                <w:b/>
                <w:bCs/>
                <w:color w:val="000000"/>
                <w:sz w:val="22"/>
                <w:szCs w:val="22"/>
              </w:rPr>
            </w:pPr>
          </w:p>
        </w:tc>
        <w:tc>
          <w:tcPr>
            <w:tcW w:w="5250" w:type="dxa"/>
          </w:tcPr>
          <w:p w14:paraId="4A140859" w14:textId="57A9DACA"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 xml:space="preserve">The system has a manual override facility for allowing orders that do not fit the </w:t>
            </w:r>
            <w:r w:rsidR="00A22C1A" w:rsidRPr="001964C1">
              <w:rPr>
                <w:rFonts w:ascii="Arial" w:hAnsi="Arial" w:cs="Arial"/>
                <w:color w:val="000000"/>
                <w:sz w:val="22"/>
                <w:szCs w:val="22"/>
              </w:rPr>
              <w:t>system-based</w:t>
            </w:r>
            <w:r w:rsidRPr="001964C1">
              <w:rPr>
                <w:rFonts w:ascii="Arial" w:hAnsi="Arial" w:cs="Arial"/>
                <w:color w:val="000000"/>
                <w:sz w:val="22"/>
                <w:szCs w:val="22"/>
              </w:rPr>
              <w:t xml:space="preserve"> risk control parameters</w:t>
            </w:r>
          </w:p>
        </w:tc>
        <w:tc>
          <w:tcPr>
            <w:tcW w:w="5251" w:type="dxa"/>
          </w:tcPr>
          <w:p w14:paraId="055A0B5C" w14:textId="77777777" w:rsidR="00342633"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Within the system a facility for overriding orders that do not fit the risk control parameters was not observed.</w:t>
            </w:r>
          </w:p>
          <w:p w14:paraId="46EAE280" w14:textId="77777777" w:rsidR="00342633" w:rsidRPr="001964C1" w:rsidRDefault="00342633" w:rsidP="00881041">
            <w:pPr>
              <w:pStyle w:val="Header"/>
              <w:jc w:val="both"/>
              <w:rPr>
                <w:rFonts w:ascii="Arial" w:hAnsi="Arial" w:cs="Arial"/>
                <w:color w:val="000000"/>
                <w:sz w:val="22"/>
                <w:szCs w:val="22"/>
              </w:rPr>
            </w:pPr>
          </w:p>
          <w:p w14:paraId="31607574" w14:textId="3C002017" w:rsidR="00881041" w:rsidRPr="001964C1" w:rsidRDefault="00342633" w:rsidP="00881041">
            <w:pPr>
              <w:pStyle w:val="Header"/>
              <w:jc w:val="both"/>
              <w:rPr>
                <w:rFonts w:ascii="Arial" w:hAnsi="Arial" w:cs="Arial"/>
                <w:color w:val="000000"/>
                <w:sz w:val="22"/>
                <w:szCs w:val="22"/>
              </w:rPr>
            </w:pPr>
            <w:r w:rsidRPr="001964C1">
              <w:rPr>
                <w:rFonts w:ascii="Arial" w:hAnsi="Arial" w:cs="Arial"/>
                <w:color w:val="000000"/>
                <w:sz w:val="22"/>
                <w:szCs w:val="22"/>
              </w:rPr>
              <w:t>The client would be required to enter a new order after an order is rejected by the RMS system.</w:t>
            </w:r>
          </w:p>
        </w:tc>
        <w:tc>
          <w:tcPr>
            <w:tcW w:w="1229" w:type="dxa"/>
            <w:vAlign w:val="center"/>
          </w:tcPr>
          <w:p w14:paraId="5C86B81C" w14:textId="6BDBF928" w:rsidR="00881041" w:rsidRPr="001964C1" w:rsidRDefault="00342633" w:rsidP="00881041">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7F57B854" w14:textId="77777777" w:rsidTr="0029037B">
        <w:trPr>
          <w:jc w:val="center"/>
        </w:trPr>
        <w:tc>
          <w:tcPr>
            <w:tcW w:w="2637" w:type="dxa"/>
            <w:vMerge w:val="restart"/>
          </w:tcPr>
          <w:p w14:paraId="5B885A0E" w14:textId="77777777" w:rsidR="0020066E" w:rsidRPr="001964C1" w:rsidRDefault="00342633" w:rsidP="0020066E">
            <w:pPr>
              <w:pStyle w:val="Header"/>
              <w:jc w:val="both"/>
              <w:rPr>
                <w:rFonts w:ascii="Arial" w:hAnsi="Arial" w:cs="Arial"/>
                <w:b/>
                <w:bCs/>
                <w:color w:val="000000"/>
                <w:sz w:val="22"/>
                <w:szCs w:val="22"/>
              </w:rPr>
            </w:pPr>
            <w:r w:rsidRPr="001964C1">
              <w:rPr>
                <w:rFonts w:ascii="Arial" w:hAnsi="Arial" w:cs="Arial"/>
                <w:b/>
                <w:bCs/>
                <w:color w:val="000000"/>
                <w:sz w:val="22"/>
                <w:szCs w:val="22"/>
              </w:rPr>
              <w:t>Execution of Orders / Order Logic</w:t>
            </w:r>
          </w:p>
          <w:p w14:paraId="18F3A753" w14:textId="370DAD61" w:rsidR="0020066E" w:rsidRPr="001964C1" w:rsidRDefault="00342633" w:rsidP="0020066E">
            <w:pPr>
              <w:pStyle w:val="Header"/>
              <w:jc w:val="both"/>
              <w:rPr>
                <w:rFonts w:ascii="Arial" w:hAnsi="Arial" w:cs="Arial"/>
                <w:b/>
                <w:bCs/>
                <w:color w:val="000000"/>
                <w:sz w:val="22"/>
                <w:szCs w:val="22"/>
              </w:rPr>
            </w:pPr>
            <w:r w:rsidRPr="001964C1">
              <w:rPr>
                <w:rFonts w:ascii="Arial" w:hAnsi="Arial" w:cs="Arial"/>
                <w:b/>
                <w:bCs/>
                <w:color w:val="000000"/>
                <w:sz w:val="22"/>
                <w:szCs w:val="22"/>
              </w:rPr>
              <w:lastRenderedPageBreak/>
              <w:t xml:space="preserve">The installed IBT system provides a </w:t>
            </w:r>
            <w:r w:rsidR="00A22C1A" w:rsidRPr="001964C1">
              <w:rPr>
                <w:rFonts w:ascii="Arial" w:hAnsi="Arial" w:cs="Arial"/>
                <w:b/>
                <w:bCs/>
                <w:color w:val="000000"/>
                <w:sz w:val="22"/>
                <w:szCs w:val="22"/>
              </w:rPr>
              <w:t>system-based</w:t>
            </w:r>
            <w:r w:rsidRPr="001964C1">
              <w:rPr>
                <w:rFonts w:ascii="Arial" w:hAnsi="Arial" w:cs="Arial"/>
                <w:b/>
                <w:bCs/>
                <w:color w:val="000000"/>
                <w:sz w:val="22"/>
                <w:szCs w:val="22"/>
              </w:rPr>
              <w:t xml:space="preserve"> control facility over the order input process</w:t>
            </w:r>
          </w:p>
          <w:p w14:paraId="5666E5A1" w14:textId="77777777" w:rsidR="0020066E" w:rsidRPr="001964C1" w:rsidRDefault="0020066E" w:rsidP="0020066E">
            <w:pPr>
              <w:jc w:val="both"/>
              <w:rPr>
                <w:rFonts w:ascii="Arial" w:hAnsi="Arial" w:cs="Arial"/>
                <w:b/>
                <w:color w:val="000000"/>
                <w:sz w:val="22"/>
                <w:szCs w:val="22"/>
              </w:rPr>
            </w:pPr>
          </w:p>
        </w:tc>
        <w:tc>
          <w:tcPr>
            <w:tcW w:w="5250" w:type="dxa"/>
          </w:tcPr>
          <w:p w14:paraId="37E6C651" w14:textId="77777777" w:rsidR="00A22C1A" w:rsidRPr="001964C1" w:rsidRDefault="00342633" w:rsidP="00A22C1A">
            <w:pPr>
              <w:pStyle w:val="Header"/>
              <w:jc w:val="both"/>
              <w:rPr>
                <w:rFonts w:ascii="Arial" w:hAnsi="Arial" w:cs="Arial"/>
                <w:color w:val="000000"/>
                <w:sz w:val="22"/>
                <w:szCs w:val="22"/>
              </w:rPr>
            </w:pPr>
            <w:r w:rsidRPr="001964C1">
              <w:rPr>
                <w:rFonts w:ascii="Arial" w:hAnsi="Arial" w:cs="Arial"/>
                <w:color w:val="000000"/>
                <w:sz w:val="22"/>
                <w:szCs w:val="22"/>
              </w:rPr>
              <w:lastRenderedPageBreak/>
              <w:t>Order Numbering Methodology</w:t>
            </w:r>
          </w:p>
          <w:p w14:paraId="20A9A2B8" w14:textId="4D0E47D6" w:rsidR="0020066E" w:rsidRPr="001964C1" w:rsidRDefault="00342633" w:rsidP="00A22C1A">
            <w:pPr>
              <w:pStyle w:val="Header"/>
              <w:jc w:val="both"/>
              <w:rPr>
                <w:rFonts w:ascii="Arial" w:hAnsi="Arial" w:cs="Arial"/>
                <w:color w:val="000000"/>
                <w:sz w:val="22"/>
                <w:szCs w:val="22"/>
              </w:rPr>
            </w:pPr>
            <w:r w:rsidRPr="001964C1">
              <w:rPr>
                <w:rFonts w:ascii="Arial" w:hAnsi="Arial" w:cs="Arial"/>
                <w:color w:val="000000"/>
                <w:sz w:val="22"/>
                <w:szCs w:val="22"/>
              </w:rPr>
              <w:lastRenderedPageBreak/>
              <w:t>If the system is enabled for internet trading the system has an internal unique order numbering system</w:t>
            </w:r>
          </w:p>
        </w:tc>
        <w:tc>
          <w:tcPr>
            <w:tcW w:w="5251" w:type="dxa"/>
          </w:tcPr>
          <w:p w14:paraId="3BC1501E" w14:textId="77777777" w:rsidR="00A22C1A" w:rsidRPr="001964C1" w:rsidRDefault="00A22C1A" w:rsidP="0020066E">
            <w:pPr>
              <w:pStyle w:val="Header"/>
              <w:jc w:val="both"/>
              <w:rPr>
                <w:rFonts w:ascii="Arial" w:hAnsi="Arial" w:cs="Arial"/>
                <w:color w:val="000000"/>
                <w:sz w:val="22"/>
                <w:szCs w:val="22"/>
              </w:rPr>
            </w:pPr>
          </w:p>
          <w:p w14:paraId="26D43AFF" w14:textId="2DBE679C" w:rsidR="0020066E" w:rsidRPr="001964C1" w:rsidRDefault="002C1A4E" w:rsidP="0020066E">
            <w:pPr>
              <w:pStyle w:val="Header"/>
              <w:jc w:val="both"/>
              <w:rPr>
                <w:rFonts w:ascii="Arial" w:hAnsi="Arial" w:cs="Arial"/>
                <w:color w:val="000000"/>
                <w:sz w:val="22"/>
                <w:szCs w:val="22"/>
              </w:rPr>
            </w:pPr>
            <w:r w:rsidRPr="00AE3F72">
              <w:rPr>
                <w:rFonts w:ascii="Arial" w:hAnsi="Arial" w:cs="Arial"/>
                <w:color w:val="000000"/>
                <w:sz w:val="22"/>
                <w:szCs w:val="22"/>
              </w:rPr>
              <w:t>Compliant</w:t>
            </w:r>
          </w:p>
        </w:tc>
        <w:tc>
          <w:tcPr>
            <w:tcW w:w="1229" w:type="dxa"/>
            <w:vAlign w:val="center"/>
          </w:tcPr>
          <w:p w14:paraId="36E80D6C" w14:textId="1BC5794B" w:rsidR="0020066E" w:rsidRPr="001964C1" w:rsidRDefault="00342633" w:rsidP="0020066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069D805" w14:textId="77777777" w:rsidTr="0029037B">
        <w:trPr>
          <w:jc w:val="center"/>
        </w:trPr>
        <w:tc>
          <w:tcPr>
            <w:tcW w:w="2637" w:type="dxa"/>
            <w:vMerge/>
          </w:tcPr>
          <w:p w14:paraId="63477562" w14:textId="77777777" w:rsidR="002C1A4E" w:rsidRPr="001964C1" w:rsidRDefault="002C1A4E" w:rsidP="002C1A4E">
            <w:pPr>
              <w:jc w:val="both"/>
              <w:rPr>
                <w:rFonts w:ascii="Arial" w:hAnsi="Arial" w:cs="Arial"/>
                <w:b/>
                <w:color w:val="000000"/>
                <w:sz w:val="22"/>
                <w:szCs w:val="22"/>
              </w:rPr>
            </w:pPr>
          </w:p>
        </w:tc>
        <w:tc>
          <w:tcPr>
            <w:tcW w:w="5250" w:type="dxa"/>
          </w:tcPr>
          <w:p w14:paraId="476F2F01"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Order Matching</w:t>
            </w:r>
          </w:p>
          <w:p w14:paraId="0F6B239D" w14:textId="77777777" w:rsidR="002C1A4E" w:rsidRPr="001964C1" w:rsidRDefault="002C1A4E" w:rsidP="002C1A4E">
            <w:pPr>
              <w:pStyle w:val="Header"/>
              <w:ind w:left="252"/>
              <w:jc w:val="both"/>
              <w:rPr>
                <w:rFonts w:ascii="Arial" w:hAnsi="Arial" w:cs="Arial"/>
                <w:strike/>
                <w:color w:val="FF0000"/>
                <w:sz w:val="22"/>
                <w:szCs w:val="22"/>
              </w:rPr>
            </w:pPr>
            <w:r w:rsidRPr="001964C1">
              <w:rPr>
                <w:rFonts w:ascii="Arial" w:hAnsi="Arial" w:cs="Arial"/>
                <w:sz w:val="22"/>
                <w:szCs w:val="22"/>
              </w:rPr>
              <w:t xml:space="preserve">The system does not have any order matching </w:t>
            </w:r>
            <w:proofErr w:type="gramStart"/>
            <w:r w:rsidRPr="001964C1">
              <w:rPr>
                <w:rFonts w:ascii="Arial" w:hAnsi="Arial" w:cs="Arial"/>
                <w:sz w:val="22"/>
                <w:szCs w:val="22"/>
              </w:rPr>
              <w:t>function</w:t>
            </w:r>
            <w:proofErr w:type="gramEnd"/>
            <w:r w:rsidRPr="001964C1">
              <w:rPr>
                <w:rFonts w:ascii="Arial" w:hAnsi="Arial" w:cs="Arial"/>
                <w:sz w:val="22"/>
                <w:szCs w:val="22"/>
              </w:rPr>
              <w:t xml:space="preserve"> and all orders are passed on to the exchange trading system for matching.</w:t>
            </w:r>
          </w:p>
        </w:tc>
        <w:tc>
          <w:tcPr>
            <w:tcW w:w="5251" w:type="dxa"/>
          </w:tcPr>
          <w:p w14:paraId="1C42073E" w14:textId="685598E8" w:rsidR="002C1A4E" w:rsidRPr="001964C1" w:rsidRDefault="002C1A4E" w:rsidP="002C1A4E">
            <w:pPr>
              <w:pStyle w:val="Heade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C1C9AC2" w14:textId="6323161D"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E95AB82" w14:textId="77777777" w:rsidTr="0029037B">
        <w:trPr>
          <w:jc w:val="center"/>
        </w:trPr>
        <w:tc>
          <w:tcPr>
            <w:tcW w:w="2637" w:type="dxa"/>
            <w:vMerge w:val="restart"/>
          </w:tcPr>
          <w:p w14:paraId="579125F6"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Application Access Control</w:t>
            </w:r>
          </w:p>
          <w:p w14:paraId="766A28A7" w14:textId="337EB23B"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provides a system-based access control over the IBT server as well as the risk management and front-end dealing applications while providing for security</w:t>
            </w:r>
          </w:p>
        </w:tc>
        <w:tc>
          <w:tcPr>
            <w:tcW w:w="5250" w:type="dxa"/>
          </w:tcPr>
          <w:p w14:paraId="61A68A26" w14:textId="77777777" w:rsidR="002C1A4E" w:rsidRPr="001964C1" w:rsidRDefault="002C1A4E" w:rsidP="002C1A4E">
            <w:pPr>
              <w:pStyle w:val="Header"/>
              <w:ind w:left="573" w:hanging="360"/>
              <w:jc w:val="both"/>
              <w:rPr>
                <w:rFonts w:ascii="Arial" w:hAnsi="Arial" w:cs="Arial"/>
                <w:color w:val="000000"/>
                <w:sz w:val="22"/>
                <w:szCs w:val="22"/>
              </w:rPr>
            </w:pPr>
            <w:r w:rsidRPr="001964C1">
              <w:rPr>
                <w:rFonts w:ascii="Arial" w:hAnsi="Arial" w:cs="Arial"/>
                <w:color w:val="000000"/>
                <w:sz w:val="22"/>
                <w:szCs w:val="22"/>
              </w:rPr>
              <w:t>Access controls</w:t>
            </w:r>
          </w:p>
          <w:p w14:paraId="4D0EBAD5" w14:textId="77777777" w:rsidR="002C1A4E" w:rsidRPr="001964C1" w:rsidRDefault="002C1A4E" w:rsidP="002C1A4E">
            <w:pPr>
              <w:pStyle w:val="Header"/>
              <w:numPr>
                <w:ilvl w:val="0"/>
                <w:numId w:val="25"/>
              </w:numPr>
              <w:tabs>
                <w:tab w:val="clear" w:pos="1080"/>
                <w:tab w:val="num" w:pos="573"/>
              </w:tabs>
              <w:ind w:left="573"/>
              <w:jc w:val="both"/>
              <w:rPr>
                <w:rFonts w:ascii="Arial" w:hAnsi="Arial" w:cs="Arial"/>
                <w:color w:val="000000"/>
                <w:sz w:val="22"/>
                <w:szCs w:val="22"/>
              </w:rPr>
            </w:pPr>
            <w:r w:rsidRPr="001964C1">
              <w:rPr>
                <w:rFonts w:ascii="Arial" w:hAnsi="Arial" w:cs="Arial"/>
                <w:color w:val="000000"/>
                <w:sz w:val="22"/>
                <w:szCs w:val="22"/>
              </w:rPr>
              <w:t>The system allows access to only authorized users</w:t>
            </w:r>
          </w:p>
        </w:tc>
        <w:tc>
          <w:tcPr>
            <w:tcW w:w="5251" w:type="dxa"/>
          </w:tcPr>
          <w:p w14:paraId="49224DDA" w14:textId="1329BED2"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4411812E" w14:textId="2922D26D"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196E7DB" w14:textId="77777777" w:rsidTr="0029037B">
        <w:trPr>
          <w:jc w:val="center"/>
        </w:trPr>
        <w:tc>
          <w:tcPr>
            <w:tcW w:w="2637" w:type="dxa"/>
            <w:vMerge/>
          </w:tcPr>
          <w:p w14:paraId="7EE18658" w14:textId="77777777" w:rsidR="002C1A4E" w:rsidRPr="001964C1" w:rsidRDefault="002C1A4E" w:rsidP="002C1A4E">
            <w:pPr>
              <w:jc w:val="both"/>
              <w:rPr>
                <w:rFonts w:ascii="Arial" w:hAnsi="Arial" w:cs="Arial"/>
                <w:b/>
                <w:color w:val="000000"/>
                <w:sz w:val="22"/>
                <w:szCs w:val="22"/>
              </w:rPr>
            </w:pPr>
          </w:p>
        </w:tc>
        <w:tc>
          <w:tcPr>
            <w:tcW w:w="5250" w:type="dxa"/>
          </w:tcPr>
          <w:p w14:paraId="2CEBE25E" w14:textId="77777777" w:rsidR="002C1A4E" w:rsidRPr="001964C1" w:rsidRDefault="002C1A4E" w:rsidP="002C1A4E">
            <w:pPr>
              <w:pStyle w:val="Header"/>
              <w:numPr>
                <w:ilvl w:val="0"/>
                <w:numId w:val="25"/>
              </w:numPr>
              <w:tabs>
                <w:tab w:val="clear" w:pos="1080"/>
                <w:tab w:val="num" w:pos="573"/>
              </w:tabs>
              <w:ind w:left="573"/>
              <w:jc w:val="both"/>
              <w:rPr>
                <w:rFonts w:ascii="Arial" w:hAnsi="Arial" w:cs="Arial"/>
                <w:color w:val="000000"/>
                <w:sz w:val="22"/>
                <w:szCs w:val="22"/>
              </w:rPr>
            </w:pPr>
            <w:r w:rsidRPr="001964C1">
              <w:rPr>
                <w:rFonts w:ascii="Arial" w:hAnsi="Arial" w:cs="Arial"/>
                <w:color w:val="000000"/>
                <w:sz w:val="22"/>
                <w:szCs w:val="22"/>
              </w:rPr>
              <w:t>The system has a password mechanism which restricts access to authenticate users.</w:t>
            </w:r>
          </w:p>
        </w:tc>
        <w:tc>
          <w:tcPr>
            <w:tcW w:w="5251" w:type="dxa"/>
          </w:tcPr>
          <w:p w14:paraId="7058087C" w14:textId="2B3334E1"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7C4A832A" w14:textId="76B9CA63"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3B36DA6" w14:textId="77777777" w:rsidTr="0029037B">
        <w:trPr>
          <w:jc w:val="center"/>
        </w:trPr>
        <w:tc>
          <w:tcPr>
            <w:tcW w:w="2637" w:type="dxa"/>
            <w:vMerge w:val="restart"/>
          </w:tcPr>
          <w:p w14:paraId="2549914E"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Session Security</w:t>
            </w:r>
          </w:p>
          <w:p w14:paraId="12582186" w14:textId="6FCF01D9"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for session security for all sessions established with the IBT server by the front-end application. </w:t>
            </w:r>
          </w:p>
        </w:tc>
        <w:tc>
          <w:tcPr>
            <w:tcW w:w="5250" w:type="dxa"/>
          </w:tcPr>
          <w:p w14:paraId="5A0AD065"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Session Security</w:t>
            </w:r>
          </w:p>
          <w:p w14:paraId="6BE98DCD"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system uses session identification and authentication measures to restrict sessions to authorized user only.</w:t>
            </w:r>
          </w:p>
        </w:tc>
        <w:tc>
          <w:tcPr>
            <w:tcW w:w="5251" w:type="dxa"/>
          </w:tcPr>
          <w:p w14:paraId="79F1ECE0" w14:textId="68CCA4B4"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511953DF" w14:textId="2ABCA069"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0F6D2B95" w14:textId="77777777" w:rsidTr="0020066E">
        <w:trPr>
          <w:trHeight w:val="1259"/>
          <w:jc w:val="center"/>
        </w:trPr>
        <w:tc>
          <w:tcPr>
            <w:tcW w:w="2637" w:type="dxa"/>
            <w:vMerge/>
          </w:tcPr>
          <w:p w14:paraId="258258C4" w14:textId="77777777" w:rsidR="002C1A4E" w:rsidRPr="001964C1" w:rsidRDefault="002C1A4E" w:rsidP="002C1A4E">
            <w:pPr>
              <w:pStyle w:val="Header"/>
              <w:jc w:val="both"/>
              <w:rPr>
                <w:rFonts w:ascii="Arial" w:hAnsi="Arial" w:cs="Arial"/>
                <w:b/>
                <w:bCs/>
                <w:color w:val="000000"/>
                <w:sz w:val="22"/>
                <w:szCs w:val="22"/>
              </w:rPr>
            </w:pPr>
          </w:p>
        </w:tc>
        <w:tc>
          <w:tcPr>
            <w:tcW w:w="5250" w:type="dxa"/>
          </w:tcPr>
          <w:p w14:paraId="14941A6B"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system uses session security measures like encryption to ensure confidentiality of sessions initiated.</w:t>
            </w:r>
          </w:p>
        </w:tc>
        <w:tc>
          <w:tcPr>
            <w:tcW w:w="5251" w:type="dxa"/>
          </w:tcPr>
          <w:p w14:paraId="10C62BBA" w14:textId="1EB0D0CD"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1D884288" w14:textId="61E1023F"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4D95C18" w14:textId="77777777" w:rsidTr="0029037B">
        <w:trPr>
          <w:jc w:val="center"/>
        </w:trPr>
        <w:tc>
          <w:tcPr>
            <w:tcW w:w="2637" w:type="dxa"/>
            <w:vMerge w:val="restart"/>
          </w:tcPr>
          <w:p w14:paraId="6A2DB43D"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Database Security</w:t>
            </w:r>
          </w:p>
          <w:p w14:paraId="76688271" w14:textId="77777777"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has sufficient controls over the access to and integrity of the database</w:t>
            </w:r>
          </w:p>
          <w:p w14:paraId="226113AD" w14:textId="77777777" w:rsidR="002C1A4E" w:rsidRPr="001964C1" w:rsidRDefault="002C1A4E" w:rsidP="002C1A4E">
            <w:pPr>
              <w:jc w:val="both"/>
              <w:rPr>
                <w:rFonts w:ascii="Arial" w:hAnsi="Arial" w:cs="Arial"/>
                <w:b/>
                <w:color w:val="000000"/>
                <w:sz w:val="22"/>
                <w:szCs w:val="22"/>
              </w:rPr>
            </w:pPr>
          </w:p>
        </w:tc>
        <w:tc>
          <w:tcPr>
            <w:tcW w:w="5250" w:type="dxa"/>
          </w:tcPr>
          <w:p w14:paraId="013C999C"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lastRenderedPageBreak/>
              <w:t>Database Security</w:t>
            </w:r>
          </w:p>
          <w:p w14:paraId="0CDDAD46"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access to the IBT database is allowed only to authorized users / applications.</w:t>
            </w:r>
          </w:p>
          <w:p w14:paraId="2F4D015E" w14:textId="77777777" w:rsidR="002C1A4E" w:rsidRPr="001964C1" w:rsidRDefault="002C1A4E" w:rsidP="002C1A4E">
            <w:pPr>
              <w:jc w:val="both"/>
              <w:rPr>
                <w:rFonts w:ascii="Arial" w:hAnsi="Arial" w:cs="Arial"/>
                <w:color w:val="000000"/>
                <w:sz w:val="22"/>
                <w:szCs w:val="22"/>
              </w:rPr>
            </w:pPr>
          </w:p>
          <w:p w14:paraId="383A3533" w14:textId="77777777" w:rsidR="002C1A4E" w:rsidRPr="001964C1" w:rsidRDefault="002C1A4E" w:rsidP="002C1A4E">
            <w:pPr>
              <w:jc w:val="both"/>
              <w:rPr>
                <w:rFonts w:ascii="Arial" w:hAnsi="Arial" w:cs="Arial"/>
                <w:color w:val="000000"/>
                <w:sz w:val="22"/>
                <w:szCs w:val="22"/>
              </w:rPr>
            </w:pPr>
          </w:p>
        </w:tc>
        <w:tc>
          <w:tcPr>
            <w:tcW w:w="5251" w:type="dxa"/>
          </w:tcPr>
          <w:p w14:paraId="2C17B0A5" w14:textId="420ADF1C"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3E07446" w14:textId="374286AA"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F8BA735" w14:textId="77777777" w:rsidTr="0029037B">
        <w:trPr>
          <w:jc w:val="center"/>
        </w:trPr>
        <w:tc>
          <w:tcPr>
            <w:tcW w:w="2637" w:type="dxa"/>
            <w:vMerge/>
          </w:tcPr>
          <w:p w14:paraId="51AF0D89" w14:textId="77777777" w:rsidR="002C1A4E" w:rsidRPr="001964C1" w:rsidRDefault="002C1A4E" w:rsidP="002C1A4E">
            <w:pPr>
              <w:jc w:val="both"/>
              <w:rPr>
                <w:rFonts w:ascii="Arial" w:hAnsi="Arial" w:cs="Arial"/>
                <w:b/>
                <w:color w:val="000000"/>
                <w:sz w:val="22"/>
                <w:szCs w:val="22"/>
              </w:rPr>
            </w:pPr>
          </w:p>
        </w:tc>
        <w:tc>
          <w:tcPr>
            <w:tcW w:w="5250" w:type="dxa"/>
          </w:tcPr>
          <w:p w14:paraId="43A734AF"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The IBT database is hosted on a secure platform.</w:t>
            </w:r>
          </w:p>
        </w:tc>
        <w:tc>
          <w:tcPr>
            <w:tcW w:w="5251" w:type="dxa"/>
          </w:tcPr>
          <w:p w14:paraId="009CF758" w14:textId="37BD4279" w:rsidR="002C1A4E" w:rsidRPr="001964C1" w:rsidRDefault="002C1A4E" w:rsidP="002C1A4E">
            <w:pPr>
              <w:pStyle w:val="Default"/>
              <w:jc w:val="both"/>
              <w:rPr>
                <w:sz w:val="22"/>
                <w:szCs w:val="22"/>
              </w:rPr>
            </w:pPr>
            <w:r w:rsidRPr="0045673E">
              <w:rPr>
                <w:sz w:val="22"/>
                <w:szCs w:val="22"/>
              </w:rPr>
              <w:t>Compliant</w:t>
            </w:r>
          </w:p>
        </w:tc>
        <w:tc>
          <w:tcPr>
            <w:tcW w:w="1229" w:type="dxa"/>
            <w:vAlign w:val="center"/>
          </w:tcPr>
          <w:p w14:paraId="20C98F50" w14:textId="23853101"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97E1D9F" w14:textId="77777777" w:rsidTr="0029037B">
        <w:trPr>
          <w:trHeight w:val="750"/>
          <w:jc w:val="center"/>
        </w:trPr>
        <w:tc>
          <w:tcPr>
            <w:tcW w:w="2637" w:type="dxa"/>
            <w:vMerge/>
          </w:tcPr>
          <w:p w14:paraId="5B9A9BF8" w14:textId="77777777" w:rsidR="002C1A4E" w:rsidRPr="001964C1" w:rsidRDefault="002C1A4E" w:rsidP="002C1A4E">
            <w:pPr>
              <w:jc w:val="both"/>
              <w:rPr>
                <w:rFonts w:ascii="Arial" w:hAnsi="Arial" w:cs="Arial"/>
                <w:b/>
                <w:color w:val="000000"/>
                <w:sz w:val="22"/>
                <w:szCs w:val="22"/>
              </w:rPr>
            </w:pPr>
          </w:p>
        </w:tc>
        <w:tc>
          <w:tcPr>
            <w:tcW w:w="5250" w:type="dxa"/>
          </w:tcPr>
          <w:p w14:paraId="555E5721" w14:textId="77777777" w:rsidR="002C1A4E" w:rsidRPr="001964C1" w:rsidRDefault="002C1A4E" w:rsidP="002C1A4E">
            <w:pPr>
              <w:pStyle w:val="ListParagraph"/>
              <w:numPr>
                <w:ilvl w:val="0"/>
                <w:numId w:val="31"/>
              </w:numPr>
              <w:ind w:left="360"/>
              <w:jc w:val="both"/>
              <w:rPr>
                <w:rFonts w:ascii="Arial" w:hAnsi="Arial" w:cs="Arial"/>
                <w:color w:val="000000"/>
                <w:sz w:val="22"/>
                <w:szCs w:val="22"/>
              </w:rPr>
            </w:pPr>
            <w:r w:rsidRPr="001964C1">
              <w:rPr>
                <w:rFonts w:ascii="Arial" w:hAnsi="Arial" w:cs="Arial"/>
                <w:color w:val="000000"/>
                <w:sz w:val="22"/>
                <w:szCs w:val="22"/>
              </w:rPr>
              <w:t xml:space="preserve">The IBT database stores the </w:t>
            </w:r>
            <w:proofErr w:type="gramStart"/>
            <w:r w:rsidRPr="001964C1">
              <w:rPr>
                <w:rFonts w:ascii="Arial" w:hAnsi="Arial" w:cs="Arial"/>
                <w:color w:val="000000"/>
                <w:sz w:val="22"/>
                <w:szCs w:val="22"/>
              </w:rPr>
              <w:t>user names</w:t>
            </w:r>
            <w:proofErr w:type="gramEnd"/>
            <w:r w:rsidRPr="001964C1">
              <w:rPr>
                <w:rFonts w:ascii="Arial" w:hAnsi="Arial" w:cs="Arial"/>
                <w:color w:val="000000"/>
                <w:sz w:val="22"/>
                <w:szCs w:val="22"/>
              </w:rPr>
              <w:t xml:space="preserve"> / passwords securely.</w:t>
            </w:r>
          </w:p>
        </w:tc>
        <w:tc>
          <w:tcPr>
            <w:tcW w:w="5251" w:type="dxa"/>
          </w:tcPr>
          <w:p w14:paraId="1F416542" w14:textId="467DAD43"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AD64768" w14:textId="22800D3B"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782AD67" w14:textId="77777777" w:rsidTr="0029037B">
        <w:trPr>
          <w:jc w:val="center"/>
        </w:trPr>
        <w:tc>
          <w:tcPr>
            <w:tcW w:w="2637" w:type="dxa"/>
            <w:vMerge w:val="restart"/>
          </w:tcPr>
          <w:p w14:paraId="7643497B"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Encryption</w:t>
            </w:r>
          </w:p>
          <w:p w14:paraId="0E66E31B" w14:textId="77777777" w:rsidR="002C1A4E" w:rsidRPr="001964C1" w:rsidRDefault="002C1A4E" w:rsidP="002C1A4E">
            <w:pPr>
              <w:pStyle w:val="Header"/>
              <w:ind w:left="252"/>
              <w:jc w:val="both"/>
              <w:rPr>
                <w:rFonts w:ascii="Arial" w:hAnsi="Arial" w:cs="Arial"/>
                <w:b/>
                <w:bCs/>
                <w:color w:val="000000"/>
                <w:sz w:val="22"/>
                <w:szCs w:val="22"/>
              </w:rPr>
            </w:pPr>
            <w:r w:rsidRPr="001964C1">
              <w:rPr>
                <w:rFonts w:ascii="Arial" w:hAnsi="Arial" w:cs="Arial"/>
                <w:b/>
                <w:bCs/>
                <w:color w:val="000000"/>
                <w:sz w:val="22"/>
                <w:szCs w:val="22"/>
              </w:rPr>
              <w:t>The installed IBT system uses confidentiality protection measures to ensure session confidentiality.</w:t>
            </w:r>
          </w:p>
          <w:p w14:paraId="1C233A2F" w14:textId="77777777" w:rsidR="002C1A4E" w:rsidRPr="001964C1" w:rsidRDefault="002C1A4E" w:rsidP="002C1A4E">
            <w:pPr>
              <w:jc w:val="both"/>
              <w:rPr>
                <w:rFonts w:ascii="Arial" w:hAnsi="Arial" w:cs="Arial"/>
                <w:b/>
                <w:color w:val="000000"/>
                <w:sz w:val="22"/>
                <w:szCs w:val="22"/>
              </w:rPr>
            </w:pPr>
          </w:p>
        </w:tc>
        <w:tc>
          <w:tcPr>
            <w:tcW w:w="5250" w:type="dxa"/>
          </w:tcPr>
          <w:p w14:paraId="0E7BD978"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Session Encryption</w:t>
            </w:r>
          </w:p>
          <w:p w14:paraId="40529381"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The system uses SSL or similar session confidentiality protection mechanisms</w:t>
            </w:r>
          </w:p>
          <w:p w14:paraId="3AF19D92" w14:textId="77777777" w:rsidR="002C1A4E" w:rsidRPr="001964C1" w:rsidRDefault="002C1A4E" w:rsidP="002C1A4E">
            <w:pPr>
              <w:jc w:val="both"/>
              <w:rPr>
                <w:rFonts w:ascii="Arial" w:hAnsi="Arial" w:cs="Arial"/>
                <w:color w:val="000000"/>
                <w:sz w:val="22"/>
                <w:szCs w:val="22"/>
              </w:rPr>
            </w:pPr>
          </w:p>
        </w:tc>
        <w:tc>
          <w:tcPr>
            <w:tcW w:w="5251" w:type="dxa"/>
          </w:tcPr>
          <w:p w14:paraId="6236BE7B" w14:textId="0A6938FE"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693669B8" w14:textId="7B598882"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2BFDCB24" w14:textId="77777777" w:rsidTr="0029037B">
        <w:trPr>
          <w:jc w:val="center"/>
        </w:trPr>
        <w:tc>
          <w:tcPr>
            <w:tcW w:w="2637" w:type="dxa"/>
            <w:vMerge/>
          </w:tcPr>
          <w:p w14:paraId="1B434866" w14:textId="77777777" w:rsidR="002C1A4E" w:rsidRPr="001964C1" w:rsidRDefault="002C1A4E" w:rsidP="002C1A4E">
            <w:pPr>
              <w:jc w:val="both"/>
              <w:rPr>
                <w:rFonts w:ascii="Arial" w:hAnsi="Arial" w:cs="Arial"/>
                <w:b/>
                <w:color w:val="000000"/>
                <w:sz w:val="22"/>
                <w:szCs w:val="22"/>
              </w:rPr>
            </w:pPr>
          </w:p>
        </w:tc>
        <w:tc>
          <w:tcPr>
            <w:tcW w:w="5250" w:type="dxa"/>
          </w:tcPr>
          <w:p w14:paraId="7F3D2DD1"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system uses a secure storage mechanism for storing of usernames and passwords.</w:t>
            </w:r>
          </w:p>
        </w:tc>
        <w:tc>
          <w:tcPr>
            <w:tcW w:w="5251" w:type="dxa"/>
          </w:tcPr>
          <w:p w14:paraId="6913B70A" w14:textId="29FCD55A"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3461EE40" w14:textId="2F9B4A45"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8C24D31" w14:textId="77777777" w:rsidTr="0029037B">
        <w:trPr>
          <w:jc w:val="center"/>
        </w:trPr>
        <w:tc>
          <w:tcPr>
            <w:tcW w:w="2637" w:type="dxa"/>
            <w:vMerge/>
          </w:tcPr>
          <w:p w14:paraId="4266FF44" w14:textId="77777777" w:rsidR="002C1A4E" w:rsidRPr="001964C1" w:rsidRDefault="002C1A4E" w:rsidP="002C1A4E">
            <w:pPr>
              <w:jc w:val="both"/>
              <w:rPr>
                <w:rFonts w:ascii="Arial" w:hAnsi="Arial" w:cs="Arial"/>
                <w:b/>
                <w:color w:val="000000"/>
                <w:sz w:val="22"/>
                <w:szCs w:val="22"/>
              </w:rPr>
            </w:pPr>
          </w:p>
        </w:tc>
        <w:tc>
          <w:tcPr>
            <w:tcW w:w="5250" w:type="dxa"/>
          </w:tcPr>
          <w:p w14:paraId="045BAFB8"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system adequately protects the confidentiality of the users’ trade data.</w:t>
            </w:r>
          </w:p>
        </w:tc>
        <w:tc>
          <w:tcPr>
            <w:tcW w:w="5251" w:type="dxa"/>
          </w:tcPr>
          <w:p w14:paraId="4C70DB6B" w14:textId="6721381E"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209E6CD8" w14:textId="1BF871BF"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72F9390D" w14:textId="77777777" w:rsidTr="0029037B">
        <w:trPr>
          <w:jc w:val="center"/>
        </w:trPr>
        <w:tc>
          <w:tcPr>
            <w:tcW w:w="2637" w:type="dxa"/>
            <w:vMerge w:val="restart"/>
          </w:tcPr>
          <w:p w14:paraId="51184FE1" w14:textId="60A12864"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The installed IBT system provides a system-based event logging and system monitoring facility which monitors and logs all activities / events arising from actions taken on the gateway / database server, authorized user terminal and transactions processed for clients or otherwise and the same is not susceptible to manipulation.</w:t>
            </w:r>
          </w:p>
        </w:tc>
        <w:tc>
          <w:tcPr>
            <w:tcW w:w="5250" w:type="dxa"/>
          </w:tcPr>
          <w:p w14:paraId="2CBD46FA"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 xml:space="preserve">The installed IBT system has a provision for </w:t>
            </w:r>
            <w:proofErr w:type="gramStart"/>
            <w:r w:rsidRPr="001964C1">
              <w:rPr>
                <w:rFonts w:ascii="Arial" w:hAnsi="Arial" w:cs="Arial"/>
                <w:color w:val="000000"/>
                <w:sz w:val="22"/>
                <w:szCs w:val="22"/>
              </w:rPr>
              <w:t>off line</w:t>
            </w:r>
            <w:proofErr w:type="gramEnd"/>
            <w:r w:rsidRPr="001964C1">
              <w:rPr>
                <w:rFonts w:ascii="Arial" w:hAnsi="Arial" w:cs="Arial"/>
                <w:color w:val="000000"/>
                <w:sz w:val="22"/>
                <w:szCs w:val="22"/>
              </w:rPr>
              <w:t xml:space="preserve"> monitoring and risk management as per the requirements of NSE and includes reports / logs on</w:t>
            </w:r>
          </w:p>
        </w:tc>
        <w:tc>
          <w:tcPr>
            <w:tcW w:w="5251" w:type="dxa"/>
          </w:tcPr>
          <w:p w14:paraId="7458AF4C" w14:textId="4C8E21D7"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Merge w:val="restart"/>
            <w:vAlign w:val="center"/>
          </w:tcPr>
          <w:p w14:paraId="0949E595" w14:textId="4DDA1BF0"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A6C81AE" w14:textId="77777777" w:rsidTr="0029037B">
        <w:trPr>
          <w:jc w:val="center"/>
        </w:trPr>
        <w:tc>
          <w:tcPr>
            <w:tcW w:w="2637" w:type="dxa"/>
            <w:vMerge/>
          </w:tcPr>
          <w:p w14:paraId="5E0EA334" w14:textId="77777777" w:rsidR="002C1A4E" w:rsidRPr="001964C1" w:rsidRDefault="002C1A4E" w:rsidP="002C1A4E">
            <w:pPr>
              <w:jc w:val="both"/>
              <w:rPr>
                <w:rFonts w:ascii="Arial" w:hAnsi="Arial" w:cs="Arial"/>
                <w:b/>
                <w:color w:val="000000"/>
                <w:sz w:val="22"/>
                <w:szCs w:val="22"/>
              </w:rPr>
            </w:pPr>
          </w:p>
        </w:tc>
        <w:tc>
          <w:tcPr>
            <w:tcW w:w="5250" w:type="dxa"/>
          </w:tcPr>
          <w:p w14:paraId="7297E8EA"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Number of Authorized Users</w:t>
            </w:r>
          </w:p>
        </w:tc>
        <w:tc>
          <w:tcPr>
            <w:tcW w:w="5251" w:type="dxa"/>
          </w:tcPr>
          <w:p w14:paraId="48CF4FD8" w14:textId="51E62FC0"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Merge/>
            <w:vAlign w:val="center"/>
          </w:tcPr>
          <w:p w14:paraId="5436EE9B" w14:textId="77777777" w:rsidR="002C1A4E" w:rsidRPr="001964C1" w:rsidRDefault="002C1A4E" w:rsidP="002C1A4E">
            <w:pPr>
              <w:jc w:val="center"/>
              <w:rPr>
                <w:rFonts w:ascii="Arial" w:hAnsi="Arial" w:cs="Arial"/>
                <w:color w:val="000000"/>
                <w:sz w:val="22"/>
                <w:szCs w:val="22"/>
              </w:rPr>
            </w:pPr>
          </w:p>
        </w:tc>
      </w:tr>
      <w:tr w:rsidR="002C1A4E" w:rsidRPr="001964C1" w14:paraId="6A409480" w14:textId="77777777" w:rsidTr="0029037B">
        <w:trPr>
          <w:jc w:val="center"/>
        </w:trPr>
        <w:tc>
          <w:tcPr>
            <w:tcW w:w="2637" w:type="dxa"/>
            <w:vMerge/>
          </w:tcPr>
          <w:p w14:paraId="0FB7D418" w14:textId="77777777" w:rsidR="002C1A4E" w:rsidRPr="001964C1" w:rsidRDefault="002C1A4E" w:rsidP="002C1A4E">
            <w:pPr>
              <w:jc w:val="both"/>
              <w:rPr>
                <w:rFonts w:ascii="Arial" w:hAnsi="Arial" w:cs="Arial"/>
                <w:b/>
                <w:color w:val="000000"/>
                <w:sz w:val="22"/>
                <w:szCs w:val="22"/>
              </w:rPr>
            </w:pPr>
          </w:p>
        </w:tc>
        <w:tc>
          <w:tcPr>
            <w:tcW w:w="5250" w:type="dxa"/>
          </w:tcPr>
          <w:p w14:paraId="1A505511"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Activity logs</w:t>
            </w:r>
          </w:p>
          <w:p w14:paraId="16DC376F" w14:textId="77777777" w:rsidR="002C1A4E" w:rsidRPr="001964C1" w:rsidRDefault="002C1A4E" w:rsidP="002C1A4E">
            <w:pPr>
              <w:jc w:val="both"/>
              <w:rPr>
                <w:rFonts w:ascii="Arial" w:hAnsi="Arial" w:cs="Arial"/>
                <w:color w:val="000000"/>
                <w:sz w:val="22"/>
                <w:szCs w:val="22"/>
              </w:rPr>
            </w:pPr>
          </w:p>
        </w:tc>
        <w:tc>
          <w:tcPr>
            <w:tcW w:w="5251" w:type="dxa"/>
          </w:tcPr>
          <w:p w14:paraId="19475107" w14:textId="77FF08DE" w:rsidR="002C1A4E" w:rsidRPr="001964C1" w:rsidRDefault="002C1A4E" w:rsidP="002C1A4E">
            <w:pPr>
              <w:rPr>
                <w:rFonts w:ascii="Arial" w:hAnsi="Arial" w:cs="Arial"/>
                <w:sz w:val="22"/>
                <w:szCs w:val="22"/>
              </w:rPr>
            </w:pPr>
            <w:r w:rsidRPr="0045673E">
              <w:rPr>
                <w:rFonts w:ascii="Arial" w:hAnsi="Arial" w:cs="Arial"/>
                <w:color w:val="000000"/>
                <w:sz w:val="22"/>
                <w:szCs w:val="22"/>
              </w:rPr>
              <w:t>Compliant</w:t>
            </w:r>
          </w:p>
        </w:tc>
        <w:tc>
          <w:tcPr>
            <w:tcW w:w="1229" w:type="dxa"/>
            <w:vMerge/>
            <w:vAlign w:val="center"/>
          </w:tcPr>
          <w:p w14:paraId="5FFC39C1" w14:textId="77777777" w:rsidR="002C1A4E" w:rsidRPr="001964C1" w:rsidRDefault="002C1A4E" w:rsidP="002C1A4E">
            <w:pPr>
              <w:jc w:val="center"/>
              <w:rPr>
                <w:rFonts w:ascii="Arial" w:hAnsi="Arial" w:cs="Arial"/>
                <w:color w:val="000000"/>
                <w:sz w:val="22"/>
                <w:szCs w:val="22"/>
              </w:rPr>
            </w:pPr>
          </w:p>
        </w:tc>
      </w:tr>
      <w:tr w:rsidR="002C1A4E" w:rsidRPr="001964C1" w14:paraId="336D3EBF" w14:textId="77777777" w:rsidTr="0029037B">
        <w:trPr>
          <w:jc w:val="center"/>
        </w:trPr>
        <w:tc>
          <w:tcPr>
            <w:tcW w:w="2637" w:type="dxa"/>
            <w:vMerge/>
          </w:tcPr>
          <w:p w14:paraId="4A8DE836" w14:textId="77777777" w:rsidR="002C1A4E" w:rsidRPr="001964C1" w:rsidRDefault="002C1A4E" w:rsidP="002C1A4E">
            <w:pPr>
              <w:jc w:val="both"/>
              <w:rPr>
                <w:rFonts w:ascii="Arial" w:hAnsi="Arial" w:cs="Arial"/>
                <w:b/>
                <w:color w:val="000000"/>
                <w:sz w:val="22"/>
                <w:szCs w:val="22"/>
              </w:rPr>
            </w:pPr>
          </w:p>
        </w:tc>
        <w:tc>
          <w:tcPr>
            <w:tcW w:w="5250" w:type="dxa"/>
          </w:tcPr>
          <w:p w14:paraId="4112472B"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Systems logs</w:t>
            </w:r>
          </w:p>
          <w:p w14:paraId="75411782" w14:textId="77777777" w:rsidR="002C1A4E" w:rsidRPr="001964C1" w:rsidRDefault="002C1A4E" w:rsidP="002C1A4E">
            <w:pPr>
              <w:jc w:val="both"/>
              <w:rPr>
                <w:rFonts w:ascii="Arial" w:hAnsi="Arial" w:cs="Arial"/>
                <w:color w:val="000000"/>
                <w:sz w:val="22"/>
                <w:szCs w:val="22"/>
              </w:rPr>
            </w:pPr>
          </w:p>
        </w:tc>
        <w:tc>
          <w:tcPr>
            <w:tcW w:w="5251" w:type="dxa"/>
          </w:tcPr>
          <w:p w14:paraId="5D2FBCBA" w14:textId="4F454F72" w:rsidR="002C1A4E" w:rsidRPr="001964C1" w:rsidRDefault="002C1A4E" w:rsidP="002C1A4E">
            <w:pPr>
              <w:rPr>
                <w:rFonts w:ascii="Arial" w:hAnsi="Arial" w:cs="Arial"/>
                <w:sz w:val="22"/>
                <w:szCs w:val="22"/>
              </w:rPr>
            </w:pPr>
            <w:r w:rsidRPr="0045673E">
              <w:rPr>
                <w:rFonts w:ascii="Arial" w:hAnsi="Arial" w:cs="Arial"/>
                <w:color w:val="000000"/>
                <w:sz w:val="22"/>
                <w:szCs w:val="22"/>
              </w:rPr>
              <w:t>Compliant</w:t>
            </w:r>
          </w:p>
        </w:tc>
        <w:tc>
          <w:tcPr>
            <w:tcW w:w="1229" w:type="dxa"/>
            <w:vMerge/>
            <w:vAlign w:val="center"/>
          </w:tcPr>
          <w:p w14:paraId="0B6817FF" w14:textId="77777777" w:rsidR="002C1A4E" w:rsidRPr="001964C1" w:rsidRDefault="002C1A4E" w:rsidP="002C1A4E">
            <w:pPr>
              <w:jc w:val="center"/>
              <w:rPr>
                <w:rFonts w:ascii="Arial" w:hAnsi="Arial" w:cs="Arial"/>
                <w:color w:val="000000"/>
                <w:sz w:val="22"/>
                <w:szCs w:val="22"/>
              </w:rPr>
            </w:pPr>
          </w:p>
        </w:tc>
      </w:tr>
      <w:tr w:rsidR="002C1A4E" w:rsidRPr="001964C1" w14:paraId="07EBB418" w14:textId="77777777" w:rsidTr="0029037B">
        <w:trPr>
          <w:jc w:val="center"/>
        </w:trPr>
        <w:tc>
          <w:tcPr>
            <w:tcW w:w="2637" w:type="dxa"/>
            <w:vMerge/>
          </w:tcPr>
          <w:p w14:paraId="010CE634" w14:textId="77777777" w:rsidR="002C1A4E" w:rsidRPr="001964C1" w:rsidRDefault="002C1A4E" w:rsidP="002C1A4E">
            <w:pPr>
              <w:jc w:val="both"/>
              <w:rPr>
                <w:rFonts w:ascii="Arial" w:hAnsi="Arial" w:cs="Arial"/>
                <w:b/>
                <w:color w:val="000000"/>
                <w:sz w:val="22"/>
                <w:szCs w:val="22"/>
              </w:rPr>
            </w:pPr>
          </w:p>
        </w:tc>
        <w:tc>
          <w:tcPr>
            <w:tcW w:w="5250" w:type="dxa"/>
          </w:tcPr>
          <w:p w14:paraId="66E810EF" w14:textId="77777777" w:rsidR="002C1A4E" w:rsidRPr="001964C1" w:rsidRDefault="002C1A4E" w:rsidP="002C1A4E">
            <w:pPr>
              <w:jc w:val="both"/>
              <w:rPr>
                <w:rFonts w:ascii="Arial" w:hAnsi="Arial" w:cs="Arial"/>
                <w:color w:val="000000"/>
                <w:sz w:val="22"/>
                <w:szCs w:val="22"/>
              </w:rPr>
            </w:pPr>
          </w:p>
          <w:p w14:paraId="6FDE9BEE"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Number of active clients</w:t>
            </w:r>
          </w:p>
        </w:tc>
        <w:tc>
          <w:tcPr>
            <w:tcW w:w="5251" w:type="dxa"/>
          </w:tcPr>
          <w:p w14:paraId="4A10EF79" w14:textId="3F625278"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Merge/>
            <w:vAlign w:val="center"/>
          </w:tcPr>
          <w:p w14:paraId="06BFD219" w14:textId="77777777" w:rsidR="002C1A4E" w:rsidRPr="001964C1" w:rsidRDefault="002C1A4E" w:rsidP="002C1A4E">
            <w:pPr>
              <w:jc w:val="center"/>
              <w:rPr>
                <w:rFonts w:ascii="Arial" w:hAnsi="Arial" w:cs="Arial"/>
                <w:color w:val="000000"/>
                <w:sz w:val="22"/>
                <w:szCs w:val="22"/>
              </w:rPr>
            </w:pPr>
          </w:p>
        </w:tc>
      </w:tr>
      <w:tr w:rsidR="002C1A4E" w:rsidRPr="001964C1" w14:paraId="542100F6" w14:textId="77777777" w:rsidTr="0029037B">
        <w:trPr>
          <w:jc w:val="center"/>
        </w:trPr>
        <w:tc>
          <w:tcPr>
            <w:tcW w:w="2637" w:type="dxa"/>
            <w:vMerge w:val="restart"/>
          </w:tcPr>
          <w:p w14:paraId="7868BA3B" w14:textId="77777777"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The installed IBT system Authentication mechanism is as per the guidelines of the NSE</w:t>
            </w:r>
          </w:p>
        </w:tc>
        <w:tc>
          <w:tcPr>
            <w:tcW w:w="5250" w:type="dxa"/>
          </w:tcPr>
          <w:p w14:paraId="64BD6E81"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 xml:space="preserve">The installed IBT </w:t>
            </w:r>
            <w:proofErr w:type="gramStart"/>
            <w:r w:rsidRPr="001964C1">
              <w:rPr>
                <w:rFonts w:ascii="Arial" w:hAnsi="Arial" w:cs="Arial"/>
                <w:color w:val="000000"/>
                <w:sz w:val="22"/>
                <w:szCs w:val="22"/>
              </w:rPr>
              <w:t>system’s</w:t>
            </w:r>
            <w:proofErr w:type="gramEnd"/>
            <w:r w:rsidRPr="001964C1">
              <w:rPr>
                <w:rFonts w:ascii="Arial" w:hAnsi="Arial" w:cs="Arial"/>
                <w:color w:val="000000"/>
                <w:sz w:val="22"/>
                <w:szCs w:val="22"/>
              </w:rPr>
              <w:t xml:space="preserve"> uses passwords for authentication.</w:t>
            </w:r>
          </w:p>
        </w:tc>
        <w:tc>
          <w:tcPr>
            <w:tcW w:w="5251" w:type="dxa"/>
          </w:tcPr>
          <w:p w14:paraId="52453B7B" w14:textId="0F74F07A"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4507B7BF" w14:textId="58E379EC"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408D14DF" w14:textId="77777777" w:rsidTr="0029037B">
        <w:trPr>
          <w:jc w:val="center"/>
        </w:trPr>
        <w:tc>
          <w:tcPr>
            <w:tcW w:w="2637" w:type="dxa"/>
            <w:vMerge/>
          </w:tcPr>
          <w:p w14:paraId="112ED0C3" w14:textId="77777777" w:rsidR="002C1A4E" w:rsidRPr="001964C1" w:rsidRDefault="002C1A4E" w:rsidP="002C1A4E">
            <w:pPr>
              <w:jc w:val="both"/>
              <w:rPr>
                <w:rFonts w:ascii="Arial" w:hAnsi="Arial" w:cs="Arial"/>
                <w:b/>
                <w:color w:val="000000"/>
                <w:sz w:val="22"/>
                <w:szCs w:val="22"/>
              </w:rPr>
            </w:pPr>
          </w:p>
        </w:tc>
        <w:tc>
          <w:tcPr>
            <w:tcW w:w="5250" w:type="dxa"/>
          </w:tcPr>
          <w:p w14:paraId="4C0B71D3" w14:textId="4599F3A2"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password policy / standard is documented.</w:t>
            </w:r>
          </w:p>
        </w:tc>
        <w:tc>
          <w:tcPr>
            <w:tcW w:w="5251" w:type="dxa"/>
          </w:tcPr>
          <w:p w14:paraId="6E1A9333" w14:textId="178C58D3"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0C8E0CC8" w14:textId="2601F21A"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D304C77" w14:textId="77777777" w:rsidTr="0029037B">
        <w:trPr>
          <w:jc w:val="center"/>
        </w:trPr>
        <w:tc>
          <w:tcPr>
            <w:tcW w:w="2637" w:type="dxa"/>
            <w:vMerge/>
          </w:tcPr>
          <w:p w14:paraId="7F667C09" w14:textId="77777777" w:rsidR="002C1A4E" w:rsidRPr="001964C1" w:rsidRDefault="002C1A4E" w:rsidP="002C1A4E">
            <w:pPr>
              <w:jc w:val="both"/>
              <w:rPr>
                <w:rFonts w:ascii="Arial" w:hAnsi="Arial" w:cs="Arial"/>
                <w:b/>
                <w:color w:val="000000"/>
                <w:sz w:val="22"/>
                <w:szCs w:val="22"/>
              </w:rPr>
            </w:pPr>
          </w:p>
        </w:tc>
        <w:tc>
          <w:tcPr>
            <w:tcW w:w="5250" w:type="dxa"/>
          </w:tcPr>
          <w:p w14:paraId="19B15AFC"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The system requests for identification and new password before login into the system.</w:t>
            </w:r>
          </w:p>
        </w:tc>
        <w:tc>
          <w:tcPr>
            <w:tcW w:w="5251" w:type="dxa"/>
          </w:tcPr>
          <w:p w14:paraId="43FC36CF" w14:textId="549F9632" w:rsidR="002C1A4E" w:rsidRPr="001964C1" w:rsidRDefault="002C1A4E" w:rsidP="002C1A4E">
            <w:pPr>
              <w:jc w:val="both"/>
              <w:rPr>
                <w:rFonts w:ascii="Arial" w:hAnsi="Arial" w:cs="Arial"/>
                <w:color w:val="000000"/>
                <w:sz w:val="22"/>
                <w:szCs w:val="22"/>
              </w:rPr>
            </w:pPr>
            <w:r w:rsidRPr="0045673E">
              <w:rPr>
                <w:rFonts w:ascii="Arial" w:hAnsi="Arial" w:cs="Arial"/>
                <w:color w:val="000000"/>
                <w:sz w:val="22"/>
                <w:szCs w:val="22"/>
              </w:rPr>
              <w:t>Compliant</w:t>
            </w:r>
          </w:p>
        </w:tc>
        <w:tc>
          <w:tcPr>
            <w:tcW w:w="1229" w:type="dxa"/>
            <w:vAlign w:val="center"/>
          </w:tcPr>
          <w:p w14:paraId="3DCF850E" w14:textId="3EF22723"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8232A1" w:rsidRPr="001964C1" w14:paraId="2A8CAED3" w14:textId="77777777" w:rsidTr="0029037B">
        <w:trPr>
          <w:jc w:val="center"/>
        </w:trPr>
        <w:tc>
          <w:tcPr>
            <w:tcW w:w="2637" w:type="dxa"/>
            <w:vMerge/>
          </w:tcPr>
          <w:p w14:paraId="20F25E07" w14:textId="77777777" w:rsidR="0020066E" w:rsidRPr="001964C1" w:rsidRDefault="0020066E" w:rsidP="0020066E">
            <w:pPr>
              <w:jc w:val="both"/>
              <w:rPr>
                <w:rFonts w:ascii="Arial" w:hAnsi="Arial" w:cs="Arial"/>
                <w:b/>
                <w:color w:val="000000"/>
                <w:sz w:val="22"/>
                <w:szCs w:val="22"/>
              </w:rPr>
            </w:pPr>
          </w:p>
        </w:tc>
        <w:tc>
          <w:tcPr>
            <w:tcW w:w="5250" w:type="dxa"/>
          </w:tcPr>
          <w:p w14:paraId="0D0E027F" w14:textId="77777777" w:rsidR="0020066E" w:rsidRPr="001964C1" w:rsidRDefault="00342633" w:rsidP="0020066E">
            <w:pPr>
              <w:jc w:val="both"/>
              <w:rPr>
                <w:rFonts w:ascii="Arial" w:hAnsi="Arial" w:cs="Arial"/>
                <w:color w:val="000000"/>
                <w:sz w:val="22"/>
                <w:szCs w:val="22"/>
              </w:rPr>
            </w:pPr>
            <w:r w:rsidRPr="001964C1">
              <w:rPr>
                <w:rFonts w:ascii="Arial" w:hAnsi="Arial" w:cs="Arial"/>
                <w:color w:val="000000"/>
                <w:sz w:val="22"/>
                <w:szCs w:val="22"/>
              </w:rPr>
              <w:t>The installed IBT system’s Password features include:</w:t>
            </w:r>
          </w:p>
        </w:tc>
        <w:tc>
          <w:tcPr>
            <w:tcW w:w="5251" w:type="dxa"/>
          </w:tcPr>
          <w:p w14:paraId="6D826E58" w14:textId="6AD43132" w:rsidR="0020066E" w:rsidRPr="001964C1" w:rsidRDefault="00342633" w:rsidP="0020066E">
            <w:pPr>
              <w:jc w:val="both"/>
              <w:rPr>
                <w:rFonts w:ascii="Arial" w:hAnsi="Arial" w:cs="Arial"/>
                <w:color w:val="000000"/>
                <w:sz w:val="22"/>
                <w:szCs w:val="22"/>
              </w:rPr>
            </w:pPr>
            <w:r w:rsidRPr="001964C1">
              <w:rPr>
                <w:rFonts w:ascii="Arial" w:hAnsi="Arial" w:cs="Arial"/>
                <w:color w:val="000000"/>
                <w:sz w:val="22"/>
                <w:szCs w:val="22"/>
              </w:rPr>
              <w:t>-</w:t>
            </w:r>
          </w:p>
        </w:tc>
        <w:tc>
          <w:tcPr>
            <w:tcW w:w="1229" w:type="dxa"/>
            <w:vMerge w:val="restart"/>
            <w:vAlign w:val="center"/>
          </w:tcPr>
          <w:p w14:paraId="3FD00640" w14:textId="69702FF1" w:rsidR="0020066E" w:rsidRPr="001964C1" w:rsidRDefault="00342633" w:rsidP="0020066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512B6DB1" w14:textId="77777777" w:rsidTr="0029037B">
        <w:trPr>
          <w:jc w:val="center"/>
        </w:trPr>
        <w:tc>
          <w:tcPr>
            <w:tcW w:w="2637" w:type="dxa"/>
            <w:vMerge/>
          </w:tcPr>
          <w:p w14:paraId="721BABDE" w14:textId="77777777" w:rsidR="002C1A4E" w:rsidRPr="001964C1" w:rsidRDefault="002C1A4E" w:rsidP="002C1A4E">
            <w:pPr>
              <w:jc w:val="both"/>
              <w:rPr>
                <w:rFonts w:ascii="Arial" w:hAnsi="Arial" w:cs="Arial"/>
                <w:b/>
                <w:color w:val="000000"/>
                <w:sz w:val="22"/>
                <w:szCs w:val="22"/>
              </w:rPr>
            </w:pPr>
          </w:p>
        </w:tc>
        <w:tc>
          <w:tcPr>
            <w:tcW w:w="5250" w:type="dxa"/>
          </w:tcPr>
          <w:p w14:paraId="2A9D4DF9"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The Password is masked at the time of entry.</w:t>
            </w:r>
          </w:p>
        </w:tc>
        <w:tc>
          <w:tcPr>
            <w:tcW w:w="5251" w:type="dxa"/>
          </w:tcPr>
          <w:p w14:paraId="6FC519B4" w14:textId="3EAA63EA" w:rsidR="002C1A4E" w:rsidRPr="001964C1" w:rsidRDefault="002C1A4E" w:rsidP="002C1A4E">
            <w:pPr>
              <w:jc w:val="both"/>
              <w:rPr>
                <w:rFonts w:ascii="Arial" w:hAnsi="Arial" w:cs="Arial"/>
                <w:color w:val="000000"/>
                <w:sz w:val="22"/>
                <w:szCs w:val="22"/>
              </w:rPr>
            </w:pPr>
            <w:r w:rsidRPr="001250CC">
              <w:rPr>
                <w:rFonts w:ascii="Arial" w:hAnsi="Arial" w:cs="Arial"/>
                <w:color w:val="000000"/>
                <w:sz w:val="22"/>
                <w:szCs w:val="22"/>
              </w:rPr>
              <w:t>Compliant</w:t>
            </w:r>
          </w:p>
        </w:tc>
        <w:tc>
          <w:tcPr>
            <w:tcW w:w="1229" w:type="dxa"/>
            <w:vMerge/>
            <w:vAlign w:val="center"/>
          </w:tcPr>
          <w:p w14:paraId="7777FCD5" w14:textId="77777777" w:rsidR="002C1A4E" w:rsidRPr="001964C1" w:rsidRDefault="002C1A4E" w:rsidP="002C1A4E">
            <w:pPr>
              <w:jc w:val="center"/>
              <w:rPr>
                <w:rFonts w:ascii="Arial" w:hAnsi="Arial" w:cs="Arial"/>
                <w:color w:val="000000"/>
                <w:sz w:val="22"/>
                <w:szCs w:val="22"/>
              </w:rPr>
            </w:pPr>
          </w:p>
        </w:tc>
      </w:tr>
      <w:tr w:rsidR="002C1A4E" w:rsidRPr="001964C1" w14:paraId="3C9A4D89" w14:textId="77777777" w:rsidTr="0029037B">
        <w:trPr>
          <w:jc w:val="center"/>
        </w:trPr>
        <w:tc>
          <w:tcPr>
            <w:tcW w:w="2637" w:type="dxa"/>
            <w:vMerge/>
          </w:tcPr>
          <w:p w14:paraId="0A1BF1F3" w14:textId="77777777" w:rsidR="002C1A4E" w:rsidRPr="001964C1" w:rsidRDefault="002C1A4E" w:rsidP="002C1A4E">
            <w:pPr>
              <w:jc w:val="both"/>
              <w:rPr>
                <w:rFonts w:ascii="Arial" w:hAnsi="Arial" w:cs="Arial"/>
                <w:b/>
                <w:color w:val="000000"/>
                <w:sz w:val="22"/>
                <w:szCs w:val="22"/>
              </w:rPr>
            </w:pPr>
          </w:p>
        </w:tc>
        <w:tc>
          <w:tcPr>
            <w:tcW w:w="5250" w:type="dxa"/>
          </w:tcPr>
          <w:p w14:paraId="6D1DB82A"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mandated changing of password when the user logs in for the first time.</w:t>
            </w:r>
          </w:p>
        </w:tc>
        <w:tc>
          <w:tcPr>
            <w:tcW w:w="5251" w:type="dxa"/>
          </w:tcPr>
          <w:p w14:paraId="282F08A3" w14:textId="7141D541"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2F6B25EA" w14:textId="77777777" w:rsidR="002C1A4E" w:rsidRPr="001964C1" w:rsidRDefault="002C1A4E" w:rsidP="002C1A4E">
            <w:pPr>
              <w:jc w:val="center"/>
              <w:rPr>
                <w:rFonts w:ascii="Arial" w:hAnsi="Arial" w:cs="Arial"/>
                <w:color w:val="000000"/>
                <w:sz w:val="22"/>
                <w:szCs w:val="22"/>
              </w:rPr>
            </w:pPr>
          </w:p>
        </w:tc>
      </w:tr>
      <w:tr w:rsidR="002C1A4E" w:rsidRPr="001964C1" w14:paraId="55E86DC5" w14:textId="77777777" w:rsidTr="0029037B">
        <w:trPr>
          <w:jc w:val="center"/>
        </w:trPr>
        <w:tc>
          <w:tcPr>
            <w:tcW w:w="2637" w:type="dxa"/>
            <w:vMerge/>
          </w:tcPr>
          <w:p w14:paraId="069D5E35" w14:textId="77777777" w:rsidR="002C1A4E" w:rsidRPr="001964C1" w:rsidRDefault="002C1A4E" w:rsidP="002C1A4E">
            <w:pPr>
              <w:jc w:val="both"/>
              <w:rPr>
                <w:rFonts w:ascii="Arial" w:hAnsi="Arial" w:cs="Arial"/>
                <w:b/>
                <w:color w:val="000000"/>
                <w:sz w:val="22"/>
                <w:szCs w:val="22"/>
              </w:rPr>
            </w:pPr>
          </w:p>
        </w:tc>
        <w:tc>
          <w:tcPr>
            <w:tcW w:w="5250" w:type="dxa"/>
          </w:tcPr>
          <w:p w14:paraId="5E33DE22"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Automatic disablement of the user on entering erroneous password on three consecutive occasions.</w:t>
            </w:r>
          </w:p>
        </w:tc>
        <w:tc>
          <w:tcPr>
            <w:tcW w:w="5251" w:type="dxa"/>
          </w:tcPr>
          <w:p w14:paraId="06DDB81D" w14:textId="449367EB"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02ECEA62" w14:textId="77777777" w:rsidR="002C1A4E" w:rsidRPr="001964C1" w:rsidRDefault="002C1A4E" w:rsidP="002C1A4E">
            <w:pPr>
              <w:jc w:val="center"/>
              <w:rPr>
                <w:rFonts w:ascii="Arial" w:hAnsi="Arial" w:cs="Arial"/>
                <w:color w:val="000000"/>
                <w:sz w:val="22"/>
                <w:szCs w:val="22"/>
              </w:rPr>
            </w:pPr>
          </w:p>
        </w:tc>
      </w:tr>
      <w:tr w:rsidR="002C1A4E" w:rsidRPr="001964C1" w14:paraId="1A2EB7EB" w14:textId="77777777" w:rsidTr="0029037B">
        <w:trPr>
          <w:jc w:val="center"/>
        </w:trPr>
        <w:tc>
          <w:tcPr>
            <w:tcW w:w="2637" w:type="dxa"/>
            <w:vMerge/>
          </w:tcPr>
          <w:p w14:paraId="50C7F2F0" w14:textId="77777777" w:rsidR="002C1A4E" w:rsidRPr="001964C1" w:rsidRDefault="002C1A4E" w:rsidP="002C1A4E">
            <w:pPr>
              <w:jc w:val="both"/>
              <w:rPr>
                <w:rFonts w:ascii="Arial" w:hAnsi="Arial" w:cs="Arial"/>
                <w:b/>
                <w:color w:val="000000"/>
                <w:sz w:val="22"/>
                <w:szCs w:val="22"/>
              </w:rPr>
            </w:pPr>
          </w:p>
        </w:tc>
        <w:tc>
          <w:tcPr>
            <w:tcW w:w="5250" w:type="dxa"/>
          </w:tcPr>
          <w:p w14:paraId="21BFBFE6" w14:textId="77777777" w:rsidR="002C1A4E" w:rsidRPr="001964C1" w:rsidRDefault="002C1A4E" w:rsidP="002C1A4E">
            <w:pPr>
              <w:pStyle w:val="ListParagraph"/>
              <w:numPr>
                <w:ilvl w:val="0"/>
                <w:numId w:val="29"/>
              </w:numPr>
              <w:tabs>
                <w:tab w:val="clear" w:pos="1080"/>
                <w:tab w:val="num" w:pos="303"/>
                <w:tab w:val="num" w:pos="720"/>
              </w:tabs>
              <w:ind w:left="303" w:hanging="303"/>
              <w:jc w:val="both"/>
              <w:rPr>
                <w:rFonts w:ascii="Arial" w:hAnsi="Arial" w:cs="Arial"/>
                <w:color w:val="000000"/>
                <w:sz w:val="22"/>
                <w:szCs w:val="22"/>
              </w:rPr>
            </w:pPr>
            <w:r w:rsidRPr="001964C1">
              <w:rPr>
                <w:rFonts w:ascii="Arial" w:hAnsi="Arial" w:cs="Arial"/>
                <w:color w:val="000000"/>
                <w:sz w:val="22"/>
                <w:szCs w:val="22"/>
              </w:rPr>
              <w:t xml:space="preserve">Automatic expiry of password on expiry of reasonable period of time as determined by member </w:t>
            </w:r>
          </w:p>
        </w:tc>
        <w:tc>
          <w:tcPr>
            <w:tcW w:w="5251" w:type="dxa"/>
          </w:tcPr>
          <w:p w14:paraId="5431A4CF" w14:textId="1F7F3052"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0F8C7344" w14:textId="77777777" w:rsidR="002C1A4E" w:rsidRPr="001964C1" w:rsidRDefault="002C1A4E" w:rsidP="002C1A4E">
            <w:pPr>
              <w:jc w:val="center"/>
              <w:rPr>
                <w:rFonts w:ascii="Arial" w:hAnsi="Arial" w:cs="Arial"/>
                <w:color w:val="000000"/>
                <w:sz w:val="22"/>
                <w:szCs w:val="22"/>
              </w:rPr>
            </w:pPr>
          </w:p>
        </w:tc>
      </w:tr>
      <w:tr w:rsidR="002C1A4E" w:rsidRPr="001964C1" w14:paraId="7B72A4AF" w14:textId="77777777" w:rsidTr="00E20BB5">
        <w:trPr>
          <w:trHeight w:val="70"/>
          <w:jc w:val="center"/>
        </w:trPr>
        <w:tc>
          <w:tcPr>
            <w:tcW w:w="2637" w:type="dxa"/>
            <w:vMerge/>
          </w:tcPr>
          <w:p w14:paraId="0D527F67" w14:textId="77777777" w:rsidR="002C1A4E" w:rsidRPr="001964C1" w:rsidRDefault="002C1A4E" w:rsidP="002C1A4E">
            <w:pPr>
              <w:jc w:val="both"/>
              <w:rPr>
                <w:rFonts w:ascii="Arial" w:hAnsi="Arial" w:cs="Arial"/>
                <w:b/>
                <w:color w:val="000000"/>
                <w:sz w:val="22"/>
                <w:szCs w:val="22"/>
              </w:rPr>
            </w:pPr>
          </w:p>
        </w:tc>
        <w:tc>
          <w:tcPr>
            <w:tcW w:w="5250" w:type="dxa"/>
          </w:tcPr>
          <w:p w14:paraId="30EE3B68"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password is alphanumeric (preferably with one special character), instead of just being alphabets or just numerical.</w:t>
            </w:r>
          </w:p>
        </w:tc>
        <w:tc>
          <w:tcPr>
            <w:tcW w:w="5251" w:type="dxa"/>
          </w:tcPr>
          <w:p w14:paraId="3E69C5F8" w14:textId="1C8C5E47"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7ADC95FA" w14:textId="77777777" w:rsidR="002C1A4E" w:rsidRPr="001964C1" w:rsidRDefault="002C1A4E" w:rsidP="002C1A4E">
            <w:pPr>
              <w:jc w:val="center"/>
              <w:rPr>
                <w:rFonts w:ascii="Arial" w:hAnsi="Arial" w:cs="Arial"/>
                <w:color w:val="000000"/>
                <w:sz w:val="22"/>
                <w:szCs w:val="22"/>
              </w:rPr>
            </w:pPr>
          </w:p>
        </w:tc>
      </w:tr>
      <w:tr w:rsidR="002C1A4E" w:rsidRPr="001964C1" w14:paraId="653FFFD7" w14:textId="77777777" w:rsidTr="0029037B">
        <w:trPr>
          <w:jc w:val="center"/>
        </w:trPr>
        <w:tc>
          <w:tcPr>
            <w:tcW w:w="2637" w:type="dxa"/>
            <w:vMerge/>
          </w:tcPr>
          <w:p w14:paraId="7824B9FE" w14:textId="77777777" w:rsidR="002C1A4E" w:rsidRPr="001964C1" w:rsidRDefault="002C1A4E" w:rsidP="002C1A4E">
            <w:pPr>
              <w:jc w:val="both"/>
              <w:rPr>
                <w:rFonts w:ascii="Arial" w:hAnsi="Arial" w:cs="Arial"/>
                <w:b/>
                <w:color w:val="000000"/>
                <w:sz w:val="22"/>
                <w:szCs w:val="22"/>
              </w:rPr>
            </w:pPr>
          </w:p>
        </w:tc>
        <w:tc>
          <w:tcPr>
            <w:tcW w:w="5250" w:type="dxa"/>
          </w:tcPr>
          <w:p w14:paraId="34003F2F"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changed password cannot be the same as of the last password.</w:t>
            </w:r>
          </w:p>
        </w:tc>
        <w:tc>
          <w:tcPr>
            <w:tcW w:w="5251" w:type="dxa"/>
          </w:tcPr>
          <w:p w14:paraId="0884B5EF" w14:textId="1BCEDB6D"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66444CB7" w14:textId="77777777" w:rsidR="002C1A4E" w:rsidRPr="001964C1" w:rsidRDefault="002C1A4E" w:rsidP="002C1A4E">
            <w:pPr>
              <w:jc w:val="center"/>
              <w:rPr>
                <w:rFonts w:ascii="Arial" w:hAnsi="Arial" w:cs="Arial"/>
                <w:color w:val="000000"/>
                <w:sz w:val="22"/>
                <w:szCs w:val="22"/>
              </w:rPr>
            </w:pPr>
          </w:p>
        </w:tc>
      </w:tr>
      <w:tr w:rsidR="002C1A4E" w:rsidRPr="001964C1" w14:paraId="16D3AC0F" w14:textId="77777777" w:rsidTr="0029037B">
        <w:trPr>
          <w:jc w:val="center"/>
        </w:trPr>
        <w:tc>
          <w:tcPr>
            <w:tcW w:w="2637" w:type="dxa"/>
            <w:vMerge/>
          </w:tcPr>
          <w:p w14:paraId="6346C281" w14:textId="77777777" w:rsidR="002C1A4E" w:rsidRPr="001964C1" w:rsidRDefault="002C1A4E" w:rsidP="002C1A4E">
            <w:pPr>
              <w:jc w:val="both"/>
              <w:rPr>
                <w:rFonts w:ascii="Arial" w:hAnsi="Arial" w:cs="Arial"/>
                <w:b/>
                <w:color w:val="000000"/>
                <w:sz w:val="22"/>
                <w:szCs w:val="22"/>
              </w:rPr>
            </w:pPr>
          </w:p>
        </w:tc>
        <w:tc>
          <w:tcPr>
            <w:tcW w:w="5250" w:type="dxa"/>
          </w:tcPr>
          <w:p w14:paraId="2CA0C22E"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Login id of the user and password should not be the same.</w:t>
            </w:r>
          </w:p>
        </w:tc>
        <w:tc>
          <w:tcPr>
            <w:tcW w:w="5251" w:type="dxa"/>
          </w:tcPr>
          <w:p w14:paraId="2E462718" w14:textId="354D2B1C"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54568907" w14:textId="77777777" w:rsidR="002C1A4E" w:rsidRPr="001964C1" w:rsidRDefault="002C1A4E" w:rsidP="002C1A4E">
            <w:pPr>
              <w:jc w:val="center"/>
              <w:rPr>
                <w:rFonts w:ascii="Arial" w:hAnsi="Arial" w:cs="Arial"/>
                <w:color w:val="000000"/>
                <w:sz w:val="22"/>
                <w:szCs w:val="22"/>
              </w:rPr>
            </w:pPr>
          </w:p>
        </w:tc>
      </w:tr>
      <w:tr w:rsidR="002C1A4E" w:rsidRPr="001964C1" w14:paraId="5B61F0E3" w14:textId="77777777" w:rsidTr="0029037B">
        <w:trPr>
          <w:jc w:val="center"/>
        </w:trPr>
        <w:tc>
          <w:tcPr>
            <w:tcW w:w="2637" w:type="dxa"/>
            <w:vMerge/>
          </w:tcPr>
          <w:p w14:paraId="517C7F1C" w14:textId="77777777" w:rsidR="002C1A4E" w:rsidRPr="001964C1" w:rsidRDefault="002C1A4E" w:rsidP="002C1A4E">
            <w:pPr>
              <w:jc w:val="both"/>
              <w:rPr>
                <w:rFonts w:ascii="Arial" w:hAnsi="Arial" w:cs="Arial"/>
                <w:b/>
                <w:color w:val="000000"/>
                <w:sz w:val="22"/>
                <w:szCs w:val="22"/>
              </w:rPr>
            </w:pPr>
          </w:p>
        </w:tc>
        <w:tc>
          <w:tcPr>
            <w:tcW w:w="5250" w:type="dxa"/>
          </w:tcPr>
          <w:p w14:paraId="30252FD6" w14:textId="77777777" w:rsidR="002C1A4E" w:rsidRPr="001964C1" w:rsidRDefault="002C1A4E" w:rsidP="002C1A4E">
            <w:pPr>
              <w:pStyle w:val="ListParagraph"/>
              <w:numPr>
                <w:ilvl w:val="0"/>
                <w:numId w:val="29"/>
              </w:numPr>
              <w:tabs>
                <w:tab w:val="clear" w:pos="1080"/>
                <w:tab w:val="num" w:pos="303"/>
                <w:tab w:val="num" w:pos="720"/>
              </w:tabs>
              <w:ind w:left="303" w:hanging="303"/>
              <w:jc w:val="both"/>
              <w:rPr>
                <w:rFonts w:ascii="Arial" w:hAnsi="Arial" w:cs="Arial"/>
                <w:color w:val="000000"/>
                <w:sz w:val="22"/>
                <w:szCs w:val="22"/>
              </w:rPr>
            </w:pPr>
            <w:r w:rsidRPr="001964C1">
              <w:rPr>
                <w:rFonts w:ascii="Arial" w:hAnsi="Arial" w:cs="Arial"/>
                <w:color w:val="000000"/>
                <w:sz w:val="22"/>
                <w:szCs w:val="22"/>
              </w:rPr>
              <w:t xml:space="preserve">System controls to ensure that the Password should be of reasonable minimum length (and no arbitrary maximum length cap or character class). </w:t>
            </w:r>
          </w:p>
        </w:tc>
        <w:tc>
          <w:tcPr>
            <w:tcW w:w="5251" w:type="dxa"/>
          </w:tcPr>
          <w:p w14:paraId="1DA8F657" w14:textId="5FCF5E96"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ign w:val="center"/>
          </w:tcPr>
          <w:p w14:paraId="75FF3A06" w14:textId="77777777" w:rsidR="002C1A4E" w:rsidRPr="001964C1" w:rsidRDefault="002C1A4E" w:rsidP="002C1A4E">
            <w:pPr>
              <w:jc w:val="center"/>
              <w:rPr>
                <w:rFonts w:ascii="Arial" w:hAnsi="Arial" w:cs="Arial"/>
                <w:color w:val="000000"/>
                <w:sz w:val="22"/>
                <w:szCs w:val="22"/>
              </w:rPr>
            </w:pPr>
          </w:p>
        </w:tc>
      </w:tr>
      <w:tr w:rsidR="002C1A4E" w:rsidRPr="001964C1" w14:paraId="5CC19474" w14:textId="77777777" w:rsidTr="0029037B">
        <w:trPr>
          <w:jc w:val="center"/>
        </w:trPr>
        <w:tc>
          <w:tcPr>
            <w:tcW w:w="2637" w:type="dxa"/>
            <w:vMerge/>
          </w:tcPr>
          <w:p w14:paraId="57632648" w14:textId="77777777" w:rsidR="002C1A4E" w:rsidRPr="001964C1" w:rsidRDefault="002C1A4E" w:rsidP="002C1A4E">
            <w:pPr>
              <w:jc w:val="both"/>
              <w:rPr>
                <w:rFonts w:ascii="Arial" w:hAnsi="Arial" w:cs="Arial"/>
                <w:b/>
                <w:color w:val="000000"/>
                <w:sz w:val="22"/>
                <w:szCs w:val="22"/>
              </w:rPr>
            </w:pPr>
          </w:p>
        </w:tc>
        <w:tc>
          <w:tcPr>
            <w:tcW w:w="5250" w:type="dxa"/>
          </w:tcPr>
          <w:p w14:paraId="11C06EA0" w14:textId="77777777" w:rsidR="002C1A4E" w:rsidRPr="001964C1" w:rsidRDefault="002C1A4E" w:rsidP="002C1A4E">
            <w:pPr>
              <w:pStyle w:val="ListParagraph"/>
              <w:numPr>
                <w:ilvl w:val="0"/>
                <w:numId w:val="29"/>
              </w:numPr>
              <w:tabs>
                <w:tab w:val="clear" w:pos="1080"/>
                <w:tab w:val="num" w:pos="303"/>
              </w:tabs>
              <w:ind w:left="303" w:hanging="303"/>
              <w:jc w:val="both"/>
              <w:rPr>
                <w:rFonts w:ascii="Arial" w:hAnsi="Arial" w:cs="Arial"/>
                <w:color w:val="000000"/>
                <w:sz w:val="22"/>
                <w:szCs w:val="22"/>
              </w:rPr>
            </w:pPr>
            <w:r w:rsidRPr="001964C1">
              <w:rPr>
                <w:rFonts w:ascii="Arial" w:hAnsi="Arial" w:cs="Arial"/>
                <w:color w:val="000000"/>
                <w:sz w:val="22"/>
                <w:szCs w:val="22"/>
              </w:rPr>
              <w:t>System controls to ensure that the Password is encrypted at members end so that employees of the member cannot view the same at any point of time.</w:t>
            </w:r>
          </w:p>
        </w:tc>
        <w:tc>
          <w:tcPr>
            <w:tcW w:w="5251" w:type="dxa"/>
          </w:tcPr>
          <w:p w14:paraId="1E60BB21" w14:textId="2D9D3283" w:rsidR="002C1A4E" w:rsidRPr="001964C1" w:rsidRDefault="002C1A4E" w:rsidP="002C1A4E">
            <w:pPr>
              <w:jc w:val="both"/>
              <w:rPr>
                <w:rFonts w:ascii="Arial" w:hAnsi="Arial" w:cs="Arial"/>
                <w:color w:val="000000"/>
                <w:sz w:val="22"/>
                <w:szCs w:val="22"/>
              </w:rPr>
            </w:pPr>
            <w:r w:rsidRPr="001250CC">
              <w:rPr>
                <w:rFonts w:ascii="Arial" w:hAnsi="Arial" w:cs="Arial"/>
                <w:color w:val="000000"/>
                <w:sz w:val="22"/>
                <w:szCs w:val="22"/>
              </w:rPr>
              <w:t>Compliant</w:t>
            </w:r>
          </w:p>
        </w:tc>
        <w:tc>
          <w:tcPr>
            <w:tcW w:w="1229" w:type="dxa"/>
            <w:vMerge/>
            <w:vAlign w:val="center"/>
          </w:tcPr>
          <w:p w14:paraId="7FF7B401" w14:textId="77777777" w:rsidR="002C1A4E" w:rsidRPr="001964C1" w:rsidRDefault="002C1A4E" w:rsidP="002C1A4E">
            <w:pPr>
              <w:jc w:val="center"/>
              <w:rPr>
                <w:rFonts w:ascii="Arial" w:hAnsi="Arial" w:cs="Arial"/>
                <w:color w:val="000000"/>
                <w:sz w:val="22"/>
                <w:szCs w:val="22"/>
              </w:rPr>
            </w:pPr>
          </w:p>
        </w:tc>
      </w:tr>
      <w:tr w:rsidR="002C1A4E" w:rsidRPr="001964C1" w14:paraId="43BDB7B3" w14:textId="77777777" w:rsidTr="0029037B">
        <w:trPr>
          <w:jc w:val="center"/>
        </w:trPr>
        <w:tc>
          <w:tcPr>
            <w:tcW w:w="2637" w:type="dxa"/>
            <w:vMerge w:val="restart"/>
          </w:tcPr>
          <w:p w14:paraId="09691D5B" w14:textId="77777777" w:rsidR="002C1A4E" w:rsidRPr="001964C1" w:rsidRDefault="002C1A4E" w:rsidP="002C1A4E">
            <w:pPr>
              <w:jc w:val="both"/>
              <w:rPr>
                <w:rFonts w:ascii="Arial" w:hAnsi="Arial" w:cs="Arial"/>
                <w:b/>
                <w:color w:val="000000"/>
                <w:sz w:val="22"/>
                <w:szCs w:val="22"/>
              </w:rPr>
            </w:pPr>
            <w:r w:rsidRPr="001964C1">
              <w:rPr>
                <w:rFonts w:ascii="Arial" w:hAnsi="Arial" w:cs="Arial"/>
                <w:b/>
                <w:color w:val="000000"/>
                <w:sz w:val="22"/>
                <w:szCs w:val="22"/>
              </w:rPr>
              <w:t>The Installed IBT systems backup capability is adequate as per the requirements of the NSE for overcoming loss of product integrity.</w:t>
            </w:r>
          </w:p>
        </w:tc>
        <w:tc>
          <w:tcPr>
            <w:tcW w:w="5250" w:type="dxa"/>
          </w:tcPr>
          <w:p w14:paraId="7D58FD16" w14:textId="28A4EA94"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Are backups of the following system generated files maintained as per the NSE guidelines?</w:t>
            </w:r>
          </w:p>
        </w:tc>
        <w:tc>
          <w:tcPr>
            <w:tcW w:w="5251" w:type="dxa"/>
          </w:tcPr>
          <w:p w14:paraId="59F222FC" w14:textId="4953E670" w:rsidR="002C1A4E" w:rsidRPr="001964C1" w:rsidRDefault="002C1A4E" w:rsidP="002C1A4E">
            <w:pPr>
              <w:jc w:val="both"/>
              <w:rPr>
                <w:rFonts w:ascii="Arial" w:hAnsi="Arial" w:cs="Arial"/>
                <w:sz w:val="22"/>
                <w:szCs w:val="22"/>
              </w:rPr>
            </w:pPr>
          </w:p>
        </w:tc>
        <w:tc>
          <w:tcPr>
            <w:tcW w:w="1229" w:type="dxa"/>
            <w:vAlign w:val="center"/>
          </w:tcPr>
          <w:p w14:paraId="39351043" w14:textId="32BC2A29" w:rsidR="002C1A4E" w:rsidRPr="001964C1" w:rsidRDefault="002C1A4E" w:rsidP="002C1A4E">
            <w:pPr>
              <w:rPr>
                <w:rFonts w:ascii="Arial" w:hAnsi="Arial" w:cs="Arial"/>
                <w:b/>
                <w:bCs/>
                <w:sz w:val="22"/>
                <w:szCs w:val="22"/>
              </w:rPr>
            </w:pPr>
          </w:p>
        </w:tc>
      </w:tr>
      <w:tr w:rsidR="002C1A4E" w:rsidRPr="001964C1" w14:paraId="5457D431" w14:textId="77777777" w:rsidTr="0029037B">
        <w:trPr>
          <w:jc w:val="center"/>
        </w:trPr>
        <w:tc>
          <w:tcPr>
            <w:tcW w:w="2637" w:type="dxa"/>
            <w:vMerge/>
          </w:tcPr>
          <w:p w14:paraId="603D344E" w14:textId="77777777" w:rsidR="002C1A4E" w:rsidRPr="001964C1" w:rsidRDefault="002C1A4E" w:rsidP="002C1A4E">
            <w:pPr>
              <w:jc w:val="both"/>
              <w:rPr>
                <w:rFonts w:ascii="Arial" w:hAnsi="Arial" w:cs="Arial"/>
                <w:b/>
                <w:color w:val="000000"/>
                <w:sz w:val="22"/>
                <w:szCs w:val="22"/>
              </w:rPr>
            </w:pPr>
          </w:p>
        </w:tc>
        <w:tc>
          <w:tcPr>
            <w:tcW w:w="5250" w:type="dxa"/>
          </w:tcPr>
          <w:p w14:paraId="270C6BDB"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At the IBT server / gateway level</w:t>
            </w:r>
          </w:p>
        </w:tc>
        <w:tc>
          <w:tcPr>
            <w:tcW w:w="5251" w:type="dxa"/>
            <w:vMerge w:val="restart"/>
          </w:tcPr>
          <w:p w14:paraId="22926A08" w14:textId="43E7E075"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restart"/>
            <w:vAlign w:val="center"/>
          </w:tcPr>
          <w:p w14:paraId="65FA7498" w14:textId="66BA7C80"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473732FE" w14:textId="77777777" w:rsidTr="0029037B">
        <w:trPr>
          <w:jc w:val="center"/>
        </w:trPr>
        <w:tc>
          <w:tcPr>
            <w:tcW w:w="2637" w:type="dxa"/>
            <w:vMerge/>
          </w:tcPr>
          <w:p w14:paraId="487447FF" w14:textId="77777777" w:rsidR="002C1A4E" w:rsidRPr="001964C1" w:rsidRDefault="002C1A4E" w:rsidP="002C1A4E">
            <w:pPr>
              <w:jc w:val="both"/>
              <w:rPr>
                <w:rFonts w:ascii="Arial" w:hAnsi="Arial" w:cs="Arial"/>
                <w:b/>
                <w:color w:val="000000"/>
                <w:sz w:val="22"/>
                <w:szCs w:val="22"/>
              </w:rPr>
            </w:pPr>
          </w:p>
        </w:tc>
        <w:tc>
          <w:tcPr>
            <w:tcW w:w="5250" w:type="dxa"/>
          </w:tcPr>
          <w:p w14:paraId="2FFAE691" w14:textId="77777777" w:rsidR="002C1A4E" w:rsidRPr="001964C1" w:rsidRDefault="002C1A4E" w:rsidP="002C1A4E">
            <w:pPr>
              <w:numPr>
                <w:ilvl w:val="0"/>
                <w:numId w:val="9"/>
              </w:numPr>
              <w:jc w:val="both"/>
              <w:rPr>
                <w:rFonts w:ascii="Arial" w:hAnsi="Arial" w:cs="Arial"/>
                <w:color w:val="000000"/>
                <w:sz w:val="22"/>
                <w:szCs w:val="22"/>
              </w:rPr>
            </w:pPr>
            <w:r w:rsidRPr="001964C1">
              <w:rPr>
                <w:rFonts w:ascii="Arial" w:hAnsi="Arial" w:cs="Arial"/>
                <w:color w:val="000000"/>
                <w:sz w:val="22"/>
                <w:szCs w:val="22"/>
              </w:rPr>
              <w:t>Database</w:t>
            </w:r>
          </w:p>
        </w:tc>
        <w:tc>
          <w:tcPr>
            <w:tcW w:w="5251" w:type="dxa"/>
            <w:vMerge/>
          </w:tcPr>
          <w:p w14:paraId="476C15DA"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188F297C" w14:textId="77777777" w:rsidR="002C1A4E" w:rsidRPr="001964C1" w:rsidRDefault="002C1A4E" w:rsidP="002C1A4E">
            <w:pPr>
              <w:jc w:val="center"/>
              <w:rPr>
                <w:rFonts w:ascii="Arial" w:hAnsi="Arial" w:cs="Arial"/>
                <w:bCs/>
                <w:color w:val="000000"/>
                <w:sz w:val="22"/>
                <w:szCs w:val="22"/>
              </w:rPr>
            </w:pPr>
          </w:p>
        </w:tc>
      </w:tr>
      <w:tr w:rsidR="002C1A4E" w:rsidRPr="001964C1" w14:paraId="6D1C963A" w14:textId="77777777" w:rsidTr="0029037B">
        <w:trPr>
          <w:jc w:val="center"/>
        </w:trPr>
        <w:tc>
          <w:tcPr>
            <w:tcW w:w="2637" w:type="dxa"/>
            <w:vMerge/>
          </w:tcPr>
          <w:p w14:paraId="2BAC15EA" w14:textId="77777777" w:rsidR="002C1A4E" w:rsidRPr="001964C1" w:rsidRDefault="002C1A4E" w:rsidP="002C1A4E">
            <w:pPr>
              <w:jc w:val="both"/>
              <w:rPr>
                <w:rFonts w:ascii="Arial" w:hAnsi="Arial" w:cs="Arial"/>
                <w:b/>
                <w:color w:val="000000"/>
                <w:sz w:val="22"/>
                <w:szCs w:val="22"/>
              </w:rPr>
            </w:pPr>
          </w:p>
        </w:tc>
        <w:tc>
          <w:tcPr>
            <w:tcW w:w="5250" w:type="dxa"/>
          </w:tcPr>
          <w:p w14:paraId="03D16B1B" w14:textId="77777777" w:rsidR="002C1A4E" w:rsidRPr="001964C1" w:rsidRDefault="002C1A4E" w:rsidP="002C1A4E">
            <w:pPr>
              <w:numPr>
                <w:ilvl w:val="0"/>
                <w:numId w:val="9"/>
              </w:numPr>
              <w:jc w:val="both"/>
              <w:rPr>
                <w:rFonts w:ascii="Arial" w:hAnsi="Arial" w:cs="Arial"/>
                <w:color w:val="000000"/>
                <w:sz w:val="22"/>
                <w:szCs w:val="22"/>
              </w:rPr>
            </w:pPr>
            <w:r w:rsidRPr="001964C1">
              <w:rPr>
                <w:rFonts w:ascii="Arial" w:hAnsi="Arial" w:cs="Arial"/>
                <w:color w:val="000000"/>
                <w:sz w:val="22"/>
                <w:szCs w:val="22"/>
              </w:rPr>
              <w:t>Audit Trails</w:t>
            </w:r>
          </w:p>
        </w:tc>
        <w:tc>
          <w:tcPr>
            <w:tcW w:w="5251" w:type="dxa"/>
            <w:vMerge/>
          </w:tcPr>
          <w:p w14:paraId="1406AE06"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5F4ECD08" w14:textId="77777777" w:rsidR="002C1A4E" w:rsidRPr="001964C1" w:rsidRDefault="002C1A4E" w:rsidP="002C1A4E">
            <w:pPr>
              <w:jc w:val="center"/>
              <w:rPr>
                <w:rFonts w:ascii="Arial" w:hAnsi="Arial" w:cs="Arial"/>
                <w:bCs/>
                <w:color w:val="000000"/>
                <w:sz w:val="22"/>
                <w:szCs w:val="22"/>
              </w:rPr>
            </w:pPr>
          </w:p>
        </w:tc>
      </w:tr>
      <w:tr w:rsidR="002C1A4E" w:rsidRPr="001964C1" w14:paraId="668E948A" w14:textId="77777777" w:rsidTr="0029037B">
        <w:trPr>
          <w:jc w:val="center"/>
        </w:trPr>
        <w:tc>
          <w:tcPr>
            <w:tcW w:w="2637" w:type="dxa"/>
            <w:vMerge/>
          </w:tcPr>
          <w:p w14:paraId="7CBC259A" w14:textId="77777777" w:rsidR="002C1A4E" w:rsidRPr="001964C1" w:rsidRDefault="002C1A4E" w:rsidP="002C1A4E">
            <w:pPr>
              <w:jc w:val="both"/>
              <w:rPr>
                <w:rFonts w:ascii="Arial" w:hAnsi="Arial" w:cs="Arial"/>
                <w:b/>
                <w:color w:val="000000"/>
                <w:sz w:val="22"/>
                <w:szCs w:val="22"/>
              </w:rPr>
            </w:pPr>
          </w:p>
        </w:tc>
        <w:tc>
          <w:tcPr>
            <w:tcW w:w="5250" w:type="dxa"/>
          </w:tcPr>
          <w:p w14:paraId="58FB92EF" w14:textId="77777777" w:rsidR="002C1A4E" w:rsidRPr="001964C1" w:rsidRDefault="002C1A4E" w:rsidP="002C1A4E">
            <w:pPr>
              <w:numPr>
                <w:ilvl w:val="0"/>
                <w:numId w:val="9"/>
              </w:numPr>
              <w:jc w:val="both"/>
              <w:rPr>
                <w:rFonts w:ascii="Arial" w:hAnsi="Arial" w:cs="Arial"/>
                <w:color w:val="000000"/>
                <w:sz w:val="22"/>
                <w:szCs w:val="22"/>
              </w:rPr>
            </w:pPr>
            <w:r w:rsidRPr="001964C1">
              <w:rPr>
                <w:rFonts w:ascii="Arial" w:hAnsi="Arial" w:cs="Arial"/>
                <w:color w:val="000000"/>
                <w:sz w:val="22"/>
                <w:szCs w:val="22"/>
              </w:rPr>
              <w:t>Reports</w:t>
            </w:r>
          </w:p>
        </w:tc>
        <w:tc>
          <w:tcPr>
            <w:tcW w:w="5251" w:type="dxa"/>
            <w:vMerge/>
          </w:tcPr>
          <w:p w14:paraId="4640BCC1"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3C962177" w14:textId="77777777" w:rsidR="002C1A4E" w:rsidRPr="001964C1" w:rsidRDefault="002C1A4E" w:rsidP="002C1A4E">
            <w:pPr>
              <w:jc w:val="center"/>
              <w:rPr>
                <w:rFonts w:ascii="Arial" w:hAnsi="Arial" w:cs="Arial"/>
                <w:bCs/>
                <w:color w:val="000000"/>
                <w:sz w:val="22"/>
                <w:szCs w:val="22"/>
              </w:rPr>
            </w:pPr>
          </w:p>
        </w:tc>
      </w:tr>
      <w:tr w:rsidR="002C1A4E" w:rsidRPr="001964C1" w14:paraId="12CA28EC" w14:textId="77777777" w:rsidTr="0029037B">
        <w:trPr>
          <w:jc w:val="center"/>
        </w:trPr>
        <w:tc>
          <w:tcPr>
            <w:tcW w:w="2637" w:type="dxa"/>
            <w:vMerge/>
          </w:tcPr>
          <w:p w14:paraId="06E568D3" w14:textId="77777777" w:rsidR="002C1A4E" w:rsidRPr="001964C1" w:rsidRDefault="002C1A4E" w:rsidP="002C1A4E">
            <w:pPr>
              <w:jc w:val="both"/>
              <w:rPr>
                <w:rFonts w:ascii="Arial" w:hAnsi="Arial" w:cs="Arial"/>
                <w:b/>
                <w:color w:val="000000"/>
                <w:sz w:val="22"/>
                <w:szCs w:val="22"/>
              </w:rPr>
            </w:pPr>
          </w:p>
        </w:tc>
        <w:tc>
          <w:tcPr>
            <w:tcW w:w="5250" w:type="dxa"/>
          </w:tcPr>
          <w:p w14:paraId="29F30F57" w14:textId="77777777" w:rsidR="002C1A4E" w:rsidRPr="001964C1" w:rsidRDefault="002C1A4E" w:rsidP="002C1A4E">
            <w:pPr>
              <w:jc w:val="both"/>
              <w:rPr>
                <w:rFonts w:ascii="Arial" w:hAnsi="Arial" w:cs="Arial"/>
                <w:color w:val="000000"/>
                <w:sz w:val="22"/>
                <w:szCs w:val="22"/>
              </w:rPr>
            </w:pPr>
            <w:r w:rsidRPr="001964C1">
              <w:rPr>
                <w:rFonts w:ascii="Arial" w:hAnsi="Arial" w:cs="Arial"/>
                <w:color w:val="000000"/>
                <w:sz w:val="22"/>
                <w:szCs w:val="22"/>
              </w:rPr>
              <w:t>At the IBT user level</w:t>
            </w:r>
          </w:p>
        </w:tc>
        <w:tc>
          <w:tcPr>
            <w:tcW w:w="5251" w:type="dxa"/>
            <w:vMerge w:val="restart"/>
          </w:tcPr>
          <w:p w14:paraId="4E9C691F" w14:textId="1946B9D5" w:rsidR="002C1A4E" w:rsidRPr="001964C1" w:rsidRDefault="002C1A4E" w:rsidP="002C1A4E">
            <w:pPr>
              <w:rPr>
                <w:rFonts w:ascii="Arial" w:hAnsi="Arial" w:cs="Arial"/>
                <w:sz w:val="22"/>
                <w:szCs w:val="22"/>
              </w:rPr>
            </w:pPr>
            <w:r w:rsidRPr="001250CC">
              <w:rPr>
                <w:rFonts w:ascii="Arial" w:hAnsi="Arial" w:cs="Arial"/>
                <w:color w:val="000000"/>
                <w:sz w:val="22"/>
                <w:szCs w:val="22"/>
              </w:rPr>
              <w:t>Compliant</w:t>
            </w:r>
          </w:p>
        </w:tc>
        <w:tc>
          <w:tcPr>
            <w:tcW w:w="1229" w:type="dxa"/>
            <w:vMerge w:val="restart"/>
            <w:vAlign w:val="center"/>
          </w:tcPr>
          <w:p w14:paraId="6179A55F" w14:textId="13624292"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1A353B2D" w14:textId="77777777" w:rsidTr="0029037B">
        <w:trPr>
          <w:jc w:val="center"/>
        </w:trPr>
        <w:tc>
          <w:tcPr>
            <w:tcW w:w="2637" w:type="dxa"/>
            <w:vMerge/>
          </w:tcPr>
          <w:p w14:paraId="70909F6D" w14:textId="77777777" w:rsidR="002C1A4E" w:rsidRPr="001964C1" w:rsidRDefault="002C1A4E" w:rsidP="002C1A4E">
            <w:pPr>
              <w:jc w:val="both"/>
              <w:rPr>
                <w:rFonts w:ascii="Arial" w:hAnsi="Arial" w:cs="Arial"/>
                <w:b/>
                <w:color w:val="000000"/>
                <w:sz w:val="22"/>
                <w:szCs w:val="22"/>
              </w:rPr>
            </w:pPr>
          </w:p>
        </w:tc>
        <w:tc>
          <w:tcPr>
            <w:tcW w:w="5250" w:type="dxa"/>
          </w:tcPr>
          <w:p w14:paraId="7741138D" w14:textId="77777777" w:rsidR="002C1A4E" w:rsidRPr="001964C1" w:rsidRDefault="002C1A4E" w:rsidP="002C1A4E">
            <w:pPr>
              <w:numPr>
                <w:ilvl w:val="0"/>
                <w:numId w:val="10"/>
              </w:numPr>
              <w:jc w:val="both"/>
              <w:rPr>
                <w:rFonts w:ascii="Arial" w:hAnsi="Arial" w:cs="Arial"/>
                <w:color w:val="000000"/>
                <w:sz w:val="22"/>
                <w:szCs w:val="22"/>
              </w:rPr>
            </w:pPr>
            <w:r w:rsidRPr="001964C1">
              <w:rPr>
                <w:rFonts w:ascii="Arial" w:hAnsi="Arial" w:cs="Arial"/>
                <w:color w:val="000000"/>
                <w:sz w:val="22"/>
                <w:szCs w:val="22"/>
              </w:rPr>
              <w:t>Market Watch</w:t>
            </w:r>
          </w:p>
        </w:tc>
        <w:tc>
          <w:tcPr>
            <w:tcW w:w="5251" w:type="dxa"/>
            <w:vMerge/>
          </w:tcPr>
          <w:p w14:paraId="16980B46"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61F54A6E" w14:textId="77777777" w:rsidR="002C1A4E" w:rsidRPr="001964C1" w:rsidRDefault="002C1A4E" w:rsidP="002C1A4E">
            <w:pPr>
              <w:jc w:val="center"/>
              <w:rPr>
                <w:rFonts w:ascii="Arial" w:hAnsi="Arial" w:cs="Arial"/>
                <w:bCs/>
                <w:color w:val="000000"/>
                <w:sz w:val="22"/>
                <w:szCs w:val="22"/>
              </w:rPr>
            </w:pPr>
          </w:p>
        </w:tc>
      </w:tr>
      <w:tr w:rsidR="002C1A4E" w:rsidRPr="001964C1" w14:paraId="69EAEC94" w14:textId="77777777" w:rsidTr="0029037B">
        <w:trPr>
          <w:jc w:val="center"/>
        </w:trPr>
        <w:tc>
          <w:tcPr>
            <w:tcW w:w="2637" w:type="dxa"/>
            <w:vMerge/>
          </w:tcPr>
          <w:p w14:paraId="072BDF54" w14:textId="77777777" w:rsidR="002C1A4E" w:rsidRPr="001964C1" w:rsidRDefault="002C1A4E" w:rsidP="002C1A4E">
            <w:pPr>
              <w:jc w:val="both"/>
              <w:rPr>
                <w:rFonts w:ascii="Arial" w:hAnsi="Arial" w:cs="Arial"/>
                <w:b/>
                <w:color w:val="000000"/>
                <w:sz w:val="22"/>
                <w:szCs w:val="22"/>
              </w:rPr>
            </w:pPr>
          </w:p>
        </w:tc>
        <w:tc>
          <w:tcPr>
            <w:tcW w:w="5250" w:type="dxa"/>
          </w:tcPr>
          <w:p w14:paraId="392352E9" w14:textId="77777777" w:rsidR="002C1A4E" w:rsidRPr="001964C1" w:rsidRDefault="002C1A4E" w:rsidP="002C1A4E">
            <w:pPr>
              <w:numPr>
                <w:ilvl w:val="0"/>
                <w:numId w:val="10"/>
              </w:numPr>
              <w:jc w:val="both"/>
              <w:rPr>
                <w:rFonts w:ascii="Arial" w:hAnsi="Arial" w:cs="Arial"/>
                <w:color w:val="000000"/>
                <w:sz w:val="22"/>
                <w:szCs w:val="22"/>
              </w:rPr>
            </w:pPr>
            <w:r w:rsidRPr="001964C1">
              <w:rPr>
                <w:rFonts w:ascii="Arial" w:hAnsi="Arial" w:cs="Arial"/>
                <w:color w:val="000000"/>
                <w:sz w:val="22"/>
                <w:szCs w:val="22"/>
              </w:rPr>
              <w:t>Logs</w:t>
            </w:r>
          </w:p>
        </w:tc>
        <w:tc>
          <w:tcPr>
            <w:tcW w:w="5251" w:type="dxa"/>
            <w:vMerge/>
          </w:tcPr>
          <w:p w14:paraId="1B3093BB" w14:textId="77777777" w:rsidR="002C1A4E" w:rsidRPr="001964C1" w:rsidRDefault="002C1A4E" w:rsidP="002C1A4E">
            <w:pPr>
              <w:jc w:val="both"/>
              <w:rPr>
                <w:rFonts w:ascii="Arial" w:hAnsi="Arial" w:cs="Arial"/>
                <w:color w:val="000000"/>
                <w:sz w:val="22"/>
                <w:szCs w:val="22"/>
              </w:rPr>
            </w:pPr>
          </w:p>
        </w:tc>
        <w:tc>
          <w:tcPr>
            <w:tcW w:w="1229" w:type="dxa"/>
            <w:vMerge/>
            <w:vAlign w:val="center"/>
          </w:tcPr>
          <w:p w14:paraId="31A033AB" w14:textId="77777777" w:rsidR="002C1A4E" w:rsidRPr="001964C1" w:rsidRDefault="002C1A4E" w:rsidP="002C1A4E">
            <w:pPr>
              <w:jc w:val="center"/>
              <w:rPr>
                <w:rFonts w:ascii="Arial" w:hAnsi="Arial" w:cs="Arial"/>
                <w:bCs/>
                <w:color w:val="000000"/>
                <w:sz w:val="22"/>
                <w:szCs w:val="22"/>
              </w:rPr>
            </w:pPr>
          </w:p>
        </w:tc>
      </w:tr>
      <w:tr w:rsidR="008232A1" w:rsidRPr="001964C1" w14:paraId="1F73D417" w14:textId="77777777" w:rsidTr="0029037B">
        <w:trPr>
          <w:jc w:val="center"/>
        </w:trPr>
        <w:tc>
          <w:tcPr>
            <w:tcW w:w="2637" w:type="dxa"/>
            <w:vMerge/>
          </w:tcPr>
          <w:p w14:paraId="7482D236" w14:textId="77777777" w:rsidR="00881041" w:rsidRPr="001964C1" w:rsidRDefault="00881041" w:rsidP="00881041">
            <w:pPr>
              <w:jc w:val="both"/>
              <w:rPr>
                <w:rFonts w:ascii="Arial" w:hAnsi="Arial" w:cs="Arial"/>
                <w:b/>
                <w:color w:val="000000"/>
                <w:sz w:val="22"/>
                <w:szCs w:val="22"/>
              </w:rPr>
            </w:pPr>
          </w:p>
        </w:tc>
        <w:tc>
          <w:tcPr>
            <w:tcW w:w="5250" w:type="dxa"/>
          </w:tcPr>
          <w:p w14:paraId="59C769C3" w14:textId="77777777" w:rsidR="00881041" w:rsidRPr="001964C1" w:rsidRDefault="00342633" w:rsidP="00881041">
            <w:pPr>
              <w:numPr>
                <w:ilvl w:val="0"/>
                <w:numId w:val="10"/>
              </w:numPr>
              <w:jc w:val="both"/>
              <w:rPr>
                <w:rFonts w:ascii="Arial" w:hAnsi="Arial" w:cs="Arial"/>
                <w:color w:val="000000"/>
                <w:sz w:val="22"/>
                <w:szCs w:val="22"/>
              </w:rPr>
            </w:pPr>
            <w:r w:rsidRPr="001964C1">
              <w:rPr>
                <w:rFonts w:ascii="Arial" w:hAnsi="Arial" w:cs="Arial"/>
                <w:color w:val="000000"/>
                <w:sz w:val="22"/>
                <w:szCs w:val="22"/>
              </w:rPr>
              <w:t>History</w:t>
            </w:r>
          </w:p>
        </w:tc>
        <w:tc>
          <w:tcPr>
            <w:tcW w:w="5251" w:type="dxa"/>
            <w:vMerge/>
          </w:tcPr>
          <w:p w14:paraId="52313954" w14:textId="77777777" w:rsidR="00881041" w:rsidRPr="001964C1" w:rsidRDefault="00881041" w:rsidP="00881041">
            <w:pPr>
              <w:jc w:val="both"/>
              <w:rPr>
                <w:rFonts w:ascii="Arial" w:hAnsi="Arial" w:cs="Arial"/>
                <w:color w:val="000000"/>
                <w:sz w:val="22"/>
                <w:szCs w:val="22"/>
              </w:rPr>
            </w:pPr>
          </w:p>
        </w:tc>
        <w:tc>
          <w:tcPr>
            <w:tcW w:w="1229" w:type="dxa"/>
            <w:vMerge/>
            <w:vAlign w:val="center"/>
          </w:tcPr>
          <w:p w14:paraId="45711D0A" w14:textId="77777777" w:rsidR="00881041" w:rsidRPr="001964C1" w:rsidRDefault="00881041" w:rsidP="00881041">
            <w:pPr>
              <w:jc w:val="center"/>
              <w:rPr>
                <w:rFonts w:ascii="Arial" w:hAnsi="Arial" w:cs="Arial"/>
                <w:bCs/>
                <w:color w:val="000000"/>
                <w:sz w:val="22"/>
                <w:szCs w:val="22"/>
              </w:rPr>
            </w:pPr>
          </w:p>
        </w:tc>
      </w:tr>
      <w:tr w:rsidR="008232A1" w:rsidRPr="001964C1" w14:paraId="70814CFC" w14:textId="77777777" w:rsidTr="0029037B">
        <w:trPr>
          <w:jc w:val="center"/>
        </w:trPr>
        <w:tc>
          <w:tcPr>
            <w:tcW w:w="2637" w:type="dxa"/>
            <w:vMerge/>
          </w:tcPr>
          <w:p w14:paraId="399C2676" w14:textId="77777777" w:rsidR="00881041" w:rsidRPr="001964C1" w:rsidRDefault="00881041" w:rsidP="00881041">
            <w:pPr>
              <w:jc w:val="both"/>
              <w:rPr>
                <w:rFonts w:ascii="Arial" w:hAnsi="Arial" w:cs="Arial"/>
                <w:b/>
                <w:color w:val="000000"/>
                <w:sz w:val="22"/>
                <w:szCs w:val="22"/>
              </w:rPr>
            </w:pPr>
          </w:p>
        </w:tc>
        <w:tc>
          <w:tcPr>
            <w:tcW w:w="5250" w:type="dxa"/>
          </w:tcPr>
          <w:p w14:paraId="367C47DF" w14:textId="77777777" w:rsidR="00881041" w:rsidRPr="001964C1" w:rsidRDefault="00342633" w:rsidP="00881041">
            <w:pPr>
              <w:numPr>
                <w:ilvl w:val="0"/>
                <w:numId w:val="10"/>
              </w:numPr>
              <w:jc w:val="both"/>
              <w:rPr>
                <w:rFonts w:ascii="Arial" w:hAnsi="Arial" w:cs="Arial"/>
                <w:color w:val="000000"/>
                <w:sz w:val="22"/>
                <w:szCs w:val="22"/>
              </w:rPr>
            </w:pPr>
            <w:r w:rsidRPr="001964C1">
              <w:rPr>
                <w:rFonts w:ascii="Arial" w:hAnsi="Arial" w:cs="Arial"/>
                <w:color w:val="000000"/>
                <w:sz w:val="22"/>
                <w:szCs w:val="22"/>
              </w:rPr>
              <w:t>Reports</w:t>
            </w:r>
          </w:p>
        </w:tc>
        <w:tc>
          <w:tcPr>
            <w:tcW w:w="5251" w:type="dxa"/>
            <w:vMerge/>
          </w:tcPr>
          <w:p w14:paraId="58DE0908" w14:textId="77777777" w:rsidR="00881041" w:rsidRPr="001964C1" w:rsidRDefault="00881041" w:rsidP="00881041">
            <w:pPr>
              <w:jc w:val="both"/>
              <w:rPr>
                <w:rFonts w:ascii="Arial" w:hAnsi="Arial" w:cs="Arial"/>
                <w:color w:val="000000"/>
                <w:sz w:val="22"/>
                <w:szCs w:val="22"/>
              </w:rPr>
            </w:pPr>
          </w:p>
        </w:tc>
        <w:tc>
          <w:tcPr>
            <w:tcW w:w="1229" w:type="dxa"/>
            <w:vMerge/>
            <w:vAlign w:val="center"/>
          </w:tcPr>
          <w:p w14:paraId="590D5BA2" w14:textId="77777777" w:rsidR="00881041" w:rsidRPr="001964C1" w:rsidRDefault="00881041" w:rsidP="00881041">
            <w:pPr>
              <w:jc w:val="center"/>
              <w:rPr>
                <w:rFonts w:ascii="Arial" w:hAnsi="Arial" w:cs="Arial"/>
                <w:bCs/>
                <w:color w:val="000000"/>
                <w:sz w:val="22"/>
                <w:szCs w:val="22"/>
              </w:rPr>
            </w:pPr>
          </w:p>
        </w:tc>
      </w:tr>
      <w:tr w:rsidR="008232A1" w:rsidRPr="001964C1" w14:paraId="56C5AF7E" w14:textId="77777777" w:rsidTr="0029037B">
        <w:trPr>
          <w:jc w:val="center"/>
        </w:trPr>
        <w:tc>
          <w:tcPr>
            <w:tcW w:w="2637" w:type="dxa"/>
            <w:vMerge/>
          </w:tcPr>
          <w:p w14:paraId="2B735868" w14:textId="77777777" w:rsidR="00881041" w:rsidRPr="001964C1" w:rsidRDefault="00881041" w:rsidP="00881041">
            <w:pPr>
              <w:jc w:val="both"/>
              <w:rPr>
                <w:rFonts w:ascii="Arial" w:hAnsi="Arial" w:cs="Arial"/>
                <w:b/>
                <w:color w:val="000000"/>
                <w:sz w:val="22"/>
                <w:szCs w:val="22"/>
              </w:rPr>
            </w:pPr>
          </w:p>
        </w:tc>
        <w:tc>
          <w:tcPr>
            <w:tcW w:w="5250" w:type="dxa"/>
          </w:tcPr>
          <w:p w14:paraId="0313672D" w14:textId="77777777" w:rsidR="00881041" w:rsidRPr="001964C1" w:rsidRDefault="00342633" w:rsidP="00881041">
            <w:pPr>
              <w:numPr>
                <w:ilvl w:val="0"/>
                <w:numId w:val="10"/>
              </w:numPr>
              <w:jc w:val="both"/>
              <w:rPr>
                <w:rFonts w:ascii="Arial" w:hAnsi="Arial" w:cs="Arial"/>
                <w:color w:val="000000"/>
                <w:sz w:val="22"/>
                <w:szCs w:val="22"/>
              </w:rPr>
            </w:pPr>
            <w:r w:rsidRPr="001964C1">
              <w:rPr>
                <w:rFonts w:ascii="Arial" w:hAnsi="Arial" w:cs="Arial"/>
                <w:color w:val="000000"/>
                <w:sz w:val="22"/>
                <w:szCs w:val="22"/>
              </w:rPr>
              <w:t>Audit Trails</w:t>
            </w:r>
          </w:p>
        </w:tc>
        <w:tc>
          <w:tcPr>
            <w:tcW w:w="5251" w:type="dxa"/>
            <w:vMerge/>
          </w:tcPr>
          <w:p w14:paraId="1A69D136" w14:textId="77777777" w:rsidR="00881041" w:rsidRPr="001964C1" w:rsidRDefault="00881041" w:rsidP="00881041">
            <w:pPr>
              <w:jc w:val="both"/>
              <w:rPr>
                <w:rFonts w:ascii="Arial" w:hAnsi="Arial" w:cs="Arial"/>
                <w:color w:val="000000"/>
                <w:sz w:val="22"/>
                <w:szCs w:val="22"/>
              </w:rPr>
            </w:pPr>
          </w:p>
        </w:tc>
        <w:tc>
          <w:tcPr>
            <w:tcW w:w="1229" w:type="dxa"/>
            <w:vMerge/>
            <w:vAlign w:val="center"/>
          </w:tcPr>
          <w:p w14:paraId="688BD05F" w14:textId="77777777" w:rsidR="00881041" w:rsidRPr="001964C1" w:rsidRDefault="00881041" w:rsidP="00881041">
            <w:pPr>
              <w:jc w:val="center"/>
              <w:rPr>
                <w:rFonts w:ascii="Arial" w:hAnsi="Arial" w:cs="Arial"/>
                <w:bCs/>
                <w:color w:val="000000"/>
                <w:sz w:val="22"/>
                <w:szCs w:val="22"/>
              </w:rPr>
            </w:pPr>
          </w:p>
        </w:tc>
      </w:tr>
      <w:tr w:rsidR="002C1A4E" w:rsidRPr="001964C1" w14:paraId="32AF5ACD" w14:textId="77777777" w:rsidTr="0029037B">
        <w:trPr>
          <w:jc w:val="center"/>
        </w:trPr>
        <w:tc>
          <w:tcPr>
            <w:tcW w:w="2637" w:type="dxa"/>
            <w:vMerge/>
          </w:tcPr>
          <w:p w14:paraId="78EA4C96" w14:textId="77777777" w:rsidR="002C1A4E" w:rsidRPr="001964C1" w:rsidRDefault="002C1A4E" w:rsidP="002C1A4E">
            <w:pPr>
              <w:jc w:val="both"/>
              <w:rPr>
                <w:rFonts w:ascii="Arial" w:hAnsi="Arial" w:cs="Arial"/>
                <w:b/>
                <w:color w:val="000000"/>
                <w:sz w:val="22"/>
                <w:szCs w:val="22"/>
              </w:rPr>
            </w:pPr>
          </w:p>
        </w:tc>
        <w:tc>
          <w:tcPr>
            <w:tcW w:w="5250" w:type="dxa"/>
          </w:tcPr>
          <w:p w14:paraId="4F891233" w14:textId="77777777" w:rsidR="002C1A4E" w:rsidRPr="001964C1" w:rsidRDefault="002C1A4E" w:rsidP="002C1A4E">
            <w:pPr>
              <w:pStyle w:val="Header"/>
              <w:jc w:val="both"/>
              <w:rPr>
                <w:rFonts w:ascii="Arial" w:hAnsi="Arial" w:cs="Arial"/>
                <w:bCs/>
                <w:iCs/>
                <w:color w:val="000000"/>
                <w:sz w:val="22"/>
                <w:szCs w:val="22"/>
              </w:rPr>
            </w:pPr>
            <w:r w:rsidRPr="001964C1">
              <w:rPr>
                <w:rFonts w:ascii="Arial" w:hAnsi="Arial" w:cs="Arial"/>
                <w:bCs/>
                <w:iCs/>
                <w:color w:val="000000"/>
                <w:sz w:val="22"/>
                <w:szCs w:val="22"/>
              </w:rPr>
              <w:t>Are backup procedures documented?</w:t>
            </w:r>
          </w:p>
        </w:tc>
        <w:tc>
          <w:tcPr>
            <w:tcW w:w="5251" w:type="dxa"/>
          </w:tcPr>
          <w:p w14:paraId="588C042B" w14:textId="27EAAEF3"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0E88D711" w14:textId="1A572651"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25940B6D" w14:textId="77777777" w:rsidTr="0029037B">
        <w:trPr>
          <w:jc w:val="center"/>
        </w:trPr>
        <w:tc>
          <w:tcPr>
            <w:tcW w:w="2637" w:type="dxa"/>
            <w:vMerge/>
          </w:tcPr>
          <w:p w14:paraId="0C3B4A16" w14:textId="77777777" w:rsidR="002C1A4E" w:rsidRPr="001964C1" w:rsidRDefault="002C1A4E" w:rsidP="002C1A4E">
            <w:pPr>
              <w:jc w:val="both"/>
              <w:rPr>
                <w:rFonts w:ascii="Arial" w:hAnsi="Arial" w:cs="Arial"/>
                <w:b/>
                <w:color w:val="000000"/>
                <w:sz w:val="22"/>
                <w:szCs w:val="22"/>
              </w:rPr>
            </w:pPr>
          </w:p>
        </w:tc>
        <w:tc>
          <w:tcPr>
            <w:tcW w:w="5250" w:type="dxa"/>
          </w:tcPr>
          <w:p w14:paraId="5995D8C6" w14:textId="77777777" w:rsidR="002C1A4E" w:rsidRPr="001964C1" w:rsidRDefault="002C1A4E" w:rsidP="002C1A4E">
            <w:pPr>
              <w:pStyle w:val="Header"/>
              <w:jc w:val="both"/>
              <w:rPr>
                <w:rFonts w:ascii="Arial" w:hAnsi="Arial" w:cs="Arial"/>
                <w:bCs/>
                <w:iCs/>
                <w:color w:val="000000"/>
                <w:sz w:val="22"/>
                <w:szCs w:val="22"/>
              </w:rPr>
            </w:pPr>
            <w:r w:rsidRPr="001964C1">
              <w:rPr>
                <w:rFonts w:ascii="Arial" w:hAnsi="Arial" w:cs="Arial"/>
                <w:bCs/>
                <w:iCs/>
                <w:color w:val="000000"/>
                <w:sz w:val="22"/>
                <w:szCs w:val="22"/>
              </w:rPr>
              <w:t>Are backup logs maintained?</w:t>
            </w:r>
          </w:p>
        </w:tc>
        <w:tc>
          <w:tcPr>
            <w:tcW w:w="5251" w:type="dxa"/>
          </w:tcPr>
          <w:p w14:paraId="64AA1944" w14:textId="32F39A2E"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6C9830C6" w14:textId="03E9B2C8"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1C2AB059" w14:textId="77777777" w:rsidTr="0029037B">
        <w:trPr>
          <w:jc w:val="center"/>
        </w:trPr>
        <w:tc>
          <w:tcPr>
            <w:tcW w:w="2637" w:type="dxa"/>
            <w:vMerge/>
          </w:tcPr>
          <w:p w14:paraId="3B8712DD" w14:textId="77777777" w:rsidR="002C1A4E" w:rsidRPr="001964C1" w:rsidRDefault="002C1A4E" w:rsidP="002C1A4E">
            <w:pPr>
              <w:jc w:val="both"/>
              <w:rPr>
                <w:rFonts w:ascii="Arial" w:hAnsi="Arial" w:cs="Arial"/>
                <w:b/>
                <w:color w:val="000000"/>
                <w:sz w:val="22"/>
                <w:szCs w:val="22"/>
              </w:rPr>
            </w:pPr>
          </w:p>
        </w:tc>
        <w:tc>
          <w:tcPr>
            <w:tcW w:w="5250" w:type="dxa"/>
          </w:tcPr>
          <w:p w14:paraId="47EB7FF3" w14:textId="77777777" w:rsidR="002C1A4E" w:rsidRPr="001964C1" w:rsidRDefault="002C1A4E" w:rsidP="002C1A4E">
            <w:pPr>
              <w:pStyle w:val="Header"/>
              <w:jc w:val="both"/>
              <w:rPr>
                <w:rFonts w:ascii="Arial" w:hAnsi="Arial" w:cs="Arial"/>
                <w:bCs/>
                <w:iCs/>
                <w:color w:val="000000"/>
                <w:sz w:val="22"/>
                <w:szCs w:val="22"/>
              </w:rPr>
            </w:pPr>
            <w:r w:rsidRPr="001964C1">
              <w:rPr>
                <w:rFonts w:ascii="Arial" w:hAnsi="Arial" w:cs="Arial"/>
                <w:bCs/>
                <w:iCs/>
                <w:color w:val="000000"/>
                <w:sz w:val="22"/>
                <w:szCs w:val="22"/>
              </w:rPr>
              <w:t>Have the backups been verified and tested?</w:t>
            </w:r>
          </w:p>
        </w:tc>
        <w:tc>
          <w:tcPr>
            <w:tcW w:w="5251" w:type="dxa"/>
          </w:tcPr>
          <w:p w14:paraId="30987B0C" w14:textId="20805700"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64B5592B" w14:textId="3823A679"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398C926A" w14:textId="77777777" w:rsidTr="0029037B">
        <w:trPr>
          <w:jc w:val="center"/>
        </w:trPr>
        <w:tc>
          <w:tcPr>
            <w:tcW w:w="2637" w:type="dxa"/>
            <w:vMerge/>
          </w:tcPr>
          <w:p w14:paraId="2CBC0520" w14:textId="77777777" w:rsidR="002C1A4E" w:rsidRPr="001964C1" w:rsidRDefault="002C1A4E" w:rsidP="002C1A4E">
            <w:pPr>
              <w:jc w:val="both"/>
              <w:rPr>
                <w:rFonts w:ascii="Arial" w:hAnsi="Arial" w:cs="Arial"/>
                <w:b/>
                <w:color w:val="000000"/>
                <w:sz w:val="22"/>
                <w:szCs w:val="22"/>
              </w:rPr>
            </w:pPr>
          </w:p>
        </w:tc>
        <w:tc>
          <w:tcPr>
            <w:tcW w:w="5250" w:type="dxa"/>
          </w:tcPr>
          <w:p w14:paraId="441D5858" w14:textId="77777777" w:rsidR="002C1A4E" w:rsidRPr="001964C1" w:rsidRDefault="002C1A4E" w:rsidP="002C1A4E">
            <w:pPr>
              <w:jc w:val="both"/>
              <w:rPr>
                <w:rFonts w:ascii="Arial" w:hAnsi="Arial" w:cs="Arial"/>
                <w:bCs/>
                <w:iCs/>
                <w:color w:val="000000"/>
                <w:sz w:val="22"/>
                <w:szCs w:val="22"/>
              </w:rPr>
            </w:pPr>
            <w:r w:rsidRPr="001964C1">
              <w:rPr>
                <w:rFonts w:ascii="Arial" w:hAnsi="Arial" w:cs="Arial"/>
                <w:bCs/>
                <w:iCs/>
                <w:color w:val="000000"/>
                <w:sz w:val="22"/>
                <w:szCs w:val="22"/>
              </w:rPr>
              <w:t>Are the backup media stored safely in line with the risk involved?</w:t>
            </w:r>
          </w:p>
        </w:tc>
        <w:tc>
          <w:tcPr>
            <w:tcW w:w="5251" w:type="dxa"/>
          </w:tcPr>
          <w:p w14:paraId="34D2F8E4" w14:textId="7FE8A901"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1CA32343" w14:textId="4C7F3CB2"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7704D289" w14:textId="77777777" w:rsidTr="0029037B">
        <w:trPr>
          <w:jc w:val="center"/>
        </w:trPr>
        <w:tc>
          <w:tcPr>
            <w:tcW w:w="2637" w:type="dxa"/>
            <w:vMerge/>
          </w:tcPr>
          <w:p w14:paraId="60D9B483" w14:textId="77777777" w:rsidR="002C1A4E" w:rsidRPr="001964C1" w:rsidRDefault="002C1A4E" w:rsidP="002C1A4E">
            <w:pPr>
              <w:jc w:val="both"/>
              <w:rPr>
                <w:rFonts w:ascii="Arial" w:hAnsi="Arial" w:cs="Arial"/>
                <w:b/>
                <w:color w:val="000000"/>
                <w:sz w:val="22"/>
                <w:szCs w:val="22"/>
              </w:rPr>
            </w:pPr>
          </w:p>
        </w:tc>
        <w:tc>
          <w:tcPr>
            <w:tcW w:w="5250" w:type="dxa"/>
          </w:tcPr>
          <w:p w14:paraId="1AEEF4C9" w14:textId="77777777" w:rsidR="002C1A4E" w:rsidRPr="001964C1" w:rsidRDefault="002C1A4E" w:rsidP="002C1A4E">
            <w:pPr>
              <w:jc w:val="both"/>
              <w:rPr>
                <w:rFonts w:ascii="Arial" w:hAnsi="Arial" w:cs="Arial"/>
                <w:bCs/>
                <w:iCs/>
                <w:color w:val="000000"/>
                <w:sz w:val="22"/>
                <w:szCs w:val="22"/>
              </w:rPr>
            </w:pPr>
            <w:r w:rsidRPr="001964C1">
              <w:rPr>
                <w:rFonts w:ascii="Arial" w:hAnsi="Arial" w:cs="Arial"/>
                <w:bCs/>
                <w:iCs/>
                <w:color w:val="000000"/>
                <w:sz w:val="22"/>
                <w:szCs w:val="22"/>
              </w:rPr>
              <w:t>Are there any recovery procedures and have the same been tested?</w:t>
            </w:r>
          </w:p>
        </w:tc>
        <w:tc>
          <w:tcPr>
            <w:tcW w:w="5251" w:type="dxa"/>
          </w:tcPr>
          <w:p w14:paraId="5C318BC6" w14:textId="2D12FF02" w:rsidR="002C1A4E" w:rsidRPr="001964C1" w:rsidRDefault="002C1A4E" w:rsidP="002C1A4E">
            <w:pPr>
              <w:jc w:val="both"/>
              <w:rPr>
                <w:rFonts w:ascii="Arial" w:hAnsi="Arial" w:cs="Arial"/>
                <w:sz w:val="22"/>
                <w:szCs w:val="22"/>
              </w:rPr>
            </w:pPr>
            <w:r w:rsidRPr="003F6B53">
              <w:rPr>
                <w:rFonts w:ascii="Arial" w:hAnsi="Arial" w:cs="Arial"/>
                <w:color w:val="000000"/>
                <w:sz w:val="22"/>
                <w:szCs w:val="22"/>
              </w:rPr>
              <w:t>Compliant</w:t>
            </w:r>
          </w:p>
        </w:tc>
        <w:tc>
          <w:tcPr>
            <w:tcW w:w="1229" w:type="dxa"/>
            <w:vAlign w:val="center"/>
          </w:tcPr>
          <w:p w14:paraId="73CC1314" w14:textId="1C9FCD5C" w:rsidR="002C1A4E" w:rsidRPr="001964C1" w:rsidRDefault="002C1A4E" w:rsidP="002C1A4E">
            <w:pPr>
              <w:jc w:val="center"/>
              <w:rPr>
                <w:rFonts w:ascii="Arial" w:hAnsi="Arial" w:cs="Arial"/>
                <w:bCs/>
                <w:sz w:val="22"/>
                <w:szCs w:val="22"/>
              </w:rPr>
            </w:pPr>
            <w:r w:rsidRPr="001964C1">
              <w:rPr>
                <w:rFonts w:ascii="Arial" w:hAnsi="Arial" w:cs="Arial"/>
                <w:bCs/>
                <w:sz w:val="22"/>
                <w:szCs w:val="22"/>
              </w:rPr>
              <w:t>Strong</w:t>
            </w:r>
          </w:p>
        </w:tc>
      </w:tr>
      <w:tr w:rsidR="002C1A4E" w:rsidRPr="001964C1" w14:paraId="59A772C4" w14:textId="77777777" w:rsidTr="009E04CA">
        <w:trPr>
          <w:trHeight w:val="615"/>
          <w:jc w:val="center"/>
        </w:trPr>
        <w:tc>
          <w:tcPr>
            <w:tcW w:w="2637" w:type="dxa"/>
            <w:vMerge w:val="restart"/>
          </w:tcPr>
          <w:p w14:paraId="0F0DBDBF" w14:textId="77777777"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The installed IBT system features are as prescribed by the NSE.</w:t>
            </w:r>
          </w:p>
          <w:p w14:paraId="1D34F220" w14:textId="77777777" w:rsidR="002C1A4E" w:rsidRPr="001964C1" w:rsidRDefault="002C1A4E" w:rsidP="002C1A4E">
            <w:pPr>
              <w:jc w:val="both"/>
              <w:rPr>
                <w:rFonts w:ascii="Arial" w:hAnsi="Arial" w:cs="Arial"/>
                <w:b/>
                <w:bCs/>
                <w:color w:val="000000"/>
                <w:sz w:val="22"/>
                <w:szCs w:val="22"/>
              </w:rPr>
            </w:pPr>
          </w:p>
        </w:tc>
        <w:tc>
          <w:tcPr>
            <w:tcW w:w="5250" w:type="dxa"/>
            <w:vAlign w:val="center"/>
          </w:tcPr>
          <w:p w14:paraId="13396FC6"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Main Features Price Broadcast</w:t>
            </w:r>
          </w:p>
          <w:p w14:paraId="1D81B09C"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The system has a feature for receipt of price broadcast data</w:t>
            </w:r>
          </w:p>
        </w:tc>
        <w:tc>
          <w:tcPr>
            <w:tcW w:w="5251" w:type="dxa"/>
          </w:tcPr>
          <w:p w14:paraId="1361148F" w14:textId="0CE8BACB" w:rsidR="002C1A4E" w:rsidRPr="001964C1" w:rsidRDefault="002C1A4E" w:rsidP="002C1A4E">
            <w:pPr>
              <w:rPr>
                <w:rFonts w:ascii="Arial" w:hAnsi="Arial" w:cs="Arial"/>
                <w:color w:val="000000"/>
                <w:sz w:val="22"/>
                <w:szCs w:val="22"/>
              </w:rPr>
            </w:pPr>
            <w:r w:rsidRPr="003F6B53">
              <w:rPr>
                <w:rFonts w:ascii="Arial" w:hAnsi="Arial" w:cs="Arial"/>
                <w:color w:val="000000"/>
                <w:sz w:val="22"/>
                <w:szCs w:val="22"/>
              </w:rPr>
              <w:t>Compliant</w:t>
            </w:r>
          </w:p>
        </w:tc>
        <w:tc>
          <w:tcPr>
            <w:tcW w:w="1229" w:type="dxa"/>
            <w:vAlign w:val="center"/>
          </w:tcPr>
          <w:p w14:paraId="0E5E7B28" w14:textId="3D9E12EE"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2C1DD759" w14:textId="77777777" w:rsidTr="0007668F">
        <w:trPr>
          <w:trHeight w:val="615"/>
          <w:jc w:val="center"/>
        </w:trPr>
        <w:tc>
          <w:tcPr>
            <w:tcW w:w="2637" w:type="dxa"/>
            <w:vMerge/>
          </w:tcPr>
          <w:p w14:paraId="07EA9CC0" w14:textId="77777777" w:rsidR="002C1A4E" w:rsidRPr="001964C1" w:rsidRDefault="002C1A4E" w:rsidP="002C1A4E">
            <w:pPr>
              <w:jc w:val="both"/>
              <w:rPr>
                <w:rFonts w:ascii="Arial" w:hAnsi="Arial" w:cs="Arial"/>
                <w:b/>
                <w:bCs/>
                <w:color w:val="000000"/>
                <w:sz w:val="22"/>
                <w:szCs w:val="22"/>
              </w:rPr>
            </w:pPr>
          </w:p>
        </w:tc>
        <w:tc>
          <w:tcPr>
            <w:tcW w:w="5250" w:type="dxa"/>
            <w:vAlign w:val="center"/>
          </w:tcPr>
          <w:p w14:paraId="4E8C3988"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Order Processing: The system has a feature:</w:t>
            </w:r>
          </w:p>
          <w:p w14:paraId="7487F0B1" w14:textId="77777777" w:rsidR="002C1A4E" w:rsidRPr="001964C1" w:rsidRDefault="002C1A4E" w:rsidP="002C1A4E">
            <w:pPr>
              <w:pStyle w:val="Header"/>
              <w:numPr>
                <w:ilvl w:val="0"/>
                <w:numId w:val="6"/>
              </w:numPr>
              <w:rPr>
                <w:rFonts w:ascii="Arial" w:hAnsi="Arial" w:cs="Arial"/>
                <w:color w:val="000000"/>
                <w:sz w:val="22"/>
                <w:szCs w:val="22"/>
              </w:rPr>
            </w:pPr>
            <w:r w:rsidRPr="001964C1">
              <w:rPr>
                <w:rFonts w:ascii="Arial" w:hAnsi="Arial" w:cs="Arial"/>
                <w:color w:val="000000"/>
                <w:sz w:val="22"/>
                <w:szCs w:val="22"/>
              </w:rPr>
              <w:t>Which allows order entry and confirmation of orders.</w:t>
            </w:r>
          </w:p>
          <w:p w14:paraId="1E29B1C9" w14:textId="77777777" w:rsidR="002C1A4E" w:rsidRPr="001964C1" w:rsidRDefault="002C1A4E" w:rsidP="002C1A4E">
            <w:pPr>
              <w:pStyle w:val="Header"/>
              <w:numPr>
                <w:ilvl w:val="0"/>
                <w:numId w:val="6"/>
              </w:numPr>
              <w:rPr>
                <w:rFonts w:ascii="Arial" w:hAnsi="Arial" w:cs="Arial"/>
                <w:color w:val="000000"/>
                <w:sz w:val="22"/>
                <w:szCs w:val="22"/>
              </w:rPr>
            </w:pPr>
            <w:r w:rsidRPr="001964C1">
              <w:rPr>
                <w:rFonts w:ascii="Arial" w:hAnsi="Arial" w:cs="Arial"/>
                <w:color w:val="000000"/>
                <w:sz w:val="22"/>
                <w:szCs w:val="22"/>
              </w:rPr>
              <w:t>which allows for modification or cancellation of orders placed</w:t>
            </w:r>
          </w:p>
        </w:tc>
        <w:tc>
          <w:tcPr>
            <w:tcW w:w="5251" w:type="dxa"/>
          </w:tcPr>
          <w:p w14:paraId="40962CAF" w14:textId="196B94A2" w:rsidR="002C1A4E" w:rsidRPr="001964C1" w:rsidRDefault="002C1A4E" w:rsidP="002C1A4E">
            <w:pPr>
              <w:rPr>
                <w:rFonts w:ascii="Arial" w:hAnsi="Arial" w:cs="Arial"/>
                <w:color w:val="000000"/>
                <w:sz w:val="22"/>
                <w:szCs w:val="22"/>
              </w:rPr>
            </w:pPr>
            <w:r w:rsidRPr="003F6B53">
              <w:rPr>
                <w:rFonts w:ascii="Arial" w:hAnsi="Arial" w:cs="Arial"/>
                <w:color w:val="000000"/>
                <w:sz w:val="22"/>
                <w:szCs w:val="22"/>
              </w:rPr>
              <w:t>Compliant</w:t>
            </w:r>
          </w:p>
        </w:tc>
        <w:tc>
          <w:tcPr>
            <w:tcW w:w="1229" w:type="dxa"/>
            <w:vAlign w:val="center"/>
          </w:tcPr>
          <w:p w14:paraId="5C3D060C" w14:textId="744914F7"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4B0CB7B6" w14:textId="77777777" w:rsidTr="0007668F">
        <w:trPr>
          <w:trHeight w:val="615"/>
          <w:jc w:val="center"/>
        </w:trPr>
        <w:tc>
          <w:tcPr>
            <w:tcW w:w="2637" w:type="dxa"/>
            <w:vMerge/>
          </w:tcPr>
          <w:p w14:paraId="0FDB34C5" w14:textId="77777777" w:rsidR="002C1A4E" w:rsidRPr="001964C1" w:rsidRDefault="002C1A4E" w:rsidP="002C1A4E">
            <w:pPr>
              <w:jc w:val="both"/>
              <w:rPr>
                <w:rFonts w:ascii="Arial" w:hAnsi="Arial" w:cs="Arial"/>
                <w:b/>
                <w:bCs/>
                <w:color w:val="000000"/>
                <w:sz w:val="22"/>
                <w:szCs w:val="22"/>
              </w:rPr>
            </w:pPr>
          </w:p>
        </w:tc>
        <w:tc>
          <w:tcPr>
            <w:tcW w:w="5250" w:type="dxa"/>
            <w:vAlign w:val="center"/>
          </w:tcPr>
          <w:p w14:paraId="67842F53"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Trade Confirmation</w:t>
            </w:r>
          </w:p>
          <w:p w14:paraId="5518611D"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The system has a feature which enables confirmation of trades</w:t>
            </w:r>
          </w:p>
        </w:tc>
        <w:tc>
          <w:tcPr>
            <w:tcW w:w="5251" w:type="dxa"/>
          </w:tcPr>
          <w:p w14:paraId="235266D6" w14:textId="444AF813" w:rsidR="002C1A4E" w:rsidRPr="001964C1" w:rsidRDefault="002C1A4E" w:rsidP="002C1A4E">
            <w:pPr>
              <w:rPr>
                <w:rFonts w:ascii="Arial" w:hAnsi="Arial" w:cs="Arial"/>
                <w:color w:val="000000"/>
                <w:sz w:val="22"/>
                <w:szCs w:val="22"/>
              </w:rPr>
            </w:pPr>
            <w:r w:rsidRPr="003F6B53">
              <w:rPr>
                <w:rFonts w:ascii="Arial" w:hAnsi="Arial" w:cs="Arial"/>
                <w:color w:val="000000"/>
                <w:sz w:val="22"/>
                <w:szCs w:val="22"/>
              </w:rPr>
              <w:t>Compliant</w:t>
            </w:r>
          </w:p>
        </w:tc>
        <w:tc>
          <w:tcPr>
            <w:tcW w:w="1229" w:type="dxa"/>
            <w:vAlign w:val="center"/>
          </w:tcPr>
          <w:p w14:paraId="2B3FD64B" w14:textId="32B64623"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8232A1" w:rsidRPr="001964C1" w14:paraId="31E05AB8" w14:textId="77777777" w:rsidTr="00D031D8">
        <w:trPr>
          <w:trHeight w:val="615"/>
          <w:jc w:val="center"/>
        </w:trPr>
        <w:tc>
          <w:tcPr>
            <w:tcW w:w="2637" w:type="dxa"/>
            <w:vMerge w:val="restart"/>
          </w:tcPr>
          <w:p w14:paraId="41F0B15C" w14:textId="77777777" w:rsidR="00881041" w:rsidRPr="001964C1" w:rsidRDefault="00342633" w:rsidP="00881041">
            <w:pPr>
              <w:jc w:val="both"/>
              <w:rPr>
                <w:rFonts w:ascii="Arial" w:hAnsi="Arial" w:cs="Arial"/>
                <w:b/>
                <w:color w:val="000000"/>
                <w:sz w:val="22"/>
                <w:szCs w:val="22"/>
              </w:rPr>
            </w:pPr>
            <w:r w:rsidRPr="001964C1">
              <w:rPr>
                <w:rFonts w:ascii="Arial" w:hAnsi="Arial" w:cs="Arial"/>
                <w:b/>
                <w:bCs/>
                <w:color w:val="000000"/>
                <w:sz w:val="22"/>
                <w:szCs w:val="22"/>
              </w:rPr>
              <w:t>The installed IBT system parameters are as per NSE norms</w:t>
            </w:r>
          </w:p>
        </w:tc>
        <w:tc>
          <w:tcPr>
            <w:tcW w:w="5250" w:type="dxa"/>
            <w:vAlign w:val="center"/>
          </w:tcPr>
          <w:p w14:paraId="49D0F402" w14:textId="77777777" w:rsidR="00881041" w:rsidRPr="001964C1" w:rsidRDefault="00342633" w:rsidP="00881041">
            <w:pPr>
              <w:pStyle w:val="Header"/>
              <w:rPr>
                <w:rFonts w:ascii="Arial" w:hAnsi="Arial" w:cs="Arial"/>
                <w:color w:val="000000"/>
                <w:sz w:val="22"/>
                <w:szCs w:val="22"/>
              </w:rPr>
            </w:pPr>
            <w:r w:rsidRPr="001964C1">
              <w:rPr>
                <w:rFonts w:ascii="Arial" w:hAnsi="Arial" w:cs="Arial"/>
                <w:color w:val="000000"/>
                <w:sz w:val="22"/>
                <w:szCs w:val="22"/>
              </w:rPr>
              <w:t>Gateway Parameters</w:t>
            </w:r>
          </w:p>
          <w:p w14:paraId="702DC58B" w14:textId="77777777" w:rsidR="00881041" w:rsidRPr="001964C1" w:rsidRDefault="00342633" w:rsidP="00881041">
            <w:pPr>
              <w:pStyle w:val="Header"/>
              <w:numPr>
                <w:ilvl w:val="0"/>
                <w:numId w:val="8"/>
              </w:numPr>
              <w:tabs>
                <w:tab w:val="clear" w:pos="1080"/>
                <w:tab w:val="num" w:pos="666"/>
              </w:tabs>
              <w:ind w:hanging="774"/>
              <w:rPr>
                <w:rFonts w:ascii="Arial" w:hAnsi="Arial" w:cs="Arial"/>
                <w:color w:val="000000"/>
                <w:sz w:val="22"/>
                <w:szCs w:val="22"/>
              </w:rPr>
            </w:pPr>
            <w:r w:rsidRPr="001964C1">
              <w:rPr>
                <w:rFonts w:ascii="Arial" w:hAnsi="Arial" w:cs="Arial"/>
                <w:color w:val="000000"/>
                <w:sz w:val="22"/>
                <w:szCs w:val="22"/>
              </w:rPr>
              <w:t>Trader ID</w:t>
            </w:r>
          </w:p>
        </w:tc>
        <w:tc>
          <w:tcPr>
            <w:tcW w:w="5251" w:type="dxa"/>
            <w:vAlign w:val="bottom"/>
          </w:tcPr>
          <w:p w14:paraId="27005704" w14:textId="3A27CF8C" w:rsidR="00881041" w:rsidRPr="007660F1" w:rsidRDefault="00853425" w:rsidP="007660F1">
            <w:pPr>
              <w:pStyle w:val="Default"/>
              <w:rPr>
                <w:sz w:val="22"/>
                <w:szCs w:val="22"/>
              </w:rPr>
            </w:pPr>
            <w:proofErr w:type="spellStart"/>
            <w:r w:rsidRPr="00853425">
              <w:rPr>
                <w:sz w:val="22"/>
                <w:szCs w:val="22"/>
              </w:rPr>
              <w:t>trader_id</w:t>
            </w:r>
            <w:proofErr w:type="spellEnd"/>
          </w:p>
        </w:tc>
        <w:tc>
          <w:tcPr>
            <w:tcW w:w="1229" w:type="dxa"/>
            <w:vMerge w:val="restart"/>
            <w:vAlign w:val="center"/>
          </w:tcPr>
          <w:p w14:paraId="5316EF1F" w14:textId="26410138" w:rsidR="00881041" w:rsidRPr="001964C1" w:rsidRDefault="00881041" w:rsidP="00881041">
            <w:pPr>
              <w:jc w:val="center"/>
              <w:rPr>
                <w:rFonts w:ascii="Arial" w:hAnsi="Arial" w:cs="Arial"/>
                <w:b/>
                <w:color w:val="000000"/>
                <w:sz w:val="22"/>
                <w:szCs w:val="22"/>
              </w:rPr>
            </w:pPr>
          </w:p>
        </w:tc>
      </w:tr>
      <w:tr w:rsidR="008232A1" w:rsidRPr="001964C1" w14:paraId="33EF1D77" w14:textId="77777777" w:rsidTr="0029037B">
        <w:trPr>
          <w:trHeight w:val="73"/>
          <w:jc w:val="center"/>
        </w:trPr>
        <w:tc>
          <w:tcPr>
            <w:tcW w:w="2637" w:type="dxa"/>
            <w:vMerge/>
          </w:tcPr>
          <w:p w14:paraId="07051240" w14:textId="77777777" w:rsidR="00881041" w:rsidRPr="001964C1" w:rsidRDefault="00881041" w:rsidP="00881041">
            <w:pPr>
              <w:jc w:val="both"/>
              <w:rPr>
                <w:rFonts w:ascii="Arial" w:hAnsi="Arial" w:cs="Arial"/>
                <w:b/>
                <w:bCs/>
                <w:color w:val="000000"/>
                <w:sz w:val="22"/>
                <w:szCs w:val="22"/>
              </w:rPr>
            </w:pPr>
          </w:p>
        </w:tc>
        <w:tc>
          <w:tcPr>
            <w:tcW w:w="5250" w:type="dxa"/>
            <w:vAlign w:val="center"/>
          </w:tcPr>
          <w:p w14:paraId="6899C6B6" w14:textId="4550C02E" w:rsidR="00881041" w:rsidRPr="001964C1" w:rsidRDefault="00342633" w:rsidP="00881041">
            <w:pPr>
              <w:pStyle w:val="Header"/>
              <w:rPr>
                <w:rFonts w:ascii="Arial" w:hAnsi="Arial" w:cs="Arial"/>
                <w:b/>
                <w:color w:val="000000"/>
                <w:sz w:val="22"/>
                <w:szCs w:val="22"/>
              </w:rPr>
            </w:pPr>
            <w:r w:rsidRPr="001964C1">
              <w:rPr>
                <w:rFonts w:ascii="Arial" w:hAnsi="Arial" w:cs="Arial"/>
                <w:b/>
                <w:color w:val="000000"/>
                <w:sz w:val="22"/>
                <w:szCs w:val="22"/>
              </w:rPr>
              <w:t>Market Segment –</w:t>
            </w:r>
          </w:p>
        </w:tc>
        <w:tc>
          <w:tcPr>
            <w:tcW w:w="5251" w:type="dxa"/>
            <w:vAlign w:val="center"/>
          </w:tcPr>
          <w:p w14:paraId="6E692D6C" w14:textId="3A76268A" w:rsidR="00881041" w:rsidRPr="001964C1" w:rsidRDefault="00853425" w:rsidP="00881041">
            <w:pPr>
              <w:jc w:val="both"/>
              <w:rPr>
                <w:rFonts w:ascii="Arial" w:hAnsi="Arial" w:cs="Arial"/>
                <w:sz w:val="22"/>
                <w:szCs w:val="22"/>
              </w:rPr>
            </w:pPr>
            <w:proofErr w:type="spellStart"/>
            <w:r w:rsidRPr="00853425">
              <w:rPr>
                <w:rFonts w:ascii="Arial" w:hAnsi="Arial" w:cs="Arial"/>
                <w:sz w:val="22"/>
                <w:szCs w:val="22"/>
              </w:rPr>
              <w:t>segment_name</w:t>
            </w:r>
            <w:proofErr w:type="spellEnd"/>
          </w:p>
        </w:tc>
        <w:tc>
          <w:tcPr>
            <w:tcW w:w="1229" w:type="dxa"/>
            <w:vMerge/>
            <w:vAlign w:val="center"/>
          </w:tcPr>
          <w:p w14:paraId="54008B5C" w14:textId="77777777" w:rsidR="00881041" w:rsidRPr="001964C1" w:rsidRDefault="00881041" w:rsidP="00881041">
            <w:pPr>
              <w:jc w:val="center"/>
              <w:rPr>
                <w:rFonts w:ascii="Arial" w:hAnsi="Arial" w:cs="Arial"/>
                <w:color w:val="000000"/>
                <w:sz w:val="22"/>
                <w:szCs w:val="22"/>
              </w:rPr>
            </w:pPr>
          </w:p>
        </w:tc>
      </w:tr>
      <w:tr w:rsidR="008232A1" w:rsidRPr="001964C1" w14:paraId="302A70C8" w14:textId="77777777" w:rsidTr="00D031D8">
        <w:trPr>
          <w:jc w:val="center"/>
        </w:trPr>
        <w:tc>
          <w:tcPr>
            <w:tcW w:w="2637" w:type="dxa"/>
            <w:vMerge/>
          </w:tcPr>
          <w:p w14:paraId="774A3E49" w14:textId="77777777" w:rsidR="00881041" w:rsidRPr="001964C1" w:rsidRDefault="00881041" w:rsidP="00881041">
            <w:pPr>
              <w:jc w:val="both"/>
              <w:rPr>
                <w:rFonts w:ascii="Arial" w:hAnsi="Arial" w:cs="Arial"/>
                <w:b/>
                <w:color w:val="000000"/>
                <w:sz w:val="22"/>
                <w:szCs w:val="22"/>
              </w:rPr>
            </w:pPr>
          </w:p>
        </w:tc>
        <w:tc>
          <w:tcPr>
            <w:tcW w:w="5250" w:type="dxa"/>
            <w:vAlign w:val="center"/>
          </w:tcPr>
          <w:p w14:paraId="76447179" w14:textId="77777777" w:rsidR="00881041" w:rsidRPr="001964C1" w:rsidRDefault="00342633" w:rsidP="00881041">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 xml:space="preserve"> IP Address </w:t>
            </w:r>
          </w:p>
        </w:tc>
        <w:tc>
          <w:tcPr>
            <w:tcW w:w="5251" w:type="dxa"/>
            <w:vAlign w:val="bottom"/>
          </w:tcPr>
          <w:p w14:paraId="3AC23202" w14:textId="3772FF75" w:rsidR="00881041" w:rsidRPr="001964C1" w:rsidRDefault="00853425" w:rsidP="00422115">
            <w:pPr>
              <w:pStyle w:val="Default"/>
              <w:jc w:val="both"/>
              <w:rPr>
                <w:sz w:val="22"/>
                <w:szCs w:val="22"/>
              </w:rPr>
            </w:pPr>
            <w:proofErr w:type="spellStart"/>
            <w:r w:rsidRPr="00853425">
              <w:rPr>
                <w:sz w:val="22"/>
                <w:szCs w:val="22"/>
              </w:rPr>
              <w:t>ip_address</w:t>
            </w:r>
            <w:proofErr w:type="spellEnd"/>
          </w:p>
        </w:tc>
        <w:tc>
          <w:tcPr>
            <w:tcW w:w="1229" w:type="dxa"/>
            <w:vMerge/>
            <w:vAlign w:val="center"/>
          </w:tcPr>
          <w:p w14:paraId="470544BA" w14:textId="77777777" w:rsidR="00881041" w:rsidRPr="001964C1" w:rsidRDefault="00881041" w:rsidP="00881041">
            <w:pPr>
              <w:jc w:val="center"/>
              <w:rPr>
                <w:rFonts w:ascii="Arial" w:hAnsi="Arial" w:cs="Arial"/>
                <w:color w:val="000000"/>
                <w:sz w:val="22"/>
                <w:szCs w:val="22"/>
              </w:rPr>
            </w:pPr>
          </w:p>
        </w:tc>
      </w:tr>
      <w:tr w:rsidR="00A21547" w:rsidRPr="001964C1" w14:paraId="5D541E00" w14:textId="77777777" w:rsidTr="00C62A6B">
        <w:trPr>
          <w:trHeight w:val="55"/>
          <w:jc w:val="center"/>
        </w:trPr>
        <w:tc>
          <w:tcPr>
            <w:tcW w:w="2637" w:type="dxa"/>
            <w:vMerge/>
          </w:tcPr>
          <w:p w14:paraId="673580FF" w14:textId="77777777" w:rsidR="00A21547" w:rsidRPr="001964C1" w:rsidRDefault="00A21547" w:rsidP="00A21547">
            <w:pPr>
              <w:jc w:val="both"/>
              <w:rPr>
                <w:rFonts w:ascii="Arial" w:hAnsi="Arial" w:cs="Arial"/>
                <w:b/>
                <w:color w:val="000000"/>
                <w:sz w:val="22"/>
                <w:szCs w:val="22"/>
              </w:rPr>
            </w:pPr>
          </w:p>
        </w:tc>
        <w:tc>
          <w:tcPr>
            <w:tcW w:w="5250" w:type="dxa"/>
            <w:vAlign w:val="center"/>
          </w:tcPr>
          <w:p w14:paraId="0AA29666" w14:textId="77777777" w:rsidR="00A21547" w:rsidRPr="001964C1" w:rsidRDefault="00A21547" w:rsidP="00A21547">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(NSE Network)</w:t>
            </w:r>
          </w:p>
        </w:tc>
        <w:tc>
          <w:tcPr>
            <w:tcW w:w="5251" w:type="dxa"/>
          </w:tcPr>
          <w:p w14:paraId="1A707FC7" w14:textId="46C9AE6E" w:rsidR="00A21547" w:rsidRPr="001964C1" w:rsidRDefault="00CD1306" w:rsidP="00A21547">
            <w:pPr>
              <w:jc w:val="both"/>
              <w:rPr>
                <w:rFonts w:ascii="Arial" w:hAnsi="Arial" w:cs="Arial"/>
                <w:sz w:val="22"/>
                <w:szCs w:val="22"/>
              </w:rPr>
            </w:pPr>
            <w:r>
              <w:rPr>
                <w:rFonts w:ascii="Arial" w:hAnsi="Arial" w:cs="Arial"/>
                <w:sz w:val="22"/>
                <w:szCs w:val="22"/>
              </w:rPr>
              <w:t>-</w:t>
            </w:r>
          </w:p>
        </w:tc>
        <w:tc>
          <w:tcPr>
            <w:tcW w:w="1229" w:type="dxa"/>
            <w:vMerge/>
            <w:vAlign w:val="center"/>
          </w:tcPr>
          <w:p w14:paraId="68E2BC06" w14:textId="77777777" w:rsidR="00A21547" w:rsidRPr="001964C1" w:rsidRDefault="00A21547" w:rsidP="00A21547">
            <w:pPr>
              <w:jc w:val="center"/>
              <w:rPr>
                <w:rFonts w:ascii="Arial" w:hAnsi="Arial" w:cs="Arial"/>
                <w:color w:val="000000"/>
                <w:sz w:val="22"/>
                <w:szCs w:val="22"/>
              </w:rPr>
            </w:pPr>
          </w:p>
        </w:tc>
      </w:tr>
      <w:tr w:rsidR="00A21547" w:rsidRPr="001964C1" w14:paraId="3B89E512" w14:textId="77777777" w:rsidTr="00C62A6B">
        <w:trPr>
          <w:trHeight w:val="282"/>
          <w:jc w:val="center"/>
        </w:trPr>
        <w:tc>
          <w:tcPr>
            <w:tcW w:w="2637" w:type="dxa"/>
            <w:vMerge/>
          </w:tcPr>
          <w:p w14:paraId="7F0FCE72" w14:textId="77777777" w:rsidR="00A21547" w:rsidRPr="001964C1" w:rsidRDefault="00A21547" w:rsidP="00A21547">
            <w:pPr>
              <w:jc w:val="both"/>
              <w:rPr>
                <w:rFonts w:ascii="Arial" w:hAnsi="Arial" w:cs="Arial"/>
                <w:b/>
                <w:color w:val="000000"/>
                <w:sz w:val="22"/>
                <w:szCs w:val="22"/>
              </w:rPr>
            </w:pPr>
          </w:p>
        </w:tc>
        <w:tc>
          <w:tcPr>
            <w:tcW w:w="5250" w:type="dxa"/>
            <w:vAlign w:val="center"/>
          </w:tcPr>
          <w:p w14:paraId="1C6FF390" w14:textId="77777777" w:rsidR="00A21547" w:rsidRPr="001964C1" w:rsidRDefault="00A21547" w:rsidP="00A21547">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 VSAT ID</w:t>
            </w:r>
          </w:p>
        </w:tc>
        <w:tc>
          <w:tcPr>
            <w:tcW w:w="5251" w:type="dxa"/>
          </w:tcPr>
          <w:p w14:paraId="0DDF9071" w14:textId="02B87CE3" w:rsidR="00A21547" w:rsidRPr="001964C1" w:rsidRDefault="00CD1306" w:rsidP="00A21547">
            <w:pPr>
              <w:jc w:val="both"/>
              <w:rPr>
                <w:rFonts w:ascii="Arial" w:hAnsi="Arial" w:cs="Arial"/>
                <w:sz w:val="22"/>
                <w:szCs w:val="22"/>
              </w:rPr>
            </w:pPr>
            <w:r>
              <w:rPr>
                <w:rFonts w:ascii="Arial" w:hAnsi="Arial" w:cs="Arial"/>
                <w:sz w:val="22"/>
                <w:szCs w:val="22"/>
              </w:rPr>
              <w:t>-</w:t>
            </w:r>
          </w:p>
        </w:tc>
        <w:tc>
          <w:tcPr>
            <w:tcW w:w="1229" w:type="dxa"/>
            <w:vMerge/>
            <w:vAlign w:val="center"/>
          </w:tcPr>
          <w:p w14:paraId="54B4EA35" w14:textId="77777777" w:rsidR="00A21547" w:rsidRPr="001964C1" w:rsidRDefault="00A21547" w:rsidP="00A21547">
            <w:pPr>
              <w:jc w:val="center"/>
              <w:rPr>
                <w:rFonts w:ascii="Arial" w:hAnsi="Arial" w:cs="Arial"/>
                <w:color w:val="000000"/>
                <w:sz w:val="22"/>
                <w:szCs w:val="22"/>
              </w:rPr>
            </w:pPr>
          </w:p>
        </w:tc>
      </w:tr>
      <w:tr w:rsidR="00A21547" w:rsidRPr="001964C1" w14:paraId="2CB0165C" w14:textId="77777777" w:rsidTr="00C62A6B">
        <w:trPr>
          <w:trHeight w:val="226"/>
          <w:jc w:val="center"/>
        </w:trPr>
        <w:tc>
          <w:tcPr>
            <w:tcW w:w="2637" w:type="dxa"/>
            <w:vMerge/>
          </w:tcPr>
          <w:p w14:paraId="3425BA02" w14:textId="77777777" w:rsidR="00A21547" w:rsidRPr="001964C1" w:rsidRDefault="00A21547" w:rsidP="00A21547">
            <w:pPr>
              <w:jc w:val="both"/>
              <w:rPr>
                <w:rFonts w:ascii="Arial" w:hAnsi="Arial" w:cs="Arial"/>
                <w:b/>
                <w:color w:val="000000"/>
                <w:sz w:val="22"/>
                <w:szCs w:val="22"/>
              </w:rPr>
            </w:pPr>
          </w:p>
        </w:tc>
        <w:tc>
          <w:tcPr>
            <w:tcW w:w="5250" w:type="dxa"/>
            <w:vAlign w:val="center"/>
          </w:tcPr>
          <w:p w14:paraId="265DA9BB" w14:textId="77777777" w:rsidR="00A21547" w:rsidRPr="001964C1" w:rsidRDefault="00A21547" w:rsidP="00A21547">
            <w:pPr>
              <w:pStyle w:val="Header"/>
              <w:numPr>
                <w:ilvl w:val="0"/>
                <w:numId w:val="8"/>
              </w:numPr>
              <w:tabs>
                <w:tab w:val="clear" w:pos="1080"/>
                <w:tab w:val="num" w:pos="666"/>
              </w:tabs>
              <w:ind w:left="666"/>
              <w:rPr>
                <w:rFonts w:ascii="Arial" w:hAnsi="Arial" w:cs="Arial"/>
                <w:color w:val="000000"/>
                <w:sz w:val="22"/>
                <w:szCs w:val="22"/>
              </w:rPr>
            </w:pPr>
            <w:r w:rsidRPr="001964C1">
              <w:rPr>
                <w:rFonts w:ascii="Arial" w:hAnsi="Arial" w:cs="Arial"/>
                <w:color w:val="000000"/>
                <w:sz w:val="22"/>
                <w:szCs w:val="22"/>
              </w:rPr>
              <w:t> Leased Line ID</w:t>
            </w:r>
          </w:p>
        </w:tc>
        <w:tc>
          <w:tcPr>
            <w:tcW w:w="5251" w:type="dxa"/>
          </w:tcPr>
          <w:p w14:paraId="72453DF4" w14:textId="2FB5E132" w:rsidR="00A21547" w:rsidRPr="001964C1" w:rsidRDefault="00853425" w:rsidP="00422115">
            <w:pPr>
              <w:pStyle w:val="Default"/>
              <w:jc w:val="both"/>
              <w:rPr>
                <w:sz w:val="22"/>
                <w:szCs w:val="22"/>
              </w:rPr>
            </w:pPr>
            <w:proofErr w:type="spellStart"/>
            <w:r w:rsidRPr="00853425">
              <w:rPr>
                <w:sz w:val="22"/>
                <w:szCs w:val="22"/>
              </w:rPr>
              <w:t>leas_id</w:t>
            </w:r>
            <w:proofErr w:type="spellEnd"/>
          </w:p>
        </w:tc>
        <w:tc>
          <w:tcPr>
            <w:tcW w:w="1229" w:type="dxa"/>
            <w:vMerge/>
            <w:vAlign w:val="center"/>
          </w:tcPr>
          <w:p w14:paraId="65669D5E" w14:textId="77777777" w:rsidR="00A21547" w:rsidRPr="001964C1" w:rsidRDefault="00A21547" w:rsidP="00A21547">
            <w:pPr>
              <w:jc w:val="center"/>
              <w:rPr>
                <w:rFonts w:ascii="Arial" w:hAnsi="Arial" w:cs="Arial"/>
                <w:color w:val="000000"/>
                <w:sz w:val="22"/>
                <w:szCs w:val="22"/>
              </w:rPr>
            </w:pPr>
          </w:p>
        </w:tc>
      </w:tr>
      <w:tr w:rsidR="005D3727" w:rsidRPr="001964C1" w14:paraId="4C66F744" w14:textId="77777777" w:rsidTr="0029037B">
        <w:trPr>
          <w:jc w:val="center"/>
        </w:trPr>
        <w:tc>
          <w:tcPr>
            <w:tcW w:w="2637" w:type="dxa"/>
            <w:vMerge w:val="restart"/>
          </w:tcPr>
          <w:p w14:paraId="7A56A0E2" w14:textId="77777777"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Execution of Orders / Order Logic</w:t>
            </w:r>
          </w:p>
          <w:p w14:paraId="6866F9A8" w14:textId="4BEDB996"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 xml:space="preserve">The installed IBT system provides a </w:t>
            </w:r>
            <w:r w:rsidR="00441F19" w:rsidRPr="001964C1">
              <w:rPr>
                <w:rFonts w:ascii="Arial" w:hAnsi="Arial" w:cs="Arial"/>
                <w:b/>
                <w:bCs/>
                <w:color w:val="000000"/>
                <w:sz w:val="22"/>
                <w:szCs w:val="22"/>
              </w:rPr>
              <w:t>system-based</w:t>
            </w:r>
            <w:r w:rsidRPr="001964C1">
              <w:rPr>
                <w:rFonts w:ascii="Arial" w:hAnsi="Arial" w:cs="Arial"/>
                <w:b/>
                <w:bCs/>
                <w:color w:val="000000"/>
                <w:sz w:val="22"/>
                <w:szCs w:val="22"/>
              </w:rPr>
              <w:t xml:space="preserve"> control facility over the order input process</w:t>
            </w:r>
          </w:p>
          <w:p w14:paraId="5184901A" w14:textId="77777777" w:rsidR="005D3727" w:rsidRPr="001964C1" w:rsidRDefault="005D3727" w:rsidP="005D3727">
            <w:pPr>
              <w:pStyle w:val="Header"/>
              <w:jc w:val="both"/>
              <w:rPr>
                <w:rFonts w:ascii="Arial" w:hAnsi="Arial" w:cs="Arial"/>
                <w:b/>
                <w:bCs/>
                <w:color w:val="000000"/>
                <w:sz w:val="22"/>
                <w:szCs w:val="22"/>
              </w:rPr>
            </w:pPr>
          </w:p>
        </w:tc>
        <w:tc>
          <w:tcPr>
            <w:tcW w:w="5250" w:type="dxa"/>
          </w:tcPr>
          <w:p w14:paraId="659908C3" w14:textId="77777777" w:rsidR="005D3727" w:rsidRPr="001964C1" w:rsidRDefault="005D3727" w:rsidP="005D3727">
            <w:pPr>
              <w:pStyle w:val="Header"/>
              <w:rPr>
                <w:rFonts w:ascii="Arial" w:hAnsi="Arial" w:cs="Arial"/>
                <w:color w:val="000000"/>
                <w:sz w:val="22"/>
                <w:szCs w:val="22"/>
              </w:rPr>
            </w:pPr>
            <w:r w:rsidRPr="001964C1">
              <w:rPr>
                <w:rFonts w:ascii="Arial" w:hAnsi="Arial" w:cs="Arial"/>
                <w:color w:val="000000"/>
                <w:sz w:val="22"/>
                <w:szCs w:val="22"/>
              </w:rPr>
              <w:t>Order Entry</w:t>
            </w:r>
          </w:p>
          <w:p w14:paraId="3AF22071" w14:textId="77777777" w:rsidR="005D3727" w:rsidRPr="001964C1" w:rsidRDefault="005D3727" w:rsidP="005D3727">
            <w:pPr>
              <w:pStyle w:val="Header"/>
              <w:ind w:left="225"/>
              <w:rPr>
                <w:rFonts w:ascii="Arial" w:hAnsi="Arial" w:cs="Arial"/>
                <w:color w:val="000000"/>
                <w:sz w:val="22"/>
                <w:szCs w:val="22"/>
              </w:rPr>
            </w:pPr>
            <w:r w:rsidRPr="001964C1">
              <w:rPr>
                <w:rFonts w:ascii="Arial" w:hAnsi="Arial" w:cs="Arial"/>
                <w:color w:val="000000"/>
                <w:sz w:val="22"/>
                <w:szCs w:val="22"/>
              </w:rPr>
              <w:t>The system has order placement controls that allow only orders matching the system parameters to be placed.</w:t>
            </w:r>
          </w:p>
        </w:tc>
        <w:tc>
          <w:tcPr>
            <w:tcW w:w="5251" w:type="dxa"/>
          </w:tcPr>
          <w:p w14:paraId="75D375B3" w14:textId="420D25EA" w:rsidR="005D3727" w:rsidRPr="001964C1" w:rsidRDefault="002C1A4E" w:rsidP="005D3727">
            <w:pPr>
              <w:jc w:val="both"/>
              <w:rPr>
                <w:rFonts w:ascii="Arial" w:hAnsi="Arial" w:cs="Arial"/>
                <w:color w:val="000000"/>
                <w:sz w:val="22"/>
                <w:szCs w:val="22"/>
              </w:rPr>
            </w:pPr>
            <w:r w:rsidRPr="00AE3F72">
              <w:rPr>
                <w:rFonts w:ascii="Arial" w:hAnsi="Arial" w:cs="Arial"/>
                <w:color w:val="000000"/>
                <w:sz w:val="22"/>
                <w:szCs w:val="22"/>
              </w:rPr>
              <w:t>Compliant</w:t>
            </w:r>
          </w:p>
        </w:tc>
        <w:tc>
          <w:tcPr>
            <w:tcW w:w="1229" w:type="dxa"/>
            <w:vAlign w:val="center"/>
          </w:tcPr>
          <w:p w14:paraId="4C574E63" w14:textId="6DAF2388" w:rsidR="005D3727" w:rsidRPr="001964C1" w:rsidRDefault="005D3727" w:rsidP="005D3727">
            <w:pPr>
              <w:jc w:val="center"/>
              <w:rPr>
                <w:rFonts w:ascii="Arial" w:hAnsi="Arial" w:cs="Arial"/>
                <w:b/>
                <w:color w:val="000000"/>
                <w:sz w:val="22"/>
                <w:szCs w:val="22"/>
              </w:rPr>
            </w:pPr>
            <w:r w:rsidRPr="001964C1">
              <w:rPr>
                <w:rFonts w:ascii="Arial" w:hAnsi="Arial" w:cs="Arial"/>
                <w:bCs/>
                <w:sz w:val="22"/>
                <w:szCs w:val="22"/>
              </w:rPr>
              <w:t>Strong</w:t>
            </w:r>
          </w:p>
        </w:tc>
      </w:tr>
      <w:tr w:rsidR="005D3727" w:rsidRPr="001964C1" w14:paraId="578AE75B" w14:textId="77777777" w:rsidTr="0029037B">
        <w:trPr>
          <w:jc w:val="center"/>
        </w:trPr>
        <w:tc>
          <w:tcPr>
            <w:tcW w:w="2637" w:type="dxa"/>
            <w:vMerge/>
          </w:tcPr>
          <w:p w14:paraId="2528DA99" w14:textId="77777777" w:rsidR="005D3727" w:rsidRPr="001964C1" w:rsidRDefault="005D3727" w:rsidP="005D3727">
            <w:pPr>
              <w:pStyle w:val="Header"/>
              <w:jc w:val="both"/>
              <w:rPr>
                <w:rFonts w:ascii="Arial" w:hAnsi="Arial" w:cs="Arial"/>
                <w:b/>
                <w:bCs/>
                <w:color w:val="000000"/>
                <w:sz w:val="22"/>
                <w:szCs w:val="22"/>
                <w:highlight w:val="green"/>
              </w:rPr>
            </w:pPr>
          </w:p>
        </w:tc>
        <w:tc>
          <w:tcPr>
            <w:tcW w:w="5250" w:type="dxa"/>
          </w:tcPr>
          <w:p w14:paraId="2B56F2D4" w14:textId="77777777" w:rsidR="005D3727" w:rsidRPr="001964C1" w:rsidRDefault="005D3727" w:rsidP="005D3727">
            <w:pPr>
              <w:pStyle w:val="Header"/>
              <w:rPr>
                <w:rFonts w:ascii="Arial" w:hAnsi="Arial" w:cs="Arial"/>
                <w:color w:val="000000"/>
                <w:sz w:val="22"/>
                <w:szCs w:val="22"/>
              </w:rPr>
            </w:pPr>
            <w:r w:rsidRPr="001964C1">
              <w:rPr>
                <w:rFonts w:ascii="Arial" w:hAnsi="Arial" w:cs="Arial"/>
                <w:color w:val="000000"/>
                <w:sz w:val="22"/>
                <w:szCs w:val="22"/>
              </w:rPr>
              <w:t>Order Modification</w:t>
            </w:r>
          </w:p>
          <w:p w14:paraId="41AE814A" w14:textId="77777777" w:rsidR="005D3727" w:rsidRPr="001964C1" w:rsidRDefault="005D3727" w:rsidP="005D3727">
            <w:pPr>
              <w:pStyle w:val="Header"/>
              <w:ind w:left="225"/>
              <w:rPr>
                <w:rFonts w:ascii="Arial" w:hAnsi="Arial" w:cs="Arial"/>
                <w:color w:val="000000"/>
                <w:sz w:val="22"/>
                <w:szCs w:val="22"/>
              </w:rPr>
            </w:pPr>
            <w:r w:rsidRPr="001964C1">
              <w:rPr>
                <w:rFonts w:ascii="Arial" w:hAnsi="Arial" w:cs="Arial"/>
                <w:color w:val="000000"/>
                <w:sz w:val="22"/>
                <w:szCs w:val="22"/>
              </w:rPr>
              <w:t>The system allows for modification of orders placed.</w:t>
            </w:r>
          </w:p>
          <w:p w14:paraId="5EA2B84A" w14:textId="77777777" w:rsidR="005D3727" w:rsidRPr="001964C1" w:rsidRDefault="005D3727" w:rsidP="005D3727">
            <w:pPr>
              <w:pStyle w:val="Header"/>
              <w:rPr>
                <w:rFonts w:ascii="Arial" w:hAnsi="Arial" w:cs="Arial"/>
                <w:b/>
                <w:bCs/>
                <w:color w:val="000000"/>
                <w:sz w:val="22"/>
                <w:szCs w:val="22"/>
              </w:rPr>
            </w:pPr>
          </w:p>
        </w:tc>
        <w:tc>
          <w:tcPr>
            <w:tcW w:w="5251" w:type="dxa"/>
          </w:tcPr>
          <w:p w14:paraId="7DB88510" w14:textId="77777777" w:rsidR="005D3727" w:rsidRPr="001964C1" w:rsidRDefault="005D3727" w:rsidP="005D3727">
            <w:pPr>
              <w:jc w:val="both"/>
              <w:rPr>
                <w:rFonts w:ascii="Arial" w:hAnsi="Arial" w:cs="Arial"/>
                <w:color w:val="000000"/>
                <w:sz w:val="22"/>
                <w:szCs w:val="22"/>
              </w:rPr>
            </w:pPr>
          </w:p>
          <w:p w14:paraId="0A79A9A9" w14:textId="3D5B96E4"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Order modification features are present at the</w:t>
            </w:r>
          </w:p>
          <w:p w14:paraId="3CDFD632" w14:textId="312F5A43" w:rsidR="005D3727" w:rsidRPr="001964C1" w:rsidRDefault="00EB3BD1" w:rsidP="005D3727">
            <w:pPr>
              <w:jc w:val="both"/>
              <w:rPr>
                <w:rFonts w:ascii="Arial" w:hAnsi="Arial" w:cs="Arial"/>
                <w:color w:val="000000"/>
                <w:sz w:val="22"/>
                <w:szCs w:val="22"/>
              </w:rPr>
            </w:pPr>
            <w:proofErr w:type="spellStart"/>
            <w:r>
              <w:rPr>
                <w:rFonts w:ascii="Arial" w:hAnsi="Arial" w:cs="Arial"/>
                <w:color w:val="000000"/>
                <w:sz w:val="22"/>
                <w:szCs w:val="22"/>
              </w:rPr>
              <w:t>RMS_name</w:t>
            </w:r>
            <w:proofErr w:type="spellEnd"/>
            <w:r w:rsidR="00CD1306">
              <w:rPr>
                <w:rFonts w:ascii="Arial" w:hAnsi="Arial" w:cs="Arial"/>
                <w:color w:val="000000"/>
                <w:sz w:val="22"/>
                <w:szCs w:val="22"/>
              </w:rPr>
              <w:t xml:space="preserve"> </w:t>
            </w:r>
            <w:r w:rsidR="005D3727" w:rsidRPr="001964C1">
              <w:rPr>
                <w:rFonts w:ascii="Arial" w:hAnsi="Arial" w:cs="Arial"/>
                <w:color w:val="000000"/>
                <w:sz w:val="22"/>
                <w:szCs w:val="22"/>
              </w:rPr>
              <w:t>allowing order modification capabilities for pending orders only.</w:t>
            </w:r>
          </w:p>
          <w:p w14:paraId="2D4F3543" w14:textId="77777777" w:rsidR="005D3727" w:rsidRPr="001964C1" w:rsidRDefault="005D3727" w:rsidP="005D3727">
            <w:pPr>
              <w:jc w:val="both"/>
              <w:rPr>
                <w:rFonts w:ascii="Arial" w:hAnsi="Arial" w:cs="Arial"/>
                <w:color w:val="000000"/>
                <w:sz w:val="22"/>
                <w:szCs w:val="22"/>
              </w:rPr>
            </w:pPr>
          </w:p>
          <w:p w14:paraId="3F3DC1EB" w14:textId="0C15DA12"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lastRenderedPageBreak/>
              <w:t>The system also provides modification facilities for Quantity, Price, Type and Validity to the users.</w:t>
            </w:r>
          </w:p>
          <w:p w14:paraId="6B0A5E76" w14:textId="5AD14D62"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But the user or administrator cannot modify executed orders.</w:t>
            </w:r>
          </w:p>
        </w:tc>
        <w:tc>
          <w:tcPr>
            <w:tcW w:w="1229" w:type="dxa"/>
            <w:vAlign w:val="center"/>
          </w:tcPr>
          <w:p w14:paraId="07D6D3E0" w14:textId="75F42F79" w:rsidR="005D3727" w:rsidRPr="001964C1" w:rsidRDefault="005D3727" w:rsidP="005D3727">
            <w:pPr>
              <w:jc w:val="center"/>
              <w:rPr>
                <w:rFonts w:ascii="Arial" w:hAnsi="Arial" w:cs="Arial"/>
                <w:b/>
                <w:color w:val="000000"/>
                <w:sz w:val="22"/>
                <w:szCs w:val="22"/>
              </w:rPr>
            </w:pPr>
          </w:p>
        </w:tc>
      </w:tr>
      <w:tr w:rsidR="002C1A4E" w:rsidRPr="001964C1" w14:paraId="02DC9F91" w14:textId="77777777" w:rsidTr="0029037B">
        <w:trPr>
          <w:jc w:val="center"/>
        </w:trPr>
        <w:tc>
          <w:tcPr>
            <w:tcW w:w="2637" w:type="dxa"/>
            <w:vMerge/>
          </w:tcPr>
          <w:p w14:paraId="06DA63A1" w14:textId="77777777" w:rsidR="002C1A4E" w:rsidRPr="001964C1" w:rsidRDefault="002C1A4E" w:rsidP="002C1A4E">
            <w:pPr>
              <w:pStyle w:val="Header"/>
              <w:jc w:val="both"/>
              <w:rPr>
                <w:rFonts w:ascii="Arial" w:hAnsi="Arial" w:cs="Arial"/>
                <w:b/>
                <w:bCs/>
                <w:color w:val="000000"/>
                <w:sz w:val="22"/>
                <w:szCs w:val="22"/>
                <w:highlight w:val="green"/>
              </w:rPr>
            </w:pPr>
          </w:p>
        </w:tc>
        <w:tc>
          <w:tcPr>
            <w:tcW w:w="5250" w:type="dxa"/>
          </w:tcPr>
          <w:p w14:paraId="032CDB9A"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Order Cancellation</w:t>
            </w:r>
          </w:p>
          <w:p w14:paraId="6AF15AB1"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The system allows for cancellation of orders placed</w:t>
            </w:r>
          </w:p>
        </w:tc>
        <w:tc>
          <w:tcPr>
            <w:tcW w:w="5251" w:type="dxa"/>
          </w:tcPr>
          <w:p w14:paraId="48311789" w14:textId="1EAACA15" w:rsidR="002C1A4E" w:rsidRPr="001964C1" w:rsidRDefault="002C1A4E" w:rsidP="002C1A4E">
            <w:pPr>
              <w:jc w:val="both"/>
              <w:rPr>
                <w:rFonts w:ascii="Arial" w:hAnsi="Arial" w:cs="Arial"/>
                <w:color w:val="000000"/>
                <w:sz w:val="22"/>
                <w:szCs w:val="22"/>
              </w:rPr>
            </w:pPr>
            <w:r w:rsidRPr="007A5F9E">
              <w:rPr>
                <w:rFonts w:ascii="Arial" w:hAnsi="Arial" w:cs="Arial"/>
                <w:color w:val="000000"/>
                <w:sz w:val="22"/>
                <w:szCs w:val="22"/>
              </w:rPr>
              <w:t>Compliant</w:t>
            </w:r>
          </w:p>
        </w:tc>
        <w:tc>
          <w:tcPr>
            <w:tcW w:w="1229" w:type="dxa"/>
            <w:vAlign w:val="center"/>
          </w:tcPr>
          <w:p w14:paraId="1E60CE72" w14:textId="46F9EB35"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392ABC27" w14:textId="77777777" w:rsidTr="0029037B">
        <w:trPr>
          <w:jc w:val="center"/>
        </w:trPr>
        <w:tc>
          <w:tcPr>
            <w:tcW w:w="2637" w:type="dxa"/>
            <w:vMerge/>
          </w:tcPr>
          <w:p w14:paraId="64E24156" w14:textId="77777777" w:rsidR="002C1A4E" w:rsidRPr="001964C1" w:rsidRDefault="002C1A4E" w:rsidP="002C1A4E">
            <w:pPr>
              <w:pStyle w:val="Header"/>
              <w:jc w:val="both"/>
              <w:rPr>
                <w:rFonts w:ascii="Arial" w:hAnsi="Arial" w:cs="Arial"/>
                <w:b/>
                <w:bCs/>
                <w:color w:val="000000"/>
                <w:sz w:val="22"/>
                <w:szCs w:val="22"/>
                <w:highlight w:val="green"/>
              </w:rPr>
            </w:pPr>
          </w:p>
        </w:tc>
        <w:tc>
          <w:tcPr>
            <w:tcW w:w="5250" w:type="dxa"/>
          </w:tcPr>
          <w:p w14:paraId="56F15AE8" w14:textId="77777777" w:rsidR="002C1A4E" w:rsidRPr="001964C1" w:rsidRDefault="002C1A4E" w:rsidP="002C1A4E">
            <w:pPr>
              <w:pStyle w:val="Header"/>
              <w:rPr>
                <w:rFonts w:ascii="Arial" w:hAnsi="Arial" w:cs="Arial"/>
                <w:color w:val="000000"/>
                <w:sz w:val="22"/>
                <w:szCs w:val="22"/>
              </w:rPr>
            </w:pPr>
            <w:r w:rsidRPr="001964C1">
              <w:rPr>
                <w:rFonts w:ascii="Arial" w:hAnsi="Arial" w:cs="Arial"/>
                <w:color w:val="000000"/>
                <w:sz w:val="22"/>
                <w:szCs w:val="22"/>
              </w:rPr>
              <w:t>Order Outstanding Check</w:t>
            </w:r>
          </w:p>
          <w:p w14:paraId="04395EE3" w14:textId="77777777" w:rsidR="002C1A4E" w:rsidRPr="001964C1" w:rsidRDefault="002C1A4E" w:rsidP="002C1A4E">
            <w:pPr>
              <w:pStyle w:val="Header"/>
              <w:ind w:left="225"/>
              <w:rPr>
                <w:rFonts w:ascii="Arial" w:hAnsi="Arial" w:cs="Arial"/>
                <w:color w:val="000000"/>
                <w:sz w:val="22"/>
                <w:szCs w:val="22"/>
              </w:rPr>
            </w:pPr>
            <w:r w:rsidRPr="001964C1">
              <w:rPr>
                <w:rFonts w:ascii="Arial" w:hAnsi="Arial" w:cs="Arial"/>
                <w:color w:val="000000"/>
                <w:sz w:val="22"/>
                <w:szCs w:val="22"/>
              </w:rPr>
              <w:t xml:space="preserve">The system has a feature for checking the outstanding orders i.e. the orders that have not yet </w:t>
            </w:r>
            <w:proofErr w:type="gramStart"/>
            <w:r w:rsidRPr="001964C1">
              <w:rPr>
                <w:rFonts w:ascii="Arial" w:hAnsi="Arial" w:cs="Arial"/>
                <w:color w:val="000000"/>
                <w:sz w:val="22"/>
                <w:szCs w:val="22"/>
              </w:rPr>
              <w:t>traded</w:t>
            </w:r>
            <w:proofErr w:type="gramEnd"/>
            <w:r w:rsidRPr="001964C1">
              <w:rPr>
                <w:rFonts w:ascii="Arial" w:hAnsi="Arial" w:cs="Arial"/>
                <w:color w:val="000000"/>
                <w:sz w:val="22"/>
                <w:szCs w:val="22"/>
              </w:rPr>
              <w:t xml:space="preserve"> or partially traded.</w:t>
            </w:r>
          </w:p>
        </w:tc>
        <w:tc>
          <w:tcPr>
            <w:tcW w:w="5251" w:type="dxa"/>
          </w:tcPr>
          <w:p w14:paraId="27F9CD75" w14:textId="2D62940A" w:rsidR="002C1A4E" w:rsidRPr="001964C1" w:rsidRDefault="002C1A4E" w:rsidP="002C1A4E">
            <w:pPr>
              <w:jc w:val="both"/>
              <w:rPr>
                <w:rFonts w:ascii="Arial" w:hAnsi="Arial" w:cs="Arial"/>
                <w:color w:val="000000"/>
                <w:sz w:val="22"/>
                <w:szCs w:val="22"/>
              </w:rPr>
            </w:pPr>
            <w:r w:rsidRPr="007A5F9E">
              <w:rPr>
                <w:rFonts w:ascii="Arial" w:hAnsi="Arial" w:cs="Arial"/>
                <w:color w:val="000000"/>
                <w:sz w:val="22"/>
                <w:szCs w:val="22"/>
              </w:rPr>
              <w:t>Compliant</w:t>
            </w:r>
          </w:p>
        </w:tc>
        <w:tc>
          <w:tcPr>
            <w:tcW w:w="1229" w:type="dxa"/>
            <w:vAlign w:val="center"/>
          </w:tcPr>
          <w:p w14:paraId="354BD4AD" w14:textId="7CC135A1" w:rsidR="002C1A4E" w:rsidRPr="001964C1" w:rsidRDefault="002C1A4E" w:rsidP="002C1A4E">
            <w:pPr>
              <w:jc w:val="center"/>
              <w:rPr>
                <w:rFonts w:ascii="Arial" w:hAnsi="Arial" w:cs="Arial"/>
                <w:b/>
                <w:color w:val="000000"/>
                <w:sz w:val="22"/>
                <w:szCs w:val="22"/>
              </w:rPr>
            </w:pPr>
            <w:r w:rsidRPr="001964C1">
              <w:rPr>
                <w:rFonts w:ascii="Arial" w:hAnsi="Arial" w:cs="Arial"/>
                <w:bCs/>
                <w:sz w:val="22"/>
                <w:szCs w:val="22"/>
              </w:rPr>
              <w:t>Strong</w:t>
            </w:r>
          </w:p>
        </w:tc>
      </w:tr>
      <w:tr w:rsidR="002C1A4E" w:rsidRPr="001964C1" w14:paraId="4DC29855" w14:textId="77777777" w:rsidTr="0029037B">
        <w:trPr>
          <w:jc w:val="center"/>
        </w:trPr>
        <w:tc>
          <w:tcPr>
            <w:tcW w:w="2637" w:type="dxa"/>
          </w:tcPr>
          <w:p w14:paraId="3780ECB3" w14:textId="77777777" w:rsidR="002C1A4E" w:rsidRPr="001964C1" w:rsidRDefault="002C1A4E" w:rsidP="002C1A4E">
            <w:pPr>
              <w:pStyle w:val="Header"/>
              <w:jc w:val="both"/>
              <w:rPr>
                <w:rFonts w:ascii="Arial" w:hAnsi="Arial" w:cs="Arial"/>
                <w:b/>
                <w:bCs/>
                <w:color w:val="000000"/>
                <w:sz w:val="22"/>
                <w:szCs w:val="22"/>
              </w:rPr>
            </w:pPr>
            <w:r w:rsidRPr="001964C1">
              <w:rPr>
                <w:rFonts w:ascii="Arial" w:hAnsi="Arial" w:cs="Arial"/>
                <w:b/>
                <w:bCs/>
                <w:color w:val="000000"/>
                <w:sz w:val="22"/>
                <w:szCs w:val="22"/>
              </w:rPr>
              <w:t> Trades Information</w:t>
            </w:r>
          </w:p>
          <w:p w14:paraId="68056245" w14:textId="5561CB9C" w:rsidR="002C1A4E" w:rsidRPr="001964C1" w:rsidRDefault="002C1A4E" w:rsidP="002C1A4E">
            <w:pPr>
              <w:pStyle w:val="Header"/>
              <w:ind w:left="252"/>
              <w:jc w:val="both"/>
              <w:rPr>
                <w:rFonts w:ascii="Arial" w:hAnsi="Arial" w:cs="Arial"/>
                <w:b/>
                <w:color w:val="000000"/>
                <w:sz w:val="22"/>
                <w:szCs w:val="22"/>
              </w:rPr>
            </w:pPr>
            <w:r w:rsidRPr="001964C1">
              <w:rPr>
                <w:rFonts w:ascii="Arial" w:hAnsi="Arial" w:cs="Arial"/>
                <w:b/>
                <w:color w:val="000000"/>
                <w:sz w:val="22"/>
                <w:szCs w:val="22"/>
              </w:rPr>
              <w:t>The installed IBT system provides a system-based control facility over the trade confirmation process</w:t>
            </w:r>
          </w:p>
        </w:tc>
        <w:tc>
          <w:tcPr>
            <w:tcW w:w="5250" w:type="dxa"/>
          </w:tcPr>
          <w:p w14:paraId="3197E9B4"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Trade Confirmation and Reporting Feature</w:t>
            </w:r>
          </w:p>
          <w:p w14:paraId="2BED62CD" w14:textId="77777777" w:rsidR="002C1A4E" w:rsidRPr="001964C1" w:rsidRDefault="002C1A4E" w:rsidP="002C1A4E">
            <w:pPr>
              <w:pStyle w:val="Header"/>
              <w:ind w:left="252"/>
              <w:jc w:val="both"/>
              <w:rPr>
                <w:rFonts w:ascii="Arial" w:hAnsi="Arial" w:cs="Arial"/>
                <w:color w:val="000000"/>
                <w:sz w:val="22"/>
                <w:szCs w:val="22"/>
              </w:rPr>
            </w:pPr>
            <w:r w:rsidRPr="001964C1">
              <w:rPr>
                <w:rFonts w:ascii="Arial" w:hAnsi="Arial" w:cs="Arial"/>
                <w:color w:val="000000"/>
                <w:sz w:val="22"/>
                <w:szCs w:val="22"/>
              </w:rPr>
              <w:t xml:space="preserve">Should allow confirmation and reporting of the orders that have resulted in trade </w:t>
            </w:r>
          </w:p>
          <w:p w14:paraId="4CF42618" w14:textId="77777777" w:rsidR="002C1A4E" w:rsidRPr="001964C1" w:rsidRDefault="002C1A4E" w:rsidP="002C1A4E">
            <w:pPr>
              <w:jc w:val="both"/>
              <w:rPr>
                <w:rFonts w:ascii="Arial" w:hAnsi="Arial" w:cs="Arial"/>
                <w:color w:val="000000"/>
                <w:sz w:val="22"/>
                <w:szCs w:val="22"/>
              </w:rPr>
            </w:pPr>
          </w:p>
        </w:tc>
        <w:tc>
          <w:tcPr>
            <w:tcW w:w="5251" w:type="dxa"/>
          </w:tcPr>
          <w:p w14:paraId="4D663578" w14:textId="6466B173" w:rsidR="002C1A4E" w:rsidRPr="001964C1" w:rsidRDefault="002C1A4E" w:rsidP="002C1A4E">
            <w:pPr>
              <w:jc w:val="both"/>
              <w:rPr>
                <w:rFonts w:ascii="Arial" w:hAnsi="Arial" w:cs="Arial"/>
                <w:color w:val="000000"/>
                <w:sz w:val="22"/>
                <w:szCs w:val="22"/>
              </w:rPr>
            </w:pPr>
            <w:r w:rsidRPr="007A5F9E">
              <w:rPr>
                <w:rFonts w:ascii="Arial" w:hAnsi="Arial" w:cs="Arial"/>
                <w:color w:val="000000"/>
                <w:sz w:val="22"/>
                <w:szCs w:val="22"/>
              </w:rPr>
              <w:t>Compliant</w:t>
            </w:r>
          </w:p>
        </w:tc>
        <w:tc>
          <w:tcPr>
            <w:tcW w:w="1229" w:type="dxa"/>
            <w:vAlign w:val="center"/>
          </w:tcPr>
          <w:p w14:paraId="651E12C2" w14:textId="0980E833"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5D3727" w:rsidRPr="001964C1" w14:paraId="17456334" w14:textId="77777777" w:rsidTr="00010E37">
        <w:trPr>
          <w:trHeight w:val="70"/>
          <w:jc w:val="center"/>
        </w:trPr>
        <w:tc>
          <w:tcPr>
            <w:tcW w:w="2637" w:type="dxa"/>
          </w:tcPr>
          <w:p w14:paraId="3D5AD862" w14:textId="77777777"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Settlement of Trades</w:t>
            </w:r>
          </w:p>
          <w:p w14:paraId="612C09D5" w14:textId="0D7BBFDB" w:rsidR="005D3727" w:rsidRPr="001964C1" w:rsidRDefault="005D3727" w:rsidP="005D3727">
            <w:pPr>
              <w:pStyle w:val="Header"/>
              <w:ind w:left="252"/>
              <w:jc w:val="both"/>
              <w:rPr>
                <w:rFonts w:ascii="Arial" w:hAnsi="Arial" w:cs="Arial"/>
                <w:b/>
                <w:bCs/>
                <w:color w:val="000000"/>
                <w:sz w:val="22"/>
                <w:szCs w:val="22"/>
              </w:rPr>
            </w:pPr>
            <w:r w:rsidRPr="001964C1">
              <w:rPr>
                <w:rFonts w:ascii="Arial" w:hAnsi="Arial" w:cs="Arial"/>
                <w:b/>
                <w:color w:val="000000"/>
                <w:sz w:val="22"/>
                <w:szCs w:val="22"/>
              </w:rPr>
              <w:t>The installed IBT system provides a system-based reports on contracts, margin requirements, payment &amp; delivery obligations</w:t>
            </w:r>
          </w:p>
        </w:tc>
        <w:tc>
          <w:tcPr>
            <w:tcW w:w="5250" w:type="dxa"/>
          </w:tcPr>
          <w:p w14:paraId="71820F3C"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Margin Reports feature</w:t>
            </w:r>
          </w:p>
          <w:p w14:paraId="258F6F5A" w14:textId="77777777" w:rsidR="005D3727" w:rsidRPr="001964C1" w:rsidRDefault="005D3727" w:rsidP="005D3727">
            <w:pPr>
              <w:pStyle w:val="Header"/>
              <w:ind w:left="252"/>
              <w:jc w:val="both"/>
              <w:rPr>
                <w:rFonts w:ascii="Arial" w:hAnsi="Arial" w:cs="Arial"/>
                <w:color w:val="000000"/>
                <w:sz w:val="22"/>
                <w:szCs w:val="22"/>
              </w:rPr>
            </w:pPr>
            <w:r w:rsidRPr="001964C1">
              <w:rPr>
                <w:rFonts w:ascii="Arial" w:hAnsi="Arial" w:cs="Arial"/>
                <w:color w:val="000000"/>
                <w:sz w:val="22"/>
                <w:szCs w:val="22"/>
              </w:rPr>
              <w:t>Should allow for the reporting of client wise / user wise margin requirements as well as payment and delivery obligations.</w:t>
            </w:r>
          </w:p>
          <w:p w14:paraId="0AAFA198" w14:textId="77777777" w:rsidR="005D3727" w:rsidRPr="001964C1" w:rsidRDefault="005D3727" w:rsidP="005D3727">
            <w:pPr>
              <w:jc w:val="both"/>
              <w:rPr>
                <w:rFonts w:ascii="Arial" w:hAnsi="Arial" w:cs="Arial"/>
                <w:color w:val="000000"/>
                <w:sz w:val="22"/>
                <w:szCs w:val="22"/>
              </w:rPr>
            </w:pPr>
          </w:p>
          <w:p w14:paraId="0ED70C27" w14:textId="77777777" w:rsidR="005D3727" w:rsidRPr="001964C1" w:rsidRDefault="005D3727" w:rsidP="005D3727">
            <w:pPr>
              <w:jc w:val="both"/>
              <w:rPr>
                <w:rFonts w:ascii="Arial" w:hAnsi="Arial" w:cs="Arial"/>
                <w:color w:val="000000"/>
                <w:sz w:val="22"/>
                <w:szCs w:val="22"/>
              </w:rPr>
            </w:pPr>
          </w:p>
          <w:p w14:paraId="6AF9F607" w14:textId="77777777" w:rsidR="005D3727" w:rsidRPr="001964C1" w:rsidRDefault="005D3727" w:rsidP="005D3727">
            <w:pPr>
              <w:jc w:val="both"/>
              <w:rPr>
                <w:rFonts w:ascii="Arial" w:hAnsi="Arial" w:cs="Arial"/>
                <w:color w:val="000000"/>
                <w:sz w:val="22"/>
                <w:szCs w:val="22"/>
              </w:rPr>
            </w:pPr>
          </w:p>
          <w:p w14:paraId="12605DC9" w14:textId="77777777" w:rsidR="005D3727" w:rsidRPr="001964C1" w:rsidRDefault="005D3727" w:rsidP="005D3727">
            <w:pPr>
              <w:jc w:val="both"/>
              <w:rPr>
                <w:rFonts w:ascii="Arial" w:hAnsi="Arial" w:cs="Arial"/>
                <w:color w:val="000000"/>
                <w:sz w:val="22"/>
                <w:szCs w:val="22"/>
              </w:rPr>
            </w:pPr>
          </w:p>
          <w:p w14:paraId="15FAA996" w14:textId="77777777" w:rsidR="005D3727" w:rsidRPr="001964C1" w:rsidRDefault="005D3727" w:rsidP="005D3727">
            <w:pPr>
              <w:jc w:val="both"/>
              <w:rPr>
                <w:rFonts w:ascii="Arial" w:hAnsi="Arial" w:cs="Arial"/>
                <w:color w:val="000000"/>
                <w:sz w:val="22"/>
                <w:szCs w:val="22"/>
              </w:rPr>
            </w:pPr>
          </w:p>
        </w:tc>
        <w:tc>
          <w:tcPr>
            <w:tcW w:w="5251" w:type="dxa"/>
          </w:tcPr>
          <w:p w14:paraId="4C48907F" w14:textId="6ABCB22D" w:rsidR="005D3727" w:rsidRPr="001964C1" w:rsidRDefault="002C1A4E" w:rsidP="005D3727">
            <w:pPr>
              <w:pStyle w:val="Header"/>
              <w:jc w:val="both"/>
              <w:rPr>
                <w:rFonts w:ascii="Arial" w:hAnsi="Arial" w:cs="Arial"/>
                <w:color w:val="000000"/>
                <w:sz w:val="22"/>
                <w:szCs w:val="22"/>
              </w:rPr>
            </w:pPr>
            <w:r w:rsidRPr="00AE3F72">
              <w:rPr>
                <w:rFonts w:ascii="Arial" w:hAnsi="Arial" w:cs="Arial"/>
                <w:color w:val="000000"/>
                <w:sz w:val="22"/>
                <w:szCs w:val="22"/>
              </w:rPr>
              <w:t>Compliant</w:t>
            </w:r>
          </w:p>
        </w:tc>
        <w:tc>
          <w:tcPr>
            <w:tcW w:w="1229" w:type="dxa"/>
            <w:vAlign w:val="center"/>
          </w:tcPr>
          <w:p w14:paraId="16DC2A09" w14:textId="2F330138" w:rsidR="005D3727" w:rsidRPr="001964C1" w:rsidRDefault="005D3727" w:rsidP="005D3727">
            <w:pPr>
              <w:jc w:val="center"/>
              <w:rPr>
                <w:rFonts w:ascii="Arial" w:hAnsi="Arial" w:cs="Arial"/>
                <w:color w:val="000000"/>
                <w:sz w:val="22"/>
                <w:szCs w:val="22"/>
              </w:rPr>
            </w:pPr>
            <w:r w:rsidRPr="001964C1">
              <w:rPr>
                <w:rFonts w:ascii="Arial" w:hAnsi="Arial" w:cs="Arial"/>
                <w:color w:val="000000"/>
                <w:sz w:val="22"/>
                <w:szCs w:val="22"/>
              </w:rPr>
              <w:t>Strong</w:t>
            </w:r>
          </w:p>
        </w:tc>
      </w:tr>
      <w:tr w:rsidR="005D3727" w:rsidRPr="001964C1" w14:paraId="078A815B" w14:textId="77777777" w:rsidTr="0029037B">
        <w:trPr>
          <w:jc w:val="center"/>
        </w:trPr>
        <w:tc>
          <w:tcPr>
            <w:tcW w:w="2637" w:type="dxa"/>
            <w:vMerge w:val="restart"/>
          </w:tcPr>
          <w:p w14:paraId="5BFB83C0" w14:textId="618DA0C9" w:rsidR="005D3727" w:rsidRPr="001964C1" w:rsidRDefault="005D3727" w:rsidP="005D3727">
            <w:pPr>
              <w:pStyle w:val="Header"/>
              <w:jc w:val="both"/>
              <w:rPr>
                <w:rFonts w:ascii="Arial" w:hAnsi="Arial" w:cs="Arial"/>
                <w:b/>
                <w:bCs/>
                <w:color w:val="000000"/>
                <w:sz w:val="22"/>
                <w:szCs w:val="22"/>
              </w:rPr>
            </w:pPr>
            <w:r w:rsidRPr="001964C1">
              <w:rPr>
                <w:rFonts w:ascii="Arial" w:hAnsi="Arial" w:cs="Arial"/>
                <w:b/>
                <w:bCs/>
                <w:color w:val="000000"/>
                <w:sz w:val="22"/>
                <w:szCs w:val="22"/>
              </w:rPr>
              <w:t xml:space="preserve">To ensure information security for the Organization in general and the installed IBT system in particular policy and procedures as per the NSE requirements must be </w:t>
            </w:r>
            <w:r w:rsidRPr="001964C1">
              <w:rPr>
                <w:rFonts w:ascii="Arial" w:hAnsi="Arial" w:cs="Arial"/>
                <w:b/>
                <w:bCs/>
                <w:color w:val="000000"/>
                <w:sz w:val="22"/>
                <w:szCs w:val="22"/>
              </w:rPr>
              <w:lastRenderedPageBreak/>
              <w:t>established, implemented and maintained.</w:t>
            </w:r>
          </w:p>
          <w:p w14:paraId="5AFA4FFD" w14:textId="77777777" w:rsidR="005D3727" w:rsidRPr="001964C1" w:rsidRDefault="005D3727" w:rsidP="005D3727">
            <w:pPr>
              <w:jc w:val="both"/>
              <w:rPr>
                <w:rFonts w:ascii="Arial" w:hAnsi="Arial" w:cs="Arial"/>
                <w:b/>
                <w:bCs/>
                <w:color w:val="000000"/>
                <w:sz w:val="22"/>
                <w:szCs w:val="22"/>
              </w:rPr>
            </w:pPr>
          </w:p>
        </w:tc>
        <w:tc>
          <w:tcPr>
            <w:tcW w:w="5250" w:type="dxa"/>
          </w:tcPr>
          <w:p w14:paraId="4FDB84AF" w14:textId="1074B5EC"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lastRenderedPageBreak/>
              <w:t>Does the organization’s documented policy and procedures include the following policies and if so, are they in line with the NSE requirements?</w:t>
            </w:r>
          </w:p>
        </w:tc>
        <w:tc>
          <w:tcPr>
            <w:tcW w:w="5251" w:type="dxa"/>
          </w:tcPr>
          <w:p w14:paraId="0C91E53A"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Documented policies were verified.</w:t>
            </w:r>
          </w:p>
          <w:p w14:paraId="0F3A4394" w14:textId="77777777" w:rsidR="005D3727" w:rsidRPr="001964C1" w:rsidRDefault="005D3727" w:rsidP="005D3727">
            <w:pPr>
              <w:jc w:val="both"/>
              <w:rPr>
                <w:rFonts w:ascii="Arial" w:hAnsi="Arial" w:cs="Arial"/>
                <w:color w:val="000000"/>
                <w:sz w:val="22"/>
                <w:szCs w:val="22"/>
              </w:rPr>
            </w:pPr>
          </w:p>
          <w:p w14:paraId="1FEED311" w14:textId="54139B51" w:rsidR="005D3727" w:rsidRPr="001964C1" w:rsidRDefault="005D3727" w:rsidP="005D3727">
            <w:pPr>
              <w:jc w:val="both"/>
              <w:rPr>
                <w:rFonts w:ascii="Arial" w:hAnsi="Arial" w:cs="Arial"/>
                <w:color w:val="000000"/>
                <w:sz w:val="22"/>
                <w:szCs w:val="22"/>
              </w:rPr>
            </w:pPr>
          </w:p>
        </w:tc>
        <w:tc>
          <w:tcPr>
            <w:tcW w:w="1229" w:type="dxa"/>
            <w:vAlign w:val="center"/>
          </w:tcPr>
          <w:p w14:paraId="2823FC15" w14:textId="493F2D60"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2C1A4E" w:rsidRPr="001964C1" w14:paraId="2CADEABB" w14:textId="77777777" w:rsidTr="0029037B">
        <w:trPr>
          <w:jc w:val="center"/>
        </w:trPr>
        <w:tc>
          <w:tcPr>
            <w:tcW w:w="2637" w:type="dxa"/>
            <w:vMerge/>
          </w:tcPr>
          <w:p w14:paraId="67913DB9" w14:textId="77777777" w:rsidR="002C1A4E" w:rsidRPr="001964C1" w:rsidRDefault="002C1A4E" w:rsidP="002C1A4E">
            <w:pPr>
              <w:jc w:val="both"/>
              <w:rPr>
                <w:rFonts w:ascii="Arial" w:hAnsi="Arial" w:cs="Arial"/>
                <w:b/>
                <w:color w:val="000000"/>
                <w:sz w:val="22"/>
                <w:szCs w:val="22"/>
              </w:rPr>
            </w:pPr>
          </w:p>
        </w:tc>
        <w:tc>
          <w:tcPr>
            <w:tcW w:w="5250" w:type="dxa"/>
          </w:tcPr>
          <w:p w14:paraId="49F9CEDA"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Information Security Policy</w:t>
            </w:r>
          </w:p>
        </w:tc>
        <w:tc>
          <w:tcPr>
            <w:tcW w:w="5251" w:type="dxa"/>
          </w:tcPr>
          <w:p w14:paraId="0F816993" w14:textId="085D57BA"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restart"/>
            <w:vAlign w:val="center"/>
          </w:tcPr>
          <w:p w14:paraId="72BBE0D9" w14:textId="3B5D8168" w:rsidR="002C1A4E" w:rsidRPr="001964C1" w:rsidRDefault="002C1A4E" w:rsidP="002C1A4E">
            <w:pPr>
              <w:jc w:val="center"/>
              <w:rPr>
                <w:rFonts w:ascii="Arial" w:hAnsi="Arial" w:cs="Arial"/>
                <w:color w:val="000000"/>
                <w:sz w:val="22"/>
                <w:szCs w:val="22"/>
              </w:rPr>
            </w:pPr>
            <w:r w:rsidRPr="001964C1">
              <w:rPr>
                <w:rFonts w:ascii="Arial" w:hAnsi="Arial" w:cs="Arial"/>
                <w:color w:val="000000"/>
                <w:sz w:val="22"/>
                <w:szCs w:val="22"/>
              </w:rPr>
              <w:t>Strong</w:t>
            </w:r>
          </w:p>
        </w:tc>
      </w:tr>
      <w:tr w:rsidR="002C1A4E" w:rsidRPr="001964C1" w14:paraId="68A64E98" w14:textId="77777777" w:rsidTr="0029037B">
        <w:trPr>
          <w:jc w:val="center"/>
        </w:trPr>
        <w:tc>
          <w:tcPr>
            <w:tcW w:w="2637" w:type="dxa"/>
            <w:vMerge/>
          </w:tcPr>
          <w:p w14:paraId="2712D230" w14:textId="77777777" w:rsidR="002C1A4E" w:rsidRPr="001964C1" w:rsidRDefault="002C1A4E" w:rsidP="002C1A4E">
            <w:pPr>
              <w:jc w:val="both"/>
              <w:rPr>
                <w:rFonts w:ascii="Arial" w:hAnsi="Arial" w:cs="Arial"/>
                <w:b/>
                <w:color w:val="000000"/>
                <w:sz w:val="22"/>
                <w:szCs w:val="22"/>
              </w:rPr>
            </w:pPr>
          </w:p>
        </w:tc>
        <w:tc>
          <w:tcPr>
            <w:tcW w:w="5250" w:type="dxa"/>
          </w:tcPr>
          <w:p w14:paraId="18165581"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Password Policy</w:t>
            </w:r>
          </w:p>
        </w:tc>
        <w:tc>
          <w:tcPr>
            <w:tcW w:w="5251" w:type="dxa"/>
          </w:tcPr>
          <w:p w14:paraId="2BDAF614" w14:textId="6483B89D"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0A1F2A4C" w14:textId="77777777" w:rsidR="002C1A4E" w:rsidRPr="001964C1" w:rsidRDefault="002C1A4E" w:rsidP="002C1A4E">
            <w:pPr>
              <w:jc w:val="center"/>
              <w:rPr>
                <w:rFonts w:ascii="Arial" w:hAnsi="Arial" w:cs="Arial"/>
                <w:b/>
                <w:color w:val="000000"/>
                <w:sz w:val="22"/>
                <w:szCs w:val="22"/>
              </w:rPr>
            </w:pPr>
          </w:p>
        </w:tc>
      </w:tr>
      <w:tr w:rsidR="002C1A4E" w:rsidRPr="001964C1" w14:paraId="73CFFF8B" w14:textId="77777777" w:rsidTr="0029037B">
        <w:trPr>
          <w:jc w:val="center"/>
        </w:trPr>
        <w:tc>
          <w:tcPr>
            <w:tcW w:w="2637" w:type="dxa"/>
            <w:vMerge/>
          </w:tcPr>
          <w:p w14:paraId="4F2204C5" w14:textId="77777777" w:rsidR="002C1A4E" w:rsidRPr="001964C1" w:rsidRDefault="002C1A4E" w:rsidP="002C1A4E">
            <w:pPr>
              <w:jc w:val="both"/>
              <w:rPr>
                <w:rFonts w:ascii="Arial" w:hAnsi="Arial" w:cs="Arial"/>
                <w:b/>
                <w:color w:val="000000"/>
                <w:sz w:val="22"/>
                <w:szCs w:val="22"/>
              </w:rPr>
            </w:pPr>
          </w:p>
        </w:tc>
        <w:tc>
          <w:tcPr>
            <w:tcW w:w="5250" w:type="dxa"/>
          </w:tcPr>
          <w:p w14:paraId="671DD474"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Network Security Policy</w:t>
            </w:r>
          </w:p>
        </w:tc>
        <w:tc>
          <w:tcPr>
            <w:tcW w:w="5251" w:type="dxa"/>
          </w:tcPr>
          <w:p w14:paraId="7E6C4CA4" w14:textId="512AAC90"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BC51C00" w14:textId="77777777" w:rsidR="002C1A4E" w:rsidRPr="001964C1" w:rsidRDefault="002C1A4E" w:rsidP="002C1A4E">
            <w:pPr>
              <w:jc w:val="center"/>
              <w:rPr>
                <w:rFonts w:ascii="Arial" w:hAnsi="Arial" w:cs="Arial"/>
                <w:color w:val="000000"/>
                <w:sz w:val="22"/>
                <w:szCs w:val="22"/>
              </w:rPr>
            </w:pPr>
          </w:p>
        </w:tc>
      </w:tr>
      <w:tr w:rsidR="002C1A4E" w:rsidRPr="001964C1" w14:paraId="2D67ED63" w14:textId="77777777" w:rsidTr="0029037B">
        <w:trPr>
          <w:jc w:val="center"/>
        </w:trPr>
        <w:tc>
          <w:tcPr>
            <w:tcW w:w="2637" w:type="dxa"/>
            <w:vMerge/>
          </w:tcPr>
          <w:p w14:paraId="0D8B65A5" w14:textId="77777777" w:rsidR="002C1A4E" w:rsidRPr="001964C1" w:rsidRDefault="002C1A4E" w:rsidP="002C1A4E">
            <w:pPr>
              <w:jc w:val="both"/>
              <w:rPr>
                <w:rFonts w:ascii="Arial" w:hAnsi="Arial" w:cs="Arial"/>
                <w:b/>
                <w:color w:val="000000"/>
                <w:sz w:val="22"/>
                <w:szCs w:val="22"/>
              </w:rPr>
            </w:pPr>
          </w:p>
        </w:tc>
        <w:tc>
          <w:tcPr>
            <w:tcW w:w="5250" w:type="dxa"/>
          </w:tcPr>
          <w:p w14:paraId="37C71F04" w14:textId="77777777" w:rsidR="002C1A4E" w:rsidRPr="001964C1" w:rsidRDefault="002C1A4E" w:rsidP="002C1A4E">
            <w:pPr>
              <w:pStyle w:val="Header"/>
              <w:numPr>
                <w:ilvl w:val="0"/>
                <w:numId w:val="8"/>
              </w:numPr>
              <w:tabs>
                <w:tab w:val="clear" w:pos="1080"/>
                <w:tab w:val="num" w:pos="666"/>
              </w:tabs>
              <w:ind w:left="666"/>
              <w:jc w:val="both"/>
              <w:rPr>
                <w:rFonts w:ascii="Arial" w:hAnsi="Arial" w:cs="Arial"/>
                <w:color w:val="000000"/>
                <w:sz w:val="22"/>
                <w:szCs w:val="22"/>
              </w:rPr>
            </w:pPr>
            <w:r w:rsidRPr="001964C1">
              <w:rPr>
                <w:rFonts w:ascii="Arial" w:hAnsi="Arial" w:cs="Arial"/>
                <w:color w:val="000000"/>
                <w:sz w:val="22"/>
                <w:szCs w:val="22"/>
              </w:rPr>
              <w:t>Application Software Policy</w:t>
            </w:r>
          </w:p>
        </w:tc>
        <w:tc>
          <w:tcPr>
            <w:tcW w:w="5251" w:type="dxa"/>
          </w:tcPr>
          <w:p w14:paraId="6CFDBF82" w14:textId="22266EB0"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5DA8BD02" w14:textId="77777777" w:rsidR="002C1A4E" w:rsidRPr="001964C1" w:rsidRDefault="002C1A4E" w:rsidP="002C1A4E">
            <w:pPr>
              <w:jc w:val="center"/>
              <w:rPr>
                <w:rFonts w:ascii="Arial" w:hAnsi="Arial" w:cs="Arial"/>
                <w:color w:val="000000"/>
                <w:sz w:val="22"/>
                <w:szCs w:val="22"/>
              </w:rPr>
            </w:pPr>
          </w:p>
        </w:tc>
      </w:tr>
      <w:tr w:rsidR="002C1A4E" w:rsidRPr="001964C1" w14:paraId="176F9F02" w14:textId="77777777" w:rsidTr="0029037B">
        <w:trPr>
          <w:jc w:val="center"/>
        </w:trPr>
        <w:tc>
          <w:tcPr>
            <w:tcW w:w="2637" w:type="dxa"/>
            <w:vMerge/>
          </w:tcPr>
          <w:p w14:paraId="070ACBE1" w14:textId="77777777" w:rsidR="002C1A4E" w:rsidRPr="001964C1" w:rsidRDefault="002C1A4E" w:rsidP="002C1A4E">
            <w:pPr>
              <w:jc w:val="both"/>
              <w:rPr>
                <w:rFonts w:ascii="Arial" w:hAnsi="Arial" w:cs="Arial"/>
                <w:b/>
                <w:color w:val="000000"/>
                <w:sz w:val="22"/>
                <w:szCs w:val="22"/>
              </w:rPr>
            </w:pPr>
          </w:p>
        </w:tc>
        <w:tc>
          <w:tcPr>
            <w:tcW w:w="5250" w:type="dxa"/>
          </w:tcPr>
          <w:p w14:paraId="443C3335" w14:textId="77777777" w:rsidR="002C1A4E" w:rsidRPr="001964C1" w:rsidRDefault="002C1A4E" w:rsidP="002C1A4E">
            <w:pPr>
              <w:pStyle w:val="Header"/>
              <w:numPr>
                <w:ilvl w:val="0"/>
                <w:numId w:val="8"/>
              </w:numPr>
              <w:tabs>
                <w:tab w:val="clear" w:pos="1080"/>
                <w:tab w:val="num" w:pos="666"/>
                <w:tab w:val="num" w:pos="720"/>
              </w:tabs>
              <w:ind w:left="666"/>
              <w:jc w:val="both"/>
              <w:rPr>
                <w:rFonts w:ascii="Arial" w:hAnsi="Arial" w:cs="Arial"/>
                <w:color w:val="000000"/>
                <w:sz w:val="22"/>
                <w:szCs w:val="22"/>
              </w:rPr>
            </w:pPr>
            <w:r w:rsidRPr="001964C1">
              <w:rPr>
                <w:rFonts w:ascii="Arial" w:hAnsi="Arial" w:cs="Arial"/>
                <w:color w:val="000000"/>
                <w:sz w:val="22"/>
                <w:szCs w:val="22"/>
              </w:rPr>
              <w:t>Backup Policy</w:t>
            </w:r>
          </w:p>
        </w:tc>
        <w:tc>
          <w:tcPr>
            <w:tcW w:w="5251" w:type="dxa"/>
          </w:tcPr>
          <w:p w14:paraId="54854222" w14:textId="088861E8"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746EFF1" w14:textId="77777777" w:rsidR="002C1A4E" w:rsidRPr="001964C1" w:rsidRDefault="002C1A4E" w:rsidP="002C1A4E">
            <w:pPr>
              <w:jc w:val="center"/>
              <w:rPr>
                <w:rFonts w:ascii="Arial" w:hAnsi="Arial" w:cs="Arial"/>
                <w:color w:val="000000"/>
                <w:sz w:val="22"/>
                <w:szCs w:val="22"/>
              </w:rPr>
            </w:pPr>
          </w:p>
        </w:tc>
      </w:tr>
      <w:tr w:rsidR="002C1A4E" w:rsidRPr="001964C1" w14:paraId="5D2A70C1" w14:textId="77777777" w:rsidTr="0029037B">
        <w:trPr>
          <w:jc w:val="center"/>
        </w:trPr>
        <w:tc>
          <w:tcPr>
            <w:tcW w:w="2637" w:type="dxa"/>
            <w:vMerge/>
          </w:tcPr>
          <w:p w14:paraId="3033DAE2" w14:textId="77777777" w:rsidR="002C1A4E" w:rsidRPr="001964C1" w:rsidRDefault="002C1A4E" w:rsidP="002C1A4E">
            <w:pPr>
              <w:jc w:val="both"/>
              <w:rPr>
                <w:rFonts w:ascii="Arial" w:hAnsi="Arial" w:cs="Arial"/>
                <w:b/>
                <w:color w:val="000000"/>
                <w:sz w:val="22"/>
                <w:szCs w:val="22"/>
              </w:rPr>
            </w:pPr>
          </w:p>
        </w:tc>
        <w:tc>
          <w:tcPr>
            <w:tcW w:w="5250" w:type="dxa"/>
          </w:tcPr>
          <w:p w14:paraId="5060CAB2" w14:textId="77777777" w:rsidR="002C1A4E" w:rsidRPr="001964C1" w:rsidRDefault="002C1A4E" w:rsidP="002C1A4E">
            <w:pPr>
              <w:pStyle w:val="Header"/>
              <w:numPr>
                <w:ilvl w:val="0"/>
                <w:numId w:val="8"/>
              </w:numPr>
              <w:tabs>
                <w:tab w:val="clear" w:pos="1080"/>
                <w:tab w:val="num" w:pos="666"/>
                <w:tab w:val="num" w:pos="720"/>
              </w:tabs>
              <w:ind w:left="666"/>
              <w:jc w:val="both"/>
              <w:rPr>
                <w:rFonts w:ascii="Arial" w:hAnsi="Arial" w:cs="Arial"/>
                <w:color w:val="000000"/>
                <w:sz w:val="22"/>
                <w:szCs w:val="22"/>
              </w:rPr>
            </w:pPr>
            <w:r w:rsidRPr="001964C1">
              <w:rPr>
                <w:rFonts w:ascii="Arial" w:hAnsi="Arial" w:cs="Arial"/>
                <w:color w:val="000000"/>
                <w:sz w:val="22"/>
                <w:szCs w:val="22"/>
              </w:rPr>
              <w:t>Audit Trail Policy</w:t>
            </w:r>
          </w:p>
        </w:tc>
        <w:tc>
          <w:tcPr>
            <w:tcW w:w="5251" w:type="dxa"/>
          </w:tcPr>
          <w:p w14:paraId="2C4CEA27" w14:textId="46C39F2B"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DBFABB1" w14:textId="77777777" w:rsidR="002C1A4E" w:rsidRPr="001964C1" w:rsidRDefault="002C1A4E" w:rsidP="002C1A4E">
            <w:pPr>
              <w:jc w:val="center"/>
              <w:rPr>
                <w:rFonts w:ascii="Arial" w:hAnsi="Arial" w:cs="Arial"/>
                <w:color w:val="000000"/>
                <w:sz w:val="22"/>
                <w:szCs w:val="22"/>
              </w:rPr>
            </w:pPr>
          </w:p>
        </w:tc>
      </w:tr>
      <w:tr w:rsidR="002C1A4E" w:rsidRPr="001964C1" w14:paraId="14D7EB4D" w14:textId="77777777" w:rsidTr="0029037B">
        <w:trPr>
          <w:jc w:val="center"/>
        </w:trPr>
        <w:tc>
          <w:tcPr>
            <w:tcW w:w="2637" w:type="dxa"/>
            <w:vMerge/>
          </w:tcPr>
          <w:p w14:paraId="40347295" w14:textId="77777777" w:rsidR="002C1A4E" w:rsidRPr="001964C1" w:rsidRDefault="002C1A4E" w:rsidP="002C1A4E">
            <w:pPr>
              <w:jc w:val="both"/>
              <w:rPr>
                <w:rFonts w:ascii="Arial" w:hAnsi="Arial" w:cs="Arial"/>
                <w:b/>
                <w:color w:val="000000"/>
                <w:sz w:val="22"/>
                <w:szCs w:val="22"/>
              </w:rPr>
            </w:pPr>
          </w:p>
        </w:tc>
        <w:tc>
          <w:tcPr>
            <w:tcW w:w="5250" w:type="dxa"/>
          </w:tcPr>
          <w:p w14:paraId="371C8922"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Does the organization follow any other policy or procedures or documented practices that are relevant?</w:t>
            </w:r>
          </w:p>
        </w:tc>
        <w:tc>
          <w:tcPr>
            <w:tcW w:w="5251" w:type="dxa"/>
          </w:tcPr>
          <w:p w14:paraId="5CC5B05F" w14:textId="6BDE8F4B" w:rsidR="002C1A4E" w:rsidRPr="001964C1" w:rsidRDefault="002C1A4E" w:rsidP="002C1A4E">
            <w:pPr>
              <w:jc w:val="both"/>
              <w:rPr>
                <w:rFonts w:ascii="Arial" w:hAnsi="Arial" w:cs="Arial"/>
                <w:color w:val="000000"/>
                <w:sz w:val="22"/>
                <w:szCs w:val="22"/>
              </w:rPr>
            </w:pPr>
            <w:r w:rsidRPr="00B27F7B">
              <w:rPr>
                <w:rFonts w:ascii="Arial" w:hAnsi="Arial" w:cs="Arial"/>
                <w:color w:val="000000"/>
                <w:sz w:val="22"/>
                <w:szCs w:val="22"/>
              </w:rPr>
              <w:t>Compliant</w:t>
            </w:r>
          </w:p>
        </w:tc>
        <w:tc>
          <w:tcPr>
            <w:tcW w:w="1229" w:type="dxa"/>
            <w:vMerge/>
            <w:vAlign w:val="center"/>
          </w:tcPr>
          <w:p w14:paraId="270C103E" w14:textId="77777777" w:rsidR="002C1A4E" w:rsidRPr="001964C1" w:rsidRDefault="002C1A4E" w:rsidP="002C1A4E">
            <w:pPr>
              <w:jc w:val="center"/>
              <w:rPr>
                <w:rFonts w:ascii="Arial" w:hAnsi="Arial" w:cs="Arial"/>
                <w:color w:val="000000"/>
                <w:sz w:val="22"/>
                <w:szCs w:val="22"/>
              </w:rPr>
            </w:pPr>
          </w:p>
        </w:tc>
      </w:tr>
      <w:tr w:rsidR="002C1A4E" w:rsidRPr="001964C1" w14:paraId="0EF7A2A4" w14:textId="77777777" w:rsidTr="0029037B">
        <w:trPr>
          <w:jc w:val="center"/>
        </w:trPr>
        <w:tc>
          <w:tcPr>
            <w:tcW w:w="2637" w:type="dxa"/>
            <w:vMerge w:val="restart"/>
          </w:tcPr>
          <w:p w14:paraId="3A6A951B" w14:textId="77777777" w:rsidR="002C1A4E" w:rsidRPr="001964C1" w:rsidRDefault="002C1A4E" w:rsidP="002C1A4E">
            <w:pPr>
              <w:jc w:val="both"/>
              <w:rPr>
                <w:rFonts w:ascii="Arial" w:hAnsi="Arial" w:cs="Arial"/>
                <w:b/>
                <w:bCs/>
                <w:color w:val="000000"/>
                <w:sz w:val="22"/>
                <w:szCs w:val="22"/>
              </w:rPr>
            </w:pPr>
            <w:r w:rsidRPr="001964C1">
              <w:rPr>
                <w:rFonts w:ascii="Arial" w:hAnsi="Arial" w:cs="Arial"/>
                <w:b/>
                <w:bCs/>
                <w:color w:val="000000"/>
                <w:sz w:val="22"/>
                <w:szCs w:val="22"/>
              </w:rPr>
              <w:t>How will the organization assure customers prompt access to their funds and securities in the event the organization determines it is unable to continue its business in the primary location</w:t>
            </w:r>
          </w:p>
        </w:tc>
        <w:tc>
          <w:tcPr>
            <w:tcW w:w="5250" w:type="dxa"/>
          </w:tcPr>
          <w:p w14:paraId="25E70620" w14:textId="77777777" w:rsidR="002C1A4E" w:rsidRPr="001964C1" w:rsidRDefault="002C1A4E" w:rsidP="002C1A4E">
            <w:pPr>
              <w:pStyle w:val="Header"/>
              <w:jc w:val="both"/>
              <w:rPr>
                <w:rFonts w:ascii="Arial" w:hAnsi="Arial" w:cs="Arial"/>
                <w:color w:val="000000"/>
                <w:sz w:val="22"/>
                <w:szCs w:val="22"/>
              </w:rPr>
            </w:pPr>
            <w:r w:rsidRPr="001964C1">
              <w:rPr>
                <w:rFonts w:ascii="Arial" w:hAnsi="Arial" w:cs="Arial"/>
                <w:color w:val="000000"/>
                <w:sz w:val="22"/>
                <w:szCs w:val="22"/>
              </w:rPr>
              <w:t>System Failure Backup</w:t>
            </w:r>
          </w:p>
          <w:p w14:paraId="2AE2C0E2" w14:textId="77777777" w:rsidR="002C1A4E" w:rsidRPr="001964C1" w:rsidRDefault="002C1A4E" w:rsidP="002C1A4E">
            <w:pPr>
              <w:pStyle w:val="Header"/>
              <w:tabs>
                <w:tab w:val="num" w:pos="666"/>
              </w:tabs>
              <w:jc w:val="both"/>
              <w:rPr>
                <w:rFonts w:ascii="Arial" w:hAnsi="Arial" w:cs="Arial"/>
                <w:color w:val="000000"/>
                <w:sz w:val="22"/>
                <w:szCs w:val="22"/>
              </w:rPr>
            </w:pPr>
            <w:r w:rsidRPr="001964C1">
              <w:rPr>
                <w:rFonts w:ascii="Arial" w:hAnsi="Arial" w:cs="Arial"/>
                <w:color w:val="000000"/>
                <w:sz w:val="22"/>
                <w:szCs w:val="22"/>
              </w:rPr>
              <w:t>Are there suitable backups for failure of any of the critical system components like</w:t>
            </w:r>
          </w:p>
        </w:tc>
        <w:tc>
          <w:tcPr>
            <w:tcW w:w="5251" w:type="dxa"/>
          </w:tcPr>
          <w:p w14:paraId="580E6DF9" w14:textId="3E233F56" w:rsidR="002C1A4E" w:rsidRPr="001964C1" w:rsidRDefault="002C1A4E" w:rsidP="002C1A4E">
            <w:pPr>
              <w:jc w:val="both"/>
              <w:rPr>
                <w:rFonts w:ascii="Arial" w:hAnsi="Arial" w:cs="Arial"/>
                <w:color w:val="000000"/>
                <w:sz w:val="22"/>
                <w:szCs w:val="22"/>
              </w:rPr>
            </w:pPr>
            <w:r w:rsidRPr="00B27F7B">
              <w:rPr>
                <w:rFonts w:ascii="Arial" w:hAnsi="Arial" w:cs="Arial"/>
                <w:color w:val="000000"/>
                <w:sz w:val="22"/>
                <w:szCs w:val="22"/>
              </w:rPr>
              <w:t>Compliant</w:t>
            </w:r>
          </w:p>
        </w:tc>
        <w:tc>
          <w:tcPr>
            <w:tcW w:w="1229" w:type="dxa"/>
            <w:vMerge w:val="restart"/>
            <w:vAlign w:val="center"/>
          </w:tcPr>
          <w:p w14:paraId="3C9DDB6C" w14:textId="6CAECC60" w:rsidR="002C1A4E" w:rsidRPr="001964C1" w:rsidRDefault="002C1A4E" w:rsidP="002C1A4E">
            <w:pPr>
              <w:jc w:val="center"/>
              <w:rPr>
                <w:rFonts w:ascii="Arial" w:hAnsi="Arial" w:cs="Arial"/>
                <w:bCs/>
                <w:color w:val="000000"/>
                <w:sz w:val="22"/>
                <w:szCs w:val="22"/>
              </w:rPr>
            </w:pPr>
            <w:r w:rsidRPr="001964C1">
              <w:rPr>
                <w:rFonts w:ascii="Arial" w:hAnsi="Arial" w:cs="Arial"/>
                <w:bCs/>
                <w:color w:val="000000"/>
                <w:sz w:val="22"/>
                <w:szCs w:val="22"/>
              </w:rPr>
              <w:t>Strong</w:t>
            </w:r>
          </w:p>
        </w:tc>
      </w:tr>
      <w:tr w:rsidR="002C1A4E" w:rsidRPr="001964C1" w14:paraId="1C816C47" w14:textId="77777777" w:rsidTr="0029037B">
        <w:trPr>
          <w:jc w:val="center"/>
        </w:trPr>
        <w:tc>
          <w:tcPr>
            <w:tcW w:w="2637" w:type="dxa"/>
            <w:vMerge/>
          </w:tcPr>
          <w:p w14:paraId="4D273057" w14:textId="77777777" w:rsidR="002C1A4E" w:rsidRPr="001964C1" w:rsidRDefault="002C1A4E" w:rsidP="002C1A4E">
            <w:pPr>
              <w:jc w:val="both"/>
              <w:rPr>
                <w:rFonts w:ascii="Arial" w:hAnsi="Arial" w:cs="Arial"/>
                <w:b/>
                <w:bCs/>
                <w:color w:val="000000"/>
                <w:sz w:val="22"/>
                <w:szCs w:val="22"/>
              </w:rPr>
            </w:pPr>
          </w:p>
        </w:tc>
        <w:tc>
          <w:tcPr>
            <w:tcW w:w="5250" w:type="dxa"/>
          </w:tcPr>
          <w:p w14:paraId="73764D5F" w14:textId="77777777" w:rsidR="002C1A4E" w:rsidRPr="001964C1" w:rsidRDefault="002C1A4E" w:rsidP="002C1A4E">
            <w:pPr>
              <w:pStyle w:val="Header"/>
              <w:numPr>
                <w:ilvl w:val="0"/>
                <w:numId w:val="20"/>
              </w:numPr>
              <w:tabs>
                <w:tab w:val="num" w:pos="753"/>
              </w:tabs>
              <w:ind w:left="720"/>
              <w:rPr>
                <w:rFonts w:ascii="Arial" w:hAnsi="Arial" w:cs="Arial"/>
                <w:color w:val="000000"/>
                <w:sz w:val="22"/>
                <w:szCs w:val="22"/>
              </w:rPr>
            </w:pPr>
            <w:r w:rsidRPr="001964C1">
              <w:rPr>
                <w:rFonts w:ascii="Arial" w:hAnsi="Arial" w:cs="Arial"/>
                <w:color w:val="000000"/>
                <w:sz w:val="22"/>
                <w:szCs w:val="22"/>
              </w:rPr>
              <w:t>Gateway / Database Server / web server</w:t>
            </w:r>
          </w:p>
        </w:tc>
        <w:tc>
          <w:tcPr>
            <w:tcW w:w="5251" w:type="dxa"/>
          </w:tcPr>
          <w:p w14:paraId="1C833890" w14:textId="13C70CE7"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711DBA4F" w14:textId="77777777" w:rsidR="002C1A4E" w:rsidRPr="001964C1" w:rsidRDefault="002C1A4E" w:rsidP="002C1A4E">
            <w:pPr>
              <w:jc w:val="center"/>
              <w:rPr>
                <w:rFonts w:ascii="Arial" w:hAnsi="Arial" w:cs="Arial"/>
                <w:bCs/>
                <w:color w:val="000000"/>
                <w:sz w:val="22"/>
                <w:szCs w:val="22"/>
              </w:rPr>
            </w:pPr>
          </w:p>
        </w:tc>
      </w:tr>
      <w:tr w:rsidR="002C1A4E" w:rsidRPr="001964C1" w14:paraId="78325984" w14:textId="77777777" w:rsidTr="0029037B">
        <w:trPr>
          <w:jc w:val="center"/>
        </w:trPr>
        <w:tc>
          <w:tcPr>
            <w:tcW w:w="2637" w:type="dxa"/>
            <w:vMerge/>
          </w:tcPr>
          <w:p w14:paraId="2C2391C6" w14:textId="77777777" w:rsidR="002C1A4E" w:rsidRPr="001964C1" w:rsidRDefault="002C1A4E" w:rsidP="002C1A4E">
            <w:pPr>
              <w:jc w:val="both"/>
              <w:rPr>
                <w:rFonts w:ascii="Arial" w:hAnsi="Arial" w:cs="Arial"/>
                <w:b/>
                <w:bCs/>
                <w:color w:val="000000"/>
                <w:sz w:val="22"/>
                <w:szCs w:val="22"/>
              </w:rPr>
            </w:pPr>
          </w:p>
        </w:tc>
        <w:tc>
          <w:tcPr>
            <w:tcW w:w="5250" w:type="dxa"/>
          </w:tcPr>
          <w:p w14:paraId="6B9C1253" w14:textId="77777777" w:rsidR="002C1A4E" w:rsidRPr="001964C1" w:rsidRDefault="002C1A4E" w:rsidP="002C1A4E">
            <w:pPr>
              <w:pStyle w:val="Header"/>
              <w:numPr>
                <w:ilvl w:val="0"/>
                <w:numId w:val="20"/>
              </w:numPr>
              <w:tabs>
                <w:tab w:val="num" w:pos="753"/>
              </w:tabs>
              <w:ind w:left="720"/>
              <w:rPr>
                <w:rFonts w:ascii="Arial" w:hAnsi="Arial" w:cs="Arial"/>
                <w:color w:val="000000"/>
                <w:sz w:val="22"/>
                <w:szCs w:val="22"/>
              </w:rPr>
            </w:pPr>
            <w:r w:rsidRPr="001964C1">
              <w:rPr>
                <w:rFonts w:ascii="Arial" w:hAnsi="Arial" w:cs="Arial"/>
                <w:color w:val="000000"/>
                <w:sz w:val="22"/>
                <w:szCs w:val="22"/>
              </w:rPr>
              <w:t>CTCL router</w:t>
            </w:r>
          </w:p>
        </w:tc>
        <w:tc>
          <w:tcPr>
            <w:tcW w:w="5251" w:type="dxa"/>
          </w:tcPr>
          <w:p w14:paraId="5D77D93C" w14:textId="700C7225"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59D5BFF7" w14:textId="77777777" w:rsidR="002C1A4E" w:rsidRPr="001964C1" w:rsidRDefault="002C1A4E" w:rsidP="002C1A4E">
            <w:pPr>
              <w:jc w:val="center"/>
              <w:rPr>
                <w:rFonts w:ascii="Arial" w:hAnsi="Arial" w:cs="Arial"/>
                <w:bCs/>
                <w:color w:val="000000"/>
                <w:sz w:val="22"/>
                <w:szCs w:val="22"/>
              </w:rPr>
            </w:pPr>
          </w:p>
        </w:tc>
      </w:tr>
      <w:tr w:rsidR="002C1A4E" w:rsidRPr="001964C1" w14:paraId="30DA4C38" w14:textId="77777777" w:rsidTr="0029037B">
        <w:trPr>
          <w:jc w:val="center"/>
        </w:trPr>
        <w:tc>
          <w:tcPr>
            <w:tcW w:w="2637" w:type="dxa"/>
            <w:vMerge/>
          </w:tcPr>
          <w:p w14:paraId="3EA127A5" w14:textId="77777777" w:rsidR="002C1A4E" w:rsidRPr="001964C1" w:rsidRDefault="002C1A4E" w:rsidP="002C1A4E">
            <w:pPr>
              <w:jc w:val="both"/>
              <w:rPr>
                <w:rFonts w:ascii="Arial" w:hAnsi="Arial" w:cs="Arial"/>
                <w:b/>
                <w:bCs/>
                <w:color w:val="000000"/>
                <w:sz w:val="22"/>
                <w:szCs w:val="22"/>
              </w:rPr>
            </w:pPr>
          </w:p>
        </w:tc>
        <w:tc>
          <w:tcPr>
            <w:tcW w:w="5250" w:type="dxa"/>
          </w:tcPr>
          <w:p w14:paraId="477AC72C" w14:textId="77777777" w:rsidR="002C1A4E" w:rsidRPr="001964C1" w:rsidRDefault="002C1A4E" w:rsidP="002C1A4E">
            <w:pPr>
              <w:pStyle w:val="Header"/>
              <w:numPr>
                <w:ilvl w:val="0"/>
                <w:numId w:val="20"/>
              </w:numPr>
              <w:tabs>
                <w:tab w:val="num" w:pos="753"/>
              </w:tabs>
              <w:ind w:left="720"/>
              <w:rPr>
                <w:rFonts w:ascii="Arial" w:hAnsi="Arial" w:cs="Arial"/>
                <w:color w:val="000000"/>
                <w:sz w:val="22"/>
                <w:szCs w:val="22"/>
              </w:rPr>
            </w:pPr>
            <w:r w:rsidRPr="001964C1">
              <w:rPr>
                <w:rFonts w:ascii="Arial" w:hAnsi="Arial" w:cs="Arial"/>
                <w:color w:val="000000"/>
                <w:sz w:val="22"/>
                <w:szCs w:val="22"/>
              </w:rPr>
              <w:t>Network Switch</w:t>
            </w:r>
          </w:p>
        </w:tc>
        <w:tc>
          <w:tcPr>
            <w:tcW w:w="5251" w:type="dxa"/>
          </w:tcPr>
          <w:p w14:paraId="4C37C1D8" w14:textId="693CEF11" w:rsidR="002C1A4E" w:rsidRPr="001964C1" w:rsidRDefault="002C1A4E" w:rsidP="002C1A4E">
            <w:pPr>
              <w:rPr>
                <w:rFonts w:ascii="Arial" w:hAnsi="Arial" w:cs="Arial"/>
                <w:sz w:val="22"/>
                <w:szCs w:val="22"/>
              </w:rPr>
            </w:pPr>
            <w:r w:rsidRPr="00B27F7B">
              <w:rPr>
                <w:rFonts w:ascii="Arial" w:hAnsi="Arial" w:cs="Arial"/>
                <w:color w:val="000000"/>
                <w:sz w:val="22"/>
                <w:szCs w:val="22"/>
              </w:rPr>
              <w:t>Compliant</w:t>
            </w:r>
          </w:p>
        </w:tc>
        <w:tc>
          <w:tcPr>
            <w:tcW w:w="1229" w:type="dxa"/>
            <w:vMerge/>
            <w:vAlign w:val="center"/>
          </w:tcPr>
          <w:p w14:paraId="121453AA" w14:textId="77777777" w:rsidR="002C1A4E" w:rsidRPr="001964C1" w:rsidRDefault="002C1A4E" w:rsidP="002C1A4E">
            <w:pPr>
              <w:jc w:val="center"/>
              <w:rPr>
                <w:rFonts w:ascii="Arial" w:hAnsi="Arial" w:cs="Arial"/>
                <w:bCs/>
                <w:color w:val="000000"/>
                <w:sz w:val="22"/>
                <w:szCs w:val="22"/>
              </w:rPr>
            </w:pPr>
          </w:p>
        </w:tc>
      </w:tr>
      <w:tr w:rsidR="005D3727" w:rsidRPr="001964C1" w14:paraId="27620990" w14:textId="77777777" w:rsidTr="0029037B">
        <w:trPr>
          <w:jc w:val="center"/>
        </w:trPr>
        <w:tc>
          <w:tcPr>
            <w:tcW w:w="2637" w:type="dxa"/>
            <w:vMerge w:val="restart"/>
          </w:tcPr>
          <w:p w14:paraId="41AAC14F" w14:textId="77777777" w:rsidR="005D3727" w:rsidRPr="001964C1" w:rsidRDefault="005D3727" w:rsidP="005D3727">
            <w:pPr>
              <w:jc w:val="both"/>
              <w:rPr>
                <w:rFonts w:ascii="Arial" w:hAnsi="Arial" w:cs="Arial"/>
                <w:b/>
                <w:color w:val="000000"/>
                <w:sz w:val="22"/>
                <w:szCs w:val="22"/>
              </w:rPr>
            </w:pPr>
            <w:r w:rsidRPr="001964C1">
              <w:rPr>
                <w:rFonts w:ascii="Arial" w:hAnsi="Arial" w:cs="Arial"/>
                <w:b/>
                <w:color w:val="000000"/>
                <w:sz w:val="22"/>
                <w:szCs w:val="22"/>
              </w:rPr>
              <w:t>Firewall</w:t>
            </w:r>
          </w:p>
        </w:tc>
        <w:tc>
          <w:tcPr>
            <w:tcW w:w="5250" w:type="dxa"/>
          </w:tcPr>
          <w:p w14:paraId="4EC6B9AF"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Is a firewall implemented?</w:t>
            </w:r>
          </w:p>
        </w:tc>
        <w:tc>
          <w:tcPr>
            <w:tcW w:w="5251" w:type="dxa"/>
          </w:tcPr>
          <w:p w14:paraId="38CE3B14" w14:textId="5F5B5807" w:rsidR="005D3727" w:rsidRPr="001964C1" w:rsidRDefault="00853425" w:rsidP="00422115">
            <w:pPr>
              <w:pStyle w:val="Default"/>
              <w:jc w:val="both"/>
              <w:rPr>
                <w:sz w:val="22"/>
                <w:szCs w:val="22"/>
              </w:rPr>
            </w:pPr>
            <w:proofErr w:type="spellStart"/>
            <w:r w:rsidRPr="00853425">
              <w:rPr>
                <w:sz w:val="22"/>
                <w:szCs w:val="22"/>
              </w:rPr>
              <w:t>firewall</w:t>
            </w:r>
            <w:r>
              <w:rPr>
                <w:sz w:val="22"/>
                <w:szCs w:val="22"/>
              </w:rPr>
              <w:t>_name</w:t>
            </w:r>
            <w:proofErr w:type="spellEnd"/>
            <w:r>
              <w:rPr>
                <w:sz w:val="22"/>
                <w:szCs w:val="22"/>
              </w:rPr>
              <w:t xml:space="preserve"> </w:t>
            </w:r>
            <w:r w:rsidR="00422115">
              <w:rPr>
                <w:sz w:val="22"/>
                <w:szCs w:val="22"/>
              </w:rPr>
              <w:t xml:space="preserve">firewall is implemented. </w:t>
            </w:r>
            <w:r w:rsidR="005D3727" w:rsidRPr="001964C1">
              <w:rPr>
                <w:sz w:val="22"/>
                <w:szCs w:val="22"/>
              </w:rPr>
              <w:t xml:space="preserve"> </w:t>
            </w:r>
          </w:p>
        </w:tc>
        <w:tc>
          <w:tcPr>
            <w:tcW w:w="1229" w:type="dxa"/>
            <w:vAlign w:val="center"/>
          </w:tcPr>
          <w:p w14:paraId="5ABD3333" w14:textId="1EDF4203" w:rsidR="005D3727" w:rsidRPr="001964C1" w:rsidRDefault="005D3727" w:rsidP="005D3727">
            <w:pPr>
              <w:jc w:val="center"/>
              <w:rPr>
                <w:rFonts w:ascii="Arial" w:hAnsi="Arial" w:cs="Arial"/>
                <w:bCs/>
                <w:color w:val="000000"/>
                <w:sz w:val="22"/>
                <w:szCs w:val="22"/>
              </w:rPr>
            </w:pPr>
          </w:p>
        </w:tc>
      </w:tr>
      <w:tr w:rsidR="005D3727" w:rsidRPr="001964C1" w14:paraId="179501AF" w14:textId="77777777" w:rsidTr="0029037B">
        <w:trPr>
          <w:jc w:val="center"/>
        </w:trPr>
        <w:tc>
          <w:tcPr>
            <w:tcW w:w="2637" w:type="dxa"/>
            <w:vMerge/>
          </w:tcPr>
          <w:p w14:paraId="7715B193" w14:textId="77777777" w:rsidR="005D3727" w:rsidRPr="001964C1" w:rsidRDefault="005D3727" w:rsidP="005D3727">
            <w:pPr>
              <w:jc w:val="both"/>
              <w:rPr>
                <w:rFonts w:ascii="Arial" w:hAnsi="Arial" w:cs="Arial"/>
                <w:b/>
                <w:color w:val="000000"/>
                <w:sz w:val="22"/>
                <w:szCs w:val="22"/>
              </w:rPr>
            </w:pPr>
          </w:p>
        </w:tc>
        <w:tc>
          <w:tcPr>
            <w:tcW w:w="5250" w:type="dxa"/>
          </w:tcPr>
          <w:p w14:paraId="164A538F"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 xml:space="preserve">Are all servers placed in a DMZ and segregated from other zones by using a firewall? </w:t>
            </w:r>
          </w:p>
        </w:tc>
        <w:tc>
          <w:tcPr>
            <w:tcW w:w="5251" w:type="dxa"/>
          </w:tcPr>
          <w:p w14:paraId="3C7451DE" w14:textId="3A25518F" w:rsidR="005D3727" w:rsidRPr="001964C1" w:rsidRDefault="005D3727" w:rsidP="005D3727">
            <w:pPr>
              <w:pStyle w:val="NormalWeb"/>
              <w:spacing w:before="0" w:beforeAutospacing="0" w:after="0" w:afterAutospacing="0"/>
              <w:jc w:val="both"/>
              <w:rPr>
                <w:rFonts w:ascii="Arial" w:hAnsi="Arial" w:cs="Arial"/>
                <w:color w:val="000000"/>
                <w:sz w:val="22"/>
                <w:szCs w:val="22"/>
              </w:rPr>
            </w:pPr>
            <w:r w:rsidRPr="001964C1">
              <w:rPr>
                <w:rFonts w:ascii="Arial" w:hAnsi="Arial" w:cs="Arial"/>
                <w:color w:val="000000"/>
                <w:sz w:val="22"/>
                <w:szCs w:val="22"/>
              </w:rPr>
              <w:t>The web server is implemented within the DMZ separate from the application and database server.</w:t>
            </w:r>
          </w:p>
        </w:tc>
        <w:tc>
          <w:tcPr>
            <w:tcW w:w="1229" w:type="dxa"/>
            <w:vAlign w:val="center"/>
          </w:tcPr>
          <w:p w14:paraId="55757EF9" w14:textId="44B6B29E"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4F0ADDA8" w14:textId="77777777" w:rsidTr="0029037B">
        <w:trPr>
          <w:jc w:val="center"/>
        </w:trPr>
        <w:tc>
          <w:tcPr>
            <w:tcW w:w="2637" w:type="dxa"/>
            <w:vMerge/>
          </w:tcPr>
          <w:p w14:paraId="4A6E4747" w14:textId="77777777" w:rsidR="005D3727" w:rsidRPr="001964C1" w:rsidRDefault="005D3727" w:rsidP="005D3727">
            <w:pPr>
              <w:jc w:val="both"/>
              <w:rPr>
                <w:rFonts w:ascii="Arial" w:hAnsi="Arial" w:cs="Arial"/>
                <w:b/>
                <w:color w:val="000000"/>
                <w:sz w:val="22"/>
                <w:szCs w:val="22"/>
              </w:rPr>
            </w:pPr>
          </w:p>
        </w:tc>
        <w:tc>
          <w:tcPr>
            <w:tcW w:w="5250" w:type="dxa"/>
          </w:tcPr>
          <w:p w14:paraId="03B14B2F"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Is there segregation between application and database servers?</w:t>
            </w:r>
          </w:p>
        </w:tc>
        <w:tc>
          <w:tcPr>
            <w:tcW w:w="5251" w:type="dxa"/>
          </w:tcPr>
          <w:p w14:paraId="439DFC20" w14:textId="2FEF1ECE" w:rsidR="005D3727" w:rsidRPr="001964C1" w:rsidRDefault="005D3727" w:rsidP="005D3727">
            <w:pPr>
              <w:pStyle w:val="NormalWeb"/>
              <w:spacing w:before="0" w:beforeAutospacing="0" w:after="0" w:afterAutospacing="0"/>
              <w:jc w:val="both"/>
              <w:rPr>
                <w:rFonts w:ascii="Arial" w:hAnsi="Arial" w:cs="Arial"/>
                <w:color w:val="000000"/>
                <w:sz w:val="22"/>
                <w:szCs w:val="22"/>
              </w:rPr>
            </w:pPr>
            <w:r w:rsidRPr="001964C1">
              <w:rPr>
                <w:rFonts w:ascii="Arial" w:hAnsi="Arial" w:cs="Arial"/>
                <w:color w:val="000000"/>
                <w:sz w:val="22"/>
                <w:szCs w:val="22"/>
              </w:rPr>
              <w:t xml:space="preserve">The application and database servers are maintained separately. </w:t>
            </w:r>
          </w:p>
        </w:tc>
        <w:tc>
          <w:tcPr>
            <w:tcW w:w="1229" w:type="dxa"/>
            <w:vAlign w:val="center"/>
          </w:tcPr>
          <w:p w14:paraId="1EDE3E5B" w14:textId="037DA2A6"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2C7623F1" w14:textId="77777777" w:rsidTr="0029037B">
        <w:trPr>
          <w:jc w:val="center"/>
        </w:trPr>
        <w:tc>
          <w:tcPr>
            <w:tcW w:w="2637" w:type="dxa"/>
            <w:vMerge/>
          </w:tcPr>
          <w:p w14:paraId="6EE66380" w14:textId="77777777" w:rsidR="005D3727" w:rsidRPr="001964C1" w:rsidRDefault="005D3727" w:rsidP="005D3727">
            <w:pPr>
              <w:jc w:val="both"/>
              <w:rPr>
                <w:rFonts w:ascii="Arial" w:hAnsi="Arial" w:cs="Arial"/>
                <w:b/>
                <w:color w:val="000000"/>
                <w:sz w:val="22"/>
                <w:szCs w:val="22"/>
              </w:rPr>
            </w:pPr>
          </w:p>
        </w:tc>
        <w:tc>
          <w:tcPr>
            <w:tcW w:w="5250" w:type="dxa"/>
          </w:tcPr>
          <w:p w14:paraId="17840DCE"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Are user and server zones segregated?</w:t>
            </w:r>
          </w:p>
          <w:p w14:paraId="40124551" w14:textId="77777777" w:rsidR="005D3727" w:rsidRPr="001964C1" w:rsidRDefault="005D3727" w:rsidP="005D3727">
            <w:pPr>
              <w:pStyle w:val="Header"/>
              <w:jc w:val="both"/>
              <w:rPr>
                <w:rFonts w:ascii="Arial" w:hAnsi="Arial" w:cs="Arial"/>
                <w:color w:val="000000"/>
                <w:sz w:val="22"/>
                <w:szCs w:val="22"/>
              </w:rPr>
            </w:pPr>
          </w:p>
        </w:tc>
        <w:tc>
          <w:tcPr>
            <w:tcW w:w="5251" w:type="dxa"/>
          </w:tcPr>
          <w:p w14:paraId="17FA1815" w14:textId="05D57DAB" w:rsidR="005D3727" w:rsidRPr="001964C1" w:rsidRDefault="005D3727" w:rsidP="005D3727">
            <w:pPr>
              <w:jc w:val="both"/>
              <w:rPr>
                <w:rFonts w:ascii="Arial" w:hAnsi="Arial" w:cs="Arial"/>
                <w:sz w:val="22"/>
                <w:szCs w:val="22"/>
              </w:rPr>
            </w:pPr>
            <w:r w:rsidRPr="001964C1">
              <w:rPr>
                <w:rFonts w:ascii="Arial" w:hAnsi="Arial" w:cs="Arial"/>
                <w:sz w:val="22"/>
                <w:szCs w:val="22"/>
              </w:rPr>
              <w:t>All the trading servers are hosted within the datacenter within the office of the member. This ensures that the user and server zones are separate.</w:t>
            </w:r>
          </w:p>
        </w:tc>
        <w:tc>
          <w:tcPr>
            <w:tcW w:w="1229" w:type="dxa"/>
            <w:vAlign w:val="center"/>
          </w:tcPr>
          <w:p w14:paraId="707AA76E" w14:textId="6A42C7E9"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15CB1E99" w14:textId="77777777" w:rsidTr="0029037B">
        <w:trPr>
          <w:jc w:val="center"/>
        </w:trPr>
        <w:tc>
          <w:tcPr>
            <w:tcW w:w="2637" w:type="dxa"/>
            <w:vMerge/>
          </w:tcPr>
          <w:p w14:paraId="4B4DAD7E" w14:textId="77777777" w:rsidR="005D3727" w:rsidRPr="001964C1" w:rsidRDefault="005D3727" w:rsidP="005D3727">
            <w:pPr>
              <w:jc w:val="both"/>
              <w:rPr>
                <w:rFonts w:ascii="Arial" w:hAnsi="Arial" w:cs="Arial"/>
                <w:b/>
                <w:color w:val="000000"/>
                <w:sz w:val="22"/>
                <w:szCs w:val="22"/>
              </w:rPr>
            </w:pPr>
          </w:p>
        </w:tc>
        <w:tc>
          <w:tcPr>
            <w:tcW w:w="5250" w:type="dxa"/>
          </w:tcPr>
          <w:p w14:paraId="7E05858C"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Is specific port/service access granted on firewall by following a proper approval process?</w:t>
            </w:r>
          </w:p>
        </w:tc>
        <w:tc>
          <w:tcPr>
            <w:tcW w:w="5251" w:type="dxa"/>
          </w:tcPr>
          <w:p w14:paraId="43C80132" w14:textId="1EFC17BA" w:rsidR="005D3727" w:rsidRPr="001964C1" w:rsidRDefault="005D3727" w:rsidP="005D3727">
            <w:pPr>
              <w:pStyle w:val="NormalWeb"/>
              <w:spacing w:before="0" w:beforeAutospacing="0" w:after="0" w:afterAutospacing="0"/>
              <w:jc w:val="both"/>
              <w:rPr>
                <w:rFonts w:ascii="Arial" w:hAnsi="Arial" w:cs="Arial"/>
                <w:color w:val="000000"/>
                <w:sz w:val="22"/>
                <w:szCs w:val="22"/>
              </w:rPr>
            </w:pPr>
            <w:r w:rsidRPr="001964C1">
              <w:rPr>
                <w:rFonts w:ascii="Arial" w:hAnsi="Arial" w:cs="Arial"/>
                <w:color w:val="000000"/>
                <w:sz w:val="22"/>
                <w:szCs w:val="22"/>
              </w:rPr>
              <w:t>Yes, Access to specific Port / Service approval in place. Records of approval are maintained via email.</w:t>
            </w:r>
          </w:p>
        </w:tc>
        <w:tc>
          <w:tcPr>
            <w:tcW w:w="1229" w:type="dxa"/>
            <w:vAlign w:val="center"/>
          </w:tcPr>
          <w:p w14:paraId="6AE2B1C7" w14:textId="48270B7E"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6AA88CC6" w14:textId="77777777" w:rsidTr="0029037B">
        <w:trPr>
          <w:jc w:val="center"/>
        </w:trPr>
        <w:tc>
          <w:tcPr>
            <w:tcW w:w="2637" w:type="dxa"/>
            <w:vMerge w:val="restart"/>
          </w:tcPr>
          <w:p w14:paraId="2C619E70" w14:textId="77777777" w:rsidR="005D3727" w:rsidRPr="001964C1" w:rsidRDefault="005D3727" w:rsidP="005D3727">
            <w:pPr>
              <w:jc w:val="both"/>
              <w:rPr>
                <w:rFonts w:ascii="Arial" w:hAnsi="Arial" w:cs="Arial"/>
                <w:b/>
                <w:color w:val="000000"/>
                <w:sz w:val="22"/>
                <w:szCs w:val="22"/>
              </w:rPr>
            </w:pPr>
            <w:r w:rsidRPr="001964C1">
              <w:rPr>
                <w:rFonts w:ascii="Arial" w:hAnsi="Arial" w:cs="Arial"/>
                <w:b/>
                <w:bCs/>
                <w:color w:val="000000"/>
                <w:sz w:val="22"/>
                <w:szCs w:val="22"/>
              </w:rPr>
              <w:t>Physical Security</w:t>
            </w:r>
          </w:p>
        </w:tc>
        <w:tc>
          <w:tcPr>
            <w:tcW w:w="5250" w:type="dxa"/>
          </w:tcPr>
          <w:p w14:paraId="3807F3C6"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Physical Access Control</w:t>
            </w:r>
          </w:p>
          <w:p w14:paraId="241FB88A" w14:textId="77777777" w:rsidR="005D3727" w:rsidRPr="001964C1" w:rsidRDefault="005D3727" w:rsidP="005D3727">
            <w:pPr>
              <w:pStyle w:val="Header"/>
              <w:jc w:val="both"/>
              <w:rPr>
                <w:rFonts w:ascii="Arial" w:hAnsi="Arial" w:cs="Arial"/>
                <w:color w:val="000000"/>
                <w:sz w:val="22"/>
                <w:szCs w:val="22"/>
              </w:rPr>
            </w:pPr>
          </w:p>
        </w:tc>
        <w:tc>
          <w:tcPr>
            <w:tcW w:w="5251" w:type="dxa"/>
          </w:tcPr>
          <w:p w14:paraId="6FF75627" w14:textId="1CF0C135" w:rsidR="005D3727" w:rsidRPr="001964C1" w:rsidRDefault="005D3727" w:rsidP="005D3727">
            <w:pPr>
              <w:jc w:val="both"/>
              <w:rPr>
                <w:rFonts w:ascii="Arial" w:hAnsi="Arial" w:cs="Arial"/>
                <w:sz w:val="22"/>
                <w:szCs w:val="22"/>
              </w:rPr>
            </w:pPr>
            <w:r w:rsidRPr="001964C1">
              <w:rPr>
                <w:rFonts w:ascii="Arial" w:hAnsi="Arial" w:cs="Arial"/>
                <w:sz w:val="22"/>
                <w:szCs w:val="22"/>
              </w:rPr>
              <w:t>Automated controls to restrict access to the server room are implemented. Audit Trails of Entry - Exit are maintained.</w:t>
            </w:r>
          </w:p>
        </w:tc>
        <w:tc>
          <w:tcPr>
            <w:tcW w:w="1229" w:type="dxa"/>
            <w:vAlign w:val="center"/>
          </w:tcPr>
          <w:p w14:paraId="7EB11611" w14:textId="5B30DF53"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235D610E" w14:textId="77777777" w:rsidTr="0029037B">
        <w:trPr>
          <w:jc w:val="center"/>
        </w:trPr>
        <w:tc>
          <w:tcPr>
            <w:tcW w:w="2637" w:type="dxa"/>
            <w:vMerge/>
          </w:tcPr>
          <w:p w14:paraId="5F2D78D8" w14:textId="77777777" w:rsidR="005D3727" w:rsidRPr="001964C1" w:rsidRDefault="005D3727" w:rsidP="005D3727">
            <w:pPr>
              <w:jc w:val="both"/>
              <w:rPr>
                <w:rFonts w:ascii="Arial" w:hAnsi="Arial" w:cs="Arial"/>
                <w:b/>
                <w:color w:val="000000"/>
                <w:sz w:val="22"/>
                <w:szCs w:val="22"/>
              </w:rPr>
            </w:pPr>
          </w:p>
        </w:tc>
        <w:tc>
          <w:tcPr>
            <w:tcW w:w="5250" w:type="dxa"/>
          </w:tcPr>
          <w:p w14:paraId="6E81EC67"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Server Room / Network Room Security (Environmental Controls)</w:t>
            </w:r>
          </w:p>
        </w:tc>
        <w:tc>
          <w:tcPr>
            <w:tcW w:w="5251" w:type="dxa"/>
          </w:tcPr>
          <w:p w14:paraId="095727E1" w14:textId="7CF46185"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Environmental controls within the data center were satisfactory</w:t>
            </w:r>
          </w:p>
        </w:tc>
        <w:tc>
          <w:tcPr>
            <w:tcW w:w="1229" w:type="dxa"/>
            <w:vAlign w:val="center"/>
          </w:tcPr>
          <w:p w14:paraId="6FA18AF9" w14:textId="464E1A83"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r w:rsidR="005D3727" w:rsidRPr="001964C1" w14:paraId="4EDD2674" w14:textId="77777777" w:rsidTr="0029037B">
        <w:trPr>
          <w:jc w:val="center"/>
        </w:trPr>
        <w:tc>
          <w:tcPr>
            <w:tcW w:w="2637" w:type="dxa"/>
            <w:vMerge/>
          </w:tcPr>
          <w:p w14:paraId="50610D75" w14:textId="77777777" w:rsidR="005D3727" w:rsidRPr="001964C1" w:rsidRDefault="005D3727" w:rsidP="005D3727">
            <w:pPr>
              <w:jc w:val="both"/>
              <w:rPr>
                <w:rFonts w:ascii="Arial" w:hAnsi="Arial" w:cs="Arial"/>
                <w:b/>
                <w:color w:val="000000"/>
                <w:sz w:val="22"/>
                <w:szCs w:val="22"/>
              </w:rPr>
            </w:pPr>
          </w:p>
        </w:tc>
        <w:tc>
          <w:tcPr>
            <w:tcW w:w="5250" w:type="dxa"/>
          </w:tcPr>
          <w:p w14:paraId="364E2443" w14:textId="77777777" w:rsidR="005D3727" w:rsidRPr="001964C1" w:rsidRDefault="005D3727" w:rsidP="005D3727">
            <w:pPr>
              <w:pStyle w:val="Header"/>
              <w:jc w:val="both"/>
              <w:rPr>
                <w:rFonts w:ascii="Arial" w:hAnsi="Arial" w:cs="Arial"/>
                <w:color w:val="000000"/>
                <w:sz w:val="22"/>
                <w:szCs w:val="22"/>
              </w:rPr>
            </w:pPr>
            <w:r w:rsidRPr="001964C1">
              <w:rPr>
                <w:rFonts w:ascii="Arial" w:hAnsi="Arial" w:cs="Arial"/>
                <w:color w:val="000000"/>
                <w:sz w:val="22"/>
                <w:szCs w:val="22"/>
              </w:rPr>
              <w:t>Server Room / Network Room Security (UPS)</w:t>
            </w:r>
          </w:p>
          <w:p w14:paraId="6ED1E140" w14:textId="77777777" w:rsidR="005D3727" w:rsidRPr="001964C1" w:rsidRDefault="005D3727" w:rsidP="005D3727">
            <w:pPr>
              <w:pStyle w:val="Header"/>
              <w:jc w:val="both"/>
              <w:rPr>
                <w:rFonts w:ascii="Arial" w:hAnsi="Arial" w:cs="Arial"/>
                <w:color w:val="000000"/>
                <w:sz w:val="22"/>
                <w:szCs w:val="22"/>
              </w:rPr>
            </w:pPr>
          </w:p>
        </w:tc>
        <w:tc>
          <w:tcPr>
            <w:tcW w:w="5251" w:type="dxa"/>
          </w:tcPr>
          <w:p w14:paraId="04BB35F6" w14:textId="3D5BDC59"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 xml:space="preserve">UPS and power supply systems were found to be adequate. </w:t>
            </w:r>
          </w:p>
        </w:tc>
        <w:tc>
          <w:tcPr>
            <w:tcW w:w="1229" w:type="dxa"/>
            <w:vAlign w:val="center"/>
          </w:tcPr>
          <w:p w14:paraId="1D11CC73" w14:textId="0821041F" w:rsidR="005D3727" w:rsidRPr="001964C1" w:rsidRDefault="005D3727" w:rsidP="005D3727">
            <w:pPr>
              <w:jc w:val="center"/>
              <w:rPr>
                <w:rFonts w:ascii="Arial" w:hAnsi="Arial" w:cs="Arial"/>
                <w:bCs/>
                <w:color w:val="000000"/>
                <w:sz w:val="22"/>
                <w:szCs w:val="22"/>
                <w:highlight w:val="yellow"/>
              </w:rPr>
            </w:pPr>
            <w:r w:rsidRPr="001964C1">
              <w:rPr>
                <w:rFonts w:ascii="Arial" w:hAnsi="Arial" w:cs="Arial"/>
                <w:bCs/>
                <w:color w:val="000000"/>
                <w:sz w:val="22"/>
                <w:szCs w:val="22"/>
              </w:rPr>
              <w:t>Strong</w:t>
            </w:r>
          </w:p>
        </w:tc>
      </w:tr>
      <w:tr w:rsidR="005D3727" w:rsidRPr="001964C1" w14:paraId="0474DB18" w14:textId="77777777" w:rsidTr="0029037B">
        <w:trPr>
          <w:jc w:val="center"/>
        </w:trPr>
        <w:tc>
          <w:tcPr>
            <w:tcW w:w="2637" w:type="dxa"/>
            <w:vMerge/>
          </w:tcPr>
          <w:p w14:paraId="1518FF58" w14:textId="77777777" w:rsidR="005D3727" w:rsidRPr="001964C1" w:rsidRDefault="005D3727" w:rsidP="005D3727">
            <w:pPr>
              <w:jc w:val="both"/>
              <w:rPr>
                <w:rFonts w:ascii="Arial" w:hAnsi="Arial" w:cs="Arial"/>
                <w:b/>
                <w:color w:val="000000"/>
                <w:sz w:val="22"/>
                <w:szCs w:val="22"/>
              </w:rPr>
            </w:pPr>
          </w:p>
        </w:tc>
        <w:tc>
          <w:tcPr>
            <w:tcW w:w="5250" w:type="dxa"/>
          </w:tcPr>
          <w:p w14:paraId="7B088637" w14:textId="77777777"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Server Room / Network Room Security (HVAC)</w:t>
            </w:r>
          </w:p>
        </w:tc>
        <w:tc>
          <w:tcPr>
            <w:tcW w:w="5251" w:type="dxa"/>
          </w:tcPr>
          <w:p w14:paraId="1111F57A" w14:textId="75A7DF2B" w:rsidR="005D3727" w:rsidRPr="001964C1" w:rsidRDefault="005D3727" w:rsidP="005D3727">
            <w:pPr>
              <w:jc w:val="both"/>
              <w:rPr>
                <w:rFonts w:ascii="Arial" w:hAnsi="Arial" w:cs="Arial"/>
                <w:color w:val="000000"/>
                <w:sz w:val="22"/>
                <w:szCs w:val="22"/>
              </w:rPr>
            </w:pPr>
            <w:r w:rsidRPr="001964C1">
              <w:rPr>
                <w:rFonts w:ascii="Arial" w:hAnsi="Arial" w:cs="Arial"/>
                <w:color w:val="000000"/>
                <w:sz w:val="22"/>
                <w:szCs w:val="22"/>
              </w:rPr>
              <w:t xml:space="preserve">UPS and power supply systems were found to be adequate. </w:t>
            </w:r>
          </w:p>
        </w:tc>
        <w:tc>
          <w:tcPr>
            <w:tcW w:w="1229" w:type="dxa"/>
            <w:vAlign w:val="center"/>
          </w:tcPr>
          <w:p w14:paraId="790308C8" w14:textId="44296085" w:rsidR="005D3727" w:rsidRPr="001964C1" w:rsidRDefault="005D3727" w:rsidP="005D3727">
            <w:pPr>
              <w:jc w:val="center"/>
              <w:rPr>
                <w:rFonts w:ascii="Arial" w:hAnsi="Arial" w:cs="Arial"/>
                <w:bCs/>
                <w:color w:val="000000"/>
                <w:sz w:val="22"/>
                <w:szCs w:val="22"/>
              </w:rPr>
            </w:pPr>
            <w:r w:rsidRPr="001964C1">
              <w:rPr>
                <w:rFonts w:ascii="Arial" w:hAnsi="Arial" w:cs="Arial"/>
                <w:bCs/>
                <w:color w:val="000000"/>
                <w:sz w:val="22"/>
                <w:szCs w:val="22"/>
              </w:rPr>
              <w:t>Strong</w:t>
            </w:r>
          </w:p>
        </w:tc>
      </w:tr>
    </w:tbl>
    <w:p w14:paraId="4DD0722E" w14:textId="77777777" w:rsidR="00877925" w:rsidRPr="00A22C1A" w:rsidRDefault="00877925" w:rsidP="00877925">
      <w:pPr>
        <w:rPr>
          <w:rFonts w:ascii="Arial" w:hAnsi="Arial" w:cs="Arial"/>
        </w:rPr>
      </w:pPr>
      <w:bookmarkStart w:id="4" w:name="_Toc367791277"/>
      <w:bookmarkStart w:id="5" w:name="_Toc380512591"/>
    </w:p>
    <w:p w14:paraId="400E3411" w14:textId="77777777" w:rsidR="000151CC" w:rsidRPr="00A22C1A" w:rsidRDefault="00342633" w:rsidP="008019F3">
      <w:pPr>
        <w:pStyle w:val="Heading4"/>
        <w:numPr>
          <w:ilvl w:val="0"/>
          <w:numId w:val="37"/>
        </w:numPr>
        <w:ind w:left="567"/>
        <w:rPr>
          <w:color w:val="000000"/>
        </w:rPr>
      </w:pPr>
      <w:r w:rsidRPr="00A22C1A">
        <w:rPr>
          <w:b/>
          <w:bCs/>
          <w:color w:val="000000"/>
        </w:rPr>
        <w:lastRenderedPageBreak/>
        <w:t>Declaration</w:t>
      </w:r>
      <w:bookmarkEnd w:id="4"/>
      <w:bookmarkEnd w:id="5"/>
    </w:p>
    <w:p w14:paraId="7BF03F4C" w14:textId="77777777" w:rsidR="000151CC" w:rsidRPr="00A22C1A" w:rsidRDefault="000151CC" w:rsidP="000151CC">
      <w:pPr>
        <w:rPr>
          <w:rFonts w:ascii="Arial" w:hAnsi="Arial" w:cs="Arial"/>
          <w:color w:val="000000"/>
        </w:rPr>
      </w:pPr>
    </w:p>
    <w:p w14:paraId="4AB93F9E" w14:textId="77777777" w:rsidR="000151CC" w:rsidRPr="00A22C1A" w:rsidRDefault="00342633" w:rsidP="000151CC">
      <w:pPr>
        <w:pStyle w:val="BodyText"/>
        <w:rPr>
          <w:color w:val="000000"/>
        </w:rPr>
      </w:pPr>
      <w:r w:rsidRPr="00A22C1A">
        <w:rPr>
          <w:color w:val="000000"/>
        </w:rPr>
        <w:t>There is no conflict of interest with respect to the member being audited and our directors / promoters are not directly or indirectly related to the current directors or promoters of the member being audited.</w:t>
      </w:r>
    </w:p>
    <w:p w14:paraId="3FCA77BA" w14:textId="77777777" w:rsidR="000151CC" w:rsidRPr="00A22C1A" w:rsidRDefault="000151CC" w:rsidP="000151CC">
      <w:pPr>
        <w:pStyle w:val="BodyText"/>
        <w:rPr>
          <w:color w:val="000000"/>
        </w:rPr>
      </w:pPr>
    </w:p>
    <w:p w14:paraId="555FE08D" w14:textId="77777777" w:rsidR="000151CC" w:rsidRPr="00A22C1A" w:rsidRDefault="00342633" w:rsidP="000151CC">
      <w:pPr>
        <w:jc w:val="both"/>
        <w:rPr>
          <w:rFonts w:ascii="Arial" w:hAnsi="Arial" w:cs="Arial"/>
          <w:b/>
          <w:bCs/>
          <w:color w:val="000000"/>
        </w:rPr>
      </w:pPr>
      <w:r w:rsidRPr="00A22C1A">
        <w:rPr>
          <w:rFonts w:ascii="Arial" w:hAnsi="Arial" w:cs="Arial"/>
          <w:b/>
          <w:bCs/>
          <w:color w:val="000000"/>
        </w:rPr>
        <w:t>For Kochar Consultants Private Limited</w:t>
      </w:r>
    </w:p>
    <w:p w14:paraId="5A367416" w14:textId="77777777" w:rsidR="000151CC" w:rsidRPr="00A22C1A" w:rsidRDefault="000151CC" w:rsidP="000151CC">
      <w:pPr>
        <w:ind w:left="720" w:hanging="720"/>
        <w:jc w:val="both"/>
        <w:rPr>
          <w:rFonts w:ascii="Arial" w:hAnsi="Arial" w:cs="Arial"/>
          <w:b/>
          <w:sz w:val="22"/>
          <w:szCs w:val="22"/>
        </w:rPr>
      </w:pPr>
    </w:p>
    <w:p w14:paraId="76105B49" w14:textId="77777777" w:rsidR="000151CC" w:rsidRPr="00A22C1A" w:rsidRDefault="000151CC" w:rsidP="000151CC">
      <w:pPr>
        <w:jc w:val="both"/>
        <w:rPr>
          <w:rFonts w:ascii="Arial" w:hAnsi="Arial" w:cs="Arial"/>
          <w:b/>
          <w:bCs/>
          <w:color w:val="000000"/>
        </w:rPr>
      </w:pPr>
    </w:p>
    <w:p w14:paraId="6C8B03EA" w14:textId="77777777" w:rsidR="002B1A23" w:rsidRPr="00A22C1A" w:rsidRDefault="002B1A23" w:rsidP="002B1A23">
      <w:pPr>
        <w:pStyle w:val="Default"/>
      </w:pPr>
    </w:p>
    <w:p w14:paraId="2C2226B7" w14:textId="77777777" w:rsidR="002B1A23" w:rsidRPr="00A22C1A" w:rsidRDefault="00342633" w:rsidP="002B1A23">
      <w:pPr>
        <w:pStyle w:val="Default"/>
      </w:pPr>
      <w:r w:rsidRPr="00A22C1A">
        <w:rPr>
          <w:b/>
          <w:bCs/>
        </w:rPr>
        <w:t xml:space="preserve">Kamlesh Kale </w:t>
      </w:r>
    </w:p>
    <w:p w14:paraId="3533F3F4" w14:textId="77777777" w:rsidR="002B1A23" w:rsidRPr="00A22C1A" w:rsidRDefault="00342633" w:rsidP="002B1A23">
      <w:pPr>
        <w:pStyle w:val="Default"/>
      </w:pPr>
      <w:r w:rsidRPr="00A22C1A">
        <w:rPr>
          <w:b/>
          <w:bCs/>
        </w:rPr>
        <w:t xml:space="preserve">Head | IT Governance, Risk &amp; Compliance | IT Security </w:t>
      </w:r>
    </w:p>
    <w:p w14:paraId="25229755" w14:textId="77777777" w:rsidR="000151CC" w:rsidRPr="00A22C1A" w:rsidRDefault="00342633" w:rsidP="002B1A23">
      <w:pPr>
        <w:jc w:val="both"/>
        <w:rPr>
          <w:rFonts w:ascii="Arial" w:hAnsi="Arial" w:cs="Arial"/>
          <w:color w:val="000000"/>
        </w:rPr>
      </w:pPr>
      <w:r w:rsidRPr="00A22C1A">
        <w:rPr>
          <w:rFonts w:ascii="Arial" w:hAnsi="Arial" w:cs="Arial"/>
          <w:color w:val="000000"/>
        </w:rPr>
        <w:t>CISA Certificate No: 20163284</w:t>
      </w:r>
      <w:r w:rsidRPr="00A22C1A">
        <w:rPr>
          <w:rFonts w:ascii="Arial" w:hAnsi="Arial" w:cs="Arial"/>
          <w:color w:val="000000"/>
        </w:rPr>
        <w:tab/>
      </w:r>
    </w:p>
    <w:p w14:paraId="3B145A7E" w14:textId="77777777" w:rsidR="000151CC" w:rsidRPr="00A22C1A" w:rsidRDefault="000151CC" w:rsidP="000151CC">
      <w:pPr>
        <w:rPr>
          <w:rFonts w:ascii="Arial" w:hAnsi="Arial" w:cs="Arial"/>
          <w:b/>
          <w:bCs/>
          <w:color w:val="000000"/>
        </w:rPr>
      </w:pPr>
    </w:p>
    <w:p w14:paraId="16E0599C" w14:textId="77777777" w:rsidR="000151CC" w:rsidRPr="00A22C1A" w:rsidRDefault="00342633" w:rsidP="000151CC">
      <w:pPr>
        <w:rPr>
          <w:rFonts w:ascii="Arial" w:hAnsi="Arial" w:cs="Arial"/>
          <w:b/>
          <w:bCs/>
          <w:color w:val="000000"/>
        </w:rPr>
      </w:pPr>
      <w:r w:rsidRPr="00A22C1A">
        <w:rPr>
          <w:rFonts w:ascii="Arial" w:hAnsi="Arial" w:cs="Arial"/>
          <w:b/>
          <w:bCs/>
          <w:color w:val="000000"/>
        </w:rPr>
        <w:t>Kochar Consultants Private Limited</w:t>
      </w:r>
    </w:p>
    <w:p w14:paraId="37DA743D" w14:textId="77777777" w:rsidR="000151CC" w:rsidRPr="00A22C1A" w:rsidRDefault="00342633" w:rsidP="000151CC">
      <w:pPr>
        <w:jc w:val="both"/>
        <w:rPr>
          <w:rFonts w:ascii="Arial" w:hAnsi="Arial" w:cs="Arial"/>
          <w:color w:val="000000"/>
        </w:rPr>
      </w:pPr>
      <w:r w:rsidRPr="00A22C1A">
        <w:rPr>
          <w:rFonts w:ascii="Arial" w:hAnsi="Arial" w:cs="Arial"/>
          <w:color w:val="000000"/>
        </w:rPr>
        <w:t>302, Swapna Bhoomi, A Wing,</w:t>
      </w:r>
    </w:p>
    <w:p w14:paraId="52AA1556" w14:textId="77777777" w:rsidR="000151CC" w:rsidRPr="00A22C1A" w:rsidRDefault="00342633" w:rsidP="000151CC">
      <w:pPr>
        <w:jc w:val="both"/>
        <w:rPr>
          <w:rFonts w:ascii="Arial" w:hAnsi="Arial" w:cs="Arial"/>
          <w:color w:val="000000"/>
        </w:rPr>
      </w:pPr>
      <w:r w:rsidRPr="00A22C1A">
        <w:rPr>
          <w:rFonts w:ascii="Arial" w:hAnsi="Arial" w:cs="Arial"/>
          <w:color w:val="000000"/>
        </w:rPr>
        <w:t>S.K. Bole Road, Dadar (W),</w:t>
      </w:r>
    </w:p>
    <w:p w14:paraId="62016187" w14:textId="77777777" w:rsidR="000151CC" w:rsidRPr="00A22C1A" w:rsidRDefault="00342633" w:rsidP="000151CC">
      <w:pPr>
        <w:jc w:val="both"/>
        <w:rPr>
          <w:rFonts w:ascii="Arial" w:hAnsi="Arial" w:cs="Arial"/>
          <w:color w:val="000000"/>
          <w:lang w:val="fr-FR"/>
        </w:rPr>
      </w:pPr>
      <w:r w:rsidRPr="00A22C1A">
        <w:rPr>
          <w:rFonts w:ascii="Arial" w:hAnsi="Arial" w:cs="Arial"/>
          <w:color w:val="000000"/>
          <w:lang w:val="fr-FR"/>
        </w:rPr>
        <w:t>Mumbai - 400028.</w:t>
      </w:r>
    </w:p>
    <w:p w14:paraId="6A075759" w14:textId="77777777" w:rsidR="000151CC" w:rsidRPr="00A22C1A" w:rsidRDefault="00342633" w:rsidP="000151CC">
      <w:pPr>
        <w:rPr>
          <w:rFonts w:ascii="Arial" w:hAnsi="Arial" w:cs="Arial"/>
          <w:color w:val="000000"/>
          <w:lang w:val="fr-FR"/>
        </w:rPr>
      </w:pPr>
      <w:proofErr w:type="gramStart"/>
      <w:r w:rsidRPr="00A22C1A">
        <w:rPr>
          <w:rFonts w:ascii="Arial" w:hAnsi="Arial" w:cs="Arial"/>
          <w:color w:val="000000"/>
          <w:lang w:val="fr-FR"/>
        </w:rPr>
        <w:t>Tel:</w:t>
      </w:r>
      <w:proofErr w:type="gramEnd"/>
      <w:r w:rsidRPr="00A22C1A">
        <w:rPr>
          <w:rFonts w:ascii="Arial" w:hAnsi="Arial" w:cs="Arial"/>
          <w:color w:val="000000"/>
          <w:lang w:val="fr-FR"/>
        </w:rPr>
        <w:t xml:space="preserve"> 24379537 / 24378212 </w:t>
      </w:r>
    </w:p>
    <w:p w14:paraId="36AEF355" w14:textId="77777777" w:rsidR="000151CC" w:rsidRPr="00A22C1A" w:rsidRDefault="000151CC" w:rsidP="000151CC">
      <w:pPr>
        <w:jc w:val="both"/>
        <w:rPr>
          <w:rFonts w:ascii="Arial" w:hAnsi="Arial" w:cs="Arial"/>
          <w:color w:val="000000"/>
          <w:lang w:val="fr-FR"/>
        </w:rPr>
      </w:pPr>
      <w:hyperlink r:id="rId13" w:history="1">
        <w:r w:rsidRPr="00A22C1A">
          <w:rPr>
            <w:rStyle w:val="Hyperlink"/>
            <w:rFonts w:ascii="Arial" w:hAnsi="Arial" w:cs="Arial"/>
            <w:lang w:val="fr-FR"/>
          </w:rPr>
          <w:t>info@kocharconsultants.com</w:t>
        </w:r>
      </w:hyperlink>
      <w:r w:rsidRPr="00A22C1A">
        <w:rPr>
          <w:rFonts w:ascii="Arial" w:hAnsi="Arial" w:cs="Arial"/>
          <w:color w:val="000000"/>
          <w:lang w:val="fr-FR"/>
        </w:rPr>
        <w:t xml:space="preserve"> </w:t>
      </w:r>
    </w:p>
    <w:p w14:paraId="70B9E356" w14:textId="77777777" w:rsidR="000151CC" w:rsidRPr="00A22C1A" w:rsidRDefault="000151CC" w:rsidP="000151CC">
      <w:pPr>
        <w:pStyle w:val="BodyText"/>
        <w:rPr>
          <w:color w:val="000000"/>
          <w:lang w:val="fr-FR"/>
        </w:rPr>
      </w:pPr>
    </w:p>
    <w:p w14:paraId="265343D1" w14:textId="0744CB55" w:rsidR="000151CC" w:rsidRPr="00A22C1A" w:rsidRDefault="008019F3" w:rsidP="000151CC">
      <w:pPr>
        <w:pStyle w:val="BodyText"/>
        <w:rPr>
          <w:b/>
          <w:color w:val="000000"/>
          <w:lang w:val="fr-FR"/>
        </w:rPr>
      </w:pPr>
      <w:r w:rsidRPr="00A22C1A">
        <w:rPr>
          <w:b/>
          <w:color w:val="000000"/>
          <w:lang w:val="fr-FR"/>
        </w:rPr>
        <w:t>Date :</w:t>
      </w:r>
      <w:r w:rsidR="00342633" w:rsidRPr="00A22C1A">
        <w:rPr>
          <w:b/>
          <w:color w:val="000000"/>
          <w:lang w:val="fr-FR"/>
        </w:rPr>
        <w:t xml:space="preserve"> </w:t>
      </w:r>
      <w:r w:rsidR="00342633" w:rsidRPr="00A22C1A">
        <w:rPr>
          <w:b/>
          <w:color w:val="000000"/>
        </w:rPr>
        <w:fldChar w:fldCharType="begin"/>
      </w:r>
      <w:r w:rsidR="00342633" w:rsidRPr="00A22C1A">
        <w:rPr>
          <w:b/>
          <w:color w:val="000000"/>
        </w:rPr>
        <w:instrText xml:space="preserve"> DATE \@ "dd/MM/yyyy" </w:instrText>
      </w:r>
      <w:r w:rsidR="00342633" w:rsidRPr="00A22C1A">
        <w:rPr>
          <w:b/>
          <w:color w:val="000000"/>
        </w:rPr>
        <w:fldChar w:fldCharType="separate"/>
      </w:r>
      <w:r w:rsidR="00EB3BD1">
        <w:rPr>
          <w:b/>
          <w:noProof/>
          <w:color w:val="000000"/>
        </w:rPr>
        <w:t>03/03/2025</w:t>
      </w:r>
      <w:r w:rsidR="00342633" w:rsidRPr="00A22C1A">
        <w:rPr>
          <w:b/>
          <w:color w:val="000000"/>
        </w:rPr>
        <w:fldChar w:fldCharType="end"/>
      </w:r>
    </w:p>
    <w:p w14:paraId="635D8037" w14:textId="77777777" w:rsidR="005F711C" w:rsidRPr="00A22C1A" w:rsidRDefault="00342633" w:rsidP="000151CC">
      <w:pPr>
        <w:pStyle w:val="BodyText"/>
        <w:rPr>
          <w:color w:val="000000"/>
        </w:rPr>
      </w:pPr>
      <w:r w:rsidRPr="00A22C1A">
        <w:rPr>
          <w:b/>
          <w:color w:val="000000"/>
        </w:rPr>
        <w:t>Place: Mumbai</w:t>
      </w:r>
    </w:p>
    <w:p w14:paraId="150CAF46" w14:textId="77777777" w:rsidR="003C2E66" w:rsidRPr="00A22C1A" w:rsidRDefault="003C2E66" w:rsidP="00C6334F">
      <w:pPr>
        <w:pStyle w:val="BodyText"/>
        <w:rPr>
          <w:b/>
          <w:color w:val="000000"/>
        </w:rPr>
      </w:pPr>
    </w:p>
    <w:sectPr w:rsidR="003C2E66" w:rsidRPr="00A22C1A" w:rsidSect="00D671F6">
      <w:headerReference w:type="first" r:id="rId14"/>
      <w:footerReference w:type="first" r:id="rId15"/>
      <w:pgSz w:w="16834" w:h="11909" w:orient="landscape" w:code="9"/>
      <w:pgMar w:top="1508" w:right="1080" w:bottom="878" w:left="1080" w:header="990" w:footer="33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8613CB" w14:textId="77777777" w:rsidR="00D04445" w:rsidRDefault="00D04445" w:rsidP="00BF1A22">
      <w:pPr>
        <w:spacing w:before="384"/>
      </w:pPr>
      <w:r>
        <w:separator/>
      </w:r>
    </w:p>
  </w:endnote>
  <w:endnote w:type="continuationSeparator" w:id="0">
    <w:p w14:paraId="6B704544" w14:textId="77777777" w:rsidR="00D04445" w:rsidRDefault="00D04445" w:rsidP="00BF1A22">
      <w:pPr>
        <w:spacing w:before="384"/>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27BE1" w14:textId="274EE0CD" w:rsidR="00B90B93" w:rsidRPr="00156D5B" w:rsidRDefault="00853425" w:rsidP="00D671F6">
    <w:pPr>
      <w:pStyle w:val="Footer"/>
      <w:tabs>
        <w:tab w:val="clear" w:pos="8640"/>
        <w:tab w:val="left" w:pos="284"/>
        <w:tab w:val="left" w:pos="4543"/>
        <w:tab w:val="right" w:pos="14025"/>
      </w:tabs>
      <w:rPr>
        <w:rFonts w:ascii="Arial" w:hAnsi="Arial" w:cs="Arial"/>
        <w:b/>
        <w:color w:val="000000"/>
      </w:rPr>
    </w:pPr>
    <w:proofErr w:type="spellStart"/>
    <w:r w:rsidRPr="00853425">
      <w:rPr>
        <w:rFonts w:ascii="Arial" w:hAnsi="Arial" w:cs="Arial"/>
        <w:b/>
        <w:color w:val="000000"/>
      </w:rPr>
      <w:t>member_name</w:t>
    </w:r>
    <w:proofErr w:type="spellEnd"/>
    <w:r w:rsidR="00342633">
      <w:rPr>
        <w:rFonts w:ascii="Arial" w:hAnsi="Arial" w:cs="Arial"/>
        <w:color w:val="000000"/>
      </w:rPr>
      <w:t xml:space="preserve">                                                                   </w:t>
    </w:r>
    <w:r w:rsidR="00342633" w:rsidRPr="000D2E88">
      <w:rPr>
        <w:rFonts w:ascii="Arial" w:hAnsi="Arial" w:cs="Arial"/>
        <w:b/>
        <w:bCs/>
      </w:rPr>
      <w:t xml:space="preserve">Confidential              </w:t>
    </w:r>
    <w:r w:rsidR="00342633">
      <w:rPr>
        <w:rFonts w:ascii="Arial" w:hAnsi="Arial" w:cs="Arial"/>
        <w:b/>
        <w:bCs/>
      </w:rPr>
      <w:t xml:space="preserve">  </w:t>
    </w:r>
    <w:r w:rsidR="00342633" w:rsidRPr="000D2E88">
      <w:rPr>
        <w:rFonts w:ascii="Arial" w:hAnsi="Arial" w:cs="Arial"/>
        <w:b/>
        <w:bCs/>
      </w:rPr>
      <w:t xml:space="preserve">   </w:t>
    </w:r>
    <w:r w:rsidR="00342633" w:rsidRPr="000D2E88">
      <w:rPr>
        <w:rFonts w:ascii="Arial" w:hAnsi="Arial" w:cs="Arial"/>
        <w:b/>
      </w:rPr>
      <w:t xml:space="preserve">                         </w:t>
    </w:r>
    <w:r w:rsidR="00342633">
      <w:rPr>
        <w:rFonts w:ascii="Arial" w:hAnsi="Arial" w:cs="Arial"/>
        <w:b/>
      </w:rPr>
      <w:t xml:space="preserve">   </w:t>
    </w:r>
    <w:r w:rsidR="00342633" w:rsidRPr="000D2E88">
      <w:rPr>
        <w:rFonts w:ascii="Arial" w:hAnsi="Arial" w:cs="Arial"/>
        <w:b/>
      </w:rPr>
      <w:t xml:space="preserve">  </w:t>
    </w:r>
    <w:r w:rsidR="00342633">
      <w:rPr>
        <w:rFonts w:ascii="Arial" w:hAnsi="Arial" w:cs="Arial"/>
        <w:b/>
      </w:rPr>
      <w:t xml:space="preserve">                  </w:t>
    </w:r>
    <w:r w:rsidR="00342633" w:rsidRPr="000D2E88">
      <w:rPr>
        <w:rFonts w:ascii="Arial" w:hAnsi="Arial" w:cs="Arial"/>
        <w:b/>
      </w:rPr>
      <w:t xml:space="preserve"> </w:t>
    </w:r>
    <w:r w:rsidR="00342633">
      <w:rPr>
        <w:rFonts w:ascii="Arial" w:hAnsi="Arial" w:cs="Arial"/>
        <w:b/>
      </w:rPr>
      <w:t xml:space="preserve">Page </w:t>
    </w:r>
    <w:r w:rsidR="00342633" w:rsidRPr="000D2E88">
      <w:rPr>
        <w:rStyle w:val="PageNumber"/>
        <w:rFonts w:ascii="Arial" w:hAnsi="Arial" w:cs="Arial"/>
        <w:b/>
      </w:rPr>
      <w:fldChar w:fldCharType="begin"/>
    </w:r>
    <w:r w:rsidR="00342633" w:rsidRPr="000D2E88">
      <w:rPr>
        <w:rStyle w:val="PageNumber"/>
        <w:rFonts w:ascii="Arial" w:hAnsi="Arial" w:cs="Arial"/>
        <w:b/>
      </w:rPr>
      <w:instrText xml:space="preserve"> PAGE </w:instrText>
    </w:r>
    <w:r w:rsidR="00342633" w:rsidRPr="000D2E88">
      <w:rPr>
        <w:rStyle w:val="PageNumber"/>
        <w:rFonts w:ascii="Arial" w:hAnsi="Arial" w:cs="Arial"/>
        <w:b/>
      </w:rPr>
      <w:fldChar w:fldCharType="separate"/>
    </w:r>
    <w:r w:rsidR="00342633" w:rsidRPr="000D2E88">
      <w:rPr>
        <w:rStyle w:val="PageNumber"/>
        <w:rFonts w:ascii="Arial" w:hAnsi="Arial" w:cs="Arial"/>
        <w:b/>
      </w:rPr>
      <w:t>12</w:t>
    </w:r>
    <w:r w:rsidR="00342633" w:rsidRPr="000D2E88">
      <w:rPr>
        <w:rStyle w:val="PageNumber"/>
        <w:rFonts w:ascii="Arial" w:hAnsi="Arial" w:cs="Arial"/>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218C1" w14:textId="77777777" w:rsidR="00B90B93" w:rsidRPr="000767E6" w:rsidRDefault="00342633" w:rsidP="000767E6">
    <w:pPr>
      <w:pStyle w:val="Footer"/>
      <w:tabs>
        <w:tab w:val="clear" w:pos="8640"/>
        <w:tab w:val="left" w:pos="284"/>
        <w:tab w:val="left" w:pos="4543"/>
        <w:tab w:val="right" w:pos="14025"/>
      </w:tabs>
      <w:rPr>
        <w:rFonts w:ascii="Arial" w:hAnsi="Arial" w:cs="Arial"/>
        <w:b/>
      </w:rPr>
    </w:pPr>
    <w:r>
      <w:rPr>
        <w:rFonts w:ascii="Arial" w:hAnsi="Arial" w:cs="Arial"/>
        <w:b/>
        <w:bCs/>
      </w:rPr>
      <w:t>Emkay Global Financial Services Limited</w:t>
    </w:r>
    <w:r w:rsidRPr="000D2E88">
      <w:rPr>
        <w:rFonts w:ascii="Arial" w:hAnsi="Arial" w:cs="Arial"/>
        <w:b/>
        <w:bCs/>
      </w:rPr>
      <w:t xml:space="preserve">        </w:t>
    </w:r>
    <w:r>
      <w:rPr>
        <w:rFonts w:ascii="Arial" w:hAnsi="Arial" w:cs="Arial"/>
        <w:b/>
        <w:bCs/>
      </w:rPr>
      <w:t xml:space="preserve">                              </w:t>
    </w:r>
    <w:r w:rsidRPr="000D2E88">
      <w:rPr>
        <w:rFonts w:ascii="Arial" w:hAnsi="Arial" w:cs="Arial"/>
        <w:b/>
        <w:bCs/>
      </w:rPr>
      <w:t xml:space="preserve">  </w:t>
    </w:r>
    <w:r>
      <w:rPr>
        <w:rFonts w:ascii="Arial" w:hAnsi="Arial" w:cs="Arial"/>
        <w:b/>
        <w:bCs/>
      </w:rPr>
      <w:t xml:space="preserve">                      </w:t>
    </w:r>
    <w:r w:rsidRPr="000D2E88">
      <w:rPr>
        <w:rFonts w:ascii="Arial" w:hAnsi="Arial" w:cs="Arial"/>
        <w:b/>
        <w:bCs/>
      </w:rPr>
      <w:t xml:space="preserve">Confidential                                 </w:t>
    </w:r>
    <w:r>
      <w:rPr>
        <w:rFonts w:ascii="Arial" w:hAnsi="Arial" w:cs="Arial"/>
        <w:b/>
        <w:bCs/>
      </w:rPr>
      <w:t xml:space="preserve">  </w:t>
    </w:r>
    <w:r w:rsidRPr="000D2E88">
      <w:rPr>
        <w:rFonts w:ascii="Arial" w:hAnsi="Arial" w:cs="Arial"/>
        <w:b/>
        <w:bCs/>
      </w:rPr>
      <w:t xml:space="preserve">   </w:t>
    </w:r>
    <w:r w:rsidRPr="000D2E88">
      <w:rPr>
        <w:rFonts w:ascii="Arial" w:hAnsi="Arial" w:cs="Arial"/>
        <w:b/>
      </w:rPr>
      <w:t xml:space="preserve">                         </w:t>
    </w:r>
    <w:r>
      <w:rPr>
        <w:rFonts w:ascii="Arial" w:hAnsi="Arial" w:cs="Arial"/>
        <w:b/>
      </w:rPr>
      <w:t xml:space="preserve">   </w:t>
    </w:r>
    <w:r w:rsidRPr="000D2E88">
      <w:rPr>
        <w:rFonts w:ascii="Arial" w:hAnsi="Arial" w:cs="Arial"/>
        <w:b/>
      </w:rPr>
      <w:t xml:space="preserve">  </w:t>
    </w:r>
    <w:r>
      <w:rPr>
        <w:rFonts w:ascii="Arial" w:hAnsi="Arial" w:cs="Arial"/>
        <w:b/>
      </w:rPr>
      <w:t xml:space="preserve"> </w:t>
    </w:r>
    <w:r w:rsidRPr="000D2E88">
      <w:rPr>
        <w:rFonts w:ascii="Arial" w:hAnsi="Arial" w:cs="Arial"/>
        <w:b/>
      </w:rPr>
      <w:t xml:space="preserve">   </w:t>
    </w:r>
    <w:r>
      <w:rPr>
        <w:rFonts w:ascii="Arial" w:hAnsi="Arial" w:cs="Arial"/>
        <w:b/>
      </w:rPr>
      <w:t xml:space="preserve">             </w:t>
    </w:r>
    <w:r w:rsidRPr="000D2E88">
      <w:rPr>
        <w:rFonts w:ascii="Arial" w:hAnsi="Arial" w:cs="Arial"/>
        <w:b/>
      </w:rPr>
      <w:t xml:space="preserve"> </w:t>
    </w:r>
    <w:r>
      <w:rPr>
        <w:rFonts w:ascii="Arial" w:hAnsi="Arial" w:cs="Arial"/>
        <w:b/>
      </w:rPr>
      <w:t xml:space="preserve">Page </w:t>
    </w:r>
    <w:r w:rsidRPr="000D2E88">
      <w:rPr>
        <w:rStyle w:val="PageNumber"/>
        <w:rFonts w:ascii="Arial" w:hAnsi="Arial" w:cs="Arial"/>
        <w:b/>
      </w:rPr>
      <w:fldChar w:fldCharType="begin"/>
    </w:r>
    <w:r w:rsidRPr="000D2E88">
      <w:rPr>
        <w:rStyle w:val="PageNumber"/>
        <w:rFonts w:ascii="Arial" w:hAnsi="Arial" w:cs="Arial"/>
        <w:b/>
      </w:rPr>
      <w:instrText xml:space="preserve"> PAGE </w:instrText>
    </w:r>
    <w:r w:rsidRPr="000D2E88">
      <w:rPr>
        <w:rStyle w:val="PageNumber"/>
        <w:rFonts w:ascii="Arial" w:hAnsi="Arial" w:cs="Arial"/>
        <w:b/>
      </w:rPr>
      <w:fldChar w:fldCharType="separate"/>
    </w:r>
    <w:r>
      <w:rPr>
        <w:rStyle w:val="PageNumber"/>
        <w:rFonts w:ascii="Arial" w:hAnsi="Arial" w:cs="Arial"/>
        <w:b/>
        <w:noProof/>
      </w:rPr>
      <w:t>3</w:t>
    </w:r>
    <w:r w:rsidRPr="000D2E88">
      <w:rPr>
        <w:rStyle w:val="PageNumber"/>
        <w:rFonts w:ascii="Arial" w:hAnsi="Arial" w:cs="Arial"/>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60423" w14:textId="77777777" w:rsidR="00D04445" w:rsidRDefault="00D04445" w:rsidP="00BF1A22">
      <w:pPr>
        <w:spacing w:before="384"/>
      </w:pPr>
      <w:r>
        <w:separator/>
      </w:r>
    </w:p>
  </w:footnote>
  <w:footnote w:type="continuationSeparator" w:id="0">
    <w:p w14:paraId="767CEDF5" w14:textId="77777777" w:rsidR="00D04445" w:rsidRDefault="00D04445" w:rsidP="00BF1A22">
      <w:pPr>
        <w:spacing w:before="38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429BB" w14:textId="35D92703" w:rsidR="00B90B93" w:rsidRPr="00D671F6" w:rsidRDefault="00342633" w:rsidP="00C63EAA">
    <w:pPr>
      <w:pStyle w:val="Header"/>
      <w:tabs>
        <w:tab w:val="left" w:pos="183"/>
        <w:tab w:val="left" w:pos="1846"/>
        <w:tab w:val="right" w:pos="15394"/>
      </w:tabs>
      <w:ind w:right="73"/>
      <w:rPr>
        <w:rFonts w:ascii="Arial" w:hAnsi="Arial" w:cs="Arial"/>
        <w:b/>
      </w:rPr>
    </w:pPr>
    <w:r w:rsidRPr="005F49E7">
      <w:rPr>
        <w:rFonts w:ascii="Arial" w:hAnsi="Arial" w:cs="Arial"/>
        <w:b/>
      </w:rPr>
      <w:t>Kochar Consultants Private Limited</w:t>
    </w:r>
    <w:r w:rsidRPr="005F49E7">
      <w:rPr>
        <w:rFonts w:ascii="Arial" w:hAnsi="Arial" w:cs="Arial"/>
        <w:b/>
      </w:rPr>
      <w:tab/>
    </w:r>
    <w:r w:rsidR="002125DB">
      <w:rPr>
        <w:rFonts w:ascii="Arial" w:hAnsi="Arial" w:cs="Arial"/>
        <w:b/>
      </w:rPr>
      <w:t xml:space="preserve">                  </w:t>
    </w:r>
    <w:r w:rsidR="00C63EAA">
      <w:rPr>
        <w:rFonts w:ascii="Arial" w:hAnsi="Arial" w:cs="Arial"/>
        <w:b/>
      </w:rPr>
      <w:t xml:space="preserve">    </w:t>
    </w:r>
    <w:r w:rsidR="002125DB">
      <w:rPr>
        <w:rFonts w:ascii="Arial" w:hAnsi="Arial" w:cs="Arial"/>
        <w:b/>
      </w:rPr>
      <w:t xml:space="preserve">      </w:t>
    </w:r>
    <w:r>
      <w:rPr>
        <w:rFonts w:ascii="Arial" w:hAnsi="Arial" w:cs="Arial"/>
        <w:b/>
      </w:rPr>
      <w:t xml:space="preserve">Internet Based Trading System </w:t>
    </w:r>
    <w:r w:rsidRPr="005F49E7">
      <w:rPr>
        <w:rFonts w:ascii="Arial" w:hAnsi="Arial" w:cs="Arial"/>
        <w:b/>
      </w:rPr>
      <w:t>Audit</w:t>
    </w:r>
    <w:r w:rsidR="002125DB">
      <w:rPr>
        <w:rFonts w:ascii="Arial" w:hAnsi="Arial" w:cs="Arial"/>
        <w:b/>
      </w:rPr>
      <w:t xml:space="preserve">     </w:t>
    </w:r>
    <w:r w:rsidR="00C63EAA">
      <w:rPr>
        <w:rFonts w:ascii="Arial" w:hAnsi="Arial" w:cs="Arial"/>
        <w:b/>
      </w:rPr>
      <w:t xml:space="preserve"> </w:t>
    </w:r>
    <w:r w:rsidR="002125DB">
      <w:rPr>
        <w:rFonts w:ascii="Arial" w:hAnsi="Arial" w:cs="Arial"/>
        <w:b/>
      </w:rPr>
      <w:t xml:space="preserve">                    </w:t>
    </w:r>
    <w:r w:rsidRPr="005F49E7">
      <w:rPr>
        <w:rFonts w:ascii="Arial" w:hAnsi="Arial" w:cs="Arial"/>
        <w:b/>
      </w:rPr>
      <w:t xml:space="preserve"> </w:t>
    </w:r>
    <w:r w:rsidR="002125DB">
      <w:rPr>
        <w:rFonts w:ascii="Arial" w:hAnsi="Arial" w:cs="Arial"/>
        <w:b/>
      </w:rPr>
      <w:t xml:space="preserve">            </w:t>
    </w:r>
    <w:r w:rsidR="00C63EAA">
      <w:rPr>
        <w:rFonts w:ascii="Arial" w:hAnsi="Arial" w:cs="Arial"/>
        <w:b/>
      </w:rPr>
      <w:t xml:space="preserve">   </w:t>
    </w:r>
    <w:r w:rsidR="002125DB">
      <w:rPr>
        <w:rFonts w:ascii="Arial" w:hAnsi="Arial" w:cs="Arial"/>
        <w:b/>
      </w:rPr>
      <w:t xml:space="preserve">      </w:t>
    </w:r>
    <w:r w:rsidR="008F72A8" w:rsidRPr="005F49E7">
      <w:rPr>
        <w:rFonts w:ascii="Arial" w:hAnsi="Arial" w:cs="Arial"/>
        <w:b/>
      </w:rPr>
      <w:fldChar w:fldCharType="begin"/>
    </w:r>
    <w:r w:rsidR="008F72A8" w:rsidRPr="005F49E7">
      <w:rPr>
        <w:rFonts w:ascii="Arial" w:hAnsi="Arial" w:cs="Arial"/>
        <w:b/>
      </w:rPr>
      <w:instrText xml:space="preserve"> DATE \@ "dd/MM/yyyy" </w:instrText>
    </w:r>
    <w:r w:rsidR="008F72A8" w:rsidRPr="005F49E7">
      <w:rPr>
        <w:rFonts w:ascii="Arial" w:hAnsi="Arial" w:cs="Arial"/>
        <w:b/>
      </w:rPr>
      <w:fldChar w:fldCharType="separate"/>
    </w:r>
    <w:r w:rsidR="00EB3BD1">
      <w:rPr>
        <w:rFonts w:ascii="Arial" w:hAnsi="Arial" w:cs="Arial"/>
        <w:b/>
        <w:noProof/>
      </w:rPr>
      <w:t>03/03/2025</w:t>
    </w:r>
    <w:r w:rsidR="008F72A8" w:rsidRPr="005F49E7">
      <w:rPr>
        <w:rFonts w:ascii="Arial" w:hAnsi="Arial" w:cs="Arial"/>
        <w:b/>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B81B6" w14:textId="6F189338" w:rsidR="00B90B93" w:rsidRPr="00DF0120" w:rsidRDefault="00342633" w:rsidP="00DF0120">
    <w:pPr>
      <w:pStyle w:val="Header"/>
      <w:tabs>
        <w:tab w:val="left" w:pos="183"/>
        <w:tab w:val="left" w:pos="1846"/>
        <w:tab w:val="right" w:pos="15394"/>
      </w:tabs>
      <w:rPr>
        <w:rFonts w:ascii="Arial" w:hAnsi="Arial" w:cs="Arial"/>
        <w:b/>
      </w:rPr>
    </w:pPr>
    <w:r w:rsidRPr="005F49E7">
      <w:rPr>
        <w:rFonts w:ascii="Arial" w:hAnsi="Arial" w:cs="Arial"/>
        <w:b/>
      </w:rPr>
      <w:t>Kochar Consultants Private Limited</w:t>
    </w:r>
    <w:r w:rsidRPr="005F49E7">
      <w:rPr>
        <w:rFonts w:ascii="Arial" w:hAnsi="Arial" w:cs="Arial"/>
        <w:b/>
      </w:rPr>
      <w:tab/>
      <w:t xml:space="preserve">     </w:t>
    </w:r>
    <w:r>
      <w:rPr>
        <w:rFonts w:ascii="Arial" w:hAnsi="Arial" w:cs="Arial"/>
        <w:b/>
      </w:rPr>
      <w:t xml:space="preserve">               </w:t>
    </w:r>
    <w:r w:rsidRPr="005F49E7">
      <w:rPr>
        <w:rFonts w:ascii="Arial" w:hAnsi="Arial" w:cs="Arial"/>
        <w:b/>
      </w:rPr>
      <w:tab/>
    </w:r>
    <w:r>
      <w:rPr>
        <w:rFonts w:ascii="Arial" w:hAnsi="Arial" w:cs="Arial"/>
        <w:b/>
      </w:rPr>
      <w:t xml:space="preserve">      IBT System </w:t>
    </w:r>
    <w:r w:rsidRPr="005F49E7">
      <w:rPr>
        <w:rFonts w:ascii="Arial" w:hAnsi="Arial" w:cs="Arial"/>
        <w:b/>
      </w:rPr>
      <w:t xml:space="preserve">Audit           </w:t>
    </w:r>
    <w:r>
      <w:rPr>
        <w:rFonts w:ascii="Arial" w:hAnsi="Arial" w:cs="Arial"/>
        <w:b/>
      </w:rPr>
      <w:t xml:space="preserve">               </w:t>
    </w:r>
    <w:r w:rsidRPr="005F49E7">
      <w:rPr>
        <w:rFonts w:ascii="Arial" w:hAnsi="Arial" w:cs="Arial"/>
        <w:b/>
      </w:rPr>
      <w:t xml:space="preserve">         </w:t>
    </w:r>
    <w:r>
      <w:rPr>
        <w:rFonts w:ascii="Arial" w:hAnsi="Arial" w:cs="Arial"/>
        <w:b/>
      </w:rPr>
      <w:t xml:space="preserve">      </w:t>
    </w:r>
    <w:r w:rsidRPr="005F49E7">
      <w:rPr>
        <w:rFonts w:ascii="Arial" w:hAnsi="Arial" w:cs="Arial"/>
        <w:b/>
      </w:rPr>
      <w:fldChar w:fldCharType="begin"/>
    </w:r>
    <w:r w:rsidRPr="005F49E7">
      <w:rPr>
        <w:rFonts w:ascii="Arial" w:hAnsi="Arial" w:cs="Arial"/>
        <w:b/>
      </w:rPr>
      <w:instrText xml:space="preserve"> DATE \@ "dd/MM/yyyy" </w:instrText>
    </w:r>
    <w:r w:rsidRPr="005F49E7">
      <w:rPr>
        <w:rFonts w:ascii="Arial" w:hAnsi="Arial" w:cs="Arial"/>
        <w:b/>
      </w:rPr>
      <w:fldChar w:fldCharType="separate"/>
    </w:r>
    <w:r w:rsidR="00EB3BD1">
      <w:rPr>
        <w:rFonts w:ascii="Arial" w:hAnsi="Arial" w:cs="Arial"/>
        <w:b/>
        <w:noProof/>
      </w:rPr>
      <w:t>03/03/2025</w:t>
    </w:r>
    <w:r w:rsidRPr="005F49E7">
      <w:rPr>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45842"/>
    <w:multiLevelType w:val="hybridMultilevel"/>
    <w:tmpl w:val="493E664E"/>
    <w:lvl w:ilvl="0" w:tplc="55283600">
      <w:start w:val="1"/>
      <w:numFmt w:val="decimal"/>
      <w:lvlText w:val="%1."/>
      <w:lvlJc w:val="left"/>
      <w:pPr>
        <w:tabs>
          <w:tab w:val="num" w:pos="360"/>
        </w:tabs>
        <w:ind w:left="360" w:hanging="360"/>
      </w:pPr>
    </w:lvl>
    <w:lvl w:ilvl="1" w:tplc="E9D66F48">
      <w:start w:val="1"/>
      <w:numFmt w:val="lowerLetter"/>
      <w:lvlText w:val="%2."/>
      <w:lvlJc w:val="left"/>
      <w:pPr>
        <w:tabs>
          <w:tab w:val="num" w:pos="1440"/>
        </w:tabs>
        <w:ind w:left="1440" w:hanging="360"/>
      </w:pPr>
    </w:lvl>
    <w:lvl w:ilvl="2" w:tplc="768413DC">
      <w:start w:val="1"/>
      <w:numFmt w:val="lowerRoman"/>
      <w:lvlText w:val="%3."/>
      <w:lvlJc w:val="right"/>
      <w:pPr>
        <w:tabs>
          <w:tab w:val="num" w:pos="2160"/>
        </w:tabs>
        <w:ind w:left="2160" w:hanging="180"/>
      </w:pPr>
    </w:lvl>
    <w:lvl w:ilvl="3" w:tplc="5D2E237E" w:tentative="1">
      <w:start w:val="1"/>
      <w:numFmt w:val="decimal"/>
      <w:lvlText w:val="%4."/>
      <w:lvlJc w:val="left"/>
      <w:pPr>
        <w:tabs>
          <w:tab w:val="num" w:pos="2880"/>
        </w:tabs>
        <w:ind w:left="2880" w:hanging="360"/>
      </w:pPr>
    </w:lvl>
    <w:lvl w:ilvl="4" w:tplc="FFC83578" w:tentative="1">
      <w:start w:val="1"/>
      <w:numFmt w:val="lowerLetter"/>
      <w:lvlText w:val="%5."/>
      <w:lvlJc w:val="left"/>
      <w:pPr>
        <w:tabs>
          <w:tab w:val="num" w:pos="3600"/>
        </w:tabs>
        <w:ind w:left="3600" w:hanging="360"/>
      </w:pPr>
    </w:lvl>
    <w:lvl w:ilvl="5" w:tplc="CA14DBFA" w:tentative="1">
      <w:start w:val="1"/>
      <w:numFmt w:val="lowerRoman"/>
      <w:lvlText w:val="%6."/>
      <w:lvlJc w:val="right"/>
      <w:pPr>
        <w:tabs>
          <w:tab w:val="num" w:pos="4320"/>
        </w:tabs>
        <w:ind w:left="4320" w:hanging="180"/>
      </w:pPr>
    </w:lvl>
    <w:lvl w:ilvl="6" w:tplc="C6E8555A" w:tentative="1">
      <w:start w:val="1"/>
      <w:numFmt w:val="decimal"/>
      <w:lvlText w:val="%7."/>
      <w:lvlJc w:val="left"/>
      <w:pPr>
        <w:tabs>
          <w:tab w:val="num" w:pos="5040"/>
        </w:tabs>
        <w:ind w:left="5040" w:hanging="360"/>
      </w:pPr>
    </w:lvl>
    <w:lvl w:ilvl="7" w:tplc="B6B6DEDA" w:tentative="1">
      <w:start w:val="1"/>
      <w:numFmt w:val="lowerLetter"/>
      <w:lvlText w:val="%8."/>
      <w:lvlJc w:val="left"/>
      <w:pPr>
        <w:tabs>
          <w:tab w:val="num" w:pos="5760"/>
        </w:tabs>
        <w:ind w:left="5760" w:hanging="360"/>
      </w:pPr>
    </w:lvl>
    <w:lvl w:ilvl="8" w:tplc="F820763A" w:tentative="1">
      <w:start w:val="1"/>
      <w:numFmt w:val="lowerRoman"/>
      <w:lvlText w:val="%9."/>
      <w:lvlJc w:val="right"/>
      <w:pPr>
        <w:tabs>
          <w:tab w:val="num" w:pos="6480"/>
        </w:tabs>
        <w:ind w:left="6480" w:hanging="180"/>
      </w:pPr>
    </w:lvl>
  </w:abstractNum>
  <w:abstractNum w:abstractNumId="1" w15:restartNumberingAfterBreak="0">
    <w:nsid w:val="04B3720C"/>
    <w:multiLevelType w:val="hybridMultilevel"/>
    <w:tmpl w:val="87B49D08"/>
    <w:lvl w:ilvl="0" w:tplc="E1EEF3DC">
      <w:start w:val="1"/>
      <w:numFmt w:val="decimal"/>
      <w:lvlText w:val="%1."/>
      <w:lvlJc w:val="left"/>
      <w:pPr>
        <w:tabs>
          <w:tab w:val="num" w:pos="360"/>
        </w:tabs>
        <w:ind w:left="360" w:hanging="360"/>
      </w:pPr>
      <w:rPr>
        <w:rFonts w:hint="default"/>
      </w:rPr>
    </w:lvl>
    <w:lvl w:ilvl="1" w:tplc="D6CCE1DA">
      <w:start w:val="1"/>
      <w:numFmt w:val="decimal"/>
      <w:lvlText w:val="%2."/>
      <w:lvlJc w:val="left"/>
      <w:pPr>
        <w:tabs>
          <w:tab w:val="num" w:pos="1080"/>
        </w:tabs>
        <w:ind w:left="1080" w:hanging="360"/>
      </w:pPr>
    </w:lvl>
    <w:lvl w:ilvl="2" w:tplc="2244D1A0">
      <w:start w:val="1"/>
      <w:numFmt w:val="decimal"/>
      <w:lvlText w:val="%3."/>
      <w:lvlJc w:val="left"/>
      <w:pPr>
        <w:tabs>
          <w:tab w:val="num" w:pos="1800"/>
        </w:tabs>
        <w:ind w:left="1800" w:hanging="360"/>
      </w:pPr>
    </w:lvl>
    <w:lvl w:ilvl="3" w:tplc="A1500286">
      <w:start w:val="1"/>
      <w:numFmt w:val="decimal"/>
      <w:lvlText w:val="%4."/>
      <w:lvlJc w:val="left"/>
      <w:pPr>
        <w:tabs>
          <w:tab w:val="num" w:pos="2520"/>
        </w:tabs>
        <w:ind w:left="2520" w:hanging="360"/>
      </w:pPr>
    </w:lvl>
    <w:lvl w:ilvl="4" w:tplc="29C840DA">
      <w:start w:val="1"/>
      <w:numFmt w:val="decimal"/>
      <w:lvlText w:val="%5."/>
      <w:lvlJc w:val="left"/>
      <w:pPr>
        <w:tabs>
          <w:tab w:val="num" w:pos="3240"/>
        </w:tabs>
        <w:ind w:left="3240" w:hanging="360"/>
      </w:pPr>
    </w:lvl>
    <w:lvl w:ilvl="5" w:tplc="7A407C4E">
      <w:start w:val="1"/>
      <w:numFmt w:val="decimal"/>
      <w:lvlText w:val="%6."/>
      <w:lvlJc w:val="left"/>
      <w:pPr>
        <w:tabs>
          <w:tab w:val="num" w:pos="3960"/>
        </w:tabs>
        <w:ind w:left="3960" w:hanging="360"/>
      </w:pPr>
    </w:lvl>
    <w:lvl w:ilvl="6" w:tplc="5460364C">
      <w:start w:val="1"/>
      <w:numFmt w:val="decimal"/>
      <w:lvlText w:val="%7."/>
      <w:lvlJc w:val="left"/>
      <w:pPr>
        <w:tabs>
          <w:tab w:val="num" w:pos="4680"/>
        </w:tabs>
        <w:ind w:left="4680" w:hanging="360"/>
      </w:pPr>
    </w:lvl>
    <w:lvl w:ilvl="7" w:tplc="650AD18A">
      <w:start w:val="1"/>
      <w:numFmt w:val="decimal"/>
      <w:lvlText w:val="%8."/>
      <w:lvlJc w:val="left"/>
      <w:pPr>
        <w:tabs>
          <w:tab w:val="num" w:pos="5400"/>
        </w:tabs>
        <w:ind w:left="5400" w:hanging="360"/>
      </w:pPr>
    </w:lvl>
    <w:lvl w:ilvl="8" w:tplc="3998E6BA">
      <w:start w:val="1"/>
      <w:numFmt w:val="decimal"/>
      <w:lvlText w:val="%9."/>
      <w:lvlJc w:val="left"/>
      <w:pPr>
        <w:tabs>
          <w:tab w:val="num" w:pos="6120"/>
        </w:tabs>
        <w:ind w:left="6120" w:hanging="360"/>
      </w:pPr>
    </w:lvl>
  </w:abstractNum>
  <w:abstractNum w:abstractNumId="2" w15:restartNumberingAfterBreak="0">
    <w:nsid w:val="088577DC"/>
    <w:multiLevelType w:val="hybridMultilevel"/>
    <w:tmpl w:val="19A6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51438"/>
    <w:multiLevelType w:val="hybridMultilevel"/>
    <w:tmpl w:val="D3DC2F98"/>
    <w:lvl w:ilvl="0" w:tplc="DD36ED32">
      <w:start w:val="1"/>
      <w:numFmt w:val="decimal"/>
      <w:lvlText w:val="%1."/>
      <w:lvlJc w:val="left"/>
      <w:pPr>
        <w:ind w:left="1800" w:hanging="360"/>
      </w:pPr>
    </w:lvl>
    <w:lvl w:ilvl="1" w:tplc="291800F0" w:tentative="1">
      <w:start w:val="1"/>
      <w:numFmt w:val="lowerLetter"/>
      <w:lvlText w:val="%2."/>
      <w:lvlJc w:val="left"/>
      <w:pPr>
        <w:ind w:left="2520" w:hanging="360"/>
      </w:pPr>
    </w:lvl>
    <w:lvl w:ilvl="2" w:tplc="55E6D3A8" w:tentative="1">
      <w:start w:val="1"/>
      <w:numFmt w:val="lowerRoman"/>
      <w:lvlText w:val="%3."/>
      <w:lvlJc w:val="right"/>
      <w:pPr>
        <w:ind w:left="3240" w:hanging="180"/>
      </w:pPr>
    </w:lvl>
    <w:lvl w:ilvl="3" w:tplc="7A48BD36" w:tentative="1">
      <w:start w:val="1"/>
      <w:numFmt w:val="decimal"/>
      <w:lvlText w:val="%4."/>
      <w:lvlJc w:val="left"/>
      <w:pPr>
        <w:ind w:left="3960" w:hanging="360"/>
      </w:pPr>
    </w:lvl>
    <w:lvl w:ilvl="4" w:tplc="7B8AFCA4" w:tentative="1">
      <w:start w:val="1"/>
      <w:numFmt w:val="lowerLetter"/>
      <w:lvlText w:val="%5."/>
      <w:lvlJc w:val="left"/>
      <w:pPr>
        <w:ind w:left="4680" w:hanging="360"/>
      </w:pPr>
    </w:lvl>
    <w:lvl w:ilvl="5" w:tplc="BCE0896E" w:tentative="1">
      <w:start w:val="1"/>
      <w:numFmt w:val="lowerRoman"/>
      <w:lvlText w:val="%6."/>
      <w:lvlJc w:val="right"/>
      <w:pPr>
        <w:ind w:left="5400" w:hanging="180"/>
      </w:pPr>
    </w:lvl>
    <w:lvl w:ilvl="6" w:tplc="B37ADFAC" w:tentative="1">
      <w:start w:val="1"/>
      <w:numFmt w:val="decimal"/>
      <w:lvlText w:val="%7."/>
      <w:lvlJc w:val="left"/>
      <w:pPr>
        <w:ind w:left="6120" w:hanging="360"/>
      </w:pPr>
    </w:lvl>
    <w:lvl w:ilvl="7" w:tplc="52E21AE4" w:tentative="1">
      <w:start w:val="1"/>
      <w:numFmt w:val="lowerLetter"/>
      <w:lvlText w:val="%8."/>
      <w:lvlJc w:val="left"/>
      <w:pPr>
        <w:ind w:left="6840" w:hanging="360"/>
      </w:pPr>
    </w:lvl>
    <w:lvl w:ilvl="8" w:tplc="244A9A98" w:tentative="1">
      <w:start w:val="1"/>
      <w:numFmt w:val="lowerRoman"/>
      <w:lvlText w:val="%9."/>
      <w:lvlJc w:val="right"/>
      <w:pPr>
        <w:ind w:left="7560" w:hanging="180"/>
      </w:pPr>
    </w:lvl>
  </w:abstractNum>
  <w:abstractNum w:abstractNumId="4" w15:restartNumberingAfterBreak="0">
    <w:nsid w:val="0FC36076"/>
    <w:multiLevelType w:val="hybridMultilevel"/>
    <w:tmpl w:val="904C5424"/>
    <w:lvl w:ilvl="0" w:tplc="31305B84">
      <w:start w:val="1"/>
      <w:numFmt w:val="bullet"/>
      <w:lvlText w:val=""/>
      <w:lvlJc w:val="left"/>
      <w:pPr>
        <w:ind w:left="360" w:hanging="360"/>
      </w:pPr>
      <w:rPr>
        <w:rFonts w:ascii="Symbol" w:hAnsi="Symbol" w:hint="default"/>
      </w:rPr>
    </w:lvl>
    <w:lvl w:ilvl="1" w:tplc="30E29C76" w:tentative="1">
      <w:start w:val="1"/>
      <w:numFmt w:val="bullet"/>
      <w:lvlText w:val="o"/>
      <w:lvlJc w:val="left"/>
      <w:pPr>
        <w:ind w:left="1080" w:hanging="360"/>
      </w:pPr>
      <w:rPr>
        <w:rFonts w:ascii="Courier New" w:hAnsi="Courier New" w:cs="Courier New" w:hint="default"/>
      </w:rPr>
    </w:lvl>
    <w:lvl w:ilvl="2" w:tplc="CC9E63A6" w:tentative="1">
      <w:start w:val="1"/>
      <w:numFmt w:val="bullet"/>
      <w:lvlText w:val=""/>
      <w:lvlJc w:val="left"/>
      <w:pPr>
        <w:ind w:left="1800" w:hanging="360"/>
      </w:pPr>
      <w:rPr>
        <w:rFonts w:ascii="Wingdings" w:hAnsi="Wingdings" w:hint="default"/>
      </w:rPr>
    </w:lvl>
    <w:lvl w:ilvl="3" w:tplc="6E1EF04A" w:tentative="1">
      <w:start w:val="1"/>
      <w:numFmt w:val="bullet"/>
      <w:lvlText w:val=""/>
      <w:lvlJc w:val="left"/>
      <w:pPr>
        <w:ind w:left="2520" w:hanging="360"/>
      </w:pPr>
      <w:rPr>
        <w:rFonts w:ascii="Symbol" w:hAnsi="Symbol" w:hint="default"/>
      </w:rPr>
    </w:lvl>
    <w:lvl w:ilvl="4" w:tplc="F66C4BC6" w:tentative="1">
      <w:start w:val="1"/>
      <w:numFmt w:val="bullet"/>
      <w:lvlText w:val="o"/>
      <w:lvlJc w:val="left"/>
      <w:pPr>
        <w:ind w:left="3240" w:hanging="360"/>
      </w:pPr>
      <w:rPr>
        <w:rFonts w:ascii="Courier New" w:hAnsi="Courier New" w:cs="Courier New" w:hint="default"/>
      </w:rPr>
    </w:lvl>
    <w:lvl w:ilvl="5" w:tplc="71621ADA" w:tentative="1">
      <w:start w:val="1"/>
      <w:numFmt w:val="bullet"/>
      <w:lvlText w:val=""/>
      <w:lvlJc w:val="left"/>
      <w:pPr>
        <w:ind w:left="3960" w:hanging="360"/>
      </w:pPr>
      <w:rPr>
        <w:rFonts w:ascii="Wingdings" w:hAnsi="Wingdings" w:hint="default"/>
      </w:rPr>
    </w:lvl>
    <w:lvl w:ilvl="6" w:tplc="94562138" w:tentative="1">
      <w:start w:val="1"/>
      <w:numFmt w:val="bullet"/>
      <w:lvlText w:val=""/>
      <w:lvlJc w:val="left"/>
      <w:pPr>
        <w:ind w:left="4680" w:hanging="360"/>
      </w:pPr>
      <w:rPr>
        <w:rFonts w:ascii="Symbol" w:hAnsi="Symbol" w:hint="default"/>
      </w:rPr>
    </w:lvl>
    <w:lvl w:ilvl="7" w:tplc="DE666D9A" w:tentative="1">
      <w:start w:val="1"/>
      <w:numFmt w:val="bullet"/>
      <w:lvlText w:val="o"/>
      <w:lvlJc w:val="left"/>
      <w:pPr>
        <w:ind w:left="5400" w:hanging="360"/>
      </w:pPr>
      <w:rPr>
        <w:rFonts w:ascii="Courier New" w:hAnsi="Courier New" w:cs="Courier New" w:hint="default"/>
      </w:rPr>
    </w:lvl>
    <w:lvl w:ilvl="8" w:tplc="2F460934" w:tentative="1">
      <w:start w:val="1"/>
      <w:numFmt w:val="bullet"/>
      <w:lvlText w:val=""/>
      <w:lvlJc w:val="left"/>
      <w:pPr>
        <w:ind w:left="6120" w:hanging="360"/>
      </w:pPr>
      <w:rPr>
        <w:rFonts w:ascii="Wingdings" w:hAnsi="Wingdings" w:hint="default"/>
      </w:rPr>
    </w:lvl>
  </w:abstractNum>
  <w:abstractNum w:abstractNumId="5" w15:restartNumberingAfterBreak="0">
    <w:nsid w:val="13B53658"/>
    <w:multiLevelType w:val="hybridMultilevel"/>
    <w:tmpl w:val="87B49D08"/>
    <w:lvl w:ilvl="0" w:tplc="00FC0618">
      <w:start w:val="1"/>
      <w:numFmt w:val="decimal"/>
      <w:lvlText w:val="%1."/>
      <w:lvlJc w:val="left"/>
      <w:pPr>
        <w:tabs>
          <w:tab w:val="num" w:pos="1080"/>
        </w:tabs>
        <w:ind w:left="1080" w:hanging="360"/>
      </w:pPr>
      <w:rPr>
        <w:rFonts w:hint="default"/>
      </w:rPr>
    </w:lvl>
    <w:lvl w:ilvl="1" w:tplc="33FA62D6">
      <w:start w:val="1"/>
      <w:numFmt w:val="decimal"/>
      <w:lvlText w:val="%2."/>
      <w:lvlJc w:val="left"/>
      <w:pPr>
        <w:tabs>
          <w:tab w:val="num" w:pos="1800"/>
        </w:tabs>
        <w:ind w:left="1800" w:hanging="360"/>
      </w:pPr>
    </w:lvl>
    <w:lvl w:ilvl="2" w:tplc="04663C84">
      <w:start w:val="1"/>
      <w:numFmt w:val="decimal"/>
      <w:lvlText w:val="%3."/>
      <w:lvlJc w:val="left"/>
      <w:pPr>
        <w:tabs>
          <w:tab w:val="num" w:pos="2520"/>
        </w:tabs>
        <w:ind w:left="2520" w:hanging="360"/>
      </w:pPr>
    </w:lvl>
    <w:lvl w:ilvl="3" w:tplc="EC66BC2A">
      <w:start w:val="1"/>
      <w:numFmt w:val="decimal"/>
      <w:lvlText w:val="%4."/>
      <w:lvlJc w:val="left"/>
      <w:pPr>
        <w:tabs>
          <w:tab w:val="num" w:pos="3240"/>
        </w:tabs>
        <w:ind w:left="3240" w:hanging="360"/>
      </w:pPr>
    </w:lvl>
    <w:lvl w:ilvl="4" w:tplc="24A2E57A">
      <w:start w:val="1"/>
      <w:numFmt w:val="decimal"/>
      <w:lvlText w:val="%5."/>
      <w:lvlJc w:val="left"/>
      <w:pPr>
        <w:tabs>
          <w:tab w:val="num" w:pos="3960"/>
        </w:tabs>
        <w:ind w:left="3960" w:hanging="360"/>
      </w:pPr>
    </w:lvl>
    <w:lvl w:ilvl="5" w:tplc="052CB374">
      <w:start w:val="1"/>
      <w:numFmt w:val="decimal"/>
      <w:lvlText w:val="%6."/>
      <w:lvlJc w:val="left"/>
      <w:pPr>
        <w:tabs>
          <w:tab w:val="num" w:pos="4680"/>
        </w:tabs>
        <w:ind w:left="4680" w:hanging="360"/>
      </w:pPr>
    </w:lvl>
    <w:lvl w:ilvl="6" w:tplc="E2C65616">
      <w:start w:val="1"/>
      <w:numFmt w:val="decimal"/>
      <w:lvlText w:val="%7."/>
      <w:lvlJc w:val="left"/>
      <w:pPr>
        <w:tabs>
          <w:tab w:val="num" w:pos="5400"/>
        </w:tabs>
        <w:ind w:left="5400" w:hanging="360"/>
      </w:pPr>
    </w:lvl>
    <w:lvl w:ilvl="7" w:tplc="EA289614">
      <w:start w:val="1"/>
      <w:numFmt w:val="decimal"/>
      <w:lvlText w:val="%8."/>
      <w:lvlJc w:val="left"/>
      <w:pPr>
        <w:tabs>
          <w:tab w:val="num" w:pos="6120"/>
        </w:tabs>
        <w:ind w:left="6120" w:hanging="360"/>
      </w:pPr>
    </w:lvl>
    <w:lvl w:ilvl="8" w:tplc="E99817FC">
      <w:start w:val="1"/>
      <w:numFmt w:val="decimal"/>
      <w:lvlText w:val="%9."/>
      <w:lvlJc w:val="left"/>
      <w:pPr>
        <w:tabs>
          <w:tab w:val="num" w:pos="6840"/>
        </w:tabs>
        <w:ind w:left="6840" w:hanging="360"/>
      </w:pPr>
    </w:lvl>
  </w:abstractNum>
  <w:abstractNum w:abstractNumId="6" w15:restartNumberingAfterBreak="0">
    <w:nsid w:val="14D73B1C"/>
    <w:multiLevelType w:val="hybridMultilevel"/>
    <w:tmpl w:val="880478A8"/>
    <w:lvl w:ilvl="0" w:tplc="3030EFB4">
      <w:start w:val="1"/>
      <w:numFmt w:val="decimal"/>
      <w:lvlText w:val="%1."/>
      <w:lvlJc w:val="left"/>
      <w:pPr>
        <w:ind w:left="360" w:hanging="360"/>
      </w:pPr>
    </w:lvl>
    <w:lvl w:ilvl="1" w:tplc="74C4F04E" w:tentative="1">
      <w:start w:val="1"/>
      <w:numFmt w:val="lowerLetter"/>
      <w:lvlText w:val="%2."/>
      <w:lvlJc w:val="left"/>
      <w:pPr>
        <w:ind w:left="1080" w:hanging="360"/>
      </w:pPr>
    </w:lvl>
    <w:lvl w:ilvl="2" w:tplc="868AE564" w:tentative="1">
      <w:start w:val="1"/>
      <w:numFmt w:val="lowerRoman"/>
      <w:lvlText w:val="%3."/>
      <w:lvlJc w:val="right"/>
      <w:pPr>
        <w:ind w:left="1800" w:hanging="180"/>
      </w:pPr>
    </w:lvl>
    <w:lvl w:ilvl="3" w:tplc="B4D24ED2" w:tentative="1">
      <w:start w:val="1"/>
      <w:numFmt w:val="decimal"/>
      <w:lvlText w:val="%4."/>
      <w:lvlJc w:val="left"/>
      <w:pPr>
        <w:ind w:left="2520" w:hanging="360"/>
      </w:pPr>
    </w:lvl>
    <w:lvl w:ilvl="4" w:tplc="4E068FA2" w:tentative="1">
      <w:start w:val="1"/>
      <w:numFmt w:val="lowerLetter"/>
      <w:lvlText w:val="%5."/>
      <w:lvlJc w:val="left"/>
      <w:pPr>
        <w:ind w:left="3240" w:hanging="360"/>
      </w:pPr>
    </w:lvl>
    <w:lvl w:ilvl="5" w:tplc="C22A442A" w:tentative="1">
      <w:start w:val="1"/>
      <w:numFmt w:val="lowerRoman"/>
      <w:lvlText w:val="%6."/>
      <w:lvlJc w:val="right"/>
      <w:pPr>
        <w:ind w:left="3960" w:hanging="180"/>
      </w:pPr>
    </w:lvl>
    <w:lvl w:ilvl="6" w:tplc="6B287B5E" w:tentative="1">
      <w:start w:val="1"/>
      <w:numFmt w:val="decimal"/>
      <w:lvlText w:val="%7."/>
      <w:lvlJc w:val="left"/>
      <w:pPr>
        <w:ind w:left="4680" w:hanging="360"/>
      </w:pPr>
    </w:lvl>
    <w:lvl w:ilvl="7" w:tplc="57584FBA" w:tentative="1">
      <w:start w:val="1"/>
      <w:numFmt w:val="lowerLetter"/>
      <w:lvlText w:val="%8."/>
      <w:lvlJc w:val="left"/>
      <w:pPr>
        <w:ind w:left="5400" w:hanging="360"/>
      </w:pPr>
    </w:lvl>
    <w:lvl w:ilvl="8" w:tplc="FD44A4DE" w:tentative="1">
      <w:start w:val="1"/>
      <w:numFmt w:val="lowerRoman"/>
      <w:lvlText w:val="%9."/>
      <w:lvlJc w:val="right"/>
      <w:pPr>
        <w:ind w:left="6120" w:hanging="180"/>
      </w:pPr>
    </w:lvl>
  </w:abstractNum>
  <w:abstractNum w:abstractNumId="7" w15:restartNumberingAfterBreak="0">
    <w:nsid w:val="19921D3D"/>
    <w:multiLevelType w:val="hybridMultilevel"/>
    <w:tmpl w:val="87B49D08"/>
    <w:lvl w:ilvl="0" w:tplc="85825040">
      <w:start w:val="1"/>
      <w:numFmt w:val="decimal"/>
      <w:lvlText w:val="%1."/>
      <w:lvlJc w:val="left"/>
      <w:pPr>
        <w:tabs>
          <w:tab w:val="num" w:pos="1080"/>
        </w:tabs>
        <w:ind w:left="1080" w:hanging="360"/>
      </w:pPr>
      <w:rPr>
        <w:rFonts w:hint="default"/>
      </w:rPr>
    </w:lvl>
    <w:lvl w:ilvl="1" w:tplc="0216428E">
      <w:start w:val="1"/>
      <w:numFmt w:val="decimal"/>
      <w:lvlText w:val="%2."/>
      <w:lvlJc w:val="left"/>
      <w:pPr>
        <w:tabs>
          <w:tab w:val="num" w:pos="1800"/>
        </w:tabs>
        <w:ind w:left="1800" w:hanging="360"/>
      </w:pPr>
    </w:lvl>
    <w:lvl w:ilvl="2" w:tplc="91944AF6">
      <w:start w:val="1"/>
      <w:numFmt w:val="decimal"/>
      <w:lvlText w:val="%3."/>
      <w:lvlJc w:val="left"/>
      <w:pPr>
        <w:tabs>
          <w:tab w:val="num" w:pos="2520"/>
        </w:tabs>
        <w:ind w:left="2520" w:hanging="360"/>
      </w:pPr>
    </w:lvl>
    <w:lvl w:ilvl="3" w:tplc="2786830C">
      <w:start w:val="1"/>
      <w:numFmt w:val="decimal"/>
      <w:lvlText w:val="%4."/>
      <w:lvlJc w:val="left"/>
      <w:pPr>
        <w:tabs>
          <w:tab w:val="num" w:pos="3240"/>
        </w:tabs>
        <w:ind w:left="3240" w:hanging="360"/>
      </w:pPr>
    </w:lvl>
    <w:lvl w:ilvl="4" w:tplc="0B921A6C">
      <w:start w:val="1"/>
      <w:numFmt w:val="decimal"/>
      <w:lvlText w:val="%5."/>
      <w:lvlJc w:val="left"/>
      <w:pPr>
        <w:tabs>
          <w:tab w:val="num" w:pos="3960"/>
        </w:tabs>
        <w:ind w:left="3960" w:hanging="360"/>
      </w:pPr>
    </w:lvl>
    <w:lvl w:ilvl="5" w:tplc="245AEFD4">
      <w:start w:val="1"/>
      <w:numFmt w:val="decimal"/>
      <w:lvlText w:val="%6."/>
      <w:lvlJc w:val="left"/>
      <w:pPr>
        <w:tabs>
          <w:tab w:val="num" w:pos="4680"/>
        </w:tabs>
        <w:ind w:left="4680" w:hanging="360"/>
      </w:pPr>
    </w:lvl>
    <w:lvl w:ilvl="6" w:tplc="173A587A">
      <w:start w:val="1"/>
      <w:numFmt w:val="decimal"/>
      <w:lvlText w:val="%7."/>
      <w:lvlJc w:val="left"/>
      <w:pPr>
        <w:tabs>
          <w:tab w:val="num" w:pos="5400"/>
        </w:tabs>
        <w:ind w:left="5400" w:hanging="360"/>
      </w:pPr>
    </w:lvl>
    <w:lvl w:ilvl="7" w:tplc="CC7C30CE">
      <w:start w:val="1"/>
      <w:numFmt w:val="decimal"/>
      <w:lvlText w:val="%8."/>
      <w:lvlJc w:val="left"/>
      <w:pPr>
        <w:tabs>
          <w:tab w:val="num" w:pos="6120"/>
        </w:tabs>
        <w:ind w:left="6120" w:hanging="360"/>
      </w:pPr>
    </w:lvl>
    <w:lvl w:ilvl="8" w:tplc="D2EAD80E">
      <w:start w:val="1"/>
      <w:numFmt w:val="decimal"/>
      <w:lvlText w:val="%9."/>
      <w:lvlJc w:val="left"/>
      <w:pPr>
        <w:tabs>
          <w:tab w:val="num" w:pos="6840"/>
        </w:tabs>
        <w:ind w:left="6840" w:hanging="360"/>
      </w:pPr>
    </w:lvl>
  </w:abstractNum>
  <w:abstractNum w:abstractNumId="8" w15:restartNumberingAfterBreak="0">
    <w:nsid w:val="23A35A09"/>
    <w:multiLevelType w:val="hybridMultilevel"/>
    <w:tmpl w:val="6B029FBC"/>
    <w:lvl w:ilvl="0" w:tplc="2F3C6622">
      <w:start w:val="1"/>
      <w:numFmt w:val="decimal"/>
      <w:lvlText w:val="%1."/>
      <w:lvlJc w:val="left"/>
      <w:pPr>
        <w:tabs>
          <w:tab w:val="num" w:pos="360"/>
        </w:tabs>
        <w:ind w:left="360" w:hanging="360"/>
      </w:pPr>
    </w:lvl>
    <w:lvl w:ilvl="1" w:tplc="AFF48FD6">
      <w:start w:val="1"/>
      <w:numFmt w:val="bullet"/>
      <w:lvlText w:val=""/>
      <w:lvlJc w:val="left"/>
      <w:pPr>
        <w:tabs>
          <w:tab w:val="num" w:pos="1233"/>
        </w:tabs>
        <w:ind w:left="1161" w:hanging="288"/>
      </w:pPr>
      <w:rPr>
        <w:rFonts w:ascii="Symbol" w:hAnsi="Symbol" w:hint="default"/>
      </w:rPr>
    </w:lvl>
    <w:lvl w:ilvl="2" w:tplc="8DEC2914" w:tentative="1">
      <w:start w:val="1"/>
      <w:numFmt w:val="lowerRoman"/>
      <w:lvlText w:val="%3."/>
      <w:lvlJc w:val="right"/>
      <w:pPr>
        <w:tabs>
          <w:tab w:val="num" w:pos="1953"/>
        </w:tabs>
        <w:ind w:left="1953" w:hanging="180"/>
      </w:pPr>
    </w:lvl>
    <w:lvl w:ilvl="3" w:tplc="2812954C" w:tentative="1">
      <w:start w:val="1"/>
      <w:numFmt w:val="decimal"/>
      <w:lvlText w:val="%4."/>
      <w:lvlJc w:val="left"/>
      <w:pPr>
        <w:tabs>
          <w:tab w:val="num" w:pos="2673"/>
        </w:tabs>
        <w:ind w:left="2673" w:hanging="360"/>
      </w:pPr>
    </w:lvl>
    <w:lvl w:ilvl="4" w:tplc="08C48F7A" w:tentative="1">
      <w:start w:val="1"/>
      <w:numFmt w:val="lowerLetter"/>
      <w:lvlText w:val="%5."/>
      <w:lvlJc w:val="left"/>
      <w:pPr>
        <w:tabs>
          <w:tab w:val="num" w:pos="3393"/>
        </w:tabs>
        <w:ind w:left="3393" w:hanging="360"/>
      </w:pPr>
    </w:lvl>
    <w:lvl w:ilvl="5" w:tplc="CA640362" w:tentative="1">
      <w:start w:val="1"/>
      <w:numFmt w:val="lowerRoman"/>
      <w:lvlText w:val="%6."/>
      <w:lvlJc w:val="right"/>
      <w:pPr>
        <w:tabs>
          <w:tab w:val="num" w:pos="4113"/>
        </w:tabs>
        <w:ind w:left="4113" w:hanging="180"/>
      </w:pPr>
    </w:lvl>
    <w:lvl w:ilvl="6" w:tplc="2B4AFD92" w:tentative="1">
      <w:start w:val="1"/>
      <w:numFmt w:val="decimal"/>
      <w:lvlText w:val="%7."/>
      <w:lvlJc w:val="left"/>
      <w:pPr>
        <w:tabs>
          <w:tab w:val="num" w:pos="4833"/>
        </w:tabs>
        <w:ind w:left="4833" w:hanging="360"/>
      </w:pPr>
    </w:lvl>
    <w:lvl w:ilvl="7" w:tplc="98323E18" w:tentative="1">
      <w:start w:val="1"/>
      <w:numFmt w:val="lowerLetter"/>
      <w:lvlText w:val="%8."/>
      <w:lvlJc w:val="left"/>
      <w:pPr>
        <w:tabs>
          <w:tab w:val="num" w:pos="5553"/>
        </w:tabs>
        <w:ind w:left="5553" w:hanging="360"/>
      </w:pPr>
    </w:lvl>
    <w:lvl w:ilvl="8" w:tplc="9FA65480" w:tentative="1">
      <w:start w:val="1"/>
      <w:numFmt w:val="lowerRoman"/>
      <w:lvlText w:val="%9."/>
      <w:lvlJc w:val="right"/>
      <w:pPr>
        <w:tabs>
          <w:tab w:val="num" w:pos="6273"/>
        </w:tabs>
        <w:ind w:left="6273" w:hanging="180"/>
      </w:pPr>
    </w:lvl>
  </w:abstractNum>
  <w:abstractNum w:abstractNumId="9" w15:restartNumberingAfterBreak="0">
    <w:nsid w:val="279A05C7"/>
    <w:multiLevelType w:val="hybridMultilevel"/>
    <w:tmpl w:val="217AAB7C"/>
    <w:lvl w:ilvl="0" w:tplc="AA44971C">
      <w:start w:val="1"/>
      <w:numFmt w:val="decimal"/>
      <w:lvlText w:val="%1."/>
      <w:lvlJc w:val="left"/>
      <w:pPr>
        <w:tabs>
          <w:tab w:val="num" w:pos="409"/>
        </w:tabs>
        <w:ind w:left="409" w:hanging="360"/>
      </w:pPr>
      <w:rPr>
        <w:rFonts w:hint="default"/>
      </w:rPr>
    </w:lvl>
    <w:lvl w:ilvl="1" w:tplc="9110AB7E">
      <w:start w:val="1"/>
      <w:numFmt w:val="decimal"/>
      <w:lvlText w:val="%2."/>
      <w:lvlJc w:val="left"/>
      <w:pPr>
        <w:tabs>
          <w:tab w:val="num" w:pos="1129"/>
        </w:tabs>
        <w:ind w:left="1129" w:hanging="360"/>
      </w:pPr>
    </w:lvl>
    <w:lvl w:ilvl="2" w:tplc="86444BE2">
      <w:start w:val="1"/>
      <w:numFmt w:val="decimal"/>
      <w:lvlText w:val="%3."/>
      <w:lvlJc w:val="left"/>
      <w:pPr>
        <w:tabs>
          <w:tab w:val="num" w:pos="1849"/>
        </w:tabs>
        <w:ind w:left="1849" w:hanging="360"/>
      </w:pPr>
    </w:lvl>
    <w:lvl w:ilvl="3" w:tplc="9AE251A4">
      <w:start w:val="1"/>
      <w:numFmt w:val="decimal"/>
      <w:lvlText w:val="%4."/>
      <w:lvlJc w:val="left"/>
      <w:pPr>
        <w:tabs>
          <w:tab w:val="num" w:pos="2569"/>
        </w:tabs>
        <w:ind w:left="2569" w:hanging="360"/>
      </w:pPr>
    </w:lvl>
    <w:lvl w:ilvl="4" w:tplc="72CECF72">
      <w:start w:val="1"/>
      <w:numFmt w:val="decimal"/>
      <w:lvlText w:val="%5."/>
      <w:lvlJc w:val="left"/>
      <w:pPr>
        <w:tabs>
          <w:tab w:val="num" w:pos="3289"/>
        </w:tabs>
        <w:ind w:left="3289" w:hanging="360"/>
      </w:pPr>
    </w:lvl>
    <w:lvl w:ilvl="5" w:tplc="D806DE80">
      <w:start w:val="1"/>
      <w:numFmt w:val="decimal"/>
      <w:lvlText w:val="%6."/>
      <w:lvlJc w:val="left"/>
      <w:pPr>
        <w:tabs>
          <w:tab w:val="num" w:pos="4009"/>
        </w:tabs>
        <w:ind w:left="4009" w:hanging="360"/>
      </w:pPr>
    </w:lvl>
    <w:lvl w:ilvl="6" w:tplc="84902AE4">
      <w:start w:val="1"/>
      <w:numFmt w:val="decimal"/>
      <w:lvlText w:val="%7."/>
      <w:lvlJc w:val="left"/>
      <w:pPr>
        <w:tabs>
          <w:tab w:val="num" w:pos="4729"/>
        </w:tabs>
        <w:ind w:left="4729" w:hanging="360"/>
      </w:pPr>
    </w:lvl>
    <w:lvl w:ilvl="7" w:tplc="D58E53FC">
      <w:start w:val="1"/>
      <w:numFmt w:val="decimal"/>
      <w:lvlText w:val="%8."/>
      <w:lvlJc w:val="left"/>
      <w:pPr>
        <w:tabs>
          <w:tab w:val="num" w:pos="5449"/>
        </w:tabs>
        <w:ind w:left="5449" w:hanging="360"/>
      </w:pPr>
    </w:lvl>
    <w:lvl w:ilvl="8" w:tplc="527A7A2C">
      <w:start w:val="1"/>
      <w:numFmt w:val="decimal"/>
      <w:lvlText w:val="%9."/>
      <w:lvlJc w:val="left"/>
      <w:pPr>
        <w:tabs>
          <w:tab w:val="num" w:pos="6169"/>
        </w:tabs>
        <w:ind w:left="6169" w:hanging="360"/>
      </w:pPr>
    </w:lvl>
  </w:abstractNum>
  <w:abstractNum w:abstractNumId="10" w15:restartNumberingAfterBreak="0">
    <w:nsid w:val="2C724F23"/>
    <w:multiLevelType w:val="hybridMultilevel"/>
    <w:tmpl w:val="87B49D08"/>
    <w:lvl w:ilvl="0" w:tplc="E18EC036">
      <w:start w:val="1"/>
      <w:numFmt w:val="decimal"/>
      <w:lvlText w:val="%1."/>
      <w:lvlJc w:val="left"/>
      <w:pPr>
        <w:tabs>
          <w:tab w:val="num" w:pos="393"/>
        </w:tabs>
        <w:ind w:left="393" w:hanging="360"/>
      </w:pPr>
      <w:rPr>
        <w:rFonts w:hint="default"/>
      </w:rPr>
    </w:lvl>
    <w:lvl w:ilvl="1" w:tplc="49C455DC">
      <w:start w:val="1"/>
      <w:numFmt w:val="decimal"/>
      <w:lvlText w:val="%2."/>
      <w:lvlJc w:val="left"/>
      <w:pPr>
        <w:tabs>
          <w:tab w:val="num" w:pos="1113"/>
        </w:tabs>
        <w:ind w:left="1113" w:hanging="360"/>
      </w:pPr>
    </w:lvl>
    <w:lvl w:ilvl="2" w:tplc="70B081C2">
      <w:start w:val="1"/>
      <w:numFmt w:val="decimal"/>
      <w:lvlText w:val="%3."/>
      <w:lvlJc w:val="left"/>
      <w:pPr>
        <w:tabs>
          <w:tab w:val="num" w:pos="1833"/>
        </w:tabs>
        <w:ind w:left="1833" w:hanging="360"/>
      </w:pPr>
    </w:lvl>
    <w:lvl w:ilvl="3" w:tplc="8D4ADDF0">
      <w:start w:val="1"/>
      <w:numFmt w:val="decimal"/>
      <w:lvlText w:val="%4."/>
      <w:lvlJc w:val="left"/>
      <w:pPr>
        <w:tabs>
          <w:tab w:val="num" w:pos="2553"/>
        </w:tabs>
        <w:ind w:left="2553" w:hanging="360"/>
      </w:pPr>
    </w:lvl>
    <w:lvl w:ilvl="4" w:tplc="ECEA8E44">
      <w:start w:val="1"/>
      <w:numFmt w:val="decimal"/>
      <w:lvlText w:val="%5."/>
      <w:lvlJc w:val="left"/>
      <w:pPr>
        <w:tabs>
          <w:tab w:val="num" w:pos="3273"/>
        </w:tabs>
        <w:ind w:left="3273" w:hanging="360"/>
      </w:pPr>
    </w:lvl>
    <w:lvl w:ilvl="5" w:tplc="5A62D754">
      <w:start w:val="1"/>
      <w:numFmt w:val="decimal"/>
      <w:lvlText w:val="%6."/>
      <w:lvlJc w:val="left"/>
      <w:pPr>
        <w:tabs>
          <w:tab w:val="num" w:pos="3993"/>
        </w:tabs>
        <w:ind w:left="3993" w:hanging="360"/>
      </w:pPr>
    </w:lvl>
    <w:lvl w:ilvl="6" w:tplc="5798BBD6">
      <w:start w:val="1"/>
      <w:numFmt w:val="decimal"/>
      <w:lvlText w:val="%7."/>
      <w:lvlJc w:val="left"/>
      <w:pPr>
        <w:tabs>
          <w:tab w:val="num" w:pos="4713"/>
        </w:tabs>
        <w:ind w:left="4713" w:hanging="360"/>
      </w:pPr>
    </w:lvl>
    <w:lvl w:ilvl="7" w:tplc="8D0445E6">
      <w:start w:val="1"/>
      <w:numFmt w:val="decimal"/>
      <w:lvlText w:val="%8."/>
      <w:lvlJc w:val="left"/>
      <w:pPr>
        <w:tabs>
          <w:tab w:val="num" w:pos="5433"/>
        </w:tabs>
        <w:ind w:left="5433" w:hanging="360"/>
      </w:pPr>
    </w:lvl>
    <w:lvl w:ilvl="8" w:tplc="EEF250C6">
      <w:start w:val="1"/>
      <w:numFmt w:val="decimal"/>
      <w:lvlText w:val="%9."/>
      <w:lvlJc w:val="left"/>
      <w:pPr>
        <w:tabs>
          <w:tab w:val="num" w:pos="6153"/>
        </w:tabs>
        <w:ind w:left="6153" w:hanging="360"/>
      </w:pPr>
    </w:lvl>
  </w:abstractNum>
  <w:abstractNum w:abstractNumId="11" w15:restartNumberingAfterBreak="0">
    <w:nsid w:val="2C946E9A"/>
    <w:multiLevelType w:val="hybridMultilevel"/>
    <w:tmpl w:val="0409000F"/>
    <w:lvl w:ilvl="0" w:tplc="2030542E">
      <w:start w:val="1"/>
      <w:numFmt w:val="decimal"/>
      <w:lvlText w:val="%1."/>
      <w:lvlJc w:val="left"/>
      <w:pPr>
        <w:tabs>
          <w:tab w:val="num" w:pos="720"/>
        </w:tabs>
        <w:ind w:left="720" w:hanging="360"/>
      </w:pPr>
    </w:lvl>
    <w:lvl w:ilvl="1" w:tplc="E4F665B8">
      <w:start w:val="1"/>
      <w:numFmt w:val="lowerLetter"/>
      <w:lvlText w:val="%2."/>
      <w:lvlJc w:val="left"/>
      <w:pPr>
        <w:tabs>
          <w:tab w:val="num" w:pos="1440"/>
        </w:tabs>
        <w:ind w:left="1440" w:hanging="360"/>
      </w:pPr>
    </w:lvl>
    <w:lvl w:ilvl="2" w:tplc="B824E694" w:tentative="1">
      <w:start w:val="1"/>
      <w:numFmt w:val="lowerRoman"/>
      <w:lvlText w:val="%3."/>
      <w:lvlJc w:val="right"/>
      <w:pPr>
        <w:tabs>
          <w:tab w:val="num" w:pos="2160"/>
        </w:tabs>
        <w:ind w:left="2160" w:hanging="180"/>
      </w:pPr>
    </w:lvl>
    <w:lvl w:ilvl="3" w:tplc="812E3808" w:tentative="1">
      <w:start w:val="1"/>
      <w:numFmt w:val="decimal"/>
      <w:lvlText w:val="%4."/>
      <w:lvlJc w:val="left"/>
      <w:pPr>
        <w:tabs>
          <w:tab w:val="num" w:pos="2880"/>
        </w:tabs>
        <w:ind w:left="2880" w:hanging="360"/>
      </w:pPr>
    </w:lvl>
    <w:lvl w:ilvl="4" w:tplc="FB56B160" w:tentative="1">
      <w:start w:val="1"/>
      <w:numFmt w:val="lowerLetter"/>
      <w:lvlText w:val="%5."/>
      <w:lvlJc w:val="left"/>
      <w:pPr>
        <w:tabs>
          <w:tab w:val="num" w:pos="3600"/>
        </w:tabs>
        <w:ind w:left="3600" w:hanging="360"/>
      </w:pPr>
    </w:lvl>
    <w:lvl w:ilvl="5" w:tplc="4D16A26A" w:tentative="1">
      <w:start w:val="1"/>
      <w:numFmt w:val="lowerRoman"/>
      <w:lvlText w:val="%6."/>
      <w:lvlJc w:val="right"/>
      <w:pPr>
        <w:tabs>
          <w:tab w:val="num" w:pos="4320"/>
        </w:tabs>
        <w:ind w:left="4320" w:hanging="180"/>
      </w:pPr>
    </w:lvl>
    <w:lvl w:ilvl="6" w:tplc="428E9E6C" w:tentative="1">
      <w:start w:val="1"/>
      <w:numFmt w:val="decimal"/>
      <w:lvlText w:val="%7."/>
      <w:lvlJc w:val="left"/>
      <w:pPr>
        <w:tabs>
          <w:tab w:val="num" w:pos="5040"/>
        </w:tabs>
        <w:ind w:left="5040" w:hanging="360"/>
      </w:pPr>
    </w:lvl>
    <w:lvl w:ilvl="7" w:tplc="354E7D4C" w:tentative="1">
      <w:start w:val="1"/>
      <w:numFmt w:val="lowerLetter"/>
      <w:lvlText w:val="%8."/>
      <w:lvlJc w:val="left"/>
      <w:pPr>
        <w:tabs>
          <w:tab w:val="num" w:pos="5760"/>
        </w:tabs>
        <w:ind w:left="5760" w:hanging="360"/>
      </w:pPr>
    </w:lvl>
    <w:lvl w:ilvl="8" w:tplc="3E9E9F54" w:tentative="1">
      <w:start w:val="1"/>
      <w:numFmt w:val="lowerRoman"/>
      <w:lvlText w:val="%9."/>
      <w:lvlJc w:val="right"/>
      <w:pPr>
        <w:tabs>
          <w:tab w:val="num" w:pos="6480"/>
        </w:tabs>
        <w:ind w:left="6480" w:hanging="180"/>
      </w:pPr>
    </w:lvl>
  </w:abstractNum>
  <w:abstractNum w:abstractNumId="12" w15:restartNumberingAfterBreak="0">
    <w:nsid w:val="2CD511C8"/>
    <w:multiLevelType w:val="hybridMultilevel"/>
    <w:tmpl w:val="6B029FBC"/>
    <w:lvl w:ilvl="0" w:tplc="6288826C">
      <w:start w:val="1"/>
      <w:numFmt w:val="bullet"/>
      <w:lvlText w:val=""/>
      <w:lvlJc w:val="left"/>
      <w:pPr>
        <w:tabs>
          <w:tab w:val="num" w:pos="360"/>
        </w:tabs>
        <w:ind w:left="288" w:hanging="288"/>
      </w:pPr>
      <w:rPr>
        <w:rFonts w:ascii="Symbol" w:hAnsi="Symbol" w:hint="default"/>
      </w:rPr>
    </w:lvl>
    <w:lvl w:ilvl="1" w:tplc="CB5C30C0">
      <w:start w:val="1"/>
      <w:numFmt w:val="bullet"/>
      <w:lvlText w:val=""/>
      <w:lvlJc w:val="left"/>
      <w:pPr>
        <w:tabs>
          <w:tab w:val="num" w:pos="1233"/>
        </w:tabs>
        <w:ind w:left="1161" w:hanging="288"/>
      </w:pPr>
      <w:rPr>
        <w:rFonts w:ascii="Symbol" w:hAnsi="Symbol" w:hint="default"/>
      </w:rPr>
    </w:lvl>
    <w:lvl w:ilvl="2" w:tplc="A05ED7F2" w:tentative="1">
      <w:start w:val="1"/>
      <w:numFmt w:val="lowerRoman"/>
      <w:lvlText w:val="%3."/>
      <w:lvlJc w:val="right"/>
      <w:pPr>
        <w:tabs>
          <w:tab w:val="num" w:pos="1953"/>
        </w:tabs>
        <w:ind w:left="1953" w:hanging="180"/>
      </w:pPr>
    </w:lvl>
    <w:lvl w:ilvl="3" w:tplc="024EDE7C" w:tentative="1">
      <w:start w:val="1"/>
      <w:numFmt w:val="decimal"/>
      <w:lvlText w:val="%4."/>
      <w:lvlJc w:val="left"/>
      <w:pPr>
        <w:tabs>
          <w:tab w:val="num" w:pos="2673"/>
        </w:tabs>
        <w:ind w:left="2673" w:hanging="360"/>
      </w:pPr>
    </w:lvl>
    <w:lvl w:ilvl="4" w:tplc="DC18228E" w:tentative="1">
      <w:start w:val="1"/>
      <w:numFmt w:val="lowerLetter"/>
      <w:lvlText w:val="%5."/>
      <w:lvlJc w:val="left"/>
      <w:pPr>
        <w:tabs>
          <w:tab w:val="num" w:pos="3393"/>
        </w:tabs>
        <w:ind w:left="3393" w:hanging="360"/>
      </w:pPr>
    </w:lvl>
    <w:lvl w:ilvl="5" w:tplc="1504BACA" w:tentative="1">
      <w:start w:val="1"/>
      <w:numFmt w:val="lowerRoman"/>
      <w:lvlText w:val="%6."/>
      <w:lvlJc w:val="right"/>
      <w:pPr>
        <w:tabs>
          <w:tab w:val="num" w:pos="4113"/>
        </w:tabs>
        <w:ind w:left="4113" w:hanging="180"/>
      </w:pPr>
    </w:lvl>
    <w:lvl w:ilvl="6" w:tplc="50F68826" w:tentative="1">
      <w:start w:val="1"/>
      <w:numFmt w:val="decimal"/>
      <w:lvlText w:val="%7."/>
      <w:lvlJc w:val="left"/>
      <w:pPr>
        <w:tabs>
          <w:tab w:val="num" w:pos="4833"/>
        </w:tabs>
        <w:ind w:left="4833" w:hanging="360"/>
      </w:pPr>
    </w:lvl>
    <w:lvl w:ilvl="7" w:tplc="83CCA5B2" w:tentative="1">
      <w:start w:val="1"/>
      <w:numFmt w:val="lowerLetter"/>
      <w:lvlText w:val="%8."/>
      <w:lvlJc w:val="left"/>
      <w:pPr>
        <w:tabs>
          <w:tab w:val="num" w:pos="5553"/>
        </w:tabs>
        <w:ind w:left="5553" w:hanging="360"/>
      </w:pPr>
    </w:lvl>
    <w:lvl w:ilvl="8" w:tplc="4442E35C" w:tentative="1">
      <w:start w:val="1"/>
      <w:numFmt w:val="lowerRoman"/>
      <w:lvlText w:val="%9."/>
      <w:lvlJc w:val="right"/>
      <w:pPr>
        <w:tabs>
          <w:tab w:val="num" w:pos="6273"/>
        </w:tabs>
        <w:ind w:left="6273" w:hanging="180"/>
      </w:pPr>
    </w:lvl>
  </w:abstractNum>
  <w:abstractNum w:abstractNumId="13" w15:restartNumberingAfterBreak="0">
    <w:nsid w:val="30A276CC"/>
    <w:multiLevelType w:val="hybridMultilevel"/>
    <w:tmpl w:val="6B029FBC"/>
    <w:lvl w:ilvl="0" w:tplc="350C9E52">
      <w:start w:val="1"/>
      <w:numFmt w:val="decimal"/>
      <w:lvlText w:val="%1."/>
      <w:lvlJc w:val="left"/>
      <w:pPr>
        <w:tabs>
          <w:tab w:val="num" w:pos="360"/>
        </w:tabs>
        <w:ind w:left="360" w:hanging="360"/>
      </w:pPr>
    </w:lvl>
    <w:lvl w:ilvl="1" w:tplc="3BCC6F32">
      <w:start w:val="1"/>
      <w:numFmt w:val="bullet"/>
      <w:lvlText w:val=""/>
      <w:lvlJc w:val="left"/>
      <w:pPr>
        <w:tabs>
          <w:tab w:val="num" w:pos="1233"/>
        </w:tabs>
        <w:ind w:left="1161" w:hanging="288"/>
      </w:pPr>
      <w:rPr>
        <w:rFonts w:ascii="Symbol" w:hAnsi="Symbol" w:hint="default"/>
      </w:rPr>
    </w:lvl>
    <w:lvl w:ilvl="2" w:tplc="4552D2D0" w:tentative="1">
      <w:start w:val="1"/>
      <w:numFmt w:val="lowerRoman"/>
      <w:lvlText w:val="%3."/>
      <w:lvlJc w:val="right"/>
      <w:pPr>
        <w:tabs>
          <w:tab w:val="num" w:pos="1953"/>
        </w:tabs>
        <w:ind w:left="1953" w:hanging="180"/>
      </w:pPr>
    </w:lvl>
    <w:lvl w:ilvl="3" w:tplc="35AEABA6" w:tentative="1">
      <w:start w:val="1"/>
      <w:numFmt w:val="decimal"/>
      <w:lvlText w:val="%4."/>
      <w:lvlJc w:val="left"/>
      <w:pPr>
        <w:tabs>
          <w:tab w:val="num" w:pos="2673"/>
        </w:tabs>
        <w:ind w:left="2673" w:hanging="360"/>
      </w:pPr>
    </w:lvl>
    <w:lvl w:ilvl="4" w:tplc="A314B524" w:tentative="1">
      <w:start w:val="1"/>
      <w:numFmt w:val="lowerLetter"/>
      <w:lvlText w:val="%5."/>
      <w:lvlJc w:val="left"/>
      <w:pPr>
        <w:tabs>
          <w:tab w:val="num" w:pos="3393"/>
        </w:tabs>
        <w:ind w:left="3393" w:hanging="360"/>
      </w:pPr>
    </w:lvl>
    <w:lvl w:ilvl="5" w:tplc="B8809D9E" w:tentative="1">
      <w:start w:val="1"/>
      <w:numFmt w:val="lowerRoman"/>
      <w:lvlText w:val="%6."/>
      <w:lvlJc w:val="right"/>
      <w:pPr>
        <w:tabs>
          <w:tab w:val="num" w:pos="4113"/>
        </w:tabs>
        <w:ind w:left="4113" w:hanging="180"/>
      </w:pPr>
    </w:lvl>
    <w:lvl w:ilvl="6" w:tplc="2D3A830E" w:tentative="1">
      <w:start w:val="1"/>
      <w:numFmt w:val="decimal"/>
      <w:lvlText w:val="%7."/>
      <w:lvlJc w:val="left"/>
      <w:pPr>
        <w:tabs>
          <w:tab w:val="num" w:pos="4833"/>
        </w:tabs>
        <w:ind w:left="4833" w:hanging="360"/>
      </w:pPr>
    </w:lvl>
    <w:lvl w:ilvl="7" w:tplc="584492A2" w:tentative="1">
      <w:start w:val="1"/>
      <w:numFmt w:val="lowerLetter"/>
      <w:lvlText w:val="%8."/>
      <w:lvlJc w:val="left"/>
      <w:pPr>
        <w:tabs>
          <w:tab w:val="num" w:pos="5553"/>
        </w:tabs>
        <w:ind w:left="5553" w:hanging="360"/>
      </w:pPr>
    </w:lvl>
    <w:lvl w:ilvl="8" w:tplc="F7342BFA" w:tentative="1">
      <w:start w:val="1"/>
      <w:numFmt w:val="lowerRoman"/>
      <w:lvlText w:val="%9."/>
      <w:lvlJc w:val="right"/>
      <w:pPr>
        <w:tabs>
          <w:tab w:val="num" w:pos="6273"/>
        </w:tabs>
        <w:ind w:left="6273" w:hanging="180"/>
      </w:pPr>
    </w:lvl>
  </w:abstractNum>
  <w:abstractNum w:abstractNumId="14" w15:restartNumberingAfterBreak="0">
    <w:nsid w:val="3AA340DB"/>
    <w:multiLevelType w:val="hybridMultilevel"/>
    <w:tmpl w:val="BBFEA166"/>
    <w:lvl w:ilvl="0" w:tplc="D60E5932">
      <w:start w:val="1"/>
      <w:numFmt w:val="bullet"/>
      <w:lvlText w:val=""/>
      <w:lvlJc w:val="left"/>
      <w:pPr>
        <w:tabs>
          <w:tab w:val="num" w:pos="720"/>
        </w:tabs>
        <w:ind w:left="720" w:hanging="360"/>
      </w:pPr>
      <w:rPr>
        <w:rFonts w:ascii="Symbol" w:hAnsi="Symbol" w:hint="default"/>
      </w:rPr>
    </w:lvl>
    <w:lvl w:ilvl="1" w:tplc="3D1CD388" w:tentative="1">
      <w:start w:val="1"/>
      <w:numFmt w:val="bullet"/>
      <w:lvlText w:val="o"/>
      <w:lvlJc w:val="left"/>
      <w:pPr>
        <w:tabs>
          <w:tab w:val="num" w:pos="1440"/>
        </w:tabs>
        <w:ind w:left="1440" w:hanging="360"/>
      </w:pPr>
      <w:rPr>
        <w:rFonts w:ascii="Courier New" w:hAnsi="Courier New" w:cs="Courier New" w:hint="default"/>
      </w:rPr>
    </w:lvl>
    <w:lvl w:ilvl="2" w:tplc="84E25408" w:tentative="1">
      <w:start w:val="1"/>
      <w:numFmt w:val="bullet"/>
      <w:lvlText w:val=""/>
      <w:lvlJc w:val="left"/>
      <w:pPr>
        <w:tabs>
          <w:tab w:val="num" w:pos="2160"/>
        </w:tabs>
        <w:ind w:left="2160" w:hanging="360"/>
      </w:pPr>
      <w:rPr>
        <w:rFonts w:ascii="Wingdings" w:hAnsi="Wingdings" w:hint="default"/>
      </w:rPr>
    </w:lvl>
    <w:lvl w:ilvl="3" w:tplc="0B063274" w:tentative="1">
      <w:start w:val="1"/>
      <w:numFmt w:val="bullet"/>
      <w:lvlText w:val=""/>
      <w:lvlJc w:val="left"/>
      <w:pPr>
        <w:tabs>
          <w:tab w:val="num" w:pos="2880"/>
        </w:tabs>
        <w:ind w:left="2880" w:hanging="360"/>
      </w:pPr>
      <w:rPr>
        <w:rFonts w:ascii="Symbol" w:hAnsi="Symbol" w:hint="default"/>
      </w:rPr>
    </w:lvl>
    <w:lvl w:ilvl="4" w:tplc="00F63BBA" w:tentative="1">
      <w:start w:val="1"/>
      <w:numFmt w:val="bullet"/>
      <w:lvlText w:val="o"/>
      <w:lvlJc w:val="left"/>
      <w:pPr>
        <w:tabs>
          <w:tab w:val="num" w:pos="3600"/>
        </w:tabs>
        <w:ind w:left="3600" w:hanging="360"/>
      </w:pPr>
      <w:rPr>
        <w:rFonts w:ascii="Courier New" w:hAnsi="Courier New" w:cs="Courier New" w:hint="default"/>
      </w:rPr>
    </w:lvl>
    <w:lvl w:ilvl="5" w:tplc="DE2E076C" w:tentative="1">
      <w:start w:val="1"/>
      <w:numFmt w:val="bullet"/>
      <w:lvlText w:val=""/>
      <w:lvlJc w:val="left"/>
      <w:pPr>
        <w:tabs>
          <w:tab w:val="num" w:pos="4320"/>
        </w:tabs>
        <w:ind w:left="4320" w:hanging="360"/>
      </w:pPr>
      <w:rPr>
        <w:rFonts w:ascii="Wingdings" w:hAnsi="Wingdings" w:hint="default"/>
      </w:rPr>
    </w:lvl>
    <w:lvl w:ilvl="6" w:tplc="30DAA21C" w:tentative="1">
      <w:start w:val="1"/>
      <w:numFmt w:val="bullet"/>
      <w:lvlText w:val=""/>
      <w:lvlJc w:val="left"/>
      <w:pPr>
        <w:tabs>
          <w:tab w:val="num" w:pos="5040"/>
        </w:tabs>
        <w:ind w:left="5040" w:hanging="360"/>
      </w:pPr>
      <w:rPr>
        <w:rFonts w:ascii="Symbol" w:hAnsi="Symbol" w:hint="default"/>
      </w:rPr>
    </w:lvl>
    <w:lvl w:ilvl="7" w:tplc="A420E96C" w:tentative="1">
      <w:start w:val="1"/>
      <w:numFmt w:val="bullet"/>
      <w:lvlText w:val="o"/>
      <w:lvlJc w:val="left"/>
      <w:pPr>
        <w:tabs>
          <w:tab w:val="num" w:pos="5760"/>
        </w:tabs>
        <w:ind w:left="5760" w:hanging="360"/>
      </w:pPr>
      <w:rPr>
        <w:rFonts w:ascii="Courier New" w:hAnsi="Courier New" w:cs="Courier New" w:hint="default"/>
      </w:rPr>
    </w:lvl>
    <w:lvl w:ilvl="8" w:tplc="61B02DF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C55A5E"/>
    <w:multiLevelType w:val="hybridMultilevel"/>
    <w:tmpl w:val="15E8AC54"/>
    <w:lvl w:ilvl="0" w:tplc="7B423612">
      <w:start w:val="1"/>
      <w:numFmt w:val="bullet"/>
      <w:lvlText w:val=""/>
      <w:lvlJc w:val="left"/>
      <w:pPr>
        <w:tabs>
          <w:tab w:val="num" w:pos="720"/>
        </w:tabs>
        <w:ind w:left="720" w:hanging="360"/>
      </w:pPr>
      <w:rPr>
        <w:rFonts w:ascii="Symbol" w:hAnsi="Symbol" w:hint="default"/>
      </w:rPr>
    </w:lvl>
    <w:lvl w:ilvl="1" w:tplc="ADCE272E" w:tentative="1">
      <w:start w:val="1"/>
      <w:numFmt w:val="bullet"/>
      <w:lvlText w:val="o"/>
      <w:lvlJc w:val="left"/>
      <w:pPr>
        <w:tabs>
          <w:tab w:val="num" w:pos="1440"/>
        </w:tabs>
        <w:ind w:left="1440" w:hanging="360"/>
      </w:pPr>
      <w:rPr>
        <w:rFonts w:ascii="Courier New" w:hAnsi="Courier New" w:cs="Courier New" w:hint="default"/>
      </w:rPr>
    </w:lvl>
    <w:lvl w:ilvl="2" w:tplc="655016EA" w:tentative="1">
      <w:start w:val="1"/>
      <w:numFmt w:val="bullet"/>
      <w:lvlText w:val=""/>
      <w:lvlJc w:val="left"/>
      <w:pPr>
        <w:tabs>
          <w:tab w:val="num" w:pos="2160"/>
        </w:tabs>
        <w:ind w:left="2160" w:hanging="360"/>
      </w:pPr>
      <w:rPr>
        <w:rFonts w:ascii="Wingdings" w:hAnsi="Wingdings" w:hint="default"/>
      </w:rPr>
    </w:lvl>
    <w:lvl w:ilvl="3" w:tplc="6C16E7EE" w:tentative="1">
      <w:start w:val="1"/>
      <w:numFmt w:val="bullet"/>
      <w:lvlText w:val=""/>
      <w:lvlJc w:val="left"/>
      <w:pPr>
        <w:tabs>
          <w:tab w:val="num" w:pos="2880"/>
        </w:tabs>
        <w:ind w:left="2880" w:hanging="360"/>
      </w:pPr>
      <w:rPr>
        <w:rFonts w:ascii="Symbol" w:hAnsi="Symbol" w:hint="default"/>
      </w:rPr>
    </w:lvl>
    <w:lvl w:ilvl="4" w:tplc="4C861742" w:tentative="1">
      <w:start w:val="1"/>
      <w:numFmt w:val="bullet"/>
      <w:lvlText w:val="o"/>
      <w:lvlJc w:val="left"/>
      <w:pPr>
        <w:tabs>
          <w:tab w:val="num" w:pos="3600"/>
        </w:tabs>
        <w:ind w:left="3600" w:hanging="360"/>
      </w:pPr>
      <w:rPr>
        <w:rFonts w:ascii="Courier New" w:hAnsi="Courier New" w:cs="Courier New" w:hint="default"/>
      </w:rPr>
    </w:lvl>
    <w:lvl w:ilvl="5" w:tplc="89A26FF0" w:tentative="1">
      <w:start w:val="1"/>
      <w:numFmt w:val="bullet"/>
      <w:lvlText w:val=""/>
      <w:lvlJc w:val="left"/>
      <w:pPr>
        <w:tabs>
          <w:tab w:val="num" w:pos="4320"/>
        </w:tabs>
        <w:ind w:left="4320" w:hanging="360"/>
      </w:pPr>
      <w:rPr>
        <w:rFonts w:ascii="Wingdings" w:hAnsi="Wingdings" w:hint="default"/>
      </w:rPr>
    </w:lvl>
    <w:lvl w:ilvl="6" w:tplc="E898967C" w:tentative="1">
      <w:start w:val="1"/>
      <w:numFmt w:val="bullet"/>
      <w:lvlText w:val=""/>
      <w:lvlJc w:val="left"/>
      <w:pPr>
        <w:tabs>
          <w:tab w:val="num" w:pos="5040"/>
        </w:tabs>
        <w:ind w:left="5040" w:hanging="360"/>
      </w:pPr>
      <w:rPr>
        <w:rFonts w:ascii="Symbol" w:hAnsi="Symbol" w:hint="default"/>
      </w:rPr>
    </w:lvl>
    <w:lvl w:ilvl="7" w:tplc="7AE6430E" w:tentative="1">
      <w:start w:val="1"/>
      <w:numFmt w:val="bullet"/>
      <w:lvlText w:val="o"/>
      <w:lvlJc w:val="left"/>
      <w:pPr>
        <w:tabs>
          <w:tab w:val="num" w:pos="5760"/>
        </w:tabs>
        <w:ind w:left="5760" w:hanging="360"/>
      </w:pPr>
      <w:rPr>
        <w:rFonts w:ascii="Courier New" w:hAnsi="Courier New" w:cs="Courier New" w:hint="default"/>
      </w:rPr>
    </w:lvl>
    <w:lvl w:ilvl="8" w:tplc="02E67A1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7E664D"/>
    <w:multiLevelType w:val="hybridMultilevel"/>
    <w:tmpl w:val="E3609AA8"/>
    <w:lvl w:ilvl="0" w:tplc="5180ECA8">
      <w:start w:val="1"/>
      <w:numFmt w:val="bullet"/>
      <w:lvlText w:val=""/>
      <w:lvlJc w:val="left"/>
      <w:pPr>
        <w:ind w:left="720" w:hanging="360"/>
      </w:pPr>
      <w:rPr>
        <w:rFonts w:ascii="Symbol" w:hAnsi="Symbol" w:hint="default"/>
      </w:rPr>
    </w:lvl>
    <w:lvl w:ilvl="1" w:tplc="6DC45286" w:tentative="1">
      <w:start w:val="1"/>
      <w:numFmt w:val="bullet"/>
      <w:lvlText w:val="o"/>
      <w:lvlJc w:val="left"/>
      <w:pPr>
        <w:ind w:left="1440" w:hanging="360"/>
      </w:pPr>
      <w:rPr>
        <w:rFonts w:ascii="Courier New" w:hAnsi="Courier New" w:cs="Courier New" w:hint="default"/>
      </w:rPr>
    </w:lvl>
    <w:lvl w:ilvl="2" w:tplc="63D08846" w:tentative="1">
      <w:start w:val="1"/>
      <w:numFmt w:val="bullet"/>
      <w:lvlText w:val=""/>
      <w:lvlJc w:val="left"/>
      <w:pPr>
        <w:ind w:left="2160" w:hanging="360"/>
      </w:pPr>
      <w:rPr>
        <w:rFonts w:ascii="Wingdings" w:hAnsi="Wingdings" w:hint="default"/>
      </w:rPr>
    </w:lvl>
    <w:lvl w:ilvl="3" w:tplc="8E76CC6E" w:tentative="1">
      <w:start w:val="1"/>
      <w:numFmt w:val="bullet"/>
      <w:lvlText w:val=""/>
      <w:lvlJc w:val="left"/>
      <w:pPr>
        <w:ind w:left="2880" w:hanging="360"/>
      </w:pPr>
      <w:rPr>
        <w:rFonts w:ascii="Symbol" w:hAnsi="Symbol" w:hint="default"/>
      </w:rPr>
    </w:lvl>
    <w:lvl w:ilvl="4" w:tplc="44109D06" w:tentative="1">
      <w:start w:val="1"/>
      <w:numFmt w:val="bullet"/>
      <w:lvlText w:val="o"/>
      <w:lvlJc w:val="left"/>
      <w:pPr>
        <w:ind w:left="3600" w:hanging="360"/>
      </w:pPr>
      <w:rPr>
        <w:rFonts w:ascii="Courier New" w:hAnsi="Courier New" w:cs="Courier New" w:hint="default"/>
      </w:rPr>
    </w:lvl>
    <w:lvl w:ilvl="5" w:tplc="775C82D6" w:tentative="1">
      <w:start w:val="1"/>
      <w:numFmt w:val="bullet"/>
      <w:lvlText w:val=""/>
      <w:lvlJc w:val="left"/>
      <w:pPr>
        <w:ind w:left="4320" w:hanging="360"/>
      </w:pPr>
      <w:rPr>
        <w:rFonts w:ascii="Wingdings" w:hAnsi="Wingdings" w:hint="default"/>
      </w:rPr>
    </w:lvl>
    <w:lvl w:ilvl="6" w:tplc="D2B8848C" w:tentative="1">
      <w:start w:val="1"/>
      <w:numFmt w:val="bullet"/>
      <w:lvlText w:val=""/>
      <w:lvlJc w:val="left"/>
      <w:pPr>
        <w:ind w:left="5040" w:hanging="360"/>
      </w:pPr>
      <w:rPr>
        <w:rFonts w:ascii="Symbol" w:hAnsi="Symbol" w:hint="default"/>
      </w:rPr>
    </w:lvl>
    <w:lvl w:ilvl="7" w:tplc="59080A3A" w:tentative="1">
      <w:start w:val="1"/>
      <w:numFmt w:val="bullet"/>
      <w:lvlText w:val="o"/>
      <w:lvlJc w:val="left"/>
      <w:pPr>
        <w:ind w:left="5760" w:hanging="360"/>
      </w:pPr>
      <w:rPr>
        <w:rFonts w:ascii="Courier New" w:hAnsi="Courier New" w:cs="Courier New" w:hint="default"/>
      </w:rPr>
    </w:lvl>
    <w:lvl w:ilvl="8" w:tplc="D6FE5512" w:tentative="1">
      <w:start w:val="1"/>
      <w:numFmt w:val="bullet"/>
      <w:lvlText w:val=""/>
      <w:lvlJc w:val="left"/>
      <w:pPr>
        <w:ind w:left="6480" w:hanging="360"/>
      </w:pPr>
      <w:rPr>
        <w:rFonts w:ascii="Wingdings" w:hAnsi="Wingdings" w:hint="default"/>
      </w:rPr>
    </w:lvl>
  </w:abstractNum>
  <w:abstractNum w:abstractNumId="17" w15:restartNumberingAfterBreak="0">
    <w:nsid w:val="3ED24435"/>
    <w:multiLevelType w:val="multilevel"/>
    <w:tmpl w:val="2C7AACC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4."/>
      <w:lvlJc w:val="left"/>
      <w:pPr>
        <w:tabs>
          <w:tab w:val="num" w:pos="360"/>
        </w:tabs>
        <w:ind w:left="360" w:hanging="360"/>
      </w:pPr>
      <w:rPr>
        <w:rFonts w:hint="default"/>
        <w:b/>
        <w:sz w:val="28"/>
        <w:szCs w:val="28"/>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BB647B9"/>
    <w:multiLevelType w:val="hybridMultilevel"/>
    <w:tmpl w:val="75A229A2"/>
    <w:lvl w:ilvl="0" w:tplc="D6BEC886">
      <w:start w:val="1"/>
      <w:numFmt w:val="bullet"/>
      <w:lvlText w:val=""/>
      <w:lvlJc w:val="left"/>
      <w:pPr>
        <w:tabs>
          <w:tab w:val="num" w:pos="720"/>
        </w:tabs>
        <w:ind w:left="720" w:hanging="360"/>
      </w:pPr>
      <w:rPr>
        <w:rFonts w:ascii="Symbol" w:hAnsi="Symbol" w:hint="default"/>
      </w:rPr>
    </w:lvl>
    <w:lvl w:ilvl="1" w:tplc="6EE6E8D6" w:tentative="1">
      <w:start w:val="1"/>
      <w:numFmt w:val="bullet"/>
      <w:lvlText w:val="o"/>
      <w:lvlJc w:val="left"/>
      <w:pPr>
        <w:tabs>
          <w:tab w:val="num" w:pos="1440"/>
        </w:tabs>
        <w:ind w:left="1440" w:hanging="360"/>
      </w:pPr>
      <w:rPr>
        <w:rFonts w:ascii="Courier New" w:hAnsi="Courier New" w:cs="Courier New" w:hint="default"/>
      </w:rPr>
    </w:lvl>
    <w:lvl w:ilvl="2" w:tplc="E9841896" w:tentative="1">
      <w:start w:val="1"/>
      <w:numFmt w:val="bullet"/>
      <w:lvlText w:val=""/>
      <w:lvlJc w:val="left"/>
      <w:pPr>
        <w:tabs>
          <w:tab w:val="num" w:pos="2160"/>
        </w:tabs>
        <w:ind w:left="2160" w:hanging="360"/>
      </w:pPr>
      <w:rPr>
        <w:rFonts w:ascii="Wingdings" w:hAnsi="Wingdings" w:hint="default"/>
      </w:rPr>
    </w:lvl>
    <w:lvl w:ilvl="3" w:tplc="A1BE6222" w:tentative="1">
      <w:start w:val="1"/>
      <w:numFmt w:val="bullet"/>
      <w:lvlText w:val=""/>
      <w:lvlJc w:val="left"/>
      <w:pPr>
        <w:tabs>
          <w:tab w:val="num" w:pos="2880"/>
        </w:tabs>
        <w:ind w:left="2880" w:hanging="360"/>
      </w:pPr>
      <w:rPr>
        <w:rFonts w:ascii="Symbol" w:hAnsi="Symbol" w:hint="default"/>
      </w:rPr>
    </w:lvl>
    <w:lvl w:ilvl="4" w:tplc="0E367D40" w:tentative="1">
      <w:start w:val="1"/>
      <w:numFmt w:val="bullet"/>
      <w:lvlText w:val="o"/>
      <w:lvlJc w:val="left"/>
      <w:pPr>
        <w:tabs>
          <w:tab w:val="num" w:pos="3600"/>
        </w:tabs>
        <w:ind w:left="3600" w:hanging="360"/>
      </w:pPr>
      <w:rPr>
        <w:rFonts w:ascii="Courier New" w:hAnsi="Courier New" w:cs="Courier New" w:hint="default"/>
      </w:rPr>
    </w:lvl>
    <w:lvl w:ilvl="5" w:tplc="73F617C8" w:tentative="1">
      <w:start w:val="1"/>
      <w:numFmt w:val="bullet"/>
      <w:lvlText w:val=""/>
      <w:lvlJc w:val="left"/>
      <w:pPr>
        <w:tabs>
          <w:tab w:val="num" w:pos="4320"/>
        </w:tabs>
        <w:ind w:left="4320" w:hanging="360"/>
      </w:pPr>
      <w:rPr>
        <w:rFonts w:ascii="Wingdings" w:hAnsi="Wingdings" w:hint="default"/>
      </w:rPr>
    </w:lvl>
    <w:lvl w:ilvl="6" w:tplc="9F94912A" w:tentative="1">
      <w:start w:val="1"/>
      <w:numFmt w:val="bullet"/>
      <w:lvlText w:val=""/>
      <w:lvlJc w:val="left"/>
      <w:pPr>
        <w:tabs>
          <w:tab w:val="num" w:pos="5040"/>
        </w:tabs>
        <w:ind w:left="5040" w:hanging="360"/>
      </w:pPr>
      <w:rPr>
        <w:rFonts w:ascii="Symbol" w:hAnsi="Symbol" w:hint="default"/>
      </w:rPr>
    </w:lvl>
    <w:lvl w:ilvl="7" w:tplc="A2B68E14" w:tentative="1">
      <w:start w:val="1"/>
      <w:numFmt w:val="bullet"/>
      <w:lvlText w:val="o"/>
      <w:lvlJc w:val="left"/>
      <w:pPr>
        <w:tabs>
          <w:tab w:val="num" w:pos="5760"/>
        </w:tabs>
        <w:ind w:left="5760" w:hanging="360"/>
      </w:pPr>
      <w:rPr>
        <w:rFonts w:ascii="Courier New" w:hAnsi="Courier New" w:cs="Courier New" w:hint="default"/>
      </w:rPr>
    </w:lvl>
    <w:lvl w:ilvl="8" w:tplc="0D3051B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D57571"/>
    <w:multiLevelType w:val="hybridMultilevel"/>
    <w:tmpl w:val="5DF63F70"/>
    <w:lvl w:ilvl="0" w:tplc="6396ED3E">
      <w:start w:val="1"/>
      <w:numFmt w:val="bullet"/>
      <w:lvlText w:val=""/>
      <w:lvlJc w:val="left"/>
      <w:pPr>
        <w:ind w:left="360" w:hanging="360"/>
      </w:pPr>
      <w:rPr>
        <w:rFonts w:ascii="Symbol" w:hAnsi="Symbol" w:hint="default"/>
      </w:rPr>
    </w:lvl>
    <w:lvl w:ilvl="1" w:tplc="2676DECC" w:tentative="1">
      <w:start w:val="1"/>
      <w:numFmt w:val="bullet"/>
      <w:lvlText w:val="o"/>
      <w:lvlJc w:val="left"/>
      <w:pPr>
        <w:ind w:left="1080" w:hanging="360"/>
      </w:pPr>
      <w:rPr>
        <w:rFonts w:ascii="Courier New" w:hAnsi="Courier New" w:cs="Courier New" w:hint="default"/>
      </w:rPr>
    </w:lvl>
    <w:lvl w:ilvl="2" w:tplc="E9B087DC" w:tentative="1">
      <w:start w:val="1"/>
      <w:numFmt w:val="bullet"/>
      <w:lvlText w:val=""/>
      <w:lvlJc w:val="left"/>
      <w:pPr>
        <w:ind w:left="1800" w:hanging="360"/>
      </w:pPr>
      <w:rPr>
        <w:rFonts w:ascii="Wingdings" w:hAnsi="Wingdings" w:hint="default"/>
      </w:rPr>
    </w:lvl>
    <w:lvl w:ilvl="3" w:tplc="91923040" w:tentative="1">
      <w:start w:val="1"/>
      <w:numFmt w:val="bullet"/>
      <w:lvlText w:val=""/>
      <w:lvlJc w:val="left"/>
      <w:pPr>
        <w:ind w:left="2520" w:hanging="360"/>
      </w:pPr>
      <w:rPr>
        <w:rFonts w:ascii="Symbol" w:hAnsi="Symbol" w:hint="default"/>
      </w:rPr>
    </w:lvl>
    <w:lvl w:ilvl="4" w:tplc="76E221CC" w:tentative="1">
      <w:start w:val="1"/>
      <w:numFmt w:val="bullet"/>
      <w:lvlText w:val="o"/>
      <w:lvlJc w:val="left"/>
      <w:pPr>
        <w:ind w:left="3240" w:hanging="360"/>
      </w:pPr>
      <w:rPr>
        <w:rFonts w:ascii="Courier New" w:hAnsi="Courier New" w:cs="Courier New" w:hint="default"/>
      </w:rPr>
    </w:lvl>
    <w:lvl w:ilvl="5" w:tplc="16BC7E5A" w:tentative="1">
      <w:start w:val="1"/>
      <w:numFmt w:val="bullet"/>
      <w:lvlText w:val=""/>
      <w:lvlJc w:val="left"/>
      <w:pPr>
        <w:ind w:left="3960" w:hanging="360"/>
      </w:pPr>
      <w:rPr>
        <w:rFonts w:ascii="Wingdings" w:hAnsi="Wingdings" w:hint="default"/>
      </w:rPr>
    </w:lvl>
    <w:lvl w:ilvl="6" w:tplc="ACCC98C0" w:tentative="1">
      <w:start w:val="1"/>
      <w:numFmt w:val="bullet"/>
      <w:lvlText w:val=""/>
      <w:lvlJc w:val="left"/>
      <w:pPr>
        <w:ind w:left="4680" w:hanging="360"/>
      </w:pPr>
      <w:rPr>
        <w:rFonts w:ascii="Symbol" w:hAnsi="Symbol" w:hint="default"/>
      </w:rPr>
    </w:lvl>
    <w:lvl w:ilvl="7" w:tplc="6C54665C" w:tentative="1">
      <w:start w:val="1"/>
      <w:numFmt w:val="bullet"/>
      <w:lvlText w:val="o"/>
      <w:lvlJc w:val="left"/>
      <w:pPr>
        <w:ind w:left="5400" w:hanging="360"/>
      </w:pPr>
      <w:rPr>
        <w:rFonts w:ascii="Courier New" w:hAnsi="Courier New" w:cs="Courier New" w:hint="default"/>
      </w:rPr>
    </w:lvl>
    <w:lvl w:ilvl="8" w:tplc="7004BD42" w:tentative="1">
      <w:start w:val="1"/>
      <w:numFmt w:val="bullet"/>
      <w:lvlText w:val=""/>
      <w:lvlJc w:val="left"/>
      <w:pPr>
        <w:ind w:left="6120" w:hanging="360"/>
      </w:pPr>
      <w:rPr>
        <w:rFonts w:ascii="Wingdings" w:hAnsi="Wingdings" w:hint="default"/>
      </w:rPr>
    </w:lvl>
  </w:abstractNum>
  <w:abstractNum w:abstractNumId="20" w15:restartNumberingAfterBreak="0">
    <w:nsid w:val="4E765A70"/>
    <w:multiLevelType w:val="hybridMultilevel"/>
    <w:tmpl w:val="749CF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7A60BB"/>
    <w:multiLevelType w:val="hybridMultilevel"/>
    <w:tmpl w:val="8012AD78"/>
    <w:lvl w:ilvl="0" w:tplc="4A5E55DA">
      <w:start w:val="1"/>
      <w:numFmt w:val="bullet"/>
      <w:lvlText w:val=""/>
      <w:lvlJc w:val="left"/>
      <w:pPr>
        <w:tabs>
          <w:tab w:val="num" w:pos="612"/>
        </w:tabs>
        <w:ind w:left="612" w:hanging="360"/>
      </w:pPr>
      <w:rPr>
        <w:rFonts w:ascii="Symbol" w:hAnsi="Symbol" w:hint="default"/>
      </w:rPr>
    </w:lvl>
    <w:lvl w:ilvl="1" w:tplc="FD16F8A2">
      <w:start w:val="1"/>
      <w:numFmt w:val="decimal"/>
      <w:lvlText w:val="%2."/>
      <w:lvlJc w:val="left"/>
      <w:pPr>
        <w:tabs>
          <w:tab w:val="num" w:pos="1332"/>
        </w:tabs>
        <w:ind w:left="1332" w:hanging="360"/>
      </w:pPr>
    </w:lvl>
    <w:lvl w:ilvl="2" w:tplc="E694552C">
      <w:start w:val="1"/>
      <w:numFmt w:val="decimal"/>
      <w:lvlText w:val="%3."/>
      <w:lvlJc w:val="left"/>
      <w:pPr>
        <w:tabs>
          <w:tab w:val="num" w:pos="2052"/>
        </w:tabs>
        <w:ind w:left="2052" w:hanging="360"/>
      </w:pPr>
    </w:lvl>
    <w:lvl w:ilvl="3" w:tplc="E342F5CC">
      <w:start w:val="1"/>
      <w:numFmt w:val="decimal"/>
      <w:lvlText w:val="%4."/>
      <w:lvlJc w:val="left"/>
      <w:pPr>
        <w:tabs>
          <w:tab w:val="num" w:pos="2772"/>
        </w:tabs>
        <w:ind w:left="2772" w:hanging="360"/>
      </w:pPr>
    </w:lvl>
    <w:lvl w:ilvl="4" w:tplc="47D294E6">
      <w:start w:val="1"/>
      <w:numFmt w:val="decimal"/>
      <w:lvlText w:val="%5."/>
      <w:lvlJc w:val="left"/>
      <w:pPr>
        <w:tabs>
          <w:tab w:val="num" w:pos="3492"/>
        </w:tabs>
        <w:ind w:left="3492" w:hanging="360"/>
      </w:pPr>
    </w:lvl>
    <w:lvl w:ilvl="5" w:tplc="E5D0F41C">
      <w:start w:val="1"/>
      <w:numFmt w:val="decimal"/>
      <w:lvlText w:val="%6."/>
      <w:lvlJc w:val="left"/>
      <w:pPr>
        <w:tabs>
          <w:tab w:val="num" w:pos="4212"/>
        </w:tabs>
        <w:ind w:left="4212" w:hanging="360"/>
      </w:pPr>
    </w:lvl>
    <w:lvl w:ilvl="6" w:tplc="7B4EE420">
      <w:start w:val="1"/>
      <w:numFmt w:val="decimal"/>
      <w:lvlText w:val="%7."/>
      <w:lvlJc w:val="left"/>
      <w:pPr>
        <w:tabs>
          <w:tab w:val="num" w:pos="4932"/>
        </w:tabs>
        <w:ind w:left="4932" w:hanging="360"/>
      </w:pPr>
    </w:lvl>
    <w:lvl w:ilvl="7" w:tplc="5BCABA36">
      <w:start w:val="1"/>
      <w:numFmt w:val="decimal"/>
      <w:lvlText w:val="%8."/>
      <w:lvlJc w:val="left"/>
      <w:pPr>
        <w:tabs>
          <w:tab w:val="num" w:pos="5652"/>
        </w:tabs>
        <w:ind w:left="5652" w:hanging="360"/>
      </w:pPr>
    </w:lvl>
    <w:lvl w:ilvl="8" w:tplc="46189938">
      <w:start w:val="1"/>
      <w:numFmt w:val="decimal"/>
      <w:lvlText w:val="%9."/>
      <w:lvlJc w:val="left"/>
      <w:pPr>
        <w:tabs>
          <w:tab w:val="num" w:pos="6372"/>
        </w:tabs>
        <w:ind w:left="6372" w:hanging="360"/>
      </w:pPr>
    </w:lvl>
  </w:abstractNum>
  <w:abstractNum w:abstractNumId="22" w15:restartNumberingAfterBreak="0">
    <w:nsid w:val="4EC47C89"/>
    <w:multiLevelType w:val="multilevel"/>
    <w:tmpl w:val="F064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A4FA1"/>
    <w:multiLevelType w:val="hybridMultilevel"/>
    <w:tmpl w:val="4DF07932"/>
    <w:lvl w:ilvl="0" w:tplc="2D7A238E">
      <w:start w:val="1"/>
      <w:numFmt w:val="bullet"/>
      <w:lvlText w:val=""/>
      <w:lvlJc w:val="left"/>
      <w:pPr>
        <w:tabs>
          <w:tab w:val="num" w:pos="1080"/>
        </w:tabs>
        <w:ind w:left="1080" w:hanging="360"/>
      </w:pPr>
      <w:rPr>
        <w:rFonts w:ascii="Symbol" w:hAnsi="Symbol" w:hint="default"/>
      </w:rPr>
    </w:lvl>
    <w:lvl w:ilvl="1" w:tplc="540A6678">
      <w:start w:val="1"/>
      <w:numFmt w:val="decimal"/>
      <w:lvlText w:val="%2."/>
      <w:lvlJc w:val="left"/>
      <w:pPr>
        <w:tabs>
          <w:tab w:val="num" w:pos="1800"/>
        </w:tabs>
        <w:ind w:left="1800" w:hanging="360"/>
      </w:pPr>
    </w:lvl>
    <w:lvl w:ilvl="2" w:tplc="A45C0A5E">
      <w:start w:val="1"/>
      <w:numFmt w:val="decimal"/>
      <w:lvlText w:val="%3."/>
      <w:lvlJc w:val="left"/>
      <w:pPr>
        <w:tabs>
          <w:tab w:val="num" w:pos="2520"/>
        </w:tabs>
        <w:ind w:left="2520" w:hanging="360"/>
      </w:pPr>
    </w:lvl>
    <w:lvl w:ilvl="3" w:tplc="0A3CE0D4">
      <w:start w:val="1"/>
      <w:numFmt w:val="decimal"/>
      <w:lvlText w:val="%4."/>
      <w:lvlJc w:val="left"/>
      <w:pPr>
        <w:tabs>
          <w:tab w:val="num" w:pos="3240"/>
        </w:tabs>
        <w:ind w:left="3240" w:hanging="360"/>
      </w:pPr>
    </w:lvl>
    <w:lvl w:ilvl="4" w:tplc="CC66F326">
      <w:start w:val="1"/>
      <w:numFmt w:val="decimal"/>
      <w:lvlText w:val="%5."/>
      <w:lvlJc w:val="left"/>
      <w:pPr>
        <w:tabs>
          <w:tab w:val="num" w:pos="3960"/>
        </w:tabs>
        <w:ind w:left="3960" w:hanging="360"/>
      </w:pPr>
    </w:lvl>
    <w:lvl w:ilvl="5" w:tplc="817877D0">
      <w:start w:val="1"/>
      <w:numFmt w:val="decimal"/>
      <w:lvlText w:val="%6."/>
      <w:lvlJc w:val="left"/>
      <w:pPr>
        <w:tabs>
          <w:tab w:val="num" w:pos="4680"/>
        </w:tabs>
        <w:ind w:left="4680" w:hanging="360"/>
      </w:pPr>
    </w:lvl>
    <w:lvl w:ilvl="6" w:tplc="ED9C24C2">
      <w:start w:val="1"/>
      <w:numFmt w:val="decimal"/>
      <w:lvlText w:val="%7."/>
      <w:lvlJc w:val="left"/>
      <w:pPr>
        <w:tabs>
          <w:tab w:val="num" w:pos="5400"/>
        </w:tabs>
        <w:ind w:left="5400" w:hanging="360"/>
      </w:pPr>
    </w:lvl>
    <w:lvl w:ilvl="7" w:tplc="8834CEDA">
      <w:start w:val="1"/>
      <w:numFmt w:val="decimal"/>
      <w:lvlText w:val="%8."/>
      <w:lvlJc w:val="left"/>
      <w:pPr>
        <w:tabs>
          <w:tab w:val="num" w:pos="6120"/>
        </w:tabs>
        <w:ind w:left="6120" w:hanging="360"/>
      </w:pPr>
    </w:lvl>
    <w:lvl w:ilvl="8" w:tplc="3314169C">
      <w:start w:val="1"/>
      <w:numFmt w:val="decimal"/>
      <w:lvlText w:val="%9."/>
      <w:lvlJc w:val="left"/>
      <w:pPr>
        <w:tabs>
          <w:tab w:val="num" w:pos="6840"/>
        </w:tabs>
        <w:ind w:left="6840" w:hanging="360"/>
      </w:pPr>
    </w:lvl>
  </w:abstractNum>
  <w:abstractNum w:abstractNumId="24" w15:restartNumberingAfterBreak="0">
    <w:nsid w:val="54C55F6C"/>
    <w:multiLevelType w:val="hybridMultilevel"/>
    <w:tmpl w:val="8CBECF04"/>
    <w:lvl w:ilvl="0" w:tplc="5B309F52">
      <w:start w:val="1"/>
      <w:numFmt w:val="decimal"/>
      <w:lvlText w:val="%1."/>
      <w:lvlJc w:val="left"/>
      <w:pPr>
        <w:tabs>
          <w:tab w:val="num" w:pos="1080"/>
        </w:tabs>
        <w:ind w:left="1080" w:hanging="360"/>
      </w:pPr>
      <w:rPr>
        <w:rFonts w:hint="default"/>
      </w:rPr>
    </w:lvl>
    <w:lvl w:ilvl="1" w:tplc="74F66A8E">
      <w:start w:val="1"/>
      <w:numFmt w:val="decimal"/>
      <w:lvlText w:val="%2."/>
      <w:lvlJc w:val="left"/>
      <w:pPr>
        <w:tabs>
          <w:tab w:val="num" w:pos="1800"/>
        </w:tabs>
        <w:ind w:left="1800" w:hanging="360"/>
      </w:pPr>
    </w:lvl>
    <w:lvl w:ilvl="2" w:tplc="2A9E7158">
      <w:start w:val="1"/>
      <w:numFmt w:val="decimal"/>
      <w:lvlText w:val="%3."/>
      <w:lvlJc w:val="left"/>
      <w:pPr>
        <w:tabs>
          <w:tab w:val="num" w:pos="2520"/>
        </w:tabs>
        <w:ind w:left="2520" w:hanging="360"/>
      </w:pPr>
    </w:lvl>
    <w:lvl w:ilvl="3" w:tplc="D7BE5130">
      <w:start w:val="1"/>
      <w:numFmt w:val="decimal"/>
      <w:lvlText w:val="%4."/>
      <w:lvlJc w:val="left"/>
      <w:pPr>
        <w:tabs>
          <w:tab w:val="num" w:pos="3240"/>
        </w:tabs>
        <w:ind w:left="3240" w:hanging="360"/>
      </w:pPr>
    </w:lvl>
    <w:lvl w:ilvl="4" w:tplc="1980876A">
      <w:start w:val="1"/>
      <w:numFmt w:val="decimal"/>
      <w:lvlText w:val="%5."/>
      <w:lvlJc w:val="left"/>
      <w:pPr>
        <w:tabs>
          <w:tab w:val="num" w:pos="3960"/>
        </w:tabs>
        <w:ind w:left="3960" w:hanging="360"/>
      </w:pPr>
    </w:lvl>
    <w:lvl w:ilvl="5" w:tplc="6BD42AF0">
      <w:start w:val="1"/>
      <w:numFmt w:val="decimal"/>
      <w:lvlText w:val="%6."/>
      <w:lvlJc w:val="left"/>
      <w:pPr>
        <w:tabs>
          <w:tab w:val="num" w:pos="4680"/>
        </w:tabs>
        <w:ind w:left="4680" w:hanging="360"/>
      </w:pPr>
    </w:lvl>
    <w:lvl w:ilvl="6" w:tplc="915A9D2A">
      <w:start w:val="1"/>
      <w:numFmt w:val="decimal"/>
      <w:lvlText w:val="%7."/>
      <w:lvlJc w:val="left"/>
      <w:pPr>
        <w:tabs>
          <w:tab w:val="num" w:pos="5400"/>
        </w:tabs>
        <w:ind w:left="5400" w:hanging="360"/>
      </w:pPr>
    </w:lvl>
    <w:lvl w:ilvl="7" w:tplc="F532332C">
      <w:start w:val="1"/>
      <w:numFmt w:val="decimal"/>
      <w:lvlText w:val="%8."/>
      <w:lvlJc w:val="left"/>
      <w:pPr>
        <w:tabs>
          <w:tab w:val="num" w:pos="6120"/>
        </w:tabs>
        <w:ind w:left="6120" w:hanging="360"/>
      </w:pPr>
    </w:lvl>
    <w:lvl w:ilvl="8" w:tplc="A536B53A">
      <w:start w:val="1"/>
      <w:numFmt w:val="decimal"/>
      <w:lvlText w:val="%9."/>
      <w:lvlJc w:val="left"/>
      <w:pPr>
        <w:tabs>
          <w:tab w:val="num" w:pos="6840"/>
        </w:tabs>
        <w:ind w:left="6840" w:hanging="360"/>
      </w:pPr>
    </w:lvl>
  </w:abstractNum>
  <w:abstractNum w:abstractNumId="25" w15:restartNumberingAfterBreak="0">
    <w:nsid w:val="557E034E"/>
    <w:multiLevelType w:val="hybridMultilevel"/>
    <w:tmpl w:val="87B49D08"/>
    <w:lvl w:ilvl="0" w:tplc="2BD6FC92">
      <w:start w:val="1"/>
      <w:numFmt w:val="decimal"/>
      <w:lvlText w:val="%1."/>
      <w:lvlJc w:val="left"/>
      <w:pPr>
        <w:tabs>
          <w:tab w:val="num" w:pos="1080"/>
        </w:tabs>
        <w:ind w:left="1080" w:hanging="360"/>
      </w:pPr>
      <w:rPr>
        <w:rFonts w:hint="default"/>
      </w:rPr>
    </w:lvl>
    <w:lvl w:ilvl="1" w:tplc="1E40C4A4">
      <w:start w:val="1"/>
      <w:numFmt w:val="decimal"/>
      <w:lvlText w:val="%2."/>
      <w:lvlJc w:val="left"/>
      <w:pPr>
        <w:tabs>
          <w:tab w:val="num" w:pos="1800"/>
        </w:tabs>
        <w:ind w:left="1800" w:hanging="360"/>
      </w:pPr>
    </w:lvl>
    <w:lvl w:ilvl="2" w:tplc="6FFA6C66">
      <w:start w:val="1"/>
      <w:numFmt w:val="decimal"/>
      <w:lvlText w:val="%3."/>
      <w:lvlJc w:val="left"/>
      <w:pPr>
        <w:tabs>
          <w:tab w:val="num" w:pos="2520"/>
        </w:tabs>
        <w:ind w:left="2520" w:hanging="360"/>
      </w:pPr>
    </w:lvl>
    <w:lvl w:ilvl="3" w:tplc="E072FE48">
      <w:start w:val="1"/>
      <w:numFmt w:val="decimal"/>
      <w:lvlText w:val="%4."/>
      <w:lvlJc w:val="left"/>
      <w:pPr>
        <w:tabs>
          <w:tab w:val="num" w:pos="3240"/>
        </w:tabs>
        <w:ind w:left="3240" w:hanging="360"/>
      </w:pPr>
    </w:lvl>
    <w:lvl w:ilvl="4" w:tplc="DBDE80E6">
      <w:start w:val="1"/>
      <w:numFmt w:val="decimal"/>
      <w:lvlText w:val="%5."/>
      <w:lvlJc w:val="left"/>
      <w:pPr>
        <w:tabs>
          <w:tab w:val="num" w:pos="3960"/>
        </w:tabs>
        <w:ind w:left="3960" w:hanging="360"/>
      </w:pPr>
    </w:lvl>
    <w:lvl w:ilvl="5" w:tplc="83C47AAA">
      <w:start w:val="1"/>
      <w:numFmt w:val="decimal"/>
      <w:lvlText w:val="%6."/>
      <w:lvlJc w:val="left"/>
      <w:pPr>
        <w:tabs>
          <w:tab w:val="num" w:pos="4680"/>
        </w:tabs>
        <w:ind w:left="4680" w:hanging="360"/>
      </w:pPr>
    </w:lvl>
    <w:lvl w:ilvl="6" w:tplc="492EE4E2">
      <w:start w:val="1"/>
      <w:numFmt w:val="decimal"/>
      <w:lvlText w:val="%7."/>
      <w:lvlJc w:val="left"/>
      <w:pPr>
        <w:tabs>
          <w:tab w:val="num" w:pos="5400"/>
        </w:tabs>
        <w:ind w:left="5400" w:hanging="360"/>
      </w:pPr>
    </w:lvl>
    <w:lvl w:ilvl="7" w:tplc="4418A134">
      <w:start w:val="1"/>
      <w:numFmt w:val="decimal"/>
      <w:lvlText w:val="%8."/>
      <w:lvlJc w:val="left"/>
      <w:pPr>
        <w:tabs>
          <w:tab w:val="num" w:pos="6120"/>
        </w:tabs>
        <w:ind w:left="6120" w:hanging="360"/>
      </w:pPr>
    </w:lvl>
    <w:lvl w:ilvl="8" w:tplc="DFA08188">
      <w:start w:val="1"/>
      <w:numFmt w:val="decimal"/>
      <w:lvlText w:val="%9."/>
      <w:lvlJc w:val="left"/>
      <w:pPr>
        <w:tabs>
          <w:tab w:val="num" w:pos="6840"/>
        </w:tabs>
        <w:ind w:left="6840" w:hanging="360"/>
      </w:pPr>
    </w:lvl>
  </w:abstractNum>
  <w:abstractNum w:abstractNumId="26" w15:restartNumberingAfterBreak="0">
    <w:nsid w:val="58D94D34"/>
    <w:multiLevelType w:val="hybridMultilevel"/>
    <w:tmpl w:val="15083F0A"/>
    <w:lvl w:ilvl="0" w:tplc="227A0C22">
      <w:start w:val="1"/>
      <w:numFmt w:val="decimal"/>
      <w:lvlText w:val="%1."/>
      <w:lvlJc w:val="left"/>
      <w:pPr>
        <w:ind w:left="1440" w:hanging="360"/>
      </w:pPr>
    </w:lvl>
    <w:lvl w:ilvl="1" w:tplc="C51AF19C" w:tentative="1">
      <w:start w:val="1"/>
      <w:numFmt w:val="lowerLetter"/>
      <w:lvlText w:val="%2."/>
      <w:lvlJc w:val="left"/>
      <w:pPr>
        <w:ind w:left="2160" w:hanging="360"/>
      </w:pPr>
    </w:lvl>
    <w:lvl w:ilvl="2" w:tplc="9BC439D6" w:tentative="1">
      <w:start w:val="1"/>
      <w:numFmt w:val="lowerRoman"/>
      <w:lvlText w:val="%3."/>
      <w:lvlJc w:val="right"/>
      <w:pPr>
        <w:ind w:left="2880" w:hanging="180"/>
      </w:pPr>
    </w:lvl>
    <w:lvl w:ilvl="3" w:tplc="368E4B16" w:tentative="1">
      <w:start w:val="1"/>
      <w:numFmt w:val="decimal"/>
      <w:lvlText w:val="%4."/>
      <w:lvlJc w:val="left"/>
      <w:pPr>
        <w:ind w:left="3600" w:hanging="360"/>
      </w:pPr>
    </w:lvl>
    <w:lvl w:ilvl="4" w:tplc="FA2C36D8" w:tentative="1">
      <w:start w:val="1"/>
      <w:numFmt w:val="lowerLetter"/>
      <w:lvlText w:val="%5."/>
      <w:lvlJc w:val="left"/>
      <w:pPr>
        <w:ind w:left="4320" w:hanging="360"/>
      </w:pPr>
    </w:lvl>
    <w:lvl w:ilvl="5" w:tplc="7D56EDB4" w:tentative="1">
      <w:start w:val="1"/>
      <w:numFmt w:val="lowerRoman"/>
      <w:lvlText w:val="%6."/>
      <w:lvlJc w:val="right"/>
      <w:pPr>
        <w:ind w:left="5040" w:hanging="180"/>
      </w:pPr>
    </w:lvl>
    <w:lvl w:ilvl="6" w:tplc="DBF878B6" w:tentative="1">
      <w:start w:val="1"/>
      <w:numFmt w:val="decimal"/>
      <w:lvlText w:val="%7."/>
      <w:lvlJc w:val="left"/>
      <w:pPr>
        <w:ind w:left="5760" w:hanging="360"/>
      </w:pPr>
    </w:lvl>
    <w:lvl w:ilvl="7" w:tplc="6CE654F4" w:tentative="1">
      <w:start w:val="1"/>
      <w:numFmt w:val="lowerLetter"/>
      <w:lvlText w:val="%8."/>
      <w:lvlJc w:val="left"/>
      <w:pPr>
        <w:ind w:left="6480" w:hanging="360"/>
      </w:pPr>
    </w:lvl>
    <w:lvl w:ilvl="8" w:tplc="7EA01CAA" w:tentative="1">
      <w:start w:val="1"/>
      <w:numFmt w:val="lowerRoman"/>
      <w:lvlText w:val="%9."/>
      <w:lvlJc w:val="right"/>
      <w:pPr>
        <w:ind w:left="7200" w:hanging="180"/>
      </w:pPr>
    </w:lvl>
  </w:abstractNum>
  <w:abstractNum w:abstractNumId="27" w15:restartNumberingAfterBreak="0">
    <w:nsid w:val="59640AAF"/>
    <w:multiLevelType w:val="hybridMultilevel"/>
    <w:tmpl w:val="176CFB34"/>
    <w:lvl w:ilvl="0" w:tplc="A6686D12">
      <w:start w:val="1"/>
      <w:numFmt w:val="bullet"/>
      <w:lvlText w:val=""/>
      <w:lvlJc w:val="left"/>
      <w:pPr>
        <w:ind w:left="780" w:hanging="360"/>
      </w:pPr>
      <w:rPr>
        <w:rFonts w:ascii="Symbol" w:hAnsi="Symbol" w:hint="default"/>
      </w:rPr>
    </w:lvl>
    <w:lvl w:ilvl="1" w:tplc="A6E40EF4" w:tentative="1">
      <w:start w:val="1"/>
      <w:numFmt w:val="bullet"/>
      <w:lvlText w:val="o"/>
      <w:lvlJc w:val="left"/>
      <w:pPr>
        <w:ind w:left="1500" w:hanging="360"/>
      </w:pPr>
      <w:rPr>
        <w:rFonts w:ascii="Courier New" w:hAnsi="Courier New" w:cs="Courier New" w:hint="default"/>
      </w:rPr>
    </w:lvl>
    <w:lvl w:ilvl="2" w:tplc="22544A36" w:tentative="1">
      <w:start w:val="1"/>
      <w:numFmt w:val="bullet"/>
      <w:lvlText w:val=""/>
      <w:lvlJc w:val="left"/>
      <w:pPr>
        <w:ind w:left="2220" w:hanging="360"/>
      </w:pPr>
      <w:rPr>
        <w:rFonts w:ascii="Wingdings" w:hAnsi="Wingdings" w:hint="default"/>
      </w:rPr>
    </w:lvl>
    <w:lvl w:ilvl="3" w:tplc="85C69FC2" w:tentative="1">
      <w:start w:val="1"/>
      <w:numFmt w:val="bullet"/>
      <w:lvlText w:val=""/>
      <w:lvlJc w:val="left"/>
      <w:pPr>
        <w:ind w:left="2940" w:hanging="360"/>
      </w:pPr>
      <w:rPr>
        <w:rFonts w:ascii="Symbol" w:hAnsi="Symbol" w:hint="default"/>
      </w:rPr>
    </w:lvl>
    <w:lvl w:ilvl="4" w:tplc="4B240A9A" w:tentative="1">
      <w:start w:val="1"/>
      <w:numFmt w:val="bullet"/>
      <w:lvlText w:val="o"/>
      <w:lvlJc w:val="left"/>
      <w:pPr>
        <w:ind w:left="3660" w:hanging="360"/>
      </w:pPr>
      <w:rPr>
        <w:rFonts w:ascii="Courier New" w:hAnsi="Courier New" w:cs="Courier New" w:hint="default"/>
      </w:rPr>
    </w:lvl>
    <w:lvl w:ilvl="5" w:tplc="F1D89F42" w:tentative="1">
      <w:start w:val="1"/>
      <w:numFmt w:val="bullet"/>
      <w:lvlText w:val=""/>
      <w:lvlJc w:val="left"/>
      <w:pPr>
        <w:ind w:left="4380" w:hanging="360"/>
      </w:pPr>
      <w:rPr>
        <w:rFonts w:ascii="Wingdings" w:hAnsi="Wingdings" w:hint="default"/>
      </w:rPr>
    </w:lvl>
    <w:lvl w:ilvl="6" w:tplc="313ADD0A" w:tentative="1">
      <w:start w:val="1"/>
      <w:numFmt w:val="bullet"/>
      <w:lvlText w:val=""/>
      <w:lvlJc w:val="left"/>
      <w:pPr>
        <w:ind w:left="5100" w:hanging="360"/>
      </w:pPr>
      <w:rPr>
        <w:rFonts w:ascii="Symbol" w:hAnsi="Symbol" w:hint="default"/>
      </w:rPr>
    </w:lvl>
    <w:lvl w:ilvl="7" w:tplc="71A64790" w:tentative="1">
      <w:start w:val="1"/>
      <w:numFmt w:val="bullet"/>
      <w:lvlText w:val="o"/>
      <w:lvlJc w:val="left"/>
      <w:pPr>
        <w:ind w:left="5820" w:hanging="360"/>
      </w:pPr>
      <w:rPr>
        <w:rFonts w:ascii="Courier New" w:hAnsi="Courier New" w:cs="Courier New" w:hint="default"/>
      </w:rPr>
    </w:lvl>
    <w:lvl w:ilvl="8" w:tplc="B2EC7AA6" w:tentative="1">
      <w:start w:val="1"/>
      <w:numFmt w:val="bullet"/>
      <w:lvlText w:val=""/>
      <w:lvlJc w:val="left"/>
      <w:pPr>
        <w:ind w:left="6540" w:hanging="360"/>
      </w:pPr>
      <w:rPr>
        <w:rFonts w:ascii="Wingdings" w:hAnsi="Wingdings" w:hint="default"/>
      </w:rPr>
    </w:lvl>
  </w:abstractNum>
  <w:abstractNum w:abstractNumId="28" w15:restartNumberingAfterBreak="0">
    <w:nsid w:val="5FA91035"/>
    <w:multiLevelType w:val="hybridMultilevel"/>
    <w:tmpl w:val="F12A8B34"/>
    <w:lvl w:ilvl="0" w:tplc="0B227AA0">
      <w:start w:val="1"/>
      <w:numFmt w:val="decimal"/>
      <w:lvlText w:val="%1."/>
      <w:lvlJc w:val="left"/>
      <w:pPr>
        <w:ind w:left="720" w:hanging="360"/>
      </w:pPr>
    </w:lvl>
    <w:lvl w:ilvl="1" w:tplc="DEFA9B86" w:tentative="1">
      <w:start w:val="1"/>
      <w:numFmt w:val="lowerLetter"/>
      <w:lvlText w:val="%2."/>
      <w:lvlJc w:val="left"/>
      <w:pPr>
        <w:ind w:left="1440" w:hanging="360"/>
      </w:pPr>
    </w:lvl>
    <w:lvl w:ilvl="2" w:tplc="F6D87682" w:tentative="1">
      <w:start w:val="1"/>
      <w:numFmt w:val="lowerRoman"/>
      <w:lvlText w:val="%3."/>
      <w:lvlJc w:val="right"/>
      <w:pPr>
        <w:ind w:left="2160" w:hanging="180"/>
      </w:pPr>
    </w:lvl>
    <w:lvl w:ilvl="3" w:tplc="BC7A463A" w:tentative="1">
      <w:start w:val="1"/>
      <w:numFmt w:val="decimal"/>
      <w:lvlText w:val="%4."/>
      <w:lvlJc w:val="left"/>
      <w:pPr>
        <w:ind w:left="2880" w:hanging="360"/>
      </w:pPr>
    </w:lvl>
    <w:lvl w:ilvl="4" w:tplc="929AC7BC" w:tentative="1">
      <w:start w:val="1"/>
      <w:numFmt w:val="lowerLetter"/>
      <w:lvlText w:val="%5."/>
      <w:lvlJc w:val="left"/>
      <w:pPr>
        <w:ind w:left="3600" w:hanging="360"/>
      </w:pPr>
    </w:lvl>
    <w:lvl w:ilvl="5" w:tplc="345ADCDC" w:tentative="1">
      <w:start w:val="1"/>
      <w:numFmt w:val="lowerRoman"/>
      <w:lvlText w:val="%6."/>
      <w:lvlJc w:val="right"/>
      <w:pPr>
        <w:ind w:left="4320" w:hanging="180"/>
      </w:pPr>
    </w:lvl>
    <w:lvl w:ilvl="6" w:tplc="7596A0FC" w:tentative="1">
      <w:start w:val="1"/>
      <w:numFmt w:val="decimal"/>
      <w:lvlText w:val="%7."/>
      <w:lvlJc w:val="left"/>
      <w:pPr>
        <w:ind w:left="5040" w:hanging="360"/>
      </w:pPr>
    </w:lvl>
    <w:lvl w:ilvl="7" w:tplc="751C148E" w:tentative="1">
      <w:start w:val="1"/>
      <w:numFmt w:val="lowerLetter"/>
      <w:lvlText w:val="%8."/>
      <w:lvlJc w:val="left"/>
      <w:pPr>
        <w:ind w:left="5760" w:hanging="360"/>
      </w:pPr>
    </w:lvl>
    <w:lvl w:ilvl="8" w:tplc="D7B49F24" w:tentative="1">
      <w:start w:val="1"/>
      <w:numFmt w:val="lowerRoman"/>
      <w:lvlText w:val="%9."/>
      <w:lvlJc w:val="right"/>
      <w:pPr>
        <w:ind w:left="6480" w:hanging="180"/>
      </w:pPr>
    </w:lvl>
  </w:abstractNum>
  <w:abstractNum w:abstractNumId="29" w15:restartNumberingAfterBreak="0">
    <w:nsid w:val="606C4F63"/>
    <w:multiLevelType w:val="hybridMultilevel"/>
    <w:tmpl w:val="94EEE806"/>
    <w:lvl w:ilvl="0" w:tplc="A956B32E">
      <w:start w:val="1"/>
      <w:numFmt w:val="bullet"/>
      <w:lvlText w:val=""/>
      <w:lvlJc w:val="left"/>
      <w:pPr>
        <w:tabs>
          <w:tab w:val="num" w:pos="432"/>
        </w:tabs>
        <w:ind w:left="360" w:hanging="288"/>
      </w:pPr>
      <w:rPr>
        <w:rFonts w:ascii="Symbol" w:hAnsi="Symbol" w:hint="default"/>
      </w:rPr>
    </w:lvl>
    <w:lvl w:ilvl="1" w:tplc="8ACE6E24" w:tentative="1">
      <w:start w:val="1"/>
      <w:numFmt w:val="bullet"/>
      <w:lvlText w:val="o"/>
      <w:lvlJc w:val="left"/>
      <w:pPr>
        <w:tabs>
          <w:tab w:val="num" w:pos="1440"/>
        </w:tabs>
        <w:ind w:left="1440" w:hanging="360"/>
      </w:pPr>
      <w:rPr>
        <w:rFonts w:ascii="Courier New" w:hAnsi="Courier New" w:hint="default"/>
      </w:rPr>
    </w:lvl>
    <w:lvl w:ilvl="2" w:tplc="EEC244D0" w:tentative="1">
      <w:start w:val="1"/>
      <w:numFmt w:val="bullet"/>
      <w:lvlText w:val=""/>
      <w:lvlJc w:val="left"/>
      <w:pPr>
        <w:tabs>
          <w:tab w:val="num" w:pos="2160"/>
        </w:tabs>
        <w:ind w:left="2160" w:hanging="360"/>
      </w:pPr>
      <w:rPr>
        <w:rFonts w:ascii="Wingdings" w:hAnsi="Wingdings" w:hint="default"/>
      </w:rPr>
    </w:lvl>
    <w:lvl w:ilvl="3" w:tplc="5880A428" w:tentative="1">
      <w:start w:val="1"/>
      <w:numFmt w:val="bullet"/>
      <w:lvlText w:val=""/>
      <w:lvlJc w:val="left"/>
      <w:pPr>
        <w:tabs>
          <w:tab w:val="num" w:pos="2880"/>
        </w:tabs>
        <w:ind w:left="2880" w:hanging="360"/>
      </w:pPr>
      <w:rPr>
        <w:rFonts w:ascii="Symbol" w:hAnsi="Symbol" w:hint="default"/>
      </w:rPr>
    </w:lvl>
    <w:lvl w:ilvl="4" w:tplc="1E089604" w:tentative="1">
      <w:start w:val="1"/>
      <w:numFmt w:val="bullet"/>
      <w:lvlText w:val="o"/>
      <w:lvlJc w:val="left"/>
      <w:pPr>
        <w:tabs>
          <w:tab w:val="num" w:pos="3600"/>
        </w:tabs>
        <w:ind w:left="3600" w:hanging="360"/>
      </w:pPr>
      <w:rPr>
        <w:rFonts w:ascii="Courier New" w:hAnsi="Courier New" w:hint="default"/>
      </w:rPr>
    </w:lvl>
    <w:lvl w:ilvl="5" w:tplc="936AC06C" w:tentative="1">
      <w:start w:val="1"/>
      <w:numFmt w:val="bullet"/>
      <w:lvlText w:val=""/>
      <w:lvlJc w:val="left"/>
      <w:pPr>
        <w:tabs>
          <w:tab w:val="num" w:pos="4320"/>
        </w:tabs>
        <w:ind w:left="4320" w:hanging="360"/>
      </w:pPr>
      <w:rPr>
        <w:rFonts w:ascii="Wingdings" w:hAnsi="Wingdings" w:hint="default"/>
      </w:rPr>
    </w:lvl>
    <w:lvl w:ilvl="6" w:tplc="63120562" w:tentative="1">
      <w:start w:val="1"/>
      <w:numFmt w:val="bullet"/>
      <w:lvlText w:val=""/>
      <w:lvlJc w:val="left"/>
      <w:pPr>
        <w:tabs>
          <w:tab w:val="num" w:pos="5040"/>
        </w:tabs>
        <w:ind w:left="5040" w:hanging="360"/>
      </w:pPr>
      <w:rPr>
        <w:rFonts w:ascii="Symbol" w:hAnsi="Symbol" w:hint="default"/>
      </w:rPr>
    </w:lvl>
    <w:lvl w:ilvl="7" w:tplc="C5F499D2" w:tentative="1">
      <w:start w:val="1"/>
      <w:numFmt w:val="bullet"/>
      <w:lvlText w:val="o"/>
      <w:lvlJc w:val="left"/>
      <w:pPr>
        <w:tabs>
          <w:tab w:val="num" w:pos="5760"/>
        </w:tabs>
        <w:ind w:left="5760" w:hanging="360"/>
      </w:pPr>
      <w:rPr>
        <w:rFonts w:ascii="Courier New" w:hAnsi="Courier New" w:hint="default"/>
      </w:rPr>
    </w:lvl>
    <w:lvl w:ilvl="8" w:tplc="8ED636FE"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053793"/>
    <w:multiLevelType w:val="hybridMultilevel"/>
    <w:tmpl w:val="84B47A3C"/>
    <w:lvl w:ilvl="0" w:tplc="2DF43CA2">
      <w:start w:val="1"/>
      <w:numFmt w:val="bullet"/>
      <w:lvlText w:val=""/>
      <w:lvlJc w:val="left"/>
      <w:pPr>
        <w:tabs>
          <w:tab w:val="num" w:pos="432"/>
        </w:tabs>
        <w:ind w:left="360" w:hanging="288"/>
      </w:pPr>
      <w:rPr>
        <w:rFonts w:ascii="Symbol" w:hAnsi="Symbol" w:hint="default"/>
      </w:rPr>
    </w:lvl>
    <w:lvl w:ilvl="1" w:tplc="9236B664" w:tentative="1">
      <w:start w:val="1"/>
      <w:numFmt w:val="bullet"/>
      <w:lvlText w:val="o"/>
      <w:lvlJc w:val="left"/>
      <w:pPr>
        <w:tabs>
          <w:tab w:val="num" w:pos="1440"/>
        </w:tabs>
        <w:ind w:left="1440" w:hanging="360"/>
      </w:pPr>
      <w:rPr>
        <w:rFonts w:ascii="Courier New" w:hAnsi="Courier New" w:hint="default"/>
      </w:rPr>
    </w:lvl>
    <w:lvl w:ilvl="2" w:tplc="BFAA72B2" w:tentative="1">
      <w:start w:val="1"/>
      <w:numFmt w:val="bullet"/>
      <w:lvlText w:val=""/>
      <w:lvlJc w:val="left"/>
      <w:pPr>
        <w:tabs>
          <w:tab w:val="num" w:pos="2160"/>
        </w:tabs>
        <w:ind w:left="2160" w:hanging="360"/>
      </w:pPr>
      <w:rPr>
        <w:rFonts w:ascii="Wingdings" w:hAnsi="Wingdings" w:hint="default"/>
      </w:rPr>
    </w:lvl>
    <w:lvl w:ilvl="3" w:tplc="A1F6FCC4" w:tentative="1">
      <w:start w:val="1"/>
      <w:numFmt w:val="bullet"/>
      <w:lvlText w:val=""/>
      <w:lvlJc w:val="left"/>
      <w:pPr>
        <w:tabs>
          <w:tab w:val="num" w:pos="2880"/>
        </w:tabs>
        <w:ind w:left="2880" w:hanging="360"/>
      </w:pPr>
      <w:rPr>
        <w:rFonts w:ascii="Symbol" w:hAnsi="Symbol" w:hint="default"/>
      </w:rPr>
    </w:lvl>
    <w:lvl w:ilvl="4" w:tplc="86C6CFF2" w:tentative="1">
      <w:start w:val="1"/>
      <w:numFmt w:val="bullet"/>
      <w:lvlText w:val="o"/>
      <w:lvlJc w:val="left"/>
      <w:pPr>
        <w:tabs>
          <w:tab w:val="num" w:pos="3600"/>
        </w:tabs>
        <w:ind w:left="3600" w:hanging="360"/>
      </w:pPr>
      <w:rPr>
        <w:rFonts w:ascii="Courier New" w:hAnsi="Courier New" w:hint="default"/>
      </w:rPr>
    </w:lvl>
    <w:lvl w:ilvl="5" w:tplc="EC22967A" w:tentative="1">
      <w:start w:val="1"/>
      <w:numFmt w:val="bullet"/>
      <w:lvlText w:val=""/>
      <w:lvlJc w:val="left"/>
      <w:pPr>
        <w:tabs>
          <w:tab w:val="num" w:pos="4320"/>
        </w:tabs>
        <w:ind w:left="4320" w:hanging="360"/>
      </w:pPr>
      <w:rPr>
        <w:rFonts w:ascii="Wingdings" w:hAnsi="Wingdings" w:hint="default"/>
      </w:rPr>
    </w:lvl>
    <w:lvl w:ilvl="6" w:tplc="37A07944" w:tentative="1">
      <w:start w:val="1"/>
      <w:numFmt w:val="bullet"/>
      <w:lvlText w:val=""/>
      <w:lvlJc w:val="left"/>
      <w:pPr>
        <w:tabs>
          <w:tab w:val="num" w:pos="5040"/>
        </w:tabs>
        <w:ind w:left="5040" w:hanging="360"/>
      </w:pPr>
      <w:rPr>
        <w:rFonts w:ascii="Symbol" w:hAnsi="Symbol" w:hint="default"/>
      </w:rPr>
    </w:lvl>
    <w:lvl w:ilvl="7" w:tplc="834C6136" w:tentative="1">
      <w:start w:val="1"/>
      <w:numFmt w:val="bullet"/>
      <w:lvlText w:val="o"/>
      <w:lvlJc w:val="left"/>
      <w:pPr>
        <w:tabs>
          <w:tab w:val="num" w:pos="5760"/>
        </w:tabs>
        <w:ind w:left="5760" w:hanging="360"/>
      </w:pPr>
      <w:rPr>
        <w:rFonts w:ascii="Courier New" w:hAnsi="Courier New" w:hint="default"/>
      </w:rPr>
    </w:lvl>
    <w:lvl w:ilvl="8" w:tplc="B9EE716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8E48A8"/>
    <w:multiLevelType w:val="hybridMultilevel"/>
    <w:tmpl w:val="2E000CE4"/>
    <w:lvl w:ilvl="0" w:tplc="389E887E">
      <w:start w:val="1"/>
      <w:numFmt w:val="decimal"/>
      <w:lvlText w:val="%1."/>
      <w:lvlJc w:val="left"/>
      <w:pPr>
        <w:ind w:left="1440" w:hanging="360"/>
      </w:pPr>
    </w:lvl>
    <w:lvl w:ilvl="1" w:tplc="C7A48CB4" w:tentative="1">
      <w:start w:val="1"/>
      <w:numFmt w:val="lowerLetter"/>
      <w:lvlText w:val="%2."/>
      <w:lvlJc w:val="left"/>
      <w:pPr>
        <w:ind w:left="2160" w:hanging="360"/>
      </w:pPr>
    </w:lvl>
    <w:lvl w:ilvl="2" w:tplc="48789526" w:tentative="1">
      <w:start w:val="1"/>
      <w:numFmt w:val="lowerRoman"/>
      <w:lvlText w:val="%3."/>
      <w:lvlJc w:val="right"/>
      <w:pPr>
        <w:ind w:left="2880" w:hanging="180"/>
      </w:pPr>
    </w:lvl>
    <w:lvl w:ilvl="3" w:tplc="7C820548" w:tentative="1">
      <w:start w:val="1"/>
      <w:numFmt w:val="decimal"/>
      <w:lvlText w:val="%4."/>
      <w:lvlJc w:val="left"/>
      <w:pPr>
        <w:ind w:left="3600" w:hanging="360"/>
      </w:pPr>
    </w:lvl>
    <w:lvl w:ilvl="4" w:tplc="0FE636A8" w:tentative="1">
      <w:start w:val="1"/>
      <w:numFmt w:val="lowerLetter"/>
      <w:lvlText w:val="%5."/>
      <w:lvlJc w:val="left"/>
      <w:pPr>
        <w:ind w:left="4320" w:hanging="360"/>
      </w:pPr>
    </w:lvl>
    <w:lvl w:ilvl="5" w:tplc="5E263100" w:tentative="1">
      <w:start w:val="1"/>
      <w:numFmt w:val="lowerRoman"/>
      <w:lvlText w:val="%6."/>
      <w:lvlJc w:val="right"/>
      <w:pPr>
        <w:ind w:left="5040" w:hanging="180"/>
      </w:pPr>
    </w:lvl>
    <w:lvl w:ilvl="6" w:tplc="1756C4D4" w:tentative="1">
      <w:start w:val="1"/>
      <w:numFmt w:val="decimal"/>
      <w:lvlText w:val="%7."/>
      <w:lvlJc w:val="left"/>
      <w:pPr>
        <w:ind w:left="5760" w:hanging="360"/>
      </w:pPr>
    </w:lvl>
    <w:lvl w:ilvl="7" w:tplc="7512C1B4" w:tentative="1">
      <w:start w:val="1"/>
      <w:numFmt w:val="lowerLetter"/>
      <w:lvlText w:val="%8."/>
      <w:lvlJc w:val="left"/>
      <w:pPr>
        <w:ind w:left="6480" w:hanging="360"/>
      </w:pPr>
    </w:lvl>
    <w:lvl w:ilvl="8" w:tplc="869212C8" w:tentative="1">
      <w:start w:val="1"/>
      <w:numFmt w:val="lowerRoman"/>
      <w:lvlText w:val="%9."/>
      <w:lvlJc w:val="right"/>
      <w:pPr>
        <w:ind w:left="7200" w:hanging="180"/>
      </w:pPr>
    </w:lvl>
  </w:abstractNum>
  <w:abstractNum w:abstractNumId="32" w15:restartNumberingAfterBreak="0">
    <w:nsid w:val="6D702946"/>
    <w:multiLevelType w:val="hybridMultilevel"/>
    <w:tmpl w:val="34DE96EE"/>
    <w:lvl w:ilvl="0" w:tplc="C42AF440">
      <w:start w:val="1"/>
      <w:numFmt w:val="decimal"/>
      <w:lvlText w:val="%1."/>
      <w:lvlJc w:val="left"/>
      <w:pPr>
        <w:ind w:left="720" w:hanging="360"/>
      </w:pPr>
      <w:rPr>
        <w:rFonts w:hint="default"/>
        <w:b/>
        <w:bCs/>
      </w:rPr>
    </w:lvl>
    <w:lvl w:ilvl="1" w:tplc="E7A64BA0" w:tentative="1">
      <w:start w:val="1"/>
      <w:numFmt w:val="lowerLetter"/>
      <w:lvlText w:val="%2."/>
      <w:lvlJc w:val="left"/>
      <w:pPr>
        <w:ind w:left="1440" w:hanging="360"/>
      </w:pPr>
    </w:lvl>
    <w:lvl w:ilvl="2" w:tplc="A52AEAC2" w:tentative="1">
      <w:start w:val="1"/>
      <w:numFmt w:val="lowerRoman"/>
      <w:lvlText w:val="%3."/>
      <w:lvlJc w:val="right"/>
      <w:pPr>
        <w:ind w:left="2160" w:hanging="180"/>
      </w:pPr>
    </w:lvl>
    <w:lvl w:ilvl="3" w:tplc="C7D49AFE">
      <w:start w:val="1"/>
      <w:numFmt w:val="decimal"/>
      <w:lvlText w:val="%4."/>
      <w:lvlJc w:val="left"/>
      <w:pPr>
        <w:ind w:left="2880" w:hanging="360"/>
      </w:pPr>
    </w:lvl>
    <w:lvl w:ilvl="4" w:tplc="9BDCE952" w:tentative="1">
      <w:start w:val="1"/>
      <w:numFmt w:val="lowerLetter"/>
      <w:lvlText w:val="%5."/>
      <w:lvlJc w:val="left"/>
      <w:pPr>
        <w:ind w:left="3600" w:hanging="360"/>
      </w:pPr>
    </w:lvl>
    <w:lvl w:ilvl="5" w:tplc="830A861A" w:tentative="1">
      <w:start w:val="1"/>
      <w:numFmt w:val="lowerRoman"/>
      <w:lvlText w:val="%6."/>
      <w:lvlJc w:val="right"/>
      <w:pPr>
        <w:ind w:left="4320" w:hanging="180"/>
      </w:pPr>
    </w:lvl>
    <w:lvl w:ilvl="6" w:tplc="149AAFDC" w:tentative="1">
      <w:start w:val="1"/>
      <w:numFmt w:val="decimal"/>
      <w:lvlText w:val="%7."/>
      <w:lvlJc w:val="left"/>
      <w:pPr>
        <w:ind w:left="5040" w:hanging="360"/>
      </w:pPr>
    </w:lvl>
    <w:lvl w:ilvl="7" w:tplc="27D694C6" w:tentative="1">
      <w:start w:val="1"/>
      <w:numFmt w:val="lowerLetter"/>
      <w:lvlText w:val="%8."/>
      <w:lvlJc w:val="left"/>
      <w:pPr>
        <w:ind w:left="5760" w:hanging="360"/>
      </w:pPr>
    </w:lvl>
    <w:lvl w:ilvl="8" w:tplc="D610CFA4" w:tentative="1">
      <w:start w:val="1"/>
      <w:numFmt w:val="lowerRoman"/>
      <w:lvlText w:val="%9."/>
      <w:lvlJc w:val="right"/>
      <w:pPr>
        <w:ind w:left="6480" w:hanging="180"/>
      </w:pPr>
    </w:lvl>
  </w:abstractNum>
  <w:abstractNum w:abstractNumId="33" w15:restartNumberingAfterBreak="0">
    <w:nsid w:val="6F0F7087"/>
    <w:multiLevelType w:val="hybridMultilevel"/>
    <w:tmpl w:val="880478A8"/>
    <w:lvl w:ilvl="0" w:tplc="A5F06DCA">
      <w:start w:val="1"/>
      <w:numFmt w:val="decimal"/>
      <w:lvlText w:val="%1."/>
      <w:lvlJc w:val="left"/>
      <w:pPr>
        <w:ind w:left="360" w:hanging="360"/>
      </w:pPr>
    </w:lvl>
    <w:lvl w:ilvl="1" w:tplc="49E4371A" w:tentative="1">
      <w:start w:val="1"/>
      <w:numFmt w:val="lowerLetter"/>
      <w:lvlText w:val="%2."/>
      <w:lvlJc w:val="left"/>
      <w:pPr>
        <w:ind w:left="1080" w:hanging="360"/>
      </w:pPr>
    </w:lvl>
    <w:lvl w:ilvl="2" w:tplc="33EA19BE" w:tentative="1">
      <w:start w:val="1"/>
      <w:numFmt w:val="lowerRoman"/>
      <w:lvlText w:val="%3."/>
      <w:lvlJc w:val="right"/>
      <w:pPr>
        <w:ind w:left="1800" w:hanging="180"/>
      </w:pPr>
    </w:lvl>
    <w:lvl w:ilvl="3" w:tplc="CF4043A0" w:tentative="1">
      <w:start w:val="1"/>
      <w:numFmt w:val="decimal"/>
      <w:lvlText w:val="%4."/>
      <w:lvlJc w:val="left"/>
      <w:pPr>
        <w:ind w:left="2520" w:hanging="360"/>
      </w:pPr>
    </w:lvl>
    <w:lvl w:ilvl="4" w:tplc="9CDE8336" w:tentative="1">
      <w:start w:val="1"/>
      <w:numFmt w:val="lowerLetter"/>
      <w:lvlText w:val="%5."/>
      <w:lvlJc w:val="left"/>
      <w:pPr>
        <w:ind w:left="3240" w:hanging="360"/>
      </w:pPr>
    </w:lvl>
    <w:lvl w:ilvl="5" w:tplc="46989BC4" w:tentative="1">
      <w:start w:val="1"/>
      <w:numFmt w:val="lowerRoman"/>
      <w:lvlText w:val="%6."/>
      <w:lvlJc w:val="right"/>
      <w:pPr>
        <w:ind w:left="3960" w:hanging="180"/>
      </w:pPr>
    </w:lvl>
    <w:lvl w:ilvl="6" w:tplc="1E20112A" w:tentative="1">
      <w:start w:val="1"/>
      <w:numFmt w:val="decimal"/>
      <w:lvlText w:val="%7."/>
      <w:lvlJc w:val="left"/>
      <w:pPr>
        <w:ind w:left="4680" w:hanging="360"/>
      </w:pPr>
    </w:lvl>
    <w:lvl w:ilvl="7" w:tplc="EEBE8D7A" w:tentative="1">
      <w:start w:val="1"/>
      <w:numFmt w:val="lowerLetter"/>
      <w:lvlText w:val="%8."/>
      <w:lvlJc w:val="left"/>
      <w:pPr>
        <w:ind w:left="5400" w:hanging="360"/>
      </w:pPr>
    </w:lvl>
    <w:lvl w:ilvl="8" w:tplc="1E10C00C" w:tentative="1">
      <w:start w:val="1"/>
      <w:numFmt w:val="lowerRoman"/>
      <w:lvlText w:val="%9."/>
      <w:lvlJc w:val="right"/>
      <w:pPr>
        <w:ind w:left="6120" w:hanging="180"/>
      </w:pPr>
    </w:lvl>
  </w:abstractNum>
  <w:abstractNum w:abstractNumId="34" w15:restartNumberingAfterBreak="0">
    <w:nsid w:val="70676FBB"/>
    <w:multiLevelType w:val="multilevel"/>
    <w:tmpl w:val="5DDC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97B3C"/>
    <w:multiLevelType w:val="hybridMultilevel"/>
    <w:tmpl w:val="DF86C28E"/>
    <w:lvl w:ilvl="0" w:tplc="CF7E8D9A">
      <w:start w:val="1"/>
      <w:numFmt w:val="bullet"/>
      <w:lvlText w:val=""/>
      <w:lvlJc w:val="left"/>
      <w:pPr>
        <w:tabs>
          <w:tab w:val="num" w:pos="1080"/>
        </w:tabs>
        <w:ind w:left="1080" w:hanging="360"/>
      </w:pPr>
      <w:rPr>
        <w:rFonts w:ascii="Symbol" w:hAnsi="Symbol" w:hint="default"/>
      </w:rPr>
    </w:lvl>
    <w:lvl w:ilvl="1" w:tplc="E9EA5196" w:tentative="1">
      <w:start w:val="1"/>
      <w:numFmt w:val="bullet"/>
      <w:lvlText w:val="o"/>
      <w:lvlJc w:val="left"/>
      <w:pPr>
        <w:tabs>
          <w:tab w:val="num" w:pos="1800"/>
        </w:tabs>
        <w:ind w:left="1800" w:hanging="360"/>
      </w:pPr>
      <w:rPr>
        <w:rFonts w:ascii="Courier New" w:hAnsi="Courier New" w:cs="Courier New" w:hint="default"/>
      </w:rPr>
    </w:lvl>
    <w:lvl w:ilvl="2" w:tplc="45D805D0" w:tentative="1">
      <w:start w:val="1"/>
      <w:numFmt w:val="bullet"/>
      <w:lvlText w:val=""/>
      <w:lvlJc w:val="left"/>
      <w:pPr>
        <w:tabs>
          <w:tab w:val="num" w:pos="2520"/>
        </w:tabs>
        <w:ind w:left="2520" w:hanging="360"/>
      </w:pPr>
      <w:rPr>
        <w:rFonts w:ascii="Wingdings" w:hAnsi="Wingdings" w:hint="default"/>
      </w:rPr>
    </w:lvl>
    <w:lvl w:ilvl="3" w:tplc="3BDE0FB0" w:tentative="1">
      <w:start w:val="1"/>
      <w:numFmt w:val="bullet"/>
      <w:lvlText w:val=""/>
      <w:lvlJc w:val="left"/>
      <w:pPr>
        <w:tabs>
          <w:tab w:val="num" w:pos="3240"/>
        </w:tabs>
        <w:ind w:left="3240" w:hanging="360"/>
      </w:pPr>
      <w:rPr>
        <w:rFonts w:ascii="Symbol" w:hAnsi="Symbol" w:hint="default"/>
      </w:rPr>
    </w:lvl>
    <w:lvl w:ilvl="4" w:tplc="1F0E9DA2" w:tentative="1">
      <w:start w:val="1"/>
      <w:numFmt w:val="bullet"/>
      <w:lvlText w:val="o"/>
      <w:lvlJc w:val="left"/>
      <w:pPr>
        <w:tabs>
          <w:tab w:val="num" w:pos="3960"/>
        </w:tabs>
        <w:ind w:left="3960" w:hanging="360"/>
      </w:pPr>
      <w:rPr>
        <w:rFonts w:ascii="Courier New" w:hAnsi="Courier New" w:cs="Courier New" w:hint="default"/>
      </w:rPr>
    </w:lvl>
    <w:lvl w:ilvl="5" w:tplc="B5F04A5E" w:tentative="1">
      <w:start w:val="1"/>
      <w:numFmt w:val="bullet"/>
      <w:lvlText w:val=""/>
      <w:lvlJc w:val="left"/>
      <w:pPr>
        <w:tabs>
          <w:tab w:val="num" w:pos="4680"/>
        </w:tabs>
        <w:ind w:left="4680" w:hanging="360"/>
      </w:pPr>
      <w:rPr>
        <w:rFonts w:ascii="Wingdings" w:hAnsi="Wingdings" w:hint="default"/>
      </w:rPr>
    </w:lvl>
    <w:lvl w:ilvl="6" w:tplc="495A5832" w:tentative="1">
      <w:start w:val="1"/>
      <w:numFmt w:val="bullet"/>
      <w:lvlText w:val=""/>
      <w:lvlJc w:val="left"/>
      <w:pPr>
        <w:tabs>
          <w:tab w:val="num" w:pos="5400"/>
        </w:tabs>
        <w:ind w:left="5400" w:hanging="360"/>
      </w:pPr>
      <w:rPr>
        <w:rFonts w:ascii="Symbol" w:hAnsi="Symbol" w:hint="default"/>
      </w:rPr>
    </w:lvl>
    <w:lvl w:ilvl="7" w:tplc="FB5E0B88" w:tentative="1">
      <w:start w:val="1"/>
      <w:numFmt w:val="bullet"/>
      <w:lvlText w:val="o"/>
      <w:lvlJc w:val="left"/>
      <w:pPr>
        <w:tabs>
          <w:tab w:val="num" w:pos="6120"/>
        </w:tabs>
        <w:ind w:left="6120" w:hanging="360"/>
      </w:pPr>
      <w:rPr>
        <w:rFonts w:ascii="Courier New" w:hAnsi="Courier New" w:cs="Courier New" w:hint="default"/>
      </w:rPr>
    </w:lvl>
    <w:lvl w:ilvl="8" w:tplc="E640D8FC"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DFC0985"/>
    <w:multiLevelType w:val="hybridMultilevel"/>
    <w:tmpl w:val="D5DCF330"/>
    <w:lvl w:ilvl="0" w:tplc="AC6C1D9C">
      <w:start w:val="1"/>
      <w:numFmt w:val="decimal"/>
      <w:lvlText w:val="%1."/>
      <w:lvlJc w:val="left"/>
      <w:pPr>
        <w:ind w:left="720" w:hanging="360"/>
      </w:pPr>
    </w:lvl>
    <w:lvl w:ilvl="1" w:tplc="5C105100" w:tentative="1">
      <w:start w:val="1"/>
      <w:numFmt w:val="lowerLetter"/>
      <w:lvlText w:val="%2."/>
      <w:lvlJc w:val="left"/>
      <w:pPr>
        <w:ind w:left="1440" w:hanging="360"/>
      </w:pPr>
    </w:lvl>
    <w:lvl w:ilvl="2" w:tplc="E3605B36" w:tentative="1">
      <w:start w:val="1"/>
      <w:numFmt w:val="lowerRoman"/>
      <w:lvlText w:val="%3."/>
      <w:lvlJc w:val="right"/>
      <w:pPr>
        <w:ind w:left="2160" w:hanging="180"/>
      </w:pPr>
    </w:lvl>
    <w:lvl w:ilvl="3" w:tplc="BF0E1726" w:tentative="1">
      <w:start w:val="1"/>
      <w:numFmt w:val="decimal"/>
      <w:lvlText w:val="%4."/>
      <w:lvlJc w:val="left"/>
      <w:pPr>
        <w:ind w:left="2880" w:hanging="360"/>
      </w:pPr>
    </w:lvl>
    <w:lvl w:ilvl="4" w:tplc="8EBEA496" w:tentative="1">
      <w:start w:val="1"/>
      <w:numFmt w:val="lowerLetter"/>
      <w:lvlText w:val="%5."/>
      <w:lvlJc w:val="left"/>
      <w:pPr>
        <w:ind w:left="3600" w:hanging="360"/>
      </w:pPr>
    </w:lvl>
    <w:lvl w:ilvl="5" w:tplc="7C82E700" w:tentative="1">
      <w:start w:val="1"/>
      <w:numFmt w:val="lowerRoman"/>
      <w:lvlText w:val="%6."/>
      <w:lvlJc w:val="right"/>
      <w:pPr>
        <w:ind w:left="4320" w:hanging="180"/>
      </w:pPr>
    </w:lvl>
    <w:lvl w:ilvl="6" w:tplc="6C0A58C4" w:tentative="1">
      <w:start w:val="1"/>
      <w:numFmt w:val="decimal"/>
      <w:lvlText w:val="%7."/>
      <w:lvlJc w:val="left"/>
      <w:pPr>
        <w:ind w:left="5040" w:hanging="360"/>
      </w:pPr>
    </w:lvl>
    <w:lvl w:ilvl="7" w:tplc="B75E000C" w:tentative="1">
      <w:start w:val="1"/>
      <w:numFmt w:val="lowerLetter"/>
      <w:lvlText w:val="%8."/>
      <w:lvlJc w:val="left"/>
      <w:pPr>
        <w:ind w:left="5760" w:hanging="360"/>
      </w:pPr>
    </w:lvl>
    <w:lvl w:ilvl="8" w:tplc="3844F1EE" w:tentative="1">
      <w:start w:val="1"/>
      <w:numFmt w:val="lowerRoman"/>
      <w:lvlText w:val="%9."/>
      <w:lvlJc w:val="right"/>
      <w:pPr>
        <w:ind w:left="6480" w:hanging="180"/>
      </w:pPr>
    </w:lvl>
  </w:abstractNum>
  <w:num w:numId="1" w16cid:durableId="1000159420">
    <w:abstractNumId w:val="11"/>
  </w:num>
  <w:num w:numId="2" w16cid:durableId="261843021">
    <w:abstractNumId w:val="29"/>
  </w:num>
  <w:num w:numId="3" w16cid:durableId="299263190">
    <w:abstractNumId w:val="30"/>
  </w:num>
  <w:num w:numId="4" w16cid:durableId="1552883456">
    <w:abstractNumId w:val="17"/>
  </w:num>
  <w:num w:numId="5" w16cid:durableId="1037004557">
    <w:abstractNumId w:val="0"/>
  </w:num>
  <w:num w:numId="6" w16cid:durableId="694186497">
    <w:abstractNumId w:val="5"/>
  </w:num>
  <w:num w:numId="7" w16cid:durableId="240989248">
    <w:abstractNumId w:val="14"/>
  </w:num>
  <w:num w:numId="8" w16cid:durableId="1776173922">
    <w:abstractNumId w:val="35"/>
  </w:num>
  <w:num w:numId="9" w16cid:durableId="1875313509">
    <w:abstractNumId w:val="15"/>
  </w:num>
  <w:num w:numId="10" w16cid:durableId="465197137">
    <w:abstractNumId w:val="18"/>
  </w:num>
  <w:num w:numId="11" w16cid:durableId="1747799166">
    <w:abstractNumId w:val="13"/>
  </w:num>
  <w:num w:numId="12" w16cid:durableId="2055930085">
    <w:abstractNumId w:val="12"/>
  </w:num>
  <w:num w:numId="13" w16cid:durableId="1362587287">
    <w:abstractNumId w:val="8"/>
  </w:num>
  <w:num w:numId="14" w16cid:durableId="340353292">
    <w:abstractNumId w:val="5"/>
  </w:num>
  <w:num w:numId="15" w16cid:durableId="982276546">
    <w:abstractNumId w:val="5"/>
  </w:num>
  <w:num w:numId="16" w16cid:durableId="2131388003">
    <w:abstractNumId w:val="4"/>
  </w:num>
  <w:num w:numId="17" w16cid:durableId="250630834">
    <w:abstractNumId w:val="21"/>
  </w:num>
  <w:num w:numId="18" w16cid:durableId="2030988763">
    <w:abstractNumId w:val="9"/>
  </w:num>
  <w:num w:numId="19" w16cid:durableId="1649506798">
    <w:abstractNumId w:val="25"/>
  </w:num>
  <w:num w:numId="20" w16cid:durableId="858658698">
    <w:abstractNumId w:val="1"/>
  </w:num>
  <w:num w:numId="21" w16cid:durableId="41027567">
    <w:abstractNumId w:val="10"/>
  </w:num>
  <w:num w:numId="22" w16cid:durableId="246695902">
    <w:abstractNumId w:val="33"/>
  </w:num>
  <w:num w:numId="23" w16cid:durableId="2108652692">
    <w:abstractNumId w:val="7"/>
  </w:num>
  <w:num w:numId="24" w16cid:durableId="699745400">
    <w:abstractNumId w:val="6"/>
  </w:num>
  <w:num w:numId="25" w16cid:durableId="74786051">
    <w:abstractNumId w:val="24"/>
  </w:num>
  <w:num w:numId="26" w16cid:durableId="614214465">
    <w:abstractNumId w:val="22"/>
  </w:num>
  <w:num w:numId="27" w16cid:durableId="1131942120">
    <w:abstractNumId w:val="34"/>
  </w:num>
  <w:num w:numId="28" w16cid:durableId="1720591173">
    <w:abstractNumId w:val="3"/>
  </w:num>
  <w:num w:numId="29" w16cid:durableId="874732781">
    <w:abstractNumId w:val="23"/>
  </w:num>
  <w:num w:numId="30" w16cid:durableId="1968855359">
    <w:abstractNumId w:val="19"/>
  </w:num>
  <w:num w:numId="31" w16cid:durableId="146020049">
    <w:abstractNumId w:val="16"/>
  </w:num>
  <w:num w:numId="32" w16cid:durableId="90980442">
    <w:abstractNumId w:val="31"/>
  </w:num>
  <w:num w:numId="33" w16cid:durableId="1836263379">
    <w:abstractNumId w:val="36"/>
  </w:num>
  <w:num w:numId="34" w16cid:durableId="1824010256">
    <w:abstractNumId w:val="26"/>
  </w:num>
  <w:num w:numId="35" w16cid:durableId="1939680186">
    <w:abstractNumId w:val="28"/>
  </w:num>
  <w:num w:numId="36" w16cid:durableId="914244870">
    <w:abstractNumId w:val="27"/>
  </w:num>
  <w:num w:numId="37" w16cid:durableId="2012946532">
    <w:abstractNumId w:val="32"/>
  </w:num>
  <w:num w:numId="38" w16cid:durableId="416483268">
    <w:abstractNumId w:val="2"/>
  </w:num>
  <w:num w:numId="39" w16cid:durableId="84752567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016"/>
    <w:rsid w:val="000006D1"/>
    <w:rsid w:val="00000BB8"/>
    <w:rsid w:val="00000FD5"/>
    <w:rsid w:val="00001438"/>
    <w:rsid w:val="0000161D"/>
    <w:rsid w:val="00002271"/>
    <w:rsid w:val="00003CAC"/>
    <w:rsid w:val="00004BD9"/>
    <w:rsid w:val="000054DA"/>
    <w:rsid w:val="000058B0"/>
    <w:rsid w:val="000077A1"/>
    <w:rsid w:val="000105D2"/>
    <w:rsid w:val="00010E37"/>
    <w:rsid w:val="000110CE"/>
    <w:rsid w:val="0001114E"/>
    <w:rsid w:val="000113A6"/>
    <w:rsid w:val="00011524"/>
    <w:rsid w:val="000115ED"/>
    <w:rsid w:val="00011755"/>
    <w:rsid w:val="0001288F"/>
    <w:rsid w:val="00012DAD"/>
    <w:rsid w:val="000131C0"/>
    <w:rsid w:val="0001348D"/>
    <w:rsid w:val="00013751"/>
    <w:rsid w:val="00013C2E"/>
    <w:rsid w:val="00013E48"/>
    <w:rsid w:val="000143D9"/>
    <w:rsid w:val="000149CF"/>
    <w:rsid w:val="00014B8D"/>
    <w:rsid w:val="00014F61"/>
    <w:rsid w:val="00015105"/>
    <w:rsid w:val="000151CC"/>
    <w:rsid w:val="000151EE"/>
    <w:rsid w:val="0001525C"/>
    <w:rsid w:val="00015832"/>
    <w:rsid w:val="0001655B"/>
    <w:rsid w:val="000169D0"/>
    <w:rsid w:val="00016D41"/>
    <w:rsid w:val="00017055"/>
    <w:rsid w:val="00017AFC"/>
    <w:rsid w:val="0002064E"/>
    <w:rsid w:val="00020C1D"/>
    <w:rsid w:val="00021CDB"/>
    <w:rsid w:val="00022D60"/>
    <w:rsid w:val="00023C92"/>
    <w:rsid w:val="00024718"/>
    <w:rsid w:val="00024F08"/>
    <w:rsid w:val="00025012"/>
    <w:rsid w:val="000258EF"/>
    <w:rsid w:val="00025D99"/>
    <w:rsid w:val="00026275"/>
    <w:rsid w:val="00026A9C"/>
    <w:rsid w:val="00026B6A"/>
    <w:rsid w:val="00026DFE"/>
    <w:rsid w:val="00026F23"/>
    <w:rsid w:val="000272EC"/>
    <w:rsid w:val="00027738"/>
    <w:rsid w:val="00030333"/>
    <w:rsid w:val="0003046E"/>
    <w:rsid w:val="00030CD2"/>
    <w:rsid w:val="00032202"/>
    <w:rsid w:val="00032869"/>
    <w:rsid w:val="00033798"/>
    <w:rsid w:val="00033E06"/>
    <w:rsid w:val="00033E51"/>
    <w:rsid w:val="00034756"/>
    <w:rsid w:val="00035118"/>
    <w:rsid w:val="00035A42"/>
    <w:rsid w:val="00036FC8"/>
    <w:rsid w:val="000373B3"/>
    <w:rsid w:val="000373FF"/>
    <w:rsid w:val="000403B2"/>
    <w:rsid w:val="00040F21"/>
    <w:rsid w:val="00041380"/>
    <w:rsid w:val="00041732"/>
    <w:rsid w:val="00041F0B"/>
    <w:rsid w:val="00042CF2"/>
    <w:rsid w:val="00043F08"/>
    <w:rsid w:val="0004426D"/>
    <w:rsid w:val="00045304"/>
    <w:rsid w:val="00045688"/>
    <w:rsid w:val="00045FBA"/>
    <w:rsid w:val="00046866"/>
    <w:rsid w:val="00047E1F"/>
    <w:rsid w:val="00050327"/>
    <w:rsid w:val="000504E4"/>
    <w:rsid w:val="00051FBC"/>
    <w:rsid w:val="00052567"/>
    <w:rsid w:val="00053184"/>
    <w:rsid w:val="000539A7"/>
    <w:rsid w:val="00054478"/>
    <w:rsid w:val="00054ABC"/>
    <w:rsid w:val="00054E4A"/>
    <w:rsid w:val="0005611C"/>
    <w:rsid w:val="0005694C"/>
    <w:rsid w:val="00057B3A"/>
    <w:rsid w:val="000608B5"/>
    <w:rsid w:val="000621DC"/>
    <w:rsid w:val="00062A88"/>
    <w:rsid w:val="0006363F"/>
    <w:rsid w:val="00063B83"/>
    <w:rsid w:val="0006405D"/>
    <w:rsid w:val="000642CE"/>
    <w:rsid w:val="00064B05"/>
    <w:rsid w:val="000650E6"/>
    <w:rsid w:val="00066102"/>
    <w:rsid w:val="00066CD5"/>
    <w:rsid w:val="00070344"/>
    <w:rsid w:val="00070DDA"/>
    <w:rsid w:val="00071339"/>
    <w:rsid w:val="00071A8E"/>
    <w:rsid w:val="0007207E"/>
    <w:rsid w:val="00074BDE"/>
    <w:rsid w:val="00074FAB"/>
    <w:rsid w:val="000750EE"/>
    <w:rsid w:val="00075692"/>
    <w:rsid w:val="00075C54"/>
    <w:rsid w:val="000766BD"/>
    <w:rsid w:val="000767E6"/>
    <w:rsid w:val="00077012"/>
    <w:rsid w:val="00077F41"/>
    <w:rsid w:val="000806AD"/>
    <w:rsid w:val="00081742"/>
    <w:rsid w:val="000817BD"/>
    <w:rsid w:val="00082A99"/>
    <w:rsid w:val="00082C3B"/>
    <w:rsid w:val="0008372B"/>
    <w:rsid w:val="0008454D"/>
    <w:rsid w:val="00084FEB"/>
    <w:rsid w:val="00085555"/>
    <w:rsid w:val="00085665"/>
    <w:rsid w:val="00085B59"/>
    <w:rsid w:val="00086300"/>
    <w:rsid w:val="000866CF"/>
    <w:rsid w:val="00086BB6"/>
    <w:rsid w:val="00086C5A"/>
    <w:rsid w:val="000871D3"/>
    <w:rsid w:val="000878E4"/>
    <w:rsid w:val="000905F0"/>
    <w:rsid w:val="00091854"/>
    <w:rsid w:val="00091947"/>
    <w:rsid w:val="00091CD8"/>
    <w:rsid w:val="0009257B"/>
    <w:rsid w:val="0009282A"/>
    <w:rsid w:val="00092FCD"/>
    <w:rsid w:val="00093683"/>
    <w:rsid w:val="000940BC"/>
    <w:rsid w:val="00094A73"/>
    <w:rsid w:val="00094B4A"/>
    <w:rsid w:val="00094D94"/>
    <w:rsid w:val="00096904"/>
    <w:rsid w:val="000A10AC"/>
    <w:rsid w:val="000A117A"/>
    <w:rsid w:val="000A1775"/>
    <w:rsid w:val="000A17A1"/>
    <w:rsid w:val="000A2468"/>
    <w:rsid w:val="000A2B3B"/>
    <w:rsid w:val="000A2B3C"/>
    <w:rsid w:val="000A3060"/>
    <w:rsid w:val="000A361B"/>
    <w:rsid w:val="000A3735"/>
    <w:rsid w:val="000A38B8"/>
    <w:rsid w:val="000A3E00"/>
    <w:rsid w:val="000A41F3"/>
    <w:rsid w:val="000A487F"/>
    <w:rsid w:val="000A4F3E"/>
    <w:rsid w:val="000A5021"/>
    <w:rsid w:val="000A518E"/>
    <w:rsid w:val="000A5346"/>
    <w:rsid w:val="000A76F5"/>
    <w:rsid w:val="000A7E1A"/>
    <w:rsid w:val="000B1564"/>
    <w:rsid w:val="000B163A"/>
    <w:rsid w:val="000B1D6E"/>
    <w:rsid w:val="000B1FFB"/>
    <w:rsid w:val="000B258A"/>
    <w:rsid w:val="000B396E"/>
    <w:rsid w:val="000B3D63"/>
    <w:rsid w:val="000B3FAB"/>
    <w:rsid w:val="000B4009"/>
    <w:rsid w:val="000B5E13"/>
    <w:rsid w:val="000B6094"/>
    <w:rsid w:val="000B72C5"/>
    <w:rsid w:val="000B7895"/>
    <w:rsid w:val="000C00F6"/>
    <w:rsid w:val="000C0D66"/>
    <w:rsid w:val="000C22DB"/>
    <w:rsid w:val="000C5AFB"/>
    <w:rsid w:val="000C7B03"/>
    <w:rsid w:val="000C7BA3"/>
    <w:rsid w:val="000D01BB"/>
    <w:rsid w:val="000D0320"/>
    <w:rsid w:val="000D1549"/>
    <w:rsid w:val="000D16C7"/>
    <w:rsid w:val="000D23F7"/>
    <w:rsid w:val="000D2606"/>
    <w:rsid w:val="000D2E88"/>
    <w:rsid w:val="000D45D2"/>
    <w:rsid w:val="000D4761"/>
    <w:rsid w:val="000D4FEC"/>
    <w:rsid w:val="000D5EEB"/>
    <w:rsid w:val="000D64D1"/>
    <w:rsid w:val="000D70CA"/>
    <w:rsid w:val="000D7227"/>
    <w:rsid w:val="000D7740"/>
    <w:rsid w:val="000D7E89"/>
    <w:rsid w:val="000E01AC"/>
    <w:rsid w:val="000E0EC3"/>
    <w:rsid w:val="000E162A"/>
    <w:rsid w:val="000E1E69"/>
    <w:rsid w:val="000E27AF"/>
    <w:rsid w:val="000E37BC"/>
    <w:rsid w:val="000E3A76"/>
    <w:rsid w:val="000E3D66"/>
    <w:rsid w:val="000E40AF"/>
    <w:rsid w:val="000E515A"/>
    <w:rsid w:val="000E6FFD"/>
    <w:rsid w:val="000E7984"/>
    <w:rsid w:val="000E7E21"/>
    <w:rsid w:val="000F0157"/>
    <w:rsid w:val="000F06D8"/>
    <w:rsid w:val="000F11FE"/>
    <w:rsid w:val="000F1682"/>
    <w:rsid w:val="000F2194"/>
    <w:rsid w:val="000F2437"/>
    <w:rsid w:val="000F2791"/>
    <w:rsid w:val="000F3C7D"/>
    <w:rsid w:val="000F3CF7"/>
    <w:rsid w:val="000F42FA"/>
    <w:rsid w:val="000F4532"/>
    <w:rsid w:val="000F4E52"/>
    <w:rsid w:val="000F550B"/>
    <w:rsid w:val="000F5F27"/>
    <w:rsid w:val="000F6088"/>
    <w:rsid w:val="000F64FF"/>
    <w:rsid w:val="000F7C95"/>
    <w:rsid w:val="000F7D6B"/>
    <w:rsid w:val="001006D9"/>
    <w:rsid w:val="00101A3D"/>
    <w:rsid w:val="00101E5E"/>
    <w:rsid w:val="00102193"/>
    <w:rsid w:val="00102348"/>
    <w:rsid w:val="0010279A"/>
    <w:rsid w:val="00102A1A"/>
    <w:rsid w:val="00103149"/>
    <w:rsid w:val="00103787"/>
    <w:rsid w:val="00103BBE"/>
    <w:rsid w:val="00103F30"/>
    <w:rsid w:val="00103F8F"/>
    <w:rsid w:val="00103F9C"/>
    <w:rsid w:val="00104B0D"/>
    <w:rsid w:val="001052BA"/>
    <w:rsid w:val="001062F3"/>
    <w:rsid w:val="001067C9"/>
    <w:rsid w:val="001076C5"/>
    <w:rsid w:val="00110331"/>
    <w:rsid w:val="0011033D"/>
    <w:rsid w:val="00111B3A"/>
    <w:rsid w:val="001124D6"/>
    <w:rsid w:val="001124E8"/>
    <w:rsid w:val="001127AD"/>
    <w:rsid w:val="00112F2E"/>
    <w:rsid w:val="00113AC4"/>
    <w:rsid w:val="001148B5"/>
    <w:rsid w:val="00114A99"/>
    <w:rsid w:val="00114B2D"/>
    <w:rsid w:val="00115471"/>
    <w:rsid w:val="00115B3C"/>
    <w:rsid w:val="001166F7"/>
    <w:rsid w:val="00117311"/>
    <w:rsid w:val="00117372"/>
    <w:rsid w:val="00117A36"/>
    <w:rsid w:val="00117CF3"/>
    <w:rsid w:val="00117FBD"/>
    <w:rsid w:val="00120D1A"/>
    <w:rsid w:val="0012102D"/>
    <w:rsid w:val="00121E65"/>
    <w:rsid w:val="00122853"/>
    <w:rsid w:val="00122AE6"/>
    <w:rsid w:val="001233E8"/>
    <w:rsid w:val="00123732"/>
    <w:rsid w:val="0012381C"/>
    <w:rsid w:val="00123AC9"/>
    <w:rsid w:val="001259AE"/>
    <w:rsid w:val="00125E01"/>
    <w:rsid w:val="00125FBA"/>
    <w:rsid w:val="001265FE"/>
    <w:rsid w:val="00127073"/>
    <w:rsid w:val="001277DB"/>
    <w:rsid w:val="00127CEA"/>
    <w:rsid w:val="001302C4"/>
    <w:rsid w:val="0013130F"/>
    <w:rsid w:val="0013137B"/>
    <w:rsid w:val="001319FE"/>
    <w:rsid w:val="00132782"/>
    <w:rsid w:val="00132786"/>
    <w:rsid w:val="0013329F"/>
    <w:rsid w:val="00133917"/>
    <w:rsid w:val="00133DC5"/>
    <w:rsid w:val="001344C3"/>
    <w:rsid w:val="001347AF"/>
    <w:rsid w:val="00134ACD"/>
    <w:rsid w:val="001369A1"/>
    <w:rsid w:val="001415CC"/>
    <w:rsid w:val="00143552"/>
    <w:rsid w:val="00144014"/>
    <w:rsid w:val="001442B1"/>
    <w:rsid w:val="001442EE"/>
    <w:rsid w:val="00144AE3"/>
    <w:rsid w:val="00144BE1"/>
    <w:rsid w:val="00144FE2"/>
    <w:rsid w:val="001458EF"/>
    <w:rsid w:val="00145B84"/>
    <w:rsid w:val="00146233"/>
    <w:rsid w:val="001463F9"/>
    <w:rsid w:val="00146894"/>
    <w:rsid w:val="001470A0"/>
    <w:rsid w:val="001509E0"/>
    <w:rsid w:val="00150E31"/>
    <w:rsid w:val="00150E70"/>
    <w:rsid w:val="001513AA"/>
    <w:rsid w:val="001529F1"/>
    <w:rsid w:val="00152BC3"/>
    <w:rsid w:val="001531C0"/>
    <w:rsid w:val="00153DB2"/>
    <w:rsid w:val="00153F46"/>
    <w:rsid w:val="00154241"/>
    <w:rsid w:val="001546E2"/>
    <w:rsid w:val="00154719"/>
    <w:rsid w:val="00154CEB"/>
    <w:rsid w:val="00154F63"/>
    <w:rsid w:val="00155305"/>
    <w:rsid w:val="00156717"/>
    <w:rsid w:val="00156AC7"/>
    <w:rsid w:val="00156D5B"/>
    <w:rsid w:val="001601C3"/>
    <w:rsid w:val="00160375"/>
    <w:rsid w:val="00160BFA"/>
    <w:rsid w:val="00160C1E"/>
    <w:rsid w:val="001616C8"/>
    <w:rsid w:val="001618D3"/>
    <w:rsid w:val="001629FC"/>
    <w:rsid w:val="00162FAB"/>
    <w:rsid w:val="0016556A"/>
    <w:rsid w:val="00166AF2"/>
    <w:rsid w:val="00170D5C"/>
    <w:rsid w:val="001718FC"/>
    <w:rsid w:val="00172BB5"/>
    <w:rsid w:val="00172C9D"/>
    <w:rsid w:val="00172F67"/>
    <w:rsid w:val="001732FB"/>
    <w:rsid w:val="001738E8"/>
    <w:rsid w:val="00173DF2"/>
    <w:rsid w:val="00173F6B"/>
    <w:rsid w:val="001741AD"/>
    <w:rsid w:val="0017490B"/>
    <w:rsid w:val="00174AEC"/>
    <w:rsid w:val="00176447"/>
    <w:rsid w:val="001764B0"/>
    <w:rsid w:val="00176C66"/>
    <w:rsid w:val="00176CC8"/>
    <w:rsid w:val="00176CEA"/>
    <w:rsid w:val="00176EEA"/>
    <w:rsid w:val="001775B1"/>
    <w:rsid w:val="00177717"/>
    <w:rsid w:val="00180C71"/>
    <w:rsid w:val="00180F5B"/>
    <w:rsid w:val="00181A72"/>
    <w:rsid w:val="00181A75"/>
    <w:rsid w:val="00181AB4"/>
    <w:rsid w:val="00182403"/>
    <w:rsid w:val="00184CB3"/>
    <w:rsid w:val="00185CCE"/>
    <w:rsid w:val="00186035"/>
    <w:rsid w:val="00186185"/>
    <w:rsid w:val="001861FB"/>
    <w:rsid w:val="0018651A"/>
    <w:rsid w:val="001876B3"/>
    <w:rsid w:val="00187EC0"/>
    <w:rsid w:val="00190492"/>
    <w:rsid w:val="001907A1"/>
    <w:rsid w:val="00190A25"/>
    <w:rsid w:val="0019140D"/>
    <w:rsid w:val="00192344"/>
    <w:rsid w:val="00192AB5"/>
    <w:rsid w:val="00193C16"/>
    <w:rsid w:val="001942D6"/>
    <w:rsid w:val="00194603"/>
    <w:rsid w:val="001948B4"/>
    <w:rsid w:val="00195580"/>
    <w:rsid w:val="00195A26"/>
    <w:rsid w:val="001964C1"/>
    <w:rsid w:val="00196521"/>
    <w:rsid w:val="00196553"/>
    <w:rsid w:val="001A19B2"/>
    <w:rsid w:val="001A1E7B"/>
    <w:rsid w:val="001A2488"/>
    <w:rsid w:val="001A462B"/>
    <w:rsid w:val="001A48CB"/>
    <w:rsid w:val="001A5091"/>
    <w:rsid w:val="001A53B9"/>
    <w:rsid w:val="001B03EE"/>
    <w:rsid w:val="001B0499"/>
    <w:rsid w:val="001B16D8"/>
    <w:rsid w:val="001B1CDD"/>
    <w:rsid w:val="001B22F0"/>
    <w:rsid w:val="001B2BA5"/>
    <w:rsid w:val="001B34D3"/>
    <w:rsid w:val="001B35BC"/>
    <w:rsid w:val="001B3BE4"/>
    <w:rsid w:val="001B3F4A"/>
    <w:rsid w:val="001B5424"/>
    <w:rsid w:val="001B5B5E"/>
    <w:rsid w:val="001B63E1"/>
    <w:rsid w:val="001B6484"/>
    <w:rsid w:val="001B6A9F"/>
    <w:rsid w:val="001B6D2E"/>
    <w:rsid w:val="001C06A8"/>
    <w:rsid w:val="001C0809"/>
    <w:rsid w:val="001C0E2E"/>
    <w:rsid w:val="001C1270"/>
    <w:rsid w:val="001C2281"/>
    <w:rsid w:val="001C2503"/>
    <w:rsid w:val="001C2B60"/>
    <w:rsid w:val="001C2BC5"/>
    <w:rsid w:val="001C3316"/>
    <w:rsid w:val="001C3BD3"/>
    <w:rsid w:val="001C4019"/>
    <w:rsid w:val="001C5469"/>
    <w:rsid w:val="001C5BC2"/>
    <w:rsid w:val="001C6AC9"/>
    <w:rsid w:val="001C7467"/>
    <w:rsid w:val="001C7C69"/>
    <w:rsid w:val="001C7F55"/>
    <w:rsid w:val="001D0D20"/>
    <w:rsid w:val="001D1407"/>
    <w:rsid w:val="001D179A"/>
    <w:rsid w:val="001D2D46"/>
    <w:rsid w:val="001D4710"/>
    <w:rsid w:val="001D528B"/>
    <w:rsid w:val="001D6C39"/>
    <w:rsid w:val="001D6DAF"/>
    <w:rsid w:val="001D712B"/>
    <w:rsid w:val="001E0447"/>
    <w:rsid w:val="001E07C8"/>
    <w:rsid w:val="001E0D00"/>
    <w:rsid w:val="001E1335"/>
    <w:rsid w:val="001E2293"/>
    <w:rsid w:val="001E23B1"/>
    <w:rsid w:val="001E2A5D"/>
    <w:rsid w:val="001E2D84"/>
    <w:rsid w:val="001E3921"/>
    <w:rsid w:val="001E3A56"/>
    <w:rsid w:val="001E5394"/>
    <w:rsid w:val="001E54AB"/>
    <w:rsid w:val="001E69FB"/>
    <w:rsid w:val="001E6B06"/>
    <w:rsid w:val="001E75C6"/>
    <w:rsid w:val="001E7AC8"/>
    <w:rsid w:val="001E7AF9"/>
    <w:rsid w:val="001F01F1"/>
    <w:rsid w:val="001F1480"/>
    <w:rsid w:val="001F1E87"/>
    <w:rsid w:val="001F23E0"/>
    <w:rsid w:val="001F3F33"/>
    <w:rsid w:val="001F42BA"/>
    <w:rsid w:val="001F458B"/>
    <w:rsid w:val="001F466A"/>
    <w:rsid w:val="001F4D99"/>
    <w:rsid w:val="001F50CE"/>
    <w:rsid w:val="001F60AE"/>
    <w:rsid w:val="001F6670"/>
    <w:rsid w:val="001F7446"/>
    <w:rsid w:val="001F7731"/>
    <w:rsid w:val="0020050D"/>
    <w:rsid w:val="0020066E"/>
    <w:rsid w:val="00200EEE"/>
    <w:rsid w:val="00201EEE"/>
    <w:rsid w:val="00203B3F"/>
    <w:rsid w:val="002044CB"/>
    <w:rsid w:val="00204BBC"/>
    <w:rsid w:val="00204E75"/>
    <w:rsid w:val="00205B42"/>
    <w:rsid w:val="00205E08"/>
    <w:rsid w:val="002061A9"/>
    <w:rsid w:val="00206510"/>
    <w:rsid w:val="00206916"/>
    <w:rsid w:val="002100B3"/>
    <w:rsid w:val="0021041F"/>
    <w:rsid w:val="002106DB"/>
    <w:rsid w:val="0021128D"/>
    <w:rsid w:val="00211776"/>
    <w:rsid w:val="00211BC7"/>
    <w:rsid w:val="00211C1A"/>
    <w:rsid w:val="002125DB"/>
    <w:rsid w:val="002139C2"/>
    <w:rsid w:val="00213D0F"/>
    <w:rsid w:val="002148E4"/>
    <w:rsid w:val="0021504B"/>
    <w:rsid w:val="00215D80"/>
    <w:rsid w:val="00216376"/>
    <w:rsid w:val="00220711"/>
    <w:rsid w:val="002216EF"/>
    <w:rsid w:val="00221892"/>
    <w:rsid w:val="00223843"/>
    <w:rsid w:val="00223B52"/>
    <w:rsid w:val="00223C71"/>
    <w:rsid w:val="00223C91"/>
    <w:rsid w:val="00223F20"/>
    <w:rsid w:val="002257AD"/>
    <w:rsid w:val="00225F38"/>
    <w:rsid w:val="00226774"/>
    <w:rsid w:val="002278C3"/>
    <w:rsid w:val="00227DF3"/>
    <w:rsid w:val="00227DFD"/>
    <w:rsid w:val="00230C6E"/>
    <w:rsid w:val="0023117C"/>
    <w:rsid w:val="00231688"/>
    <w:rsid w:val="00231716"/>
    <w:rsid w:val="00231848"/>
    <w:rsid w:val="0023234D"/>
    <w:rsid w:val="002325A9"/>
    <w:rsid w:val="00232A24"/>
    <w:rsid w:val="00232BB1"/>
    <w:rsid w:val="002341DE"/>
    <w:rsid w:val="002353CC"/>
    <w:rsid w:val="002359F3"/>
    <w:rsid w:val="0023736D"/>
    <w:rsid w:val="00241113"/>
    <w:rsid w:val="00241933"/>
    <w:rsid w:val="00242082"/>
    <w:rsid w:val="0024256F"/>
    <w:rsid w:val="002429A1"/>
    <w:rsid w:val="002429E0"/>
    <w:rsid w:val="00242C66"/>
    <w:rsid w:val="00244F01"/>
    <w:rsid w:val="00245CDF"/>
    <w:rsid w:val="0024687C"/>
    <w:rsid w:val="00246981"/>
    <w:rsid w:val="00247754"/>
    <w:rsid w:val="00247E90"/>
    <w:rsid w:val="002501B1"/>
    <w:rsid w:val="002505C3"/>
    <w:rsid w:val="002505FE"/>
    <w:rsid w:val="00250CE2"/>
    <w:rsid w:val="00250D32"/>
    <w:rsid w:val="00250E8C"/>
    <w:rsid w:val="00251959"/>
    <w:rsid w:val="00251C34"/>
    <w:rsid w:val="00251DA0"/>
    <w:rsid w:val="0025245F"/>
    <w:rsid w:val="00252F69"/>
    <w:rsid w:val="00254229"/>
    <w:rsid w:val="002543F9"/>
    <w:rsid w:val="0025461B"/>
    <w:rsid w:val="00254874"/>
    <w:rsid w:val="00256439"/>
    <w:rsid w:val="00256759"/>
    <w:rsid w:val="002567A7"/>
    <w:rsid w:val="00257396"/>
    <w:rsid w:val="00257783"/>
    <w:rsid w:val="00257E09"/>
    <w:rsid w:val="002606D5"/>
    <w:rsid w:val="00261CC6"/>
    <w:rsid w:val="00262448"/>
    <w:rsid w:val="002644A6"/>
    <w:rsid w:val="002649F6"/>
    <w:rsid w:val="00265809"/>
    <w:rsid w:val="00266861"/>
    <w:rsid w:val="00266F9C"/>
    <w:rsid w:val="00267547"/>
    <w:rsid w:val="002677DF"/>
    <w:rsid w:val="00267D84"/>
    <w:rsid w:val="0027198B"/>
    <w:rsid w:val="00271D18"/>
    <w:rsid w:val="00272270"/>
    <w:rsid w:val="00272566"/>
    <w:rsid w:val="002728CC"/>
    <w:rsid w:val="00274232"/>
    <w:rsid w:val="0027516C"/>
    <w:rsid w:val="00275214"/>
    <w:rsid w:val="002759FA"/>
    <w:rsid w:val="00275EBC"/>
    <w:rsid w:val="002765BB"/>
    <w:rsid w:val="00276903"/>
    <w:rsid w:val="002771F2"/>
    <w:rsid w:val="00280F83"/>
    <w:rsid w:val="002816BD"/>
    <w:rsid w:val="002829D5"/>
    <w:rsid w:val="00282A87"/>
    <w:rsid w:val="00283307"/>
    <w:rsid w:val="002834F8"/>
    <w:rsid w:val="0028354D"/>
    <w:rsid w:val="0028383E"/>
    <w:rsid w:val="00283CDA"/>
    <w:rsid w:val="00284047"/>
    <w:rsid w:val="00284990"/>
    <w:rsid w:val="002856F5"/>
    <w:rsid w:val="0028579B"/>
    <w:rsid w:val="0028618C"/>
    <w:rsid w:val="002868DF"/>
    <w:rsid w:val="00287E3E"/>
    <w:rsid w:val="00287F44"/>
    <w:rsid w:val="002902BD"/>
    <w:rsid w:val="0029037B"/>
    <w:rsid w:val="0029086D"/>
    <w:rsid w:val="00294333"/>
    <w:rsid w:val="00294EBA"/>
    <w:rsid w:val="00295111"/>
    <w:rsid w:val="00295598"/>
    <w:rsid w:val="002976DB"/>
    <w:rsid w:val="002A054F"/>
    <w:rsid w:val="002A0A35"/>
    <w:rsid w:val="002A11D8"/>
    <w:rsid w:val="002A2A33"/>
    <w:rsid w:val="002A2B33"/>
    <w:rsid w:val="002A2E39"/>
    <w:rsid w:val="002A3331"/>
    <w:rsid w:val="002A385B"/>
    <w:rsid w:val="002A3E23"/>
    <w:rsid w:val="002A3F8F"/>
    <w:rsid w:val="002A4D64"/>
    <w:rsid w:val="002A6F14"/>
    <w:rsid w:val="002A6FBA"/>
    <w:rsid w:val="002A7A2B"/>
    <w:rsid w:val="002B1251"/>
    <w:rsid w:val="002B1A23"/>
    <w:rsid w:val="002B3829"/>
    <w:rsid w:val="002B3AE9"/>
    <w:rsid w:val="002B4BE3"/>
    <w:rsid w:val="002B6714"/>
    <w:rsid w:val="002B706C"/>
    <w:rsid w:val="002B739B"/>
    <w:rsid w:val="002B7676"/>
    <w:rsid w:val="002B7AFB"/>
    <w:rsid w:val="002C0627"/>
    <w:rsid w:val="002C0AF3"/>
    <w:rsid w:val="002C12BF"/>
    <w:rsid w:val="002C1899"/>
    <w:rsid w:val="002C1A4E"/>
    <w:rsid w:val="002C1F59"/>
    <w:rsid w:val="002C2CFD"/>
    <w:rsid w:val="002C2D5E"/>
    <w:rsid w:val="002C2E68"/>
    <w:rsid w:val="002C3C6F"/>
    <w:rsid w:val="002C3E57"/>
    <w:rsid w:val="002C42CB"/>
    <w:rsid w:val="002C465C"/>
    <w:rsid w:val="002C50A7"/>
    <w:rsid w:val="002C55BF"/>
    <w:rsid w:val="002C59A5"/>
    <w:rsid w:val="002C604C"/>
    <w:rsid w:val="002D18DB"/>
    <w:rsid w:val="002D199D"/>
    <w:rsid w:val="002D33D1"/>
    <w:rsid w:val="002D3BAA"/>
    <w:rsid w:val="002D5CB8"/>
    <w:rsid w:val="002D62A7"/>
    <w:rsid w:val="002D6825"/>
    <w:rsid w:val="002D6ED9"/>
    <w:rsid w:val="002D7337"/>
    <w:rsid w:val="002D74F7"/>
    <w:rsid w:val="002D7614"/>
    <w:rsid w:val="002E158B"/>
    <w:rsid w:val="002E1FBD"/>
    <w:rsid w:val="002E2036"/>
    <w:rsid w:val="002E2C61"/>
    <w:rsid w:val="002E3B43"/>
    <w:rsid w:val="002E3F51"/>
    <w:rsid w:val="002E4A68"/>
    <w:rsid w:val="002E5024"/>
    <w:rsid w:val="002E6A77"/>
    <w:rsid w:val="002E6A85"/>
    <w:rsid w:val="002E7499"/>
    <w:rsid w:val="002E7AF5"/>
    <w:rsid w:val="002F00E2"/>
    <w:rsid w:val="002F08B1"/>
    <w:rsid w:val="002F1677"/>
    <w:rsid w:val="002F189B"/>
    <w:rsid w:val="002F18EC"/>
    <w:rsid w:val="002F250D"/>
    <w:rsid w:val="002F2CB1"/>
    <w:rsid w:val="002F364C"/>
    <w:rsid w:val="002F44A9"/>
    <w:rsid w:val="002F4948"/>
    <w:rsid w:val="002F4ADE"/>
    <w:rsid w:val="002F4FAD"/>
    <w:rsid w:val="002F6555"/>
    <w:rsid w:val="002F6907"/>
    <w:rsid w:val="002F6D06"/>
    <w:rsid w:val="00300897"/>
    <w:rsid w:val="00303B45"/>
    <w:rsid w:val="00303BA3"/>
    <w:rsid w:val="003043BD"/>
    <w:rsid w:val="00305F99"/>
    <w:rsid w:val="0030641A"/>
    <w:rsid w:val="003067F6"/>
    <w:rsid w:val="00306D91"/>
    <w:rsid w:val="0030757A"/>
    <w:rsid w:val="00307A47"/>
    <w:rsid w:val="00307A6A"/>
    <w:rsid w:val="00310552"/>
    <w:rsid w:val="00310DBE"/>
    <w:rsid w:val="00311664"/>
    <w:rsid w:val="003119D4"/>
    <w:rsid w:val="00311DEF"/>
    <w:rsid w:val="00312174"/>
    <w:rsid w:val="0031243B"/>
    <w:rsid w:val="003124A5"/>
    <w:rsid w:val="00313130"/>
    <w:rsid w:val="00313C37"/>
    <w:rsid w:val="00315608"/>
    <w:rsid w:val="003156B6"/>
    <w:rsid w:val="0031574F"/>
    <w:rsid w:val="003159A5"/>
    <w:rsid w:val="0031605D"/>
    <w:rsid w:val="003160FB"/>
    <w:rsid w:val="0031639A"/>
    <w:rsid w:val="003167D2"/>
    <w:rsid w:val="00316C3A"/>
    <w:rsid w:val="00316CAA"/>
    <w:rsid w:val="003172A0"/>
    <w:rsid w:val="0031750D"/>
    <w:rsid w:val="00317BD4"/>
    <w:rsid w:val="00317FD2"/>
    <w:rsid w:val="003208EF"/>
    <w:rsid w:val="00320F27"/>
    <w:rsid w:val="0032229E"/>
    <w:rsid w:val="00323E54"/>
    <w:rsid w:val="00324528"/>
    <w:rsid w:val="00324D91"/>
    <w:rsid w:val="00325803"/>
    <w:rsid w:val="0032592E"/>
    <w:rsid w:val="00326E4D"/>
    <w:rsid w:val="00327443"/>
    <w:rsid w:val="003277BB"/>
    <w:rsid w:val="00330D53"/>
    <w:rsid w:val="0033127B"/>
    <w:rsid w:val="00331481"/>
    <w:rsid w:val="003318AD"/>
    <w:rsid w:val="00331F63"/>
    <w:rsid w:val="00332A82"/>
    <w:rsid w:val="00333C44"/>
    <w:rsid w:val="0033503E"/>
    <w:rsid w:val="00336F74"/>
    <w:rsid w:val="00337313"/>
    <w:rsid w:val="00340E35"/>
    <w:rsid w:val="00340F93"/>
    <w:rsid w:val="00341C6F"/>
    <w:rsid w:val="00342633"/>
    <w:rsid w:val="00343128"/>
    <w:rsid w:val="0034339D"/>
    <w:rsid w:val="00344325"/>
    <w:rsid w:val="00344620"/>
    <w:rsid w:val="00344BAB"/>
    <w:rsid w:val="00344C46"/>
    <w:rsid w:val="003476F3"/>
    <w:rsid w:val="00350A63"/>
    <w:rsid w:val="00350F95"/>
    <w:rsid w:val="00351944"/>
    <w:rsid w:val="003526BB"/>
    <w:rsid w:val="00352B3B"/>
    <w:rsid w:val="003535B7"/>
    <w:rsid w:val="00353C33"/>
    <w:rsid w:val="00354969"/>
    <w:rsid w:val="00355B26"/>
    <w:rsid w:val="00355E31"/>
    <w:rsid w:val="00356510"/>
    <w:rsid w:val="003565B0"/>
    <w:rsid w:val="0035783A"/>
    <w:rsid w:val="00357A8C"/>
    <w:rsid w:val="00357ED6"/>
    <w:rsid w:val="003600DE"/>
    <w:rsid w:val="00360530"/>
    <w:rsid w:val="003606A2"/>
    <w:rsid w:val="00360E37"/>
    <w:rsid w:val="00361EE1"/>
    <w:rsid w:val="0036211D"/>
    <w:rsid w:val="003622AF"/>
    <w:rsid w:val="00362A90"/>
    <w:rsid w:val="003634EA"/>
    <w:rsid w:val="00364F01"/>
    <w:rsid w:val="00365186"/>
    <w:rsid w:val="003651B8"/>
    <w:rsid w:val="0037090B"/>
    <w:rsid w:val="0037150B"/>
    <w:rsid w:val="00371752"/>
    <w:rsid w:val="003718A7"/>
    <w:rsid w:val="00372076"/>
    <w:rsid w:val="00372186"/>
    <w:rsid w:val="00373B3A"/>
    <w:rsid w:val="00374F0C"/>
    <w:rsid w:val="00374F44"/>
    <w:rsid w:val="00375437"/>
    <w:rsid w:val="00375979"/>
    <w:rsid w:val="00375983"/>
    <w:rsid w:val="00375C88"/>
    <w:rsid w:val="003762F2"/>
    <w:rsid w:val="00376499"/>
    <w:rsid w:val="00376BE5"/>
    <w:rsid w:val="00376F6A"/>
    <w:rsid w:val="00376FB5"/>
    <w:rsid w:val="00377484"/>
    <w:rsid w:val="00377C83"/>
    <w:rsid w:val="00380653"/>
    <w:rsid w:val="00380C3B"/>
    <w:rsid w:val="003814F7"/>
    <w:rsid w:val="00381507"/>
    <w:rsid w:val="00381853"/>
    <w:rsid w:val="00381C3E"/>
    <w:rsid w:val="00381F15"/>
    <w:rsid w:val="00382B8E"/>
    <w:rsid w:val="00382C4F"/>
    <w:rsid w:val="003834B1"/>
    <w:rsid w:val="0038381D"/>
    <w:rsid w:val="00384E63"/>
    <w:rsid w:val="00385110"/>
    <w:rsid w:val="00385315"/>
    <w:rsid w:val="00385735"/>
    <w:rsid w:val="00385D50"/>
    <w:rsid w:val="0038633B"/>
    <w:rsid w:val="0038634C"/>
    <w:rsid w:val="003900D5"/>
    <w:rsid w:val="0039038A"/>
    <w:rsid w:val="00390AB1"/>
    <w:rsid w:val="003921EB"/>
    <w:rsid w:val="00392961"/>
    <w:rsid w:val="00392C26"/>
    <w:rsid w:val="003934E5"/>
    <w:rsid w:val="00394055"/>
    <w:rsid w:val="003940A2"/>
    <w:rsid w:val="00394BAA"/>
    <w:rsid w:val="00394FBA"/>
    <w:rsid w:val="00395E54"/>
    <w:rsid w:val="003960AC"/>
    <w:rsid w:val="00396687"/>
    <w:rsid w:val="003968D3"/>
    <w:rsid w:val="00396A26"/>
    <w:rsid w:val="00396C5C"/>
    <w:rsid w:val="003970BC"/>
    <w:rsid w:val="0039764C"/>
    <w:rsid w:val="003A009B"/>
    <w:rsid w:val="003A0708"/>
    <w:rsid w:val="003A0A0D"/>
    <w:rsid w:val="003A0CC6"/>
    <w:rsid w:val="003A0FEA"/>
    <w:rsid w:val="003A1164"/>
    <w:rsid w:val="003A13C9"/>
    <w:rsid w:val="003A1800"/>
    <w:rsid w:val="003A2634"/>
    <w:rsid w:val="003A33D9"/>
    <w:rsid w:val="003A3428"/>
    <w:rsid w:val="003A4719"/>
    <w:rsid w:val="003A4768"/>
    <w:rsid w:val="003A4AFC"/>
    <w:rsid w:val="003A4FF0"/>
    <w:rsid w:val="003A64B5"/>
    <w:rsid w:val="003A66E2"/>
    <w:rsid w:val="003A7F26"/>
    <w:rsid w:val="003B0347"/>
    <w:rsid w:val="003B07DA"/>
    <w:rsid w:val="003B0977"/>
    <w:rsid w:val="003B09D6"/>
    <w:rsid w:val="003B193C"/>
    <w:rsid w:val="003B1D0A"/>
    <w:rsid w:val="003B21AE"/>
    <w:rsid w:val="003B23E7"/>
    <w:rsid w:val="003B2876"/>
    <w:rsid w:val="003B335B"/>
    <w:rsid w:val="003B4143"/>
    <w:rsid w:val="003B42A0"/>
    <w:rsid w:val="003B460F"/>
    <w:rsid w:val="003B4683"/>
    <w:rsid w:val="003B507D"/>
    <w:rsid w:val="003B5C27"/>
    <w:rsid w:val="003B6D54"/>
    <w:rsid w:val="003B6EF6"/>
    <w:rsid w:val="003B74D0"/>
    <w:rsid w:val="003B7FB0"/>
    <w:rsid w:val="003C033A"/>
    <w:rsid w:val="003C2796"/>
    <w:rsid w:val="003C2A45"/>
    <w:rsid w:val="003C2E66"/>
    <w:rsid w:val="003C3E14"/>
    <w:rsid w:val="003C44D6"/>
    <w:rsid w:val="003C51D7"/>
    <w:rsid w:val="003C7073"/>
    <w:rsid w:val="003C70F7"/>
    <w:rsid w:val="003C7B22"/>
    <w:rsid w:val="003C7C96"/>
    <w:rsid w:val="003C7D43"/>
    <w:rsid w:val="003D0887"/>
    <w:rsid w:val="003D0C67"/>
    <w:rsid w:val="003D0CC4"/>
    <w:rsid w:val="003D0D1B"/>
    <w:rsid w:val="003D1EB8"/>
    <w:rsid w:val="003D3ACE"/>
    <w:rsid w:val="003D4594"/>
    <w:rsid w:val="003D47FA"/>
    <w:rsid w:val="003D4B93"/>
    <w:rsid w:val="003D5893"/>
    <w:rsid w:val="003D5EFA"/>
    <w:rsid w:val="003D6CEF"/>
    <w:rsid w:val="003D7373"/>
    <w:rsid w:val="003D7A66"/>
    <w:rsid w:val="003D7AD0"/>
    <w:rsid w:val="003D7BDD"/>
    <w:rsid w:val="003E131D"/>
    <w:rsid w:val="003E17A2"/>
    <w:rsid w:val="003E309F"/>
    <w:rsid w:val="003E3BEC"/>
    <w:rsid w:val="003E4AC5"/>
    <w:rsid w:val="003E50FB"/>
    <w:rsid w:val="003E5A46"/>
    <w:rsid w:val="003E5F05"/>
    <w:rsid w:val="003E645A"/>
    <w:rsid w:val="003E67F7"/>
    <w:rsid w:val="003E7F7F"/>
    <w:rsid w:val="003E7FDA"/>
    <w:rsid w:val="003F01CF"/>
    <w:rsid w:val="003F0D27"/>
    <w:rsid w:val="003F0D8B"/>
    <w:rsid w:val="003F0DDB"/>
    <w:rsid w:val="003F1C0A"/>
    <w:rsid w:val="003F2B0F"/>
    <w:rsid w:val="003F33F9"/>
    <w:rsid w:val="003F35B1"/>
    <w:rsid w:val="003F4462"/>
    <w:rsid w:val="003F555C"/>
    <w:rsid w:val="003F5CB7"/>
    <w:rsid w:val="003F5D21"/>
    <w:rsid w:val="003F60E4"/>
    <w:rsid w:val="003F679C"/>
    <w:rsid w:val="003F6A30"/>
    <w:rsid w:val="003F6B06"/>
    <w:rsid w:val="003F6B26"/>
    <w:rsid w:val="004000FB"/>
    <w:rsid w:val="004002C5"/>
    <w:rsid w:val="00400377"/>
    <w:rsid w:val="004017BC"/>
    <w:rsid w:val="00401D55"/>
    <w:rsid w:val="00402C0C"/>
    <w:rsid w:val="00403066"/>
    <w:rsid w:val="0040359B"/>
    <w:rsid w:val="004042E3"/>
    <w:rsid w:val="004043EE"/>
    <w:rsid w:val="0040498A"/>
    <w:rsid w:val="0040581D"/>
    <w:rsid w:val="00405A3C"/>
    <w:rsid w:val="00407F81"/>
    <w:rsid w:val="00410EBF"/>
    <w:rsid w:val="00411022"/>
    <w:rsid w:val="00412B16"/>
    <w:rsid w:val="004131A8"/>
    <w:rsid w:val="004133CE"/>
    <w:rsid w:val="00414F44"/>
    <w:rsid w:val="00416229"/>
    <w:rsid w:val="004164C7"/>
    <w:rsid w:val="004164E8"/>
    <w:rsid w:val="00416CB5"/>
    <w:rsid w:val="00416E31"/>
    <w:rsid w:val="00417CD0"/>
    <w:rsid w:val="0042042F"/>
    <w:rsid w:val="004213C1"/>
    <w:rsid w:val="0042187B"/>
    <w:rsid w:val="00421895"/>
    <w:rsid w:val="00422115"/>
    <w:rsid w:val="00422253"/>
    <w:rsid w:val="004222B4"/>
    <w:rsid w:val="00422450"/>
    <w:rsid w:val="0042262A"/>
    <w:rsid w:val="00422D58"/>
    <w:rsid w:val="00422F60"/>
    <w:rsid w:val="00423DED"/>
    <w:rsid w:val="00424AB3"/>
    <w:rsid w:val="004255EB"/>
    <w:rsid w:val="00425AEE"/>
    <w:rsid w:val="00425AFA"/>
    <w:rsid w:val="00425CD4"/>
    <w:rsid w:val="00426377"/>
    <w:rsid w:val="00427980"/>
    <w:rsid w:val="00430556"/>
    <w:rsid w:val="004313B9"/>
    <w:rsid w:val="00431B84"/>
    <w:rsid w:val="004323A2"/>
    <w:rsid w:val="00432417"/>
    <w:rsid w:val="00433C2B"/>
    <w:rsid w:val="00433CEC"/>
    <w:rsid w:val="004340B0"/>
    <w:rsid w:val="00437415"/>
    <w:rsid w:val="00437928"/>
    <w:rsid w:val="00440AC1"/>
    <w:rsid w:val="00441E15"/>
    <w:rsid w:val="00441F19"/>
    <w:rsid w:val="00441FC9"/>
    <w:rsid w:val="004432E9"/>
    <w:rsid w:val="004433D6"/>
    <w:rsid w:val="004438D2"/>
    <w:rsid w:val="00443A60"/>
    <w:rsid w:val="00444233"/>
    <w:rsid w:val="00444263"/>
    <w:rsid w:val="00444B19"/>
    <w:rsid w:val="004455DD"/>
    <w:rsid w:val="004458CB"/>
    <w:rsid w:val="00446684"/>
    <w:rsid w:val="00446878"/>
    <w:rsid w:val="004469DB"/>
    <w:rsid w:val="004471C0"/>
    <w:rsid w:val="00447926"/>
    <w:rsid w:val="00447A0E"/>
    <w:rsid w:val="00447AF2"/>
    <w:rsid w:val="00447E8E"/>
    <w:rsid w:val="004511E6"/>
    <w:rsid w:val="004519A9"/>
    <w:rsid w:val="00451A69"/>
    <w:rsid w:val="0045215B"/>
    <w:rsid w:val="00453BC5"/>
    <w:rsid w:val="00453C69"/>
    <w:rsid w:val="00453DD0"/>
    <w:rsid w:val="00453DEB"/>
    <w:rsid w:val="00453FD1"/>
    <w:rsid w:val="0045417C"/>
    <w:rsid w:val="0045467F"/>
    <w:rsid w:val="004548E3"/>
    <w:rsid w:val="00455B50"/>
    <w:rsid w:val="00455BDA"/>
    <w:rsid w:val="004560B0"/>
    <w:rsid w:val="004566D4"/>
    <w:rsid w:val="00456B2E"/>
    <w:rsid w:val="004570C1"/>
    <w:rsid w:val="004578AC"/>
    <w:rsid w:val="00457A5F"/>
    <w:rsid w:val="0046009B"/>
    <w:rsid w:val="00460967"/>
    <w:rsid w:val="00461645"/>
    <w:rsid w:val="004616CE"/>
    <w:rsid w:val="0046198D"/>
    <w:rsid w:val="004623A7"/>
    <w:rsid w:val="004639D0"/>
    <w:rsid w:val="00463A53"/>
    <w:rsid w:val="004659E0"/>
    <w:rsid w:val="00466CF2"/>
    <w:rsid w:val="00466E68"/>
    <w:rsid w:val="00467734"/>
    <w:rsid w:val="00472BC8"/>
    <w:rsid w:val="00472D69"/>
    <w:rsid w:val="00473968"/>
    <w:rsid w:val="0047441B"/>
    <w:rsid w:val="004759EF"/>
    <w:rsid w:val="00475B06"/>
    <w:rsid w:val="004760B8"/>
    <w:rsid w:val="00476481"/>
    <w:rsid w:val="004765C5"/>
    <w:rsid w:val="004767A7"/>
    <w:rsid w:val="004768B3"/>
    <w:rsid w:val="00476905"/>
    <w:rsid w:val="00477BEE"/>
    <w:rsid w:val="00481623"/>
    <w:rsid w:val="00481747"/>
    <w:rsid w:val="00482B4B"/>
    <w:rsid w:val="00482C0E"/>
    <w:rsid w:val="00483B49"/>
    <w:rsid w:val="00484B51"/>
    <w:rsid w:val="004862F7"/>
    <w:rsid w:val="004864F7"/>
    <w:rsid w:val="00486ADE"/>
    <w:rsid w:val="00487B20"/>
    <w:rsid w:val="00487F69"/>
    <w:rsid w:val="004903D3"/>
    <w:rsid w:val="00490D57"/>
    <w:rsid w:val="00491430"/>
    <w:rsid w:val="004925BB"/>
    <w:rsid w:val="00493004"/>
    <w:rsid w:val="00493380"/>
    <w:rsid w:val="00493443"/>
    <w:rsid w:val="004936EE"/>
    <w:rsid w:val="00494D5D"/>
    <w:rsid w:val="00494DE2"/>
    <w:rsid w:val="004962EA"/>
    <w:rsid w:val="004969A2"/>
    <w:rsid w:val="004A0595"/>
    <w:rsid w:val="004A1BBA"/>
    <w:rsid w:val="004A1C02"/>
    <w:rsid w:val="004A1E72"/>
    <w:rsid w:val="004A2EC0"/>
    <w:rsid w:val="004A2F4D"/>
    <w:rsid w:val="004A47C6"/>
    <w:rsid w:val="004A540D"/>
    <w:rsid w:val="004A5642"/>
    <w:rsid w:val="004A6208"/>
    <w:rsid w:val="004A646A"/>
    <w:rsid w:val="004A701F"/>
    <w:rsid w:val="004A75A9"/>
    <w:rsid w:val="004B0D7E"/>
    <w:rsid w:val="004B12C9"/>
    <w:rsid w:val="004B1302"/>
    <w:rsid w:val="004B2433"/>
    <w:rsid w:val="004B2E72"/>
    <w:rsid w:val="004B3C37"/>
    <w:rsid w:val="004B3FB1"/>
    <w:rsid w:val="004B4BA2"/>
    <w:rsid w:val="004B62DC"/>
    <w:rsid w:val="004B6534"/>
    <w:rsid w:val="004B6FB9"/>
    <w:rsid w:val="004B75D2"/>
    <w:rsid w:val="004C0677"/>
    <w:rsid w:val="004C0863"/>
    <w:rsid w:val="004C0D47"/>
    <w:rsid w:val="004C0FB6"/>
    <w:rsid w:val="004C1D3F"/>
    <w:rsid w:val="004C1E44"/>
    <w:rsid w:val="004C1FB8"/>
    <w:rsid w:val="004C21C7"/>
    <w:rsid w:val="004C2775"/>
    <w:rsid w:val="004C3040"/>
    <w:rsid w:val="004C35A1"/>
    <w:rsid w:val="004C434B"/>
    <w:rsid w:val="004C4D28"/>
    <w:rsid w:val="004C570A"/>
    <w:rsid w:val="004C5A96"/>
    <w:rsid w:val="004C5F32"/>
    <w:rsid w:val="004C6061"/>
    <w:rsid w:val="004C6106"/>
    <w:rsid w:val="004C6DEC"/>
    <w:rsid w:val="004C7218"/>
    <w:rsid w:val="004C7FDE"/>
    <w:rsid w:val="004D065F"/>
    <w:rsid w:val="004D1030"/>
    <w:rsid w:val="004D24AF"/>
    <w:rsid w:val="004D2649"/>
    <w:rsid w:val="004D292E"/>
    <w:rsid w:val="004D376A"/>
    <w:rsid w:val="004D3F50"/>
    <w:rsid w:val="004D5B05"/>
    <w:rsid w:val="004D6504"/>
    <w:rsid w:val="004D6CD4"/>
    <w:rsid w:val="004D6E92"/>
    <w:rsid w:val="004E14F9"/>
    <w:rsid w:val="004E2DD8"/>
    <w:rsid w:val="004E3619"/>
    <w:rsid w:val="004E399D"/>
    <w:rsid w:val="004E3D1B"/>
    <w:rsid w:val="004E44EB"/>
    <w:rsid w:val="004E4CEE"/>
    <w:rsid w:val="004E50E4"/>
    <w:rsid w:val="004E5658"/>
    <w:rsid w:val="004E6CF7"/>
    <w:rsid w:val="004E7D7B"/>
    <w:rsid w:val="004F0587"/>
    <w:rsid w:val="004F05DF"/>
    <w:rsid w:val="004F0A39"/>
    <w:rsid w:val="004F12E6"/>
    <w:rsid w:val="004F12ED"/>
    <w:rsid w:val="004F1EED"/>
    <w:rsid w:val="004F2460"/>
    <w:rsid w:val="004F2996"/>
    <w:rsid w:val="004F2DDA"/>
    <w:rsid w:val="004F319A"/>
    <w:rsid w:val="004F32D3"/>
    <w:rsid w:val="004F355F"/>
    <w:rsid w:val="004F3929"/>
    <w:rsid w:val="004F3DAA"/>
    <w:rsid w:val="004F4B1A"/>
    <w:rsid w:val="004F4E1D"/>
    <w:rsid w:val="004F4E65"/>
    <w:rsid w:val="004F617E"/>
    <w:rsid w:val="004F61DC"/>
    <w:rsid w:val="004F705C"/>
    <w:rsid w:val="004F7A85"/>
    <w:rsid w:val="004F7AD3"/>
    <w:rsid w:val="00500229"/>
    <w:rsid w:val="00500602"/>
    <w:rsid w:val="00500F28"/>
    <w:rsid w:val="00501577"/>
    <w:rsid w:val="00501AA6"/>
    <w:rsid w:val="0050212E"/>
    <w:rsid w:val="0050293A"/>
    <w:rsid w:val="005037CD"/>
    <w:rsid w:val="00504029"/>
    <w:rsid w:val="00504107"/>
    <w:rsid w:val="005047AC"/>
    <w:rsid w:val="005051D1"/>
    <w:rsid w:val="00506047"/>
    <w:rsid w:val="005060AA"/>
    <w:rsid w:val="00510B78"/>
    <w:rsid w:val="0051101B"/>
    <w:rsid w:val="0051212B"/>
    <w:rsid w:val="00512265"/>
    <w:rsid w:val="00512CA6"/>
    <w:rsid w:val="00513624"/>
    <w:rsid w:val="00513F42"/>
    <w:rsid w:val="00514876"/>
    <w:rsid w:val="005168F6"/>
    <w:rsid w:val="00516D9B"/>
    <w:rsid w:val="0051738F"/>
    <w:rsid w:val="005216E4"/>
    <w:rsid w:val="00521F6E"/>
    <w:rsid w:val="00522CB8"/>
    <w:rsid w:val="005233FF"/>
    <w:rsid w:val="005234B3"/>
    <w:rsid w:val="0052393B"/>
    <w:rsid w:val="0052395A"/>
    <w:rsid w:val="00523A54"/>
    <w:rsid w:val="00523AD2"/>
    <w:rsid w:val="005243EC"/>
    <w:rsid w:val="005248A7"/>
    <w:rsid w:val="0052519B"/>
    <w:rsid w:val="0052536C"/>
    <w:rsid w:val="005258AD"/>
    <w:rsid w:val="00525918"/>
    <w:rsid w:val="0052738C"/>
    <w:rsid w:val="00527761"/>
    <w:rsid w:val="0052795F"/>
    <w:rsid w:val="00527D06"/>
    <w:rsid w:val="00527DB5"/>
    <w:rsid w:val="00527FAA"/>
    <w:rsid w:val="005307E0"/>
    <w:rsid w:val="0053090A"/>
    <w:rsid w:val="00530F36"/>
    <w:rsid w:val="0053174B"/>
    <w:rsid w:val="00531AA2"/>
    <w:rsid w:val="0053218B"/>
    <w:rsid w:val="005325EA"/>
    <w:rsid w:val="0053267F"/>
    <w:rsid w:val="00535A49"/>
    <w:rsid w:val="00536602"/>
    <w:rsid w:val="0053670C"/>
    <w:rsid w:val="00537348"/>
    <w:rsid w:val="00540B6C"/>
    <w:rsid w:val="0054173A"/>
    <w:rsid w:val="00541A68"/>
    <w:rsid w:val="00541FEE"/>
    <w:rsid w:val="0054201A"/>
    <w:rsid w:val="00543C05"/>
    <w:rsid w:val="0054572B"/>
    <w:rsid w:val="0054588A"/>
    <w:rsid w:val="0054617F"/>
    <w:rsid w:val="00546B2F"/>
    <w:rsid w:val="00547C0B"/>
    <w:rsid w:val="00550A92"/>
    <w:rsid w:val="00550FCD"/>
    <w:rsid w:val="00551300"/>
    <w:rsid w:val="00551760"/>
    <w:rsid w:val="00551AD4"/>
    <w:rsid w:val="005520FD"/>
    <w:rsid w:val="00552E3D"/>
    <w:rsid w:val="00552E3E"/>
    <w:rsid w:val="005530DA"/>
    <w:rsid w:val="005536EE"/>
    <w:rsid w:val="005539B7"/>
    <w:rsid w:val="0055630C"/>
    <w:rsid w:val="00556AE7"/>
    <w:rsid w:val="005574C4"/>
    <w:rsid w:val="00557B7E"/>
    <w:rsid w:val="005605FD"/>
    <w:rsid w:val="0056188F"/>
    <w:rsid w:val="005628C0"/>
    <w:rsid w:val="00564931"/>
    <w:rsid w:val="0056509C"/>
    <w:rsid w:val="00565E75"/>
    <w:rsid w:val="0056639F"/>
    <w:rsid w:val="00566BCB"/>
    <w:rsid w:val="00566F8A"/>
    <w:rsid w:val="00567ED7"/>
    <w:rsid w:val="005726D6"/>
    <w:rsid w:val="0057328B"/>
    <w:rsid w:val="00573339"/>
    <w:rsid w:val="005738A3"/>
    <w:rsid w:val="00574FCE"/>
    <w:rsid w:val="0057563E"/>
    <w:rsid w:val="005759F4"/>
    <w:rsid w:val="00575C05"/>
    <w:rsid w:val="00577D73"/>
    <w:rsid w:val="00580B1D"/>
    <w:rsid w:val="0058244C"/>
    <w:rsid w:val="0058246C"/>
    <w:rsid w:val="0058291A"/>
    <w:rsid w:val="00584092"/>
    <w:rsid w:val="005840DB"/>
    <w:rsid w:val="005846FB"/>
    <w:rsid w:val="00585ED8"/>
    <w:rsid w:val="00586684"/>
    <w:rsid w:val="0058673C"/>
    <w:rsid w:val="0058710E"/>
    <w:rsid w:val="005872ED"/>
    <w:rsid w:val="00587377"/>
    <w:rsid w:val="00590951"/>
    <w:rsid w:val="00591175"/>
    <w:rsid w:val="00591DDB"/>
    <w:rsid w:val="00592617"/>
    <w:rsid w:val="00592ED8"/>
    <w:rsid w:val="00593445"/>
    <w:rsid w:val="00594452"/>
    <w:rsid w:val="0059645E"/>
    <w:rsid w:val="00597315"/>
    <w:rsid w:val="005A0585"/>
    <w:rsid w:val="005A0AA2"/>
    <w:rsid w:val="005A0EBA"/>
    <w:rsid w:val="005A1AD0"/>
    <w:rsid w:val="005A2048"/>
    <w:rsid w:val="005A2A00"/>
    <w:rsid w:val="005A2EB9"/>
    <w:rsid w:val="005A38D9"/>
    <w:rsid w:val="005A3EBD"/>
    <w:rsid w:val="005A4769"/>
    <w:rsid w:val="005A47BC"/>
    <w:rsid w:val="005A4902"/>
    <w:rsid w:val="005A4D69"/>
    <w:rsid w:val="005A4F95"/>
    <w:rsid w:val="005A5D30"/>
    <w:rsid w:val="005A618A"/>
    <w:rsid w:val="005A6D06"/>
    <w:rsid w:val="005A735E"/>
    <w:rsid w:val="005A7488"/>
    <w:rsid w:val="005A7DCA"/>
    <w:rsid w:val="005B25B4"/>
    <w:rsid w:val="005B2EC0"/>
    <w:rsid w:val="005B306A"/>
    <w:rsid w:val="005B308C"/>
    <w:rsid w:val="005B39E0"/>
    <w:rsid w:val="005B401B"/>
    <w:rsid w:val="005B49B7"/>
    <w:rsid w:val="005B4EF1"/>
    <w:rsid w:val="005B5658"/>
    <w:rsid w:val="005B5B28"/>
    <w:rsid w:val="005B5F74"/>
    <w:rsid w:val="005B63D0"/>
    <w:rsid w:val="005B6935"/>
    <w:rsid w:val="005B7B1D"/>
    <w:rsid w:val="005B7CD4"/>
    <w:rsid w:val="005C2101"/>
    <w:rsid w:val="005C2AD2"/>
    <w:rsid w:val="005C2D7D"/>
    <w:rsid w:val="005C39D3"/>
    <w:rsid w:val="005C5765"/>
    <w:rsid w:val="005C69A9"/>
    <w:rsid w:val="005C6E94"/>
    <w:rsid w:val="005C73DA"/>
    <w:rsid w:val="005C76D2"/>
    <w:rsid w:val="005C79FA"/>
    <w:rsid w:val="005D02AA"/>
    <w:rsid w:val="005D0566"/>
    <w:rsid w:val="005D0622"/>
    <w:rsid w:val="005D0992"/>
    <w:rsid w:val="005D11A9"/>
    <w:rsid w:val="005D1248"/>
    <w:rsid w:val="005D1278"/>
    <w:rsid w:val="005D14D8"/>
    <w:rsid w:val="005D1E02"/>
    <w:rsid w:val="005D2C73"/>
    <w:rsid w:val="005D2FA7"/>
    <w:rsid w:val="005D3727"/>
    <w:rsid w:val="005D3E6C"/>
    <w:rsid w:val="005D4398"/>
    <w:rsid w:val="005D4504"/>
    <w:rsid w:val="005D4AE0"/>
    <w:rsid w:val="005D635E"/>
    <w:rsid w:val="005D658E"/>
    <w:rsid w:val="005D6BD6"/>
    <w:rsid w:val="005D6C2F"/>
    <w:rsid w:val="005D6FC8"/>
    <w:rsid w:val="005D75F2"/>
    <w:rsid w:val="005D763B"/>
    <w:rsid w:val="005D76FB"/>
    <w:rsid w:val="005D7842"/>
    <w:rsid w:val="005D79E7"/>
    <w:rsid w:val="005E150B"/>
    <w:rsid w:val="005E1A37"/>
    <w:rsid w:val="005E2CAB"/>
    <w:rsid w:val="005E3037"/>
    <w:rsid w:val="005E3641"/>
    <w:rsid w:val="005E3D10"/>
    <w:rsid w:val="005E4351"/>
    <w:rsid w:val="005E6A98"/>
    <w:rsid w:val="005E6B4F"/>
    <w:rsid w:val="005E6DDA"/>
    <w:rsid w:val="005E735F"/>
    <w:rsid w:val="005E7460"/>
    <w:rsid w:val="005E7911"/>
    <w:rsid w:val="005F0FE6"/>
    <w:rsid w:val="005F1417"/>
    <w:rsid w:val="005F1FFE"/>
    <w:rsid w:val="005F2949"/>
    <w:rsid w:val="005F49E7"/>
    <w:rsid w:val="005F57C6"/>
    <w:rsid w:val="005F5889"/>
    <w:rsid w:val="005F6C10"/>
    <w:rsid w:val="005F6D39"/>
    <w:rsid w:val="005F6FF7"/>
    <w:rsid w:val="005F711C"/>
    <w:rsid w:val="005F74AE"/>
    <w:rsid w:val="005F74C0"/>
    <w:rsid w:val="005F7646"/>
    <w:rsid w:val="006002D4"/>
    <w:rsid w:val="006007DB"/>
    <w:rsid w:val="00601497"/>
    <w:rsid w:val="00601619"/>
    <w:rsid w:val="00602821"/>
    <w:rsid w:val="00602AE5"/>
    <w:rsid w:val="00603948"/>
    <w:rsid w:val="00604202"/>
    <w:rsid w:val="00604933"/>
    <w:rsid w:val="006055AB"/>
    <w:rsid w:val="00605771"/>
    <w:rsid w:val="006058E8"/>
    <w:rsid w:val="006065FF"/>
    <w:rsid w:val="00606E3A"/>
    <w:rsid w:val="006071CB"/>
    <w:rsid w:val="0060740D"/>
    <w:rsid w:val="006078BE"/>
    <w:rsid w:val="0061007C"/>
    <w:rsid w:val="006117A6"/>
    <w:rsid w:val="00611B0C"/>
    <w:rsid w:val="00611DA3"/>
    <w:rsid w:val="00611E2E"/>
    <w:rsid w:val="00612091"/>
    <w:rsid w:val="0061278F"/>
    <w:rsid w:val="00613550"/>
    <w:rsid w:val="00613B7B"/>
    <w:rsid w:val="006141B9"/>
    <w:rsid w:val="00615A7D"/>
    <w:rsid w:val="006164DB"/>
    <w:rsid w:val="006200B4"/>
    <w:rsid w:val="0062111A"/>
    <w:rsid w:val="0062178E"/>
    <w:rsid w:val="00621D5F"/>
    <w:rsid w:val="00622AA5"/>
    <w:rsid w:val="00622E7C"/>
    <w:rsid w:val="00624215"/>
    <w:rsid w:val="0062521B"/>
    <w:rsid w:val="0062553F"/>
    <w:rsid w:val="006257FB"/>
    <w:rsid w:val="00626010"/>
    <w:rsid w:val="006261B0"/>
    <w:rsid w:val="006266AC"/>
    <w:rsid w:val="00626B8E"/>
    <w:rsid w:val="00626CF2"/>
    <w:rsid w:val="00630ECC"/>
    <w:rsid w:val="00631636"/>
    <w:rsid w:val="0063182A"/>
    <w:rsid w:val="0063235D"/>
    <w:rsid w:val="00632D04"/>
    <w:rsid w:val="006334DD"/>
    <w:rsid w:val="006338DE"/>
    <w:rsid w:val="006359CC"/>
    <w:rsid w:val="006366C3"/>
    <w:rsid w:val="00637238"/>
    <w:rsid w:val="00637783"/>
    <w:rsid w:val="006402AA"/>
    <w:rsid w:val="006402B6"/>
    <w:rsid w:val="0064061D"/>
    <w:rsid w:val="0064096B"/>
    <w:rsid w:val="0064096D"/>
    <w:rsid w:val="00641346"/>
    <w:rsid w:val="00643A33"/>
    <w:rsid w:val="00643DFC"/>
    <w:rsid w:val="006448CE"/>
    <w:rsid w:val="00644B70"/>
    <w:rsid w:val="00644FDF"/>
    <w:rsid w:val="00645478"/>
    <w:rsid w:val="0064547F"/>
    <w:rsid w:val="00645E4B"/>
    <w:rsid w:val="006463D6"/>
    <w:rsid w:val="00646D50"/>
    <w:rsid w:val="00646F63"/>
    <w:rsid w:val="00647247"/>
    <w:rsid w:val="00647B5B"/>
    <w:rsid w:val="00647E05"/>
    <w:rsid w:val="00647F59"/>
    <w:rsid w:val="0065058E"/>
    <w:rsid w:val="00650996"/>
    <w:rsid w:val="00650C30"/>
    <w:rsid w:val="00650F6D"/>
    <w:rsid w:val="00651318"/>
    <w:rsid w:val="00651B0A"/>
    <w:rsid w:val="006520BE"/>
    <w:rsid w:val="0065227D"/>
    <w:rsid w:val="00652465"/>
    <w:rsid w:val="00653CD8"/>
    <w:rsid w:val="00653D33"/>
    <w:rsid w:val="006544D5"/>
    <w:rsid w:val="00654E3D"/>
    <w:rsid w:val="00654E70"/>
    <w:rsid w:val="00655121"/>
    <w:rsid w:val="00655252"/>
    <w:rsid w:val="0065683A"/>
    <w:rsid w:val="006568B9"/>
    <w:rsid w:val="00656F34"/>
    <w:rsid w:val="00660891"/>
    <w:rsid w:val="00661CDA"/>
    <w:rsid w:val="00661D2F"/>
    <w:rsid w:val="00661D32"/>
    <w:rsid w:val="0066291E"/>
    <w:rsid w:val="006630AB"/>
    <w:rsid w:val="006638FE"/>
    <w:rsid w:val="00663CE2"/>
    <w:rsid w:val="00663F9B"/>
    <w:rsid w:val="006641C7"/>
    <w:rsid w:val="006650C0"/>
    <w:rsid w:val="00665486"/>
    <w:rsid w:val="00665E2A"/>
    <w:rsid w:val="006662A2"/>
    <w:rsid w:val="006669DA"/>
    <w:rsid w:val="00666AF2"/>
    <w:rsid w:val="00666AF7"/>
    <w:rsid w:val="0067007E"/>
    <w:rsid w:val="00670247"/>
    <w:rsid w:val="00670787"/>
    <w:rsid w:val="00671A9D"/>
    <w:rsid w:val="00671C8B"/>
    <w:rsid w:val="0067216A"/>
    <w:rsid w:val="00672386"/>
    <w:rsid w:val="00673158"/>
    <w:rsid w:val="00673914"/>
    <w:rsid w:val="006746B2"/>
    <w:rsid w:val="00675CCC"/>
    <w:rsid w:val="00675F91"/>
    <w:rsid w:val="00676857"/>
    <w:rsid w:val="006775FB"/>
    <w:rsid w:val="00677BA8"/>
    <w:rsid w:val="00680279"/>
    <w:rsid w:val="00680502"/>
    <w:rsid w:val="00681A5B"/>
    <w:rsid w:val="00681B73"/>
    <w:rsid w:val="00682085"/>
    <w:rsid w:val="00682254"/>
    <w:rsid w:val="00682515"/>
    <w:rsid w:val="006831F8"/>
    <w:rsid w:val="00683318"/>
    <w:rsid w:val="00683B43"/>
    <w:rsid w:val="00683B6A"/>
    <w:rsid w:val="00684132"/>
    <w:rsid w:val="0068420E"/>
    <w:rsid w:val="00684293"/>
    <w:rsid w:val="0068430B"/>
    <w:rsid w:val="00684EF4"/>
    <w:rsid w:val="00685249"/>
    <w:rsid w:val="00685DA2"/>
    <w:rsid w:val="00686BEB"/>
    <w:rsid w:val="00686EDC"/>
    <w:rsid w:val="00687E57"/>
    <w:rsid w:val="00690312"/>
    <w:rsid w:val="006906CD"/>
    <w:rsid w:val="00690E4F"/>
    <w:rsid w:val="00691027"/>
    <w:rsid w:val="00691054"/>
    <w:rsid w:val="006911D0"/>
    <w:rsid w:val="006917C7"/>
    <w:rsid w:val="0069218A"/>
    <w:rsid w:val="00693594"/>
    <w:rsid w:val="00693640"/>
    <w:rsid w:val="00693715"/>
    <w:rsid w:val="00694D77"/>
    <w:rsid w:val="00695837"/>
    <w:rsid w:val="0069604A"/>
    <w:rsid w:val="006965F4"/>
    <w:rsid w:val="006972D0"/>
    <w:rsid w:val="00697577"/>
    <w:rsid w:val="0069785E"/>
    <w:rsid w:val="00697A82"/>
    <w:rsid w:val="00697DA7"/>
    <w:rsid w:val="006A04E4"/>
    <w:rsid w:val="006A1E85"/>
    <w:rsid w:val="006A3944"/>
    <w:rsid w:val="006A3C11"/>
    <w:rsid w:val="006A3D5F"/>
    <w:rsid w:val="006A46A9"/>
    <w:rsid w:val="006A4950"/>
    <w:rsid w:val="006A4FF6"/>
    <w:rsid w:val="006A5B1E"/>
    <w:rsid w:val="006A5B70"/>
    <w:rsid w:val="006A62A9"/>
    <w:rsid w:val="006A6857"/>
    <w:rsid w:val="006A69D3"/>
    <w:rsid w:val="006A7673"/>
    <w:rsid w:val="006B01A1"/>
    <w:rsid w:val="006B13DA"/>
    <w:rsid w:val="006B18FF"/>
    <w:rsid w:val="006B40AD"/>
    <w:rsid w:val="006B41EC"/>
    <w:rsid w:val="006B443D"/>
    <w:rsid w:val="006B4EBB"/>
    <w:rsid w:val="006B5807"/>
    <w:rsid w:val="006B58E1"/>
    <w:rsid w:val="006B5BED"/>
    <w:rsid w:val="006B64D7"/>
    <w:rsid w:val="006B6D7B"/>
    <w:rsid w:val="006B6ED0"/>
    <w:rsid w:val="006B7355"/>
    <w:rsid w:val="006B76A0"/>
    <w:rsid w:val="006B7889"/>
    <w:rsid w:val="006B7CDD"/>
    <w:rsid w:val="006C0BB5"/>
    <w:rsid w:val="006C10E0"/>
    <w:rsid w:val="006C1103"/>
    <w:rsid w:val="006C1388"/>
    <w:rsid w:val="006C1619"/>
    <w:rsid w:val="006C2948"/>
    <w:rsid w:val="006C2A59"/>
    <w:rsid w:val="006C3D0B"/>
    <w:rsid w:val="006C4CE7"/>
    <w:rsid w:val="006C4E9C"/>
    <w:rsid w:val="006C5029"/>
    <w:rsid w:val="006C5A84"/>
    <w:rsid w:val="006C67D8"/>
    <w:rsid w:val="006C68B1"/>
    <w:rsid w:val="006D009A"/>
    <w:rsid w:val="006D0A80"/>
    <w:rsid w:val="006D14A7"/>
    <w:rsid w:val="006D17C4"/>
    <w:rsid w:val="006D230D"/>
    <w:rsid w:val="006D25F2"/>
    <w:rsid w:val="006D2BB0"/>
    <w:rsid w:val="006D2D3E"/>
    <w:rsid w:val="006D2FE3"/>
    <w:rsid w:val="006D3EB3"/>
    <w:rsid w:val="006D42BE"/>
    <w:rsid w:val="006D461A"/>
    <w:rsid w:val="006D4D83"/>
    <w:rsid w:val="006D4F58"/>
    <w:rsid w:val="006D5AD6"/>
    <w:rsid w:val="006D5F3E"/>
    <w:rsid w:val="006D6055"/>
    <w:rsid w:val="006D6BBA"/>
    <w:rsid w:val="006D706D"/>
    <w:rsid w:val="006D76B9"/>
    <w:rsid w:val="006D79CA"/>
    <w:rsid w:val="006D7E1A"/>
    <w:rsid w:val="006D7EDA"/>
    <w:rsid w:val="006D7EFF"/>
    <w:rsid w:val="006D7F06"/>
    <w:rsid w:val="006E05A5"/>
    <w:rsid w:val="006E06F5"/>
    <w:rsid w:val="006E0AF0"/>
    <w:rsid w:val="006E0C57"/>
    <w:rsid w:val="006E0D17"/>
    <w:rsid w:val="006E109C"/>
    <w:rsid w:val="006E1ED7"/>
    <w:rsid w:val="006E2030"/>
    <w:rsid w:val="006E2261"/>
    <w:rsid w:val="006E2FF4"/>
    <w:rsid w:val="006E33A6"/>
    <w:rsid w:val="006E3A43"/>
    <w:rsid w:val="006E4654"/>
    <w:rsid w:val="006E5C08"/>
    <w:rsid w:val="006E619F"/>
    <w:rsid w:val="006E7218"/>
    <w:rsid w:val="006E7FD2"/>
    <w:rsid w:val="006F04AD"/>
    <w:rsid w:val="006F0D2A"/>
    <w:rsid w:val="006F1A2B"/>
    <w:rsid w:val="006F1C9D"/>
    <w:rsid w:val="006F2295"/>
    <w:rsid w:val="006F2D27"/>
    <w:rsid w:val="006F3742"/>
    <w:rsid w:val="006F37CE"/>
    <w:rsid w:val="006F3A78"/>
    <w:rsid w:val="006F3AB7"/>
    <w:rsid w:val="006F409D"/>
    <w:rsid w:val="006F4C1E"/>
    <w:rsid w:val="006F54E0"/>
    <w:rsid w:val="006F5FA2"/>
    <w:rsid w:val="006F6902"/>
    <w:rsid w:val="006F6D7D"/>
    <w:rsid w:val="006F7D13"/>
    <w:rsid w:val="0070022E"/>
    <w:rsid w:val="00700825"/>
    <w:rsid w:val="00700D64"/>
    <w:rsid w:val="0070101E"/>
    <w:rsid w:val="0070123B"/>
    <w:rsid w:val="0070146F"/>
    <w:rsid w:val="00701B08"/>
    <w:rsid w:val="00701E43"/>
    <w:rsid w:val="007020B1"/>
    <w:rsid w:val="0070215B"/>
    <w:rsid w:val="00702A3A"/>
    <w:rsid w:val="00702E67"/>
    <w:rsid w:val="00703115"/>
    <w:rsid w:val="0070402E"/>
    <w:rsid w:val="0070472E"/>
    <w:rsid w:val="007048B5"/>
    <w:rsid w:val="00705126"/>
    <w:rsid w:val="007052A9"/>
    <w:rsid w:val="00705330"/>
    <w:rsid w:val="00705729"/>
    <w:rsid w:val="00706BE2"/>
    <w:rsid w:val="00707077"/>
    <w:rsid w:val="00707D07"/>
    <w:rsid w:val="00707E13"/>
    <w:rsid w:val="00711244"/>
    <w:rsid w:val="00711B06"/>
    <w:rsid w:val="00711B07"/>
    <w:rsid w:val="007129FC"/>
    <w:rsid w:val="00712DC7"/>
    <w:rsid w:val="0071300F"/>
    <w:rsid w:val="007142A5"/>
    <w:rsid w:val="007145A5"/>
    <w:rsid w:val="007149D3"/>
    <w:rsid w:val="00714D33"/>
    <w:rsid w:val="00714F1B"/>
    <w:rsid w:val="00715382"/>
    <w:rsid w:val="0071546F"/>
    <w:rsid w:val="00715ECA"/>
    <w:rsid w:val="00716017"/>
    <w:rsid w:val="007164BE"/>
    <w:rsid w:val="00716D29"/>
    <w:rsid w:val="00717001"/>
    <w:rsid w:val="00717018"/>
    <w:rsid w:val="00717157"/>
    <w:rsid w:val="0071716E"/>
    <w:rsid w:val="0072113F"/>
    <w:rsid w:val="00721344"/>
    <w:rsid w:val="00721D70"/>
    <w:rsid w:val="00721EA2"/>
    <w:rsid w:val="00722844"/>
    <w:rsid w:val="00722A22"/>
    <w:rsid w:val="00723C19"/>
    <w:rsid w:val="00723EEF"/>
    <w:rsid w:val="0072416C"/>
    <w:rsid w:val="00724476"/>
    <w:rsid w:val="00724AF0"/>
    <w:rsid w:val="007251B0"/>
    <w:rsid w:val="00725AFE"/>
    <w:rsid w:val="00726A50"/>
    <w:rsid w:val="00726D62"/>
    <w:rsid w:val="00727F65"/>
    <w:rsid w:val="0073091C"/>
    <w:rsid w:val="00730CC5"/>
    <w:rsid w:val="00730E18"/>
    <w:rsid w:val="007312C1"/>
    <w:rsid w:val="007317A6"/>
    <w:rsid w:val="007318D0"/>
    <w:rsid w:val="00731B71"/>
    <w:rsid w:val="00732556"/>
    <w:rsid w:val="00732E4C"/>
    <w:rsid w:val="007332F3"/>
    <w:rsid w:val="0073357F"/>
    <w:rsid w:val="00734788"/>
    <w:rsid w:val="00734DBC"/>
    <w:rsid w:val="00735048"/>
    <w:rsid w:val="007358C4"/>
    <w:rsid w:val="00736798"/>
    <w:rsid w:val="0073720F"/>
    <w:rsid w:val="00737E32"/>
    <w:rsid w:val="00737F6A"/>
    <w:rsid w:val="007400F7"/>
    <w:rsid w:val="00740445"/>
    <w:rsid w:val="00740564"/>
    <w:rsid w:val="00740923"/>
    <w:rsid w:val="00740A4B"/>
    <w:rsid w:val="0074158F"/>
    <w:rsid w:val="007418EA"/>
    <w:rsid w:val="00741C44"/>
    <w:rsid w:val="00742C69"/>
    <w:rsid w:val="00744EBC"/>
    <w:rsid w:val="00744F9E"/>
    <w:rsid w:val="0074576D"/>
    <w:rsid w:val="00745860"/>
    <w:rsid w:val="00745BC4"/>
    <w:rsid w:val="00745C9E"/>
    <w:rsid w:val="00745D39"/>
    <w:rsid w:val="00745EBF"/>
    <w:rsid w:val="00746976"/>
    <w:rsid w:val="00747275"/>
    <w:rsid w:val="00747357"/>
    <w:rsid w:val="00747A7E"/>
    <w:rsid w:val="007501A5"/>
    <w:rsid w:val="00750BDC"/>
    <w:rsid w:val="007516ED"/>
    <w:rsid w:val="00753011"/>
    <w:rsid w:val="007535E8"/>
    <w:rsid w:val="00753B69"/>
    <w:rsid w:val="00753D9A"/>
    <w:rsid w:val="007541F3"/>
    <w:rsid w:val="00754BD2"/>
    <w:rsid w:val="00755C6C"/>
    <w:rsid w:val="00756A0F"/>
    <w:rsid w:val="00756B9B"/>
    <w:rsid w:val="00756CDA"/>
    <w:rsid w:val="00757949"/>
    <w:rsid w:val="00757CAC"/>
    <w:rsid w:val="0076078A"/>
    <w:rsid w:val="0076142A"/>
    <w:rsid w:val="007614C4"/>
    <w:rsid w:val="0076223A"/>
    <w:rsid w:val="0076266E"/>
    <w:rsid w:val="00763308"/>
    <w:rsid w:val="00763553"/>
    <w:rsid w:val="0076430A"/>
    <w:rsid w:val="007649FC"/>
    <w:rsid w:val="00765664"/>
    <w:rsid w:val="00765855"/>
    <w:rsid w:val="007660F1"/>
    <w:rsid w:val="00767AA2"/>
    <w:rsid w:val="00770FDD"/>
    <w:rsid w:val="00771272"/>
    <w:rsid w:val="00771FFF"/>
    <w:rsid w:val="0077261A"/>
    <w:rsid w:val="00773349"/>
    <w:rsid w:val="00774E1C"/>
    <w:rsid w:val="00775140"/>
    <w:rsid w:val="0077547A"/>
    <w:rsid w:val="00776334"/>
    <w:rsid w:val="007776EB"/>
    <w:rsid w:val="007776F1"/>
    <w:rsid w:val="007779B2"/>
    <w:rsid w:val="007804D6"/>
    <w:rsid w:val="00781FEE"/>
    <w:rsid w:val="00782D17"/>
    <w:rsid w:val="00783809"/>
    <w:rsid w:val="00783A3B"/>
    <w:rsid w:val="00783B2C"/>
    <w:rsid w:val="00783C2E"/>
    <w:rsid w:val="00784049"/>
    <w:rsid w:val="00784181"/>
    <w:rsid w:val="00786A52"/>
    <w:rsid w:val="007873FB"/>
    <w:rsid w:val="00787809"/>
    <w:rsid w:val="00790F51"/>
    <w:rsid w:val="00791B37"/>
    <w:rsid w:val="00792EA6"/>
    <w:rsid w:val="007935AA"/>
    <w:rsid w:val="0079363D"/>
    <w:rsid w:val="00794E02"/>
    <w:rsid w:val="007965C2"/>
    <w:rsid w:val="00797579"/>
    <w:rsid w:val="00797A30"/>
    <w:rsid w:val="00797D8A"/>
    <w:rsid w:val="007A1268"/>
    <w:rsid w:val="007A1A9A"/>
    <w:rsid w:val="007A1FEB"/>
    <w:rsid w:val="007A2156"/>
    <w:rsid w:val="007A2358"/>
    <w:rsid w:val="007A2668"/>
    <w:rsid w:val="007A3D7C"/>
    <w:rsid w:val="007A41A7"/>
    <w:rsid w:val="007A4FFA"/>
    <w:rsid w:val="007A6472"/>
    <w:rsid w:val="007A68B6"/>
    <w:rsid w:val="007A6EDD"/>
    <w:rsid w:val="007A7BF3"/>
    <w:rsid w:val="007A7C27"/>
    <w:rsid w:val="007B02D4"/>
    <w:rsid w:val="007B0890"/>
    <w:rsid w:val="007B0974"/>
    <w:rsid w:val="007B14B2"/>
    <w:rsid w:val="007B4526"/>
    <w:rsid w:val="007B4DF3"/>
    <w:rsid w:val="007B5548"/>
    <w:rsid w:val="007B5558"/>
    <w:rsid w:val="007B5A9B"/>
    <w:rsid w:val="007B6BB6"/>
    <w:rsid w:val="007B6CF3"/>
    <w:rsid w:val="007B74FF"/>
    <w:rsid w:val="007B7DBC"/>
    <w:rsid w:val="007B7E39"/>
    <w:rsid w:val="007B7F18"/>
    <w:rsid w:val="007C0AB5"/>
    <w:rsid w:val="007C0B60"/>
    <w:rsid w:val="007C0BD8"/>
    <w:rsid w:val="007C0E9D"/>
    <w:rsid w:val="007C1886"/>
    <w:rsid w:val="007C188F"/>
    <w:rsid w:val="007C1B03"/>
    <w:rsid w:val="007C2EA9"/>
    <w:rsid w:val="007C2F78"/>
    <w:rsid w:val="007C3654"/>
    <w:rsid w:val="007C435E"/>
    <w:rsid w:val="007C521D"/>
    <w:rsid w:val="007C57A6"/>
    <w:rsid w:val="007C7B94"/>
    <w:rsid w:val="007C7DE2"/>
    <w:rsid w:val="007C7F11"/>
    <w:rsid w:val="007D02E8"/>
    <w:rsid w:val="007D3C16"/>
    <w:rsid w:val="007D3E33"/>
    <w:rsid w:val="007D3EDB"/>
    <w:rsid w:val="007D42BC"/>
    <w:rsid w:val="007D4B61"/>
    <w:rsid w:val="007D4C3E"/>
    <w:rsid w:val="007D51A5"/>
    <w:rsid w:val="007D6A4B"/>
    <w:rsid w:val="007D7B9E"/>
    <w:rsid w:val="007E0463"/>
    <w:rsid w:val="007E0C31"/>
    <w:rsid w:val="007E1024"/>
    <w:rsid w:val="007E1198"/>
    <w:rsid w:val="007E16C8"/>
    <w:rsid w:val="007E1754"/>
    <w:rsid w:val="007E1DBF"/>
    <w:rsid w:val="007E3987"/>
    <w:rsid w:val="007E3CD1"/>
    <w:rsid w:val="007E46DF"/>
    <w:rsid w:val="007E5460"/>
    <w:rsid w:val="007E606C"/>
    <w:rsid w:val="007E606E"/>
    <w:rsid w:val="007E628B"/>
    <w:rsid w:val="007E7554"/>
    <w:rsid w:val="007E7D8A"/>
    <w:rsid w:val="007F0739"/>
    <w:rsid w:val="007F0932"/>
    <w:rsid w:val="007F1BC7"/>
    <w:rsid w:val="007F2074"/>
    <w:rsid w:val="007F22B6"/>
    <w:rsid w:val="007F25B4"/>
    <w:rsid w:val="007F4EBE"/>
    <w:rsid w:val="007F6387"/>
    <w:rsid w:val="007F6619"/>
    <w:rsid w:val="007F69AB"/>
    <w:rsid w:val="007F6A37"/>
    <w:rsid w:val="007F6EE7"/>
    <w:rsid w:val="007F7387"/>
    <w:rsid w:val="007F76F4"/>
    <w:rsid w:val="007F7896"/>
    <w:rsid w:val="007F7D61"/>
    <w:rsid w:val="00800581"/>
    <w:rsid w:val="00800CAA"/>
    <w:rsid w:val="00800D0B"/>
    <w:rsid w:val="008019F3"/>
    <w:rsid w:val="008024DD"/>
    <w:rsid w:val="00802809"/>
    <w:rsid w:val="00802DCC"/>
    <w:rsid w:val="00802F1E"/>
    <w:rsid w:val="008034E4"/>
    <w:rsid w:val="008035C9"/>
    <w:rsid w:val="00803721"/>
    <w:rsid w:val="00803B69"/>
    <w:rsid w:val="008042D8"/>
    <w:rsid w:val="00804555"/>
    <w:rsid w:val="008055E1"/>
    <w:rsid w:val="00805A27"/>
    <w:rsid w:val="00805CB0"/>
    <w:rsid w:val="00806425"/>
    <w:rsid w:val="00806591"/>
    <w:rsid w:val="00807B1F"/>
    <w:rsid w:val="0081197D"/>
    <w:rsid w:val="0081226E"/>
    <w:rsid w:val="00812F64"/>
    <w:rsid w:val="00812FDE"/>
    <w:rsid w:val="00813B64"/>
    <w:rsid w:val="00814690"/>
    <w:rsid w:val="00814C63"/>
    <w:rsid w:val="00814D3B"/>
    <w:rsid w:val="00814E43"/>
    <w:rsid w:val="00816249"/>
    <w:rsid w:val="008164C5"/>
    <w:rsid w:val="00816BAE"/>
    <w:rsid w:val="00816E1C"/>
    <w:rsid w:val="008177EA"/>
    <w:rsid w:val="0081793A"/>
    <w:rsid w:val="008179CA"/>
    <w:rsid w:val="00817AA7"/>
    <w:rsid w:val="00821C43"/>
    <w:rsid w:val="00822428"/>
    <w:rsid w:val="00822820"/>
    <w:rsid w:val="00822C5E"/>
    <w:rsid w:val="00822F52"/>
    <w:rsid w:val="008232A1"/>
    <w:rsid w:val="00823EE8"/>
    <w:rsid w:val="00824263"/>
    <w:rsid w:val="008245B5"/>
    <w:rsid w:val="008247FB"/>
    <w:rsid w:val="0082569C"/>
    <w:rsid w:val="008257C3"/>
    <w:rsid w:val="00825ADD"/>
    <w:rsid w:val="00825D9F"/>
    <w:rsid w:val="00826427"/>
    <w:rsid w:val="008265FB"/>
    <w:rsid w:val="008271E8"/>
    <w:rsid w:val="00827580"/>
    <w:rsid w:val="00830165"/>
    <w:rsid w:val="00830C4F"/>
    <w:rsid w:val="00831249"/>
    <w:rsid w:val="00831718"/>
    <w:rsid w:val="00832349"/>
    <w:rsid w:val="00832FE4"/>
    <w:rsid w:val="008338CF"/>
    <w:rsid w:val="00833CD5"/>
    <w:rsid w:val="00834379"/>
    <w:rsid w:val="00835B7C"/>
    <w:rsid w:val="00837716"/>
    <w:rsid w:val="00837857"/>
    <w:rsid w:val="00837B01"/>
    <w:rsid w:val="00837D4D"/>
    <w:rsid w:val="0084027A"/>
    <w:rsid w:val="008414BA"/>
    <w:rsid w:val="0084182A"/>
    <w:rsid w:val="00841850"/>
    <w:rsid w:val="008418A1"/>
    <w:rsid w:val="00841A48"/>
    <w:rsid w:val="00842136"/>
    <w:rsid w:val="0084299A"/>
    <w:rsid w:val="00842A64"/>
    <w:rsid w:val="00842AFB"/>
    <w:rsid w:val="008430B6"/>
    <w:rsid w:val="0084368A"/>
    <w:rsid w:val="00843859"/>
    <w:rsid w:val="0084431C"/>
    <w:rsid w:val="00844379"/>
    <w:rsid w:val="008456D2"/>
    <w:rsid w:val="008459F6"/>
    <w:rsid w:val="00845C0F"/>
    <w:rsid w:val="0084645E"/>
    <w:rsid w:val="00847AB3"/>
    <w:rsid w:val="0085063B"/>
    <w:rsid w:val="00850677"/>
    <w:rsid w:val="0085079D"/>
    <w:rsid w:val="008508C0"/>
    <w:rsid w:val="00851335"/>
    <w:rsid w:val="0085188B"/>
    <w:rsid w:val="008527C9"/>
    <w:rsid w:val="00853118"/>
    <w:rsid w:val="00853425"/>
    <w:rsid w:val="008538AC"/>
    <w:rsid w:val="008539EB"/>
    <w:rsid w:val="00853BFA"/>
    <w:rsid w:val="0085521A"/>
    <w:rsid w:val="0085644A"/>
    <w:rsid w:val="008567D0"/>
    <w:rsid w:val="00857B82"/>
    <w:rsid w:val="00857BCF"/>
    <w:rsid w:val="0086020A"/>
    <w:rsid w:val="008603A6"/>
    <w:rsid w:val="008604FD"/>
    <w:rsid w:val="00860682"/>
    <w:rsid w:val="00860B1F"/>
    <w:rsid w:val="00860B6A"/>
    <w:rsid w:val="008617C4"/>
    <w:rsid w:val="00862113"/>
    <w:rsid w:val="00862276"/>
    <w:rsid w:val="00862E7C"/>
    <w:rsid w:val="00863A86"/>
    <w:rsid w:val="00863CCC"/>
    <w:rsid w:val="00864641"/>
    <w:rsid w:val="00864ED2"/>
    <w:rsid w:val="00865369"/>
    <w:rsid w:val="00865855"/>
    <w:rsid w:val="00867906"/>
    <w:rsid w:val="00867A2F"/>
    <w:rsid w:val="00870CA3"/>
    <w:rsid w:val="00871731"/>
    <w:rsid w:val="008720C1"/>
    <w:rsid w:val="008728D6"/>
    <w:rsid w:val="00872C7C"/>
    <w:rsid w:val="00872F5A"/>
    <w:rsid w:val="00873D34"/>
    <w:rsid w:val="008742E7"/>
    <w:rsid w:val="0087446C"/>
    <w:rsid w:val="00874F14"/>
    <w:rsid w:val="00875232"/>
    <w:rsid w:val="00875643"/>
    <w:rsid w:val="00875A88"/>
    <w:rsid w:val="00875E05"/>
    <w:rsid w:val="00876E4C"/>
    <w:rsid w:val="00876E6F"/>
    <w:rsid w:val="0087716C"/>
    <w:rsid w:val="0087734D"/>
    <w:rsid w:val="00877925"/>
    <w:rsid w:val="00877970"/>
    <w:rsid w:val="008804A1"/>
    <w:rsid w:val="00881041"/>
    <w:rsid w:val="00881317"/>
    <w:rsid w:val="00881D20"/>
    <w:rsid w:val="00882E75"/>
    <w:rsid w:val="0088342F"/>
    <w:rsid w:val="00883A6C"/>
    <w:rsid w:val="00883B39"/>
    <w:rsid w:val="00885DED"/>
    <w:rsid w:val="00886D0D"/>
    <w:rsid w:val="00887E99"/>
    <w:rsid w:val="00891A59"/>
    <w:rsid w:val="008920AF"/>
    <w:rsid w:val="0089210D"/>
    <w:rsid w:val="0089273F"/>
    <w:rsid w:val="008927F4"/>
    <w:rsid w:val="0089302F"/>
    <w:rsid w:val="00896347"/>
    <w:rsid w:val="00896750"/>
    <w:rsid w:val="008969D9"/>
    <w:rsid w:val="00897BD4"/>
    <w:rsid w:val="00897CE6"/>
    <w:rsid w:val="008A081E"/>
    <w:rsid w:val="008A2081"/>
    <w:rsid w:val="008A2150"/>
    <w:rsid w:val="008A2DB9"/>
    <w:rsid w:val="008A3275"/>
    <w:rsid w:val="008A32FF"/>
    <w:rsid w:val="008A4E73"/>
    <w:rsid w:val="008A526C"/>
    <w:rsid w:val="008A5807"/>
    <w:rsid w:val="008A5833"/>
    <w:rsid w:val="008A5A7B"/>
    <w:rsid w:val="008A5C08"/>
    <w:rsid w:val="008A687A"/>
    <w:rsid w:val="008A6EFC"/>
    <w:rsid w:val="008A722B"/>
    <w:rsid w:val="008A7C84"/>
    <w:rsid w:val="008B0133"/>
    <w:rsid w:val="008B0F5B"/>
    <w:rsid w:val="008B1488"/>
    <w:rsid w:val="008B164F"/>
    <w:rsid w:val="008B2CCE"/>
    <w:rsid w:val="008B3268"/>
    <w:rsid w:val="008B414F"/>
    <w:rsid w:val="008B59F4"/>
    <w:rsid w:val="008B5E84"/>
    <w:rsid w:val="008B66AD"/>
    <w:rsid w:val="008B6A3D"/>
    <w:rsid w:val="008B6E5D"/>
    <w:rsid w:val="008B7881"/>
    <w:rsid w:val="008B7A19"/>
    <w:rsid w:val="008B7F2D"/>
    <w:rsid w:val="008C1366"/>
    <w:rsid w:val="008C1890"/>
    <w:rsid w:val="008C24ED"/>
    <w:rsid w:val="008C4719"/>
    <w:rsid w:val="008C4CFB"/>
    <w:rsid w:val="008C5910"/>
    <w:rsid w:val="008C60AE"/>
    <w:rsid w:val="008C6380"/>
    <w:rsid w:val="008C63BE"/>
    <w:rsid w:val="008C64C5"/>
    <w:rsid w:val="008C6F99"/>
    <w:rsid w:val="008C782C"/>
    <w:rsid w:val="008C78AA"/>
    <w:rsid w:val="008C7EC4"/>
    <w:rsid w:val="008D05F1"/>
    <w:rsid w:val="008D099D"/>
    <w:rsid w:val="008D0E2D"/>
    <w:rsid w:val="008D3496"/>
    <w:rsid w:val="008D3AD7"/>
    <w:rsid w:val="008D54AA"/>
    <w:rsid w:val="008D5838"/>
    <w:rsid w:val="008D68B0"/>
    <w:rsid w:val="008D6CE1"/>
    <w:rsid w:val="008D7D8B"/>
    <w:rsid w:val="008E0A06"/>
    <w:rsid w:val="008E0CF1"/>
    <w:rsid w:val="008E10CA"/>
    <w:rsid w:val="008E17BF"/>
    <w:rsid w:val="008E18C1"/>
    <w:rsid w:val="008E22A0"/>
    <w:rsid w:val="008E2DD3"/>
    <w:rsid w:val="008E3789"/>
    <w:rsid w:val="008E564A"/>
    <w:rsid w:val="008E5868"/>
    <w:rsid w:val="008E5AD1"/>
    <w:rsid w:val="008E5DDD"/>
    <w:rsid w:val="008E604A"/>
    <w:rsid w:val="008E77D9"/>
    <w:rsid w:val="008F08BF"/>
    <w:rsid w:val="008F131B"/>
    <w:rsid w:val="008F220B"/>
    <w:rsid w:val="008F2C80"/>
    <w:rsid w:val="008F35DB"/>
    <w:rsid w:val="008F398C"/>
    <w:rsid w:val="008F3F2F"/>
    <w:rsid w:val="008F4297"/>
    <w:rsid w:val="008F42A3"/>
    <w:rsid w:val="008F45D7"/>
    <w:rsid w:val="008F4746"/>
    <w:rsid w:val="008F5200"/>
    <w:rsid w:val="008F5392"/>
    <w:rsid w:val="008F65BC"/>
    <w:rsid w:val="008F7071"/>
    <w:rsid w:val="008F72A8"/>
    <w:rsid w:val="008F7485"/>
    <w:rsid w:val="008F7CCD"/>
    <w:rsid w:val="00901B5F"/>
    <w:rsid w:val="00901FF9"/>
    <w:rsid w:val="00902367"/>
    <w:rsid w:val="00902428"/>
    <w:rsid w:val="009027CF"/>
    <w:rsid w:val="0090286F"/>
    <w:rsid w:val="00902D19"/>
    <w:rsid w:val="00902F88"/>
    <w:rsid w:val="009034FF"/>
    <w:rsid w:val="00905516"/>
    <w:rsid w:val="00905C52"/>
    <w:rsid w:val="00906AA8"/>
    <w:rsid w:val="00907488"/>
    <w:rsid w:val="00907704"/>
    <w:rsid w:val="0090775D"/>
    <w:rsid w:val="00907DA7"/>
    <w:rsid w:val="0091061E"/>
    <w:rsid w:val="00911051"/>
    <w:rsid w:val="009113A6"/>
    <w:rsid w:val="00912430"/>
    <w:rsid w:val="00913EC0"/>
    <w:rsid w:val="0091443E"/>
    <w:rsid w:val="0091465F"/>
    <w:rsid w:val="00914B5E"/>
    <w:rsid w:val="009159CE"/>
    <w:rsid w:val="00915B95"/>
    <w:rsid w:val="00915C24"/>
    <w:rsid w:val="00916405"/>
    <w:rsid w:val="00916644"/>
    <w:rsid w:val="00916E17"/>
    <w:rsid w:val="0092086D"/>
    <w:rsid w:val="009209CC"/>
    <w:rsid w:val="00920A04"/>
    <w:rsid w:val="00920D0B"/>
    <w:rsid w:val="00921304"/>
    <w:rsid w:val="00921EEE"/>
    <w:rsid w:val="00922CAA"/>
    <w:rsid w:val="00924D53"/>
    <w:rsid w:val="00924F3D"/>
    <w:rsid w:val="00924F60"/>
    <w:rsid w:val="00925E98"/>
    <w:rsid w:val="009265A0"/>
    <w:rsid w:val="00927540"/>
    <w:rsid w:val="00927562"/>
    <w:rsid w:val="0093190A"/>
    <w:rsid w:val="00932AD0"/>
    <w:rsid w:val="00933546"/>
    <w:rsid w:val="0093363E"/>
    <w:rsid w:val="00933C9F"/>
    <w:rsid w:val="0093458C"/>
    <w:rsid w:val="00934759"/>
    <w:rsid w:val="00935AF7"/>
    <w:rsid w:val="009404B8"/>
    <w:rsid w:val="00940625"/>
    <w:rsid w:val="00940896"/>
    <w:rsid w:val="00940E33"/>
    <w:rsid w:val="00941365"/>
    <w:rsid w:val="00941D22"/>
    <w:rsid w:val="00943988"/>
    <w:rsid w:val="0094702A"/>
    <w:rsid w:val="0095053A"/>
    <w:rsid w:val="00951342"/>
    <w:rsid w:val="009519E5"/>
    <w:rsid w:val="00951C15"/>
    <w:rsid w:val="00953066"/>
    <w:rsid w:val="009545EF"/>
    <w:rsid w:val="009554DC"/>
    <w:rsid w:val="0095551A"/>
    <w:rsid w:val="009558E8"/>
    <w:rsid w:val="00956562"/>
    <w:rsid w:val="00956953"/>
    <w:rsid w:val="0095700B"/>
    <w:rsid w:val="009571DC"/>
    <w:rsid w:val="00957725"/>
    <w:rsid w:val="00957AEA"/>
    <w:rsid w:val="00957EB1"/>
    <w:rsid w:val="00960481"/>
    <w:rsid w:val="00960D59"/>
    <w:rsid w:val="00960D67"/>
    <w:rsid w:val="00960DCF"/>
    <w:rsid w:val="00960F35"/>
    <w:rsid w:val="00961111"/>
    <w:rsid w:val="0096112E"/>
    <w:rsid w:val="0096191D"/>
    <w:rsid w:val="009632B8"/>
    <w:rsid w:val="00963C3B"/>
    <w:rsid w:val="00964F22"/>
    <w:rsid w:val="0096510A"/>
    <w:rsid w:val="0096525E"/>
    <w:rsid w:val="00965695"/>
    <w:rsid w:val="00965F4F"/>
    <w:rsid w:val="009669F6"/>
    <w:rsid w:val="00967979"/>
    <w:rsid w:val="0096798F"/>
    <w:rsid w:val="00967B79"/>
    <w:rsid w:val="00967FC6"/>
    <w:rsid w:val="009703D4"/>
    <w:rsid w:val="009705A1"/>
    <w:rsid w:val="00971084"/>
    <w:rsid w:val="0097140A"/>
    <w:rsid w:val="009719A4"/>
    <w:rsid w:val="00972ED5"/>
    <w:rsid w:val="00972F1C"/>
    <w:rsid w:val="00972F83"/>
    <w:rsid w:val="009733C1"/>
    <w:rsid w:val="0097379C"/>
    <w:rsid w:val="00974800"/>
    <w:rsid w:val="009751D9"/>
    <w:rsid w:val="0097535E"/>
    <w:rsid w:val="009764ED"/>
    <w:rsid w:val="0097658A"/>
    <w:rsid w:val="00976D74"/>
    <w:rsid w:val="00976EED"/>
    <w:rsid w:val="00977B04"/>
    <w:rsid w:val="00980E07"/>
    <w:rsid w:val="00981184"/>
    <w:rsid w:val="009820C1"/>
    <w:rsid w:val="00983282"/>
    <w:rsid w:val="00983682"/>
    <w:rsid w:val="00983736"/>
    <w:rsid w:val="009840D1"/>
    <w:rsid w:val="0098460C"/>
    <w:rsid w:val="00985CB9"/>
    <w:rsid w:val="0098701C"/>
    <w:rsid w:val="00990B91"/>
    <w:rsid w:val="00990F28"/>
    <w:rsid w:val="00991642"/>
    <w:rsid w:val="00992766"/>
    <w:rsid w:val="009927CA"/>
    <w:rsid w:val="0099568D"/>
    <w:rsid w:val="00995824"/>
    <w:rsid w:val="0099607B"/>
    <w:rsid w:val="00996A94"/>
    <w:rsid w:val="009971F0"/>
    <w:rsid w:val="009A0FB3"/>
    <w:rsid w:val="009A109E"/>
    <w:rsid w:val="009A191A"/>
    <w:rsid w:val="009A1B53"/>
    <w:rsid w:val="009A23E5"/>
    <w:rsid w:val="009A2431"/>
    <w:rsid w:val="009A28F1"/>
    <w:rsid w:val="009A2987"/>
    <w:rsid w:val="009A2B96"/>
    <w:rsid w:val="009A3EB9"/>
    <w:rsid w:val="009A4172"/>
    <w:rsid w:val="009A4E88"/>
    <w:rsid w:val="009A4FEB"/>
    <w:rsid w:val="009A51D8"/>
    <w:rsid w:val="009A70EC"/>
    <w:rsid w:val="009A71C7"/>
    <w:rsid w:val="009A7642"/>
    <w:rsid w:val="009A76B0"/>
    <w:rsid w:val="009A7BE9"/>
    <w:rsid w:val="009A7F82"/>
    <w:rsid w:val="009B0449"/>
    <w:rsid w:val="009B0B52"/>
    <w:rsid w:val="009B0D1C"/>
    <w:rsid w:val="009B1676"/>
    <w:rsid w:val="009B2743"/>
    <w:rsid w:val="009B32BF"/>
    <w:rsid w:val="009B35A5"/>
    <w:rsid w:val="009B35B0"/>
    <w:rsid w:val="009B3B4A"/>
    <w:rsid w:val="009B3C81"/>
    <w:rsid w:val="009B4103"/>
    <w:rsid w:val="009B562A"/>
    <w:rsid w:val="009C03DE"/>
    <w:rsid w:val="009C0CCD"/>
    <w:rsid w:val="009C0F77"/>
    <w:rsid w:val="009C1C82"/>
    <w:rsid w:val="009C20DA"/>
    <w:rsid w:val="009C240E"/>
    <w:rsid w:val="009C2D3A"/>
    <w:rsid w:val="009C383C"/>
    <w:rsid w:val="009C3B54"/>
    <w:rsid w:val="009C45BE"/>
    <w:rsid w:val="009C5291"/>
    <w:rsid w:val="009C5635"/>
    <w:rsid w:val="009C5C9D"/>
    <w:rsid w:val="009C5DBC"/>
    <w:rsid w:val="009C63DD"/>
    <w:rsid w:val="009C6B5C"/>
    <w:rsid w:val="009C71FF"/>
    <w:rsid w:val="009C780B"/>
    <w:rsid w:val="009C7E86"/>
    <w:rsid w:val="009D012E"/>
    <w:rsid w:val="009D02EB"/>
    <w:rsid w:val="009D09EA"/>
    <w:rsid w:val="009D11DF"/>
    <w:rsid w:val="009D1A1F"/>
    <w:rsid w:val="009D1A42"/>
    <w:rsid w:val="009D22B8"/>
    <w:rsid w:val="009D247D"/>
    <w:rsid w:val="009D2BDA"/>
    <w:rsid w:val="009D2E3E"/>
    <w:rsid w:val="009D373D"/>
    <w:rsid w:val="009D5385"/>
    <w:rsid w:val="009D5816"/>
    <w:rsid w:val="009D5C12"/>
    <w:rsid w:val="009D6B33"/>
    <w:rsid w:val="009D7467"/>
    <w:rsid w:val="009D7AFC"/>
    <w:rsid w:val="009D7ED1"/>
    <w:rsid w:val="009D7FE5"/>
    <w:rsid w:val="009E0381"/>
    <w:rsid w:val="009E106D"/>
    <w:rsid w:val="009E10FA"/>
    <w:rsid w:val="009E1CA6"/>
    <w:rsid w:val="009E2150"/>
    <w:rsid w:val="009E2E70"/>
    <w:rsid w:val="009E3D44"/>
    <w:rsid w:val="009E4027"/>
    <w:rsid w:val="009E42F6"/>
    <w:rsid w:val="009E4555"/>
    <w:rsid w:val="009E681E"/>
    <w:rsid w:val="009F0498"/>
    <w:rsid w:val="009F1083"/>
    <w:rsid w:val="009F2D33"/>
    <w:rsid w:val="009F324D"/>
    <w:rsid w:val="009F36D8"/>
    <w:rsid w:val="009F43A8"/>
    <w:rsid w:val="009F4D03"/>
    <w:rsid w:val="009F4EB7"/>
    <w:rsid w:val="009F529C"/>
    <w:rsid w:val="009F5417"/>
    <w:rsid w:val="009F5D71"/>
    <w:rsid w:val="009F73A4"/>
    <w:rsid w:val="009F7BC7"/>
    <w:rsid w:val="00A0046E"/>
    <w:rsid w:val="00A00DB5"/>
    <w:rsid w:val="00A0131F"/>
    <w:rsid w:val="00A03106"/>
    <w:rsid w:val="00A0398F"/>
    <w:rsid w:val="00A03C5D"/>
    <w:rsid w:val="00A03DD4"/>
    <w:rsid w:val="00A05127"/>
    <w:rsid w:val="00A0517C"/>
    <w:rsid w:val="00A0524E"/>
    <w:rsid w:val="00A0613A"/>
    <w:rsid w:val="00A06264"/>
    <w:rsid w:val="00A06766"/>
    <w:rsid w:val="00A0758B"/>
    <w:rsid w:val="00A07E6C"/>
    <w:rsid w:val="00A1089B"/>
    <w:rsid w:val="00A11280"/>
    <w:rsid w:val="00A120C0"/>
    <w:rsid w:val="00A12474"/>
    <w:rsid w:val="00A137D9"/>
    <w:rsid w:val="00A13E28"/>
    <w:rsid w:val="00A13EB5"/>
    <w:rsid w:val="00A14412"/>
    <w:rsid w:val="00A14A3E"/>
    <w:rsid w:val="00A14AD3"/>
    <w:rsid w:val="00A14FDD"/>
    <w:rsid w:val="00A1552B"/>
    <w:rsid w:val="00A155F1"/>
    <w:rsid w:val="00A156D5"/>
    <w:rsid w:val="00A15BE2"/>
    <w:rsid w:val="00A15EEC"/>
    <w:rsid w:val="00A16FF9"/>
    <w:rsid w:val="00A1745C"/>
    <w:rsid w:val="00A1788A"/>
    <w:rsid w:val="00A21547"/>
    <w:rsid w:val="00A21CF7"/>
    <w:rsid w:val="00A21DAE"/>
    <w:rsid w:val="00A22562"/>
    <w:rsid w:val="00A22C1A"/>
    <w:rsid w:val="00A2317A"/>
    <w:rsid w:val="00A2317C"/>
    <w:rsid w:val="00A2346C"/>
    <w:rsid w:val="00A2384F"/>
    <w:rsid w:val="00A239C3"/>
    <w:rsid w:val="00A253DF"/>
    <w:rsid w:val="00A25480"/>
    <w:rsid w:val="00A271B1"/>
    <w:rsid w:val="00A272DA"/>
    <w:rsid w:val="00A27984"/>
    <w:rsid w:val="00A30A43"/>
    <w:rsid w:val="00A31156"/>
    <w:rsid w:val="00A3231D"/>
    <w:rsid w:val="00A323E3"/>
    <w:rsid w:val="00A328BD"/>
    <w:rsid w:val="00A328D3"/>
    <w:rsid w:val="00A351F7"/>
    <w:rsid w:val="00A35AE9"/>
    <w:rsid w:val="00A35F64"/>
    <w:rsid w:val="00A36202"/>
    <w:rsid w:val="00A366E6"/>
    <w:rsid w:val="00A36DC8"/>
    <w:rsid w:val="00A36FE6"/>
    <w:rsid w:val="00A41131"/>
    <w:rsid w:val="00A4176D"/>
    <w:rsid w:val="00A417AC"/>
    <w:rsid w:val="00A41C14"/>
    <w:rsid w:val="00A428EA"/>
    <w:rsid w:val="00A42D09"/>
    <w:rsid w:val="00A42D18"/>
    <w:rsid w:val="00A438A5"/>
    <w:rsid w:val="00A44276"/>
    <w:rsid w:val="00A4431E"/>
    <w:rsid w:val="00A448B3"/>
    <w:rsid w:val="00A448C6"/>
    <w:rsid w:val="00A45C0D"/>
    <w:rsid w:val="00A45F44"/>
    <w:rsid w:val="00A46081"/>
    <w:rsid w:val="00A46CAB"/>
    <w:rsid w:val="00A47063"/>
    <w:rsid w:val="00A471A9"/>
    <w:rsid w:val="00A47452"/>
    <w:rsid w:val="00A4761E"/>
    <w:rsid w:val="00A47AA2"/>
    <w:rsid w:val="00A503A7"/>
    <w:rsid w:val="00A50497"/>
    <w:rsid w:val="00A51021"/>
    <w:rsid w:val="00A51B2A"/>
    <w:rsid w:val="00A51C21"/>
    <w:rsid w:val="00A51DF4"/>
    <w:rsid w:val="00A51EB9"/>
    <w:rsid w:val="00A5204E"/>
    <w:rsid w:val="00A52C3E"/>
    <w:rsid w:val="00A547DA"/>
    <w:rsid w:val="00A54F26"/>
    <w:rsid w:val="00A552A5"/>
    <w:rsid w:val="00A553B8"/>
    <w:rsid w:val="00A55826"/>
    <w:rsid w:val="00A55D4C"/>
    <w:rsid w:val="00A60015"/>
    <w:rsid w:val="00A61B0E"/>
    <w:rsid w:val="00A61BA7"/>
    <w:rsid w:val="00A62223"/>
    <w:rsid w:val="00A62807"/>
    <w:rsid w:val="00A62E5E"/>
    <w:rsid w:val="00A62F20"/>
    <w:rsid w:val="00A63BF2"/>
    <w:rsid w:val="00A63D14"/>
    <w:rsid w:val="00A63EB8"/>
    <w:rsid w:val="00A64943"/>
    <w:rsid w:val="00A64D75"/>
    <w:rsid w:val="00A6554D"/>
    <w:rsid w:val="00A667FE"/>
    <w:rsid w:val="00A669CD"/>
    <w:rsid w:val="00A67603"/>
    <w:rsid w:val="00A67AFA"/>
    <w:rsid w:val="00A67F40"/>
    <w:rsid w:val="00A701B4"/>
    <w:rsid w:val="00A70C29"/>
    <w:rsid w:val="00A71250"/>
    <w:rsid w:val="00A7186C"/>
    <w:rsid w:val="00A718B5"/>
    <w:rsid w:val="00A71C78"/>
    <w:rsid w:val="00A71F1E"/>
    <w:rsid w:val="00A729FA"/>
    <w:rsid w:val="00A72D33"/>
    <w:rsid w:val="00A739AA"/>
    <w:rsid w:val="00A73ADE"/>
    <w:rsid w:val="00A75DBE"/>
    <w:rsid w:val="00A771DA"/>
    <w:rsid w:val="00A77551"/>
    <w:rsid w:val="00A77CF1"/>
    <w:rsid w:val="00A80242"/>
    <w:rsid w:val="00A809F8"/>
    <w:rsid w:val="00A815E0"/>
    <w:rsid w:val="00A82493"/>
    <w:rsid w:val="00A8389D"/>
    <w:rsid w:val="00A84150"/>
    <w:rsid w:val="00A84A82"/>
    <w:rsid w:val="00A84ECD"/>
    <w:rsid w:val="00A84F3F"/>
    <w:rsid w:val="00A864EA"/>
    <w:rsid w:val="00A86BCC"/>
    <w:rsid w:val="00A872C0"/>
    <w:rsid w:val="00A87527"/>
    <w:rsid w:val="00A87677"/>
    <w:rsid w:val="00A87A43"/>
    <w:rsid w:val="00A87BA8"/>
    <w:rsid w:val="00A87C4C"/>
    <w:rsid w:val="00A87F76"/>
    <w:rsid w:val="00A91020"/>
    <w:rsid w:val="00A913F7"/>
    <w:rsid w:val="00A9149D"/>
    <w:rsid w:val="00A91CE5"/>
    <w:rsid w:val="00A9207E"/>
    <w:rsid w:val="00A93DFF"/>
    <w:rsid w:val="00A93E6A"/>
    <w:rsid w:val="00A94EEB"/>
    <w:rsid w:val="00A95985"/>
    <w:rsid w:val="00A95DBB"/>
    <w:rsid w:val="00A9632B"/>
    <w:rsid w:val="00A9738E"/>
    <w:rsid w:val="00A975AB"/>
    <w:rsid w:val="00A97681"/>
    <w:rsid w:val="00A9798A"/>
    <w:rsid w:val="00AA1083"/>
    <w:rsid w:val="00AA167F"/>
    <w:rsid w:val="00AA1CC3"/>
    <w:rsid w:val="00AA1CD6"/>
    <w:rsid w:val="00AA2D81"/>
    <w:rsid w:val="00AA3429"/>
    <w:rsid w:val="00AA3BD6"/>
    <w:rsid w:val="00AA443E"/>
    <w:rsid w:val="00AA44DA"/>
    <w:rsid w:val="00AA543B"/>
    <w:rsid w:val="00AA5673"/>
    <w:rsid w:val="00AA56F4"/>
    <w:rsid w:val="00AA5A75"/>
    <w:rsid w:val="00AA6107"/>
    <w:rsid w:val="00AA620D"/>
    <w:rsid w:val="00AA6D63"/>
    <w:rsid w:val="00AA7978"/>
    <w:rsid w:val="00AA7A27"/>
    <w:rsid w:val="00AA7B8C"/>
    <w:rsid w:val="00AB2BC1"/>
    <w:rsid w:val="00AB4208"/>
    <w:rsid w:val="00AB42C5"/>
    <w:rsid w:val="00AB43F4"/>
    <w:rsid w:val="00AB4A8F"/>
    <w:rsid w:val="00AB4F31"/>
    <w:rsid w:val="00AB4FF3"/>
    <w:rsid w:val="00AB5F3A"/>
    <w:rsid w:val="00AB60F8"/>
    <w:rsid w:val="00AB6880"/>
    <w:rsid w:val="00AB6AD3"/>
    <w:rsid w:val="00AB6B86"/>
    <w:rsid w:val="00AB6C54"/>
    <w:rsid w:val="00AB6D94"/>
    <w:rsid w:val="00AB71B9"/>
    <w:rsid w:val="00AC016D"/>
    <w:rsid w:val="00AC0DC0"/>
    <w:rsid w:val="00AC331E"/>
    <w:rsid w:val="00AC3589"/>
    <w:rsid w:val="00AC44F4"/>
    <w:rsid w:val="00AC531F"/>
    <w:rsid w:val="00AC77FF"/>
    <w:rsid w:val="00AD0DE2"/>
    <w:rsid w:val="00AD0E37"/>
    <w:rsid w:val="00AD1776"/>
    <w:rsid w:val="00AD1846"/>
    <w:rsid w:val="00AD2735"/>
    <w:rsid w:val="00AD5F53"/>
    <w:rsid w:val="00AD655E"/>
    <w:rsid w:val="00AD68B4"/>
    <w:rsid w:val="00AD75C1"/>
    <w:rsid w:val="00AD78AA"/>
    <w:rsid w:val="00AE0723"/>
    <w:rsid w:val="00AE0E5B"/>
    <w:rsid w:val="00AE0EFE"/>
    <w:rsid w:val="00AE16AC"/>
    <w:rsid w:val="00AE1ECA"/>
    <w:rsid w:val="00AE2509"/>
    <w:rsid w:val="00AE257E"/>
    <w:rsid w:val="00AE25F2"/>
    <w:rsid w:val="00AE2C87"/>
    <w:rsid w:val="00AE2D47"/>
    <w:rsid w:val="00AE38B0"/>
    <w:rsid w:val="00AE38CB"/>
    <w:rsid w:val="00AE41B4"/>
    <w:rsid w:val="00AE4515"/>
    <w:rsid w:val="00AE4A50"/>
    <w:rsid w:val="00AE51B4"/>
    <w:rsid w:val="00AE52BE"/>
    <w:rsid w:val="00AE58F6"/>
    <w:rsid w:val="00AE599C"/>
    <w:rsid w:val="00AE6118"/>
    <w:rsid w:val="00AE688A"/>
    <w:rsid w:val="00AE706B"/>
    <w:rsid w:val="00AE715B"/>
    <w:rsid w:val="00AE79E1"/>
    <w:rsid w:val="00AF04D9"/>
    <w:rsid w:val="00AF04E6"/>
    <w:rsid w:val="00AF05D7"/>
    <w:rsid w:val="00AF067E"/>
    <w:rsid w:val="00AF0C69"/>
    <w:rsid w:val="00AF0D11"/>
    <w:rsid w:val="00AF0FED"/>
    <w:rsid w:val="00AF119B"/>
    <w:rsid w:val="00AF2386"/>
    <w:rsid w:val="00AF309C"/>
    <w:rsid w:val="00AF3A8F"/>
    <w:rsid w:val="00AF4BA2"/>
    <w:rsid w:val="00AF4C04"/>
    <w:rsid w:val="00AF4D88"/>
    <w:rsid w:val="00AF5406"/>
    <w:rsid w:val="00AF59FC"/>
    <w:rsid w:val="00AF6747"/>
    <w:rsid w:val="00AF6D7D"/>
    <w:rsid w:val="00AF70E4"/>
    <w:rsid w:val="00AF73F6"/>
    <w:rsid w:val="00AF7804"/>
    <w:rsid w:val="00B00146"/>
    <w:rsid w:val="00B001F3"/>
    <w:rsid w:val="00B00364"/>
    <w:rsid w:val="00B00645"/>
    <w:rsid w:val="00B00931"/>
    <w:rsid w:val="00B017E6"/>
    <w:rsid w:val="00B021DF"/>
    <w:rsid w:val="00B046CF"/>
    <w:rsid w:val="00B055C8"/>
    <w:rsid w:val="00B0569B"/>
    <w:rsid w:val="00B05869"/>
    <w:rsid w:val="00B070D8"/>
    <w:rsid w:val="00B07B97"/>
    <w:rsid w:val="00B10868"/>
    <w:rsid w:val="00B10D6E"/>
    <w:rsid w:val="00B117BC"/>
    <w:rsid w:val="00B11D33"/>
    <w:rsid w:val="00B1206C"/>
    <w:rsid w:val="00B1337A"/>
    <w:rsid w:val="00B13947"/>
    <w:rsid w:val="00B14260"/>
    <w:rsid w:val="00B142AE"/>
    <w:rsid w:val="00B15199"/>
    <w:rsid w:val="00B1553B"/>
    <w:rsid w:val="00B16920"/>
    <w:rsid w:val="00B175B2"/>
    <w:rsid w:val="00B176A4"/>
    <w:rsid w:val="00B17758"/>
    <w:rsid w:val="00B20C30"/>
    <w:rsid w:val="00B211C3"/>
    <w:rsid w:val="00B213A4"/>
    <w:rsid w:val="00B2182C"/>
    <w:rsid w:val="00B21B35"/>
    <w:rsid w:val="00B22479"/>
    <w:rsid w:val="00B25A25"/>
    <w:rsid w:val="00B26645"/>
    <w:rsid w:val="00B26883"/>
    <w:rsid w:val="00B27584"/>
    <w:rsid w:val="00B27F5A"/>
    <w:rsid w:val="00B30A17"/>
    <w:rsid w:val="00B316AA"/>
    <w:rsid w:val="00B32BE7"/>
    <w:rsid w:val="00B32CE5"/>
    <w:rsid w:val="00B338FD"/>
    <w:rsid w:val="00B33C43"/>
    <w:rsid w:val="00B33F3C"/>
    <w:rsid w:val="00B348A1"/>
    <w:rsid w:val="00B3502E"/>
    <w:rsid w:val="00B35372"/>
    <w:rsid w:val="00B3654F"/>
    <w:rsid w:val="00B36CB1"/>
    <w:rsid w:val="00B372C4"/>
    <w:rsid w:val="00B374D3"/>
    <w:rsid w:val="00B37BC0"/>
    <w:rsid w:val="00B40A9D"/>
    <w:rsid w:val="00B40D51"/>
    <w:rsid w:val="00B41796"/>
    <w:rsid w:val="00B41CA0"/>
    <w:rsid w:val="00B41F4E"/>
    <w:rsid w:val="00B4236E"/>
    <w:rsid w:val="00B4290D"/>
    <w:rsid w:val="00B42EEE"/>
    <w:rsid w:val="00B4416E"/>
    <w:rsid w:val="00B44924"/>
    <w:rsid w:val="00B44AC9"/>
    <w:rsid w:val="00B44E0D"/>
    <w:rsid w:val="00B45308"/>
    <w:rsid w:val="00B457D9"/>
    <w:rsid w:val="00B45987"/>
    <w:rsid w:val="00B45A10"/>
    <w:rsid w:val="00B4626E"/>
    <w:rsid w:val="00B465A5"/>
    <w:rsid w:val="00B47F61"/>
    <w:rsid w:val="00B50459"/>
    <w:rsid w:val="00B5087D"/>
    <w:rsid w:val="00B508A4"/>
    <w:rsid w:val="00B51238"/>
    <w:rsid w:val="00B51CA9"/>
    <w:rsid w:val="00B51FFD"/>
    <w:rsid w:val="00B525F6"/>
    <w:rsid w:val="00B5290C"/>
    <w:rsid w:val="00B52C04"/>
    <w:rsid w:val="00B52EEB"/>
    <w:rsid w:val="00B53464"/>
    <w:rsid w:val="00B537F2"/>
    <w:rsid w:val="00B53A14"/>
    <w:rsid w:val="00B5408A"/>
    <w:rsid w:val="00B54A10"/>
    <w:rsid w:val="00B54A42"/>
    <w:rsid w:val="00B5577D"/>
    <w:rsid w:val="00B56499"/>
    <w:rsid w:val="00B566BD"/>
    <w:rsid w:val="00B56E14"/>
    <w:rsid w:val="00B57198"/>
    <w:rsid w:val="00B60082"/>
    <w:rsid w:val="00B60B50"/>
    <w:rsid w:val="00B613A1"/>
    <w:rsid w:val="00B62078"/>
    <w:rsid w:val="00B62207"/>
    <w:rsid w:val="00B63E5B"/>
    <w:rsid w:val="00B6421F"/>
    <w:rsid w:val="00B64277"/>
    <w:rsid w:val="00B64697"/>
    <w:rsid w:val="00B65159"/>
    <w:rsid w:val="00B65CAB"/>
    <w:rsid w:val="00B66699"/>
    <w:rsid w:val="00B67D51"/>
    <w:rsid w:val="00B67E37"/>
    <w:rsid w:val="00B708D9"/>
    <w:rsid w:val="00B713D9"/>
    <w:rsid w:val="00B7166F"/>
    <w:rsid w:val="00B71B44"/>
    <w:rsid w:val="00B71E79"/>
    <w:rsid w:val="00B723EC"/>
    <w:rsid w:val="00B735C5"/>
    <w:rsid w:val="00B74332"/>
    <w:rsid w:val="00B74544"/>
    <w:rsid w:val="00B74D26"/>
    <w:rsid w:val="00B74FDF"/>
    <w:rsid w:val="00B7599F"/>
    <w:rsid w:val="00B773D2"/>
    <w:rsid w:val="00B775EB"/>
    <w:rsid w:val="00B806E1"/>
    <w:rsid w:val="00B807EB"/>
    <w:rsid w:val="00B8098D"/>
    <w:rsid w:val="00B82293"/>
    <w:rsid w:val="00B82467"/>
    <w:rsid w:val="00B824DE"/>
    <w:rsid w:val="00B83324"/>
    <w:rsid w:val="00B84373"/>
    <w:rsid w:val="00B84B14"/>
    <w:rsid w:val="00B86F09"/>
    <w:rsid w:val="00B8712D"/>
    <w:rsid w:val="00B8799A"/>
    <w:rsid w:val="00B90B93"/>
    <w:rsid w:val="00B91A26"/>
    <w:rsid w:val="00B91B59"/>
    <w:rsid w:val="00B92617"/>
    <w:rsid w:val="00B92F09"/>
    <w:rsid w:val="00B9393F"/>
    <w:rsid w:val="00B939FF"/>
    <w:rsid w:val="00B93CD3"/>
    <w:rsid w:val="00B93DF3"/>
    <w:rsid w:val="00B9409F"/>
    <w:rsid w:val="00B9419A"/>
    <w:rsid w:val="00B948F8"/>
    <w:rsid w:val="00B9513A"/>
    <w:rsid w:val="00B95F45"/>
    <w:rsid w:val="00B96213"/>
    <w:rsid w:val="00B96817"/>
    <w:rsid w:val="00BA0786"/>
    <w:rsid w:val="00BA1C84"/>
    <w:rsid w:val="00BA21B3"/>
    <w:rsid w:val="00BA28D3"/>
    <w:rsid w:val="00BA2904"/>
    <w:rsid w:val="00BA373C"/>
    <w:rsid w:val="00BA3941"/>
    <w:rsid w:val="00BA3DE4"/>
    <w:rsid w:val="00BA4174"/>
    <w:rsid w:val="00BA481D"/>
    <w:rsid w:val="00BA4873"/>
    <w:rsid w:val="00BA4EF4"/>
    <w:rsid w:val="00BA508D"/>
    <w:rsid w:val="00BA51DA"/>
    <w:rsid w:val="00BA5380"/>
    <w:rsid w:val="00BA58F3"/>
    <w:rsid w:val="00BA5C2F"/>
    <w:rsid w:val="00BA7A40"/>
    <w:rsid w:val="00BB0476"/>
    <w:rsid w:val="00BB13F8"/>
    <w:rsid w:val="00BB183E"/>
    <w:rsid w:val="00BB2C5D"/>
    <w:rsid w:val="00BB358E"/>
    <w:rsid w:val="00BB374A"/>
    <w:rsid w:val="00BB3A04"/>
    <w:rsid w:val="00BB3F35"/>
    <w:rsid w:val="00BB41DB"/>
    <w:rsid w:val="00BB4FFF"/>
    <w:rsid w:val="00BB735B"/>
    <w:rsid w:val="00BB7511"/>
    <w:rsid w:val="00BB7E99"/>
    <w:rsid w:val="00BC0749"/>
    <w:rsid w:val="00BC0BCF"/>
    <w:rsid w:val="00BC1012"/>
    <w:rsid w:val="00BC1AE1"/>
    <w:rsid w:val="00BC210B"/>
    <w:rsid w:val="00BC221D"/>
    <w:rsid w:val="00BC3094"/>
    <w:rsid w:val="00BC46C9"/>
    <w:rsid w:val="00BC582C"/>
    <w:rsid w:val="00BC5E00"/>
    <w:rsid w:val="00BC66C0"/>
    <w:rsid w:val="00BC6C35"/>
    <w:rsid w:val="00BC7653"/>
    <w:rsid w:val="00BC7BAE"/>
    <w:rsid w:val="00BD005D"/>
    <w:rsid w:val="00BD033B"/>
    <w:rsid w:val="00BD096E"/>
    <w:rsid w:val="00BD11AB"/>
    <w:rsid w:val="00BD1C70"/>
    <w:rsid w:val="00BD2890"/>
    <w:rsid w:val="00BD328E"/>
    <w:rsid w:val="00BD3399"/>
    <w:rsid w:val="00BD39E7"/>
    <w:rsid w:val="00BD4347"/>
    <w:rsid w:val="00BD4490"/>
    <w:rsid w:val="00BD453D"/>
    <w:rsid w:val="00BD45D3"/>
    <w:rsid w:val="00BD5D19"/>
    <w:rsid w:val="00BD6958"/>
    <w:rsid w:val="00BD73BE"/>
    <w:rsid w:val="00BD7D92"/>
    <w:rsid w:val="00BD7DF8"/>
    <w:rsid w:val="00BE0350"/>
    <w:rsid w:val="00BE0B0E"/>
    <w:rsid w:val="00BE0C0F"/>
    <w:rsid w:val="00BE1007"/>
    <w:rsid w:val="00BE1280"/>
    <w:rsid w:val="00BE1533"/>
    <w:rsid w:val="00BE28BE"/>
    <w:rsid w:val="00BE2A5A"/>
    <w:rsid w:val="00BE3EF3"/>
    <w:rsid w:val="00BE41F2"/>
    <w:rsid w:val="00BE4A8F"/>
    <w:rsid w:val="00BE64EE"/>
    <w:rsid w:val="00BE67AB"/>
    <w:rsid w:val="00BE6C3E"/>
    <w:rsid w:val="00BE733D"/>
    <w:rsid w:val="00BE75C3"/>
    <w:rsid w:val="00BF01CF"/>
    <w:rsid w:val="00BF04C0"/>
    <w:rsid w:val="00BF0C9E"/>
    <w:rsid w:val="00BF0FB5"/>
    <w:rsid w:val="00BF141B"/>
    <w:rsid w:val="00BF1495"/>
    <w:rsid w:val="00BF1A22"/>
    <w:rsid w:val="00BF1D58"/>
    <w:rsid w:val="00BF3CA6"/>
    <w:rsid w:val="00BF53D0"/>
    <w:rsid w:val="00BF5636"/>
    <w:rsid w:val="00BF5B83"/>
    <w:rsid w:val="00BF668F"/>
    <w:rsid w:val="00BF707C"/>
    <w:rsid w:val="00C0074D"/>
    <w:rsid w:val="00C012D1"/>
    <w:rsid w:val="00C01B2E"/>
    <w:rsid w:val="00C032AE"/>
    <w:rsid w:val="00C0470C"/>
    <w:rsid w:val="00C048FD"/>
    <w:rsid w:val="00C05847"/>
    <w:rsid w:val="00C058C8"/>
    <w:rsid w:val="00C06978"/>
    <w:rsid w:val="00C07118"/>
    <w:rsid w:val="00C0775C"/>
    <w:rsid w:val="00C10DD7"/>
    <w:rsid w:val="00C11E9E"/>
    <w:rsid w:val="00C1246E"/>
    <w:rsid w:val="00C1257E"/>
    <w:rsid w:val="00C131C0"/>
    <w:rsid w:val="00C132BE"/>
    <w:rsid w:val="00C13838"/>
    <w:rsid w:val="00C13C91"/>
    <w:rsid w:val="00C155D6"/>
    <w:rsid w:val="00C16C8E"/>
    <w:rsid w:val="00C171E7"/>
    <w:rsid w:val="00C1738E"/>
    <w:rsid w:val="00C1749B"/>
    <w:rsid w:val="00C17553"/>
    <w:rsid w:val="00C17B9C"/>
    <w:rsid w:val="00C2064B"/>
    <w:rsid w:val="00C2196B"/>
    <w:rsid w:val="00C21B0D"/>
    <w:rsid w:val="00C21FBE"/>
    <w:rsid w:val="00C225C9"/>
    <w:rsid w:val="00C225ED"/>
    <w:rsid w:val="00C226B0"/>
    <w:rsid w:val="00C231E0"/>
    <w:rsid w:val="00C2354E"/>
    <w:rsid w:val="00C23554"/>
    <w:rsid w:val="00C23BD5"/>
    <w:rsid w:val="00C23C68"/>
    <w:rsid w:val="00C2418A"/>
    <w:rsid w:val="00C243EF"/>
    <w:rsid w:val="00C24B10"/>
    <w:rsid w:val="00C254EA"/>
    <w:rsid w:val="00C259CB"/>
    <w:rsid w:val="00C264E0"/>
    <w:rsid w:val="00C2774D"/>
    <w:rsid w:val="00C309E8"/>
    <w:rsid w:val="00C30BA8"/>
    <w:rsid w:val="00C32E80"/>
    <w:rsid w:val="00C32F1C"/>
    <w:rsid w:val="00C338DD"/>
    <w:rsid w:val="00C33E94"/>
    <w:rsid w:val="00C34322"/>
    <w:rsid w:val="00C34810"/>
    <w:rsid w:val="00C34C08"/>
    <w:rsid w:val="00C34CBF"/>
    <w:rsid w:val="00C36C32"/>
    <w:rsid w:val="00C37525"/>
    <w:rsid w:val="00C37C69"/>
    <w:rsid w:val="00C401B6"/>
    <w:rsid w:val="00C402A2"/>
    <w:rsid w:val="00C407BA"/>
    <w:rsid w:val="00C410A8"/>
    <w:rsid w:val="00C414B0"/>
    <w:rsid w:val="00C42D44"/>
    <w:rsid w:val="00C43275"/>
    <w:rsid w:val="00C43492"/>
    <w:rsid w:val="00C4494C"/>
    <w:rsid w:val="00C45629"/>
    <w:rsid w:val="00C477C1"/>
    <w:rsid w:val="00C47FBF"/>
    <w:rsid w:val="00C50118"/>
    <w:rsid w:val="00C51114"/>
    <w:rsid w:val="00C51403"/>
    <w:rsid w:val="00C51438"/>
    <w:rsid w:val="00C51D9E"/>
    <w:rsid w:val="00C533E8"/>
    <w:rsid w:val="00C53C70"/>
    <w:rsid w:val="00C54B84"/>
    <w:rsid w:val="00C55031"/>
    <w:rsid w:val="00C552A9"/>
    <w:rsid w:val="00C55A8D"/>
    <w:rsid w:val="00C5663F"/>
    <w:rsid w:val="00C56BB8"/>
    <w:rsid w:val="00C575D8"/>
    <w:rsid w:val="00C57F64"/>
    <w:rsid w:val="00C60BD8"/>
    <w:rsid w:val="00C60BF8"/>
    <w:rsid w:val="00C632EC"/>
    <w:rsid w:val="00C6334F"/>
    <w:rsid w:val="00C63EAA"/>
    <w:rsid w:val="00C6412F"/>
    <w:rsid w:val="00C648BC"/>
    <w:rsid w:val="00C649DA"/>
    <w:rsid w:val="00C650E4"/>
    <w:rsid w:val="00C65702"/>
    <w:rsid w:val="00C65983"/>
    <w:rsid w:val="00C65C5D"/>
    <w:rsid w:val="00C706A1"/>
    <w:rsid w:val="00C70B3E"/>
    <w:rsid w:val="00C727D9"/>
    <w:rsid w:val="00C735FB"/>
    <w:rsid w:val="00C739C6"/>
    <w:rsid w:val="00C7546E"/>
    <w:rsid w:val="00C7589A"/>
    <w:rsid w:val="00C75DB7"/>
    <w:rsid w:val="00C76273"/>
    <w:rsid w:val="00C76536"/>
    <w:rsid w:val="00C766CC"/>
    <w:rsid w:val="00C76F84"/>
    <w:rsid w:val="00C77581"/>
    <w:rsid w:val="00C77992"/>
    <w:rsid w:val="00C77C9B"/>
    <w:rsid w:val="00C802BD"/>
    <w:rsid w:val="00C809B6"/>
    <w:rsid w:val="00C80E24"/>
    <w:rsid w:val="00C813C7"/>
    <w:rsid w:val="00C815E0"/>
    <w:rsid w:val="00C82F05"/>
    <w:rsid w:val="00C8318B"/>
    <w:rsid w:val="00C8352C"/>
    <w:rsid w:val="00C836EF"/>
    <w:rsid w:val="00C8384E"/>
    <w:rsid w:val="00C83A27"/>
    <w:rsid w:val="00C84549"/>
    <w:rsid w:val="00C85040"/>
    <w:rsid w:val="00C85A0A"/>
    <w:rsid w:val="00C85C17"/>
    <w:rsid w:val="00C85F16"/>
    <w:rsid w:val="00C86955"/>
    <w:rsid w:val="00C869C0"/>
    <w:rsid w:val="00C87509"/>
    <w:rsid w:val="00C87AFD"/>
    <w:rsid w:val="00C87D52"/>
    <w:rsid w:val="00C912FA"/>
    <w:rsid w:val="00C92191"/>
    <w:rsid w:val="00C93061"/>
    <w:rsid w:val="00C93ECB"/>
    <w:rsid w:val="00C94306"/>
    <w:rsid w:val="00C94A9E"/>
    <w:rsid w:val="00C94E86"/>
    <w:rsid w:val="00C958D3"/>
    <w:rsid w:val="00C966B7"/>
    <w:rsid w:val="00C974DD"/>
    <w:rsid w:val="00C97AA9"/>
    <w:rsid w:val="00CA0CD1"/>
    <w:rsid w:val="00CA1218"/>
    <w:rsid w:val="00CA196F"/>
    <w:rsid w:val="00CA1DE3"/>
    <w:rsid w:val="00CA25BA"/>
    <w:rsid w:val="00CA2D35"/>
    <w:rsid w:val="00CA30C6"/>
    <w:rsid w:val="00CA3736"/>
    <w:rsid w:val="00CA3835"/>
    <w:rsid w:val="00CA3975"/>
    <w:rsid w:val="00CA5722"/>
    <w:rsid w:val="00CA6AC4"/>
    <w:rsid w:val="00CA6E74"/>
    <w:rsid w:val="00CA7016"/>
    <w:rsid w:val="00CA77DA"/>
    <w:rsid w:val="00CA79FB"/>
    <w:rsid w:val="00CA7E3D"/>
    <w:rsid w:val="00CA7EDA"/>
    <w:rsid w:val="00CB074B"/>
    <w:rsid w:val="00CB15EC"/>
    <w:rsid w:val="00CB15FE"/>
    <w:rsid w:val="00CB1B6F"/>
    <w:rsid w:val="00CB240E"/>
    <w:rsid w:val="00CB254E"/>
    <w:rsid w:val="00CB25FC"/>
    <w:rsid w:val="00CB37EF"/>
    <w:rsid w:val="00CB3BF4"/>
    <w:rsid w:val="00CB4033"/>
    <w:rsid w:val="00CB4068"/>
    <w:rsid w:val="00CB4611"/>
    <w:rsid w:val="00CB4BE4"/>
    <w:rsid w:val="00CB4D33"/>
    <w:rsid w:val="00CB4EDC"/>
    <w:rsid w:val="00CB51D7"/>
    <w:rsid w:val="00CB5638"/>
    <w:rsid w:val="00CB68FD"/>
    <w:rsid w:val="00CB6938"/>
    <w:rsid w:val="00CB6CD7"/>
    <w:rsid w:val="00CB6DF5"/>
    <w:rsid w:val="00CC0FAD"/>
    <w:rsid w:val="00CC100D"/>
    <w:rsid w:val="00CC14F6"/>
    <w:rsid w:val="00CC2B36"/>
    <w:rsid w:val="00CC2B86"/>
    <w:rsid w:val="00CC2D4E"/>
    <w:rsid w:val="00CC34BC"/>
    <w:rsid w:val="00CC3692"/>
    <w:rsid w:val="00CC4A71"/>
    <w:rsid w:val="00CC578E"/>
    <w:rsid w:val="00CC5820"/>
    <w:rsid w:val="00CC6ADB"/>
    <w:rsid w:val="00CC770D"/>
    <w:rsid w:val="00CD02A1"/>
    <w:rsid w:val="00CD1306"/>
    <w:rsid w:val="00CD19EF"/>
    <w:rsid w:val="00CD1D74"/>
    <w:rsid w:val="00CD24D2"/>
    <w:rsid w:val="00CD27ED"/>
    <w:rsid w:val="00CD2ECA"/>
    <w:rsid w:val="00CD3722"/>
    <w:rsid w:val="00CD3750"/>
    <w:rsid w:val="00CD40E5"/>
    <w:rsid w:val="00CD4214"/>
    <w:rsid w:val="00CD424E"/>
    <w:rsid w:val="00CD4457"/>
    <w:rsid w:val="00CD5A27"/>
    <w:rsid w:val="00CD5FD7"/>
    <w:rsid w:val="00CD60D5"/>
    <w:rsid w:val="00CD61B5"/>
    <w:rsid w:val="00CD7EAB"/>
    <w:rsid w:val="00CE04F3"/>
    <w:rsid w:val="00CE0A23"/>
    <w:rsid w:val="00CE161A"/>
    <w:rsid w:val="00CE1868"/>
    <w:rsid w:val="00CE1BC2"/>
    <w:rsid w:val="00CE1D57"/>
    <w:rsid w:val="00CE1E57"/>
    <w:rsid w:val="00CE2847"/>
    <w:rsid w:val="00CE3699"/>
    <w:rsid w:val="00CE4270"/>
    <w:rsid w:val="00CE4388"/>
    <w:rsid w:val="00CE45E8"/>
    <w:rsid w:val="00CE4C7B"/>
    <w:rsid w:val="00CE5540"/>
    <w:rsid w:val="00CE5AC8"/>
    <w:rsid w:val="00CE71F8"/>
    <w:rsid w:val="00CE7C0E"/>
    <w:rsid w:val="00CF001C"/>
    <w:rsid w:val="00CF063E"/>
    <w:rsid w:val="00CF0902"/>
    <w:rsid w:val="00CF1099"/>
    <w:rsid w:val="00CF191C"/>
    <w:rsid w:val="00CF1C9E"/>
    <w:rsid w:val="00CF2066"/>
    <w:rsid w:val="00CF220D"/>
    <w:rsid w:val="00CF3020"/>
    <w:rsid w:val="00CF49AD"/>
    <w:rsid w:val="00CF4A32"/>
    <w:rsid w:val="00CF5477"/>
    <w:rsid w:val="00CF5A43"/>
    <w:rsid w:val="00CF6449"/>
    <w:rsid w:val="00CF64B4"/>
    <w:rsid w:val="00CF66E5"/>
    <w:rsid w:val="00D00A81"/>
    <w:rsid w:val="00D015EB"/>
    <w:rsid w:val="00D016FA"/>
    <w:rsid w:val="00D02EAE"/>
    <w:rsid w:val="00D031D8"/>
    <w:rsid w:val="00D04304"/>
    <w:rsid w:val="00D04445"/>
    <w:rsid w:val="00D062DA"/>
    <w:rsid w:val="00D0660B"/>
    <w:rsid w:val="00D07122"/>
    <w:rsid w:val="00D0786A"/>
    <w:rsid w:val="00D10F31"/>
    <w:rsid w:val="00D11675"/>
    <w:rsid w:val="00D12134"/>
    <w:rsid w:val="00D12461"/>
    <w:rsid w:val="00D125C6"/>
    <w:rsid w:val="00D12946"/>
    <w:rsid w:val="00D132B9"/>
    <w:rsid w:val="00D1352D"/>
    <w:rsid w:val="00D13E87"/>
    <w:rsid w:val="00D142C5"/>
    <w:rsid w:val="00D14878"/>
    <w:rsid w:val="00D1518C"/>
    <w:rsid w:val="00D1548D"/>
    <w:rsid w:val="00D157EC"/>
    <w:rsid w:val="00D15A9D"/>
    <w:rsid w:val="00D1621F"/>
    <w:rsid w:val="00D1762A"/>
    <w:rsid w:val="00D17FDB"/>
    <w:rsid w:val="00D2097E"/>
    <w:rsid w:val="00D20BD5"/>
    <w:rsid w:val="00D211F7"/>
    <w:rsid w:val="00D21612"/>
    <w:rsid w:val="00D223DC"/>
    <w:rsid w:val="00D238D3"/>
    <w:rsid w:val="00D23A42"/>
    <w:rsid w:val="00D23F71"/>
    <w:rsid w:val="00D24385"/>
    <w:rsid w:val="00D24AFA"/>
    <w:rsid w:val="00D25157"/>
    <w:rsid w:val="00D2515E"/>
    <w:rsid w:val="00D26941"/>
    <w:rsid w:val="00D26A15"/>
    <w:rsid w:val="00D26A7F"/>
    <w:rsid w:val="00D27488"/>
    <w:rsid w:val="00D2752D"/>
    <w:rsid w:val="00D301DE"/>
    <w:rsid w:val="00D310BD"/>
    <w:rsid w:val="00D314DB"/>
    <w:rsid w:val="00D31E0D"/>
    <w:rsid w:val="00D31F8A"/>
    <w:rsid w:val="00D3214C"/>
    <w:rsid w:val="00D33C08"/>
    <w:rsid w:val="00D348BF"/>
    <w:rsid w:val="00D35349"/>
    <w:rsid w:val="00D353D1"/>
    <w:rsid w:val="00D35758"/>
    <w:rsid w:val="00D365A1"/>
    <w:rsid w:val="00D37C8E"/>
    <w:rsid w:val="00D37CB5"/>
    <w:rsid w:val="00D404F9"/>
    <w:rsid w:val="00D40E18"/>
    <w:rsid w:val="00D41E37"/>
    <w:rsid w:val="00D422D9"/>
    <w:rsid w:val="00D4230B"/>
    <w:rsid w:val="00D42F91"/>
    <w:rsid w:val="00D430BF"/>
    <w:rsid w:val="00D43542"/>
    <w:rsid w:val="00D43DC7"/>
    <w:rsid w:val="00D44764"/>
    <w:rsid w:val="00D453B5"/>
    <w:rsid w:val="00D453DA"/>
    <w:rsid w:val="00D45E40"/>
    <w:rsid w:val="00D45F2C"/>
    <w:rsid w:val="00D512E1"/>
    <w:rsid w:val="00D51BE9"/>
    <w:rsid w:val="00D52354"/>
    <w:rsid w:val="00D5383D"/>
    <w:rsid w:val="00D542E0"/>
    <w:rsid w:val="00D544A2"/>
    <w:rsid w:val="00D54602"/>
    <w:rsid w:val="00D546A0"/>
    <w:rsid w:val="00D551ED"/>
    <w:rsid w:val="00D5579E"/>
    <w:rsid w:val="00D56681"/>
    <w:rsid w:val="00D56A7D"/>
    <w:rsid w:val="00D57BCD"/>
    <w:rsid w:val="00D6058A"/>
    <w:rsid w:val="00D608C3"/>
    <w:rsid w:val="00D60BDF"/>
    <w:rsid w:val="00D614D0"/>
    <w:rsid w:val="00D615BD"/>
    <w:rsid w:val="00D61A6D"/>
    <w:rsid w:val="00D62C2B"/>
    <w:rsid w:val="00D62E27"/>
    <w:rsid w:val="00D63CA8"/>
    <w:rsid w:val="00D6420A"/>
    <w:rsid w:val="00D642CE"/>
    <w:rsid w:val="00D65350"/>
    <w:rsid w:val="00D666FE"/>
    <w:rsid w:val="00D66740"/>
    <w:rsid w:val="00D667A7"/>
    <w:rsid w:val="00D671F6"/>
    <w:rsid w:val="00D67FC0"/>
    <w:rsid w:val="00D702A6"/>
    <w:rsid w:val="00D709CB"/>
    <w:rsid w:val="00D70AA3"/>
    <w:rsid w:val="00D710FA"/>
    <w:rsid w:val="00D71AC9"/>
    <w:rsid w:val="00D72E5C"/>
    <w:rsid w:val="00D7373A"/>
    <w:rsid w:val="00D74A2F"/>
    <w:rsid w:val="00D74D64"/>
    <w:rsid w:val="00D74E7F"/>
    <w:rsid w:val="00D75281"/>
    <w:rsid w:val="00D753E7"/>
    <w:rsid w:val="00D75943"/>
    <w:rsid w:val="00D76927"/>
    <w:rsid w:val="00D77152"/>
    <w:rsid w:val="00D7724A"/>
    <w:rsid w:val="00D8094D"/>
    <w:rsid w:val="00D80D42"/>
    <w:rsid w:val="00D826E7"/>
    <w:rsid w:val="00D82CA5"/>
    <w:rsid w:val="00D82E70"/>
    <w:rsid w:val="00D82EDE"/>
    <w:rsid w:val="00D82FB2"/>
    <w:rsid w:val="00D8323A"/>
    <w:rsid w:val="00D83956"/>
    <w:rsid w:val="00D84358"/>
    <w:rsid w:val="00D8439B"/>
    <w:rsid w:val="00D85FCE"/>
    <w:rsid w:val="00D8647F"/>
    <w:rsid w:val="00D871E0"/>
    <w:rsid w:val="00D90672"/>
    <w:rsid w:val="00D92142"/>
    <w:rsid w:val="00D922FE"/>
    <w:rsid w:val="00D92D27"/>
    <w:rsid w:val="00D93062"/>
    <w:rsid w:val="00D930AD"/>
    <w:rsid w:val="00D932BC"/>
    <w:rsid w:val="00D93B04"/>
    <w:rsid w:val="00D94B07"/>
    <w:rsid w:val="00D94C0B"/>
    <w:rsid w:val="00D958C1"/>
    <w:rsid w:val="00D95CDD"/>
    <w:rsid w:val="00D96633"/>
    <w:rsid w:val="00D968DB"/>
    <w:rsid w:val="00D969AF"/>
    <w:rsid w:val="00D973B5"/>
    <w:rsid w:val="00D977BE"/>
    <w:rsid w:val="00DA017E"/>
    <w:rsid w:val="00DA03EF"/>
    <w:rsid w:val="00DA0A17"/>
    <w:rsid w:val="00DA0D86"/>
    <w:rsid w:val="00DA1310"/>
    <w:rsid w:val="00DA2BD6"/>
    <w:rsid w:val="00DA3189"/>
    <w:rsid w:val="00DA3C95"/>
    <w:rsid w:val="00DA4339"/>
    <w:rsid w:val="00DA5B5A"/>
    <w:rsid w:val="00DA6094"/>
    <w:rsid w:val="00DA6D78"/>
    <w:rsid w:val="00DA6ED0"/>
    <w:rsid w:val="00DA741E"/>
    <w:rsid w:val="00DB0DBB"/>
    <w:rsid w:val="00DB0EAE"/>
    <w:rsid w:val="00DB3AD8"/>
    <w:rsid w:val="00DB3E55"/>
    <w:rsid w:val="00DB4D69"/>
    <w:rsid w:val="00DC051B"/>
    <w:rsid w:val="00DC14A5"/>
    <w:rsid w:val="00DC245D"/>
    <w:rsid w:val="00DC2894"/>
    <w:rsid w:val="00DC296C"/>
    <w:rsid w:val="00DC2B64"/>
    <w:rsid w:val="00DC2DF0"/>
    <w:rsid w:val="00DC3692"/>
    <w:rsid w:val="00DC557F"/>
    <w:rsid w:val="00DC6656"/>
    <w:rsid w:val="00DC6DF1"/>
    <w:rsid w:val="00DC747B"/>
    <w:rsid w:val="00DC7808"/>
    <w:rsid w:val="00DD069E"/>
    <w:rsid w:val="00DD11CB"/>
    <w:rsid w:val="00DD12E6"/>
    <w:rsid w:val="00DD1D20"/>
    <w:rsid w:val="00DD380E"/>
    <w:rsid w:val="00DD458C"/>
    <w:rsid w:val="00DD48EB"/>
    <w:rsid w:val="00DD4B57"/>
    <w:rsid w:val="00DD5D40"/>
    <w:rsid w:val="00DD60D4"/>
    <w:rsid w:val="00DD6666"/>
    <w:rsid w:val="00DD6D4F"/>
    <w:rsid w:val="00DD70D4"/>
    <w:rsid w:val="00DD725A"/>
    <w:rsid w:val="00DD7996"/>
    <w:rsid w:val="00DD7A4F"/>
    <w:rsid w:val="00DD7E12"/>
    <w:rsid w:val="00DE02C6"/>
    <w:rsid w:val="00DE0923"/>
    <w:rsid w:val="00DE15B1"/>
    <w:rsid w:val="00DE179D"/>
    <w:rsid w:val="00DE2E3B"/>
    <w:rsid w:val="00DE3488"/>
    <w:rsid w:val="00DE3D59"/>
    <w:rsid w:val="00DE3E0E"/>
    <w:rsid w:val="00DE3ECD"/>
    <w:rsid w:val="00DE3F47"/>
    <w:rsid w:val="00DE545D"/>
    <w:rsid w:val="00DE576B"/>
    <w:rsid w:val="00DE58BE"/>
    <w:rsid w:val="00DE61CF"/>
    <w:rsid w:val="00DE74E7"/>
    <w:rsid w:val="00DF0120"/>
    <w:rsid w:val="00DF2F40"/>
    <w:rsid w:val="00DF334D"/>
    <w:rsid w:val="00DF3368"/>
    <w:rsid w:val="00DF4EEF"/>
    <w:rsid w:val="00DF4F82"/>
    <w:rsid w:val="00DF53EF"/>
    <w:rsid w:val="00DF6F2A"/>
    <w:rsid w:val="00DF76F6"/>
    <w:rsid w:val="00DF776F"/>
    <w:rsid w:val="00DF7B36"/>
    <w:rsid w:val="00DF7B6E"/>
    <w:rsid w:val="00E0117B"/>
    <w:rsid w:val="00E01B15"/>
    <w:rsid w:val="00E0210C"/>
    <w:rsid w:val="00E025C3"/>
    <w:rsid w:val="00E03150"/>
    <w:rsid w:val="00E03E87"/>
    <w:rsid w:val="00E0494A"/>
    <w:rsid w:val="00E04D70"/>
    <w:rsid w:val="00E05477"/>
    <w:rsid w:val="00E05A4A"/>
    <w:rsid w:val="00E05A8C"/>
    <w:rsid w:val="00E06062"/>
    <w:rsid w:val="00E062D5"/>
    <w:rsid w:val="00E06375"/>
    <w:rsid w:val="00E06650"/>
    <w:rsid w:val="00E06944"/>
    <w:rsid w:val="00E0787F"/>
    <w:rsid w:val="00E107AC"/>
    <w:rsid w:val="00E10817"/>
    <w:rsid w:val="00E11126"/>
    <w:rsid w:val="00E131C9"/>
    <w:rsid w:val="00E13502"/>
    <w:rsid w:val="00E13B11"/>
    <w:rsid w:val="00E14581"/>
    <w:rsid w:val="00E14682"/>
    <w:rsid w:val="00E14D06"/>
    <w:rsid w:val="00E15351"/>
    <w:rsid w:val="00E15B2C"/>
    <w:rsid w:val="00E16422"/>
    <w:rsid w:val="00E16FD8"/>
    <w:rsid w:val="00E20166"/>
    <w:rsid w:val="00E204DD"/>
    <w:rsid w:val="00E20BB5"/>
    <w:rsid w:val="00E2105E"/>
    <w:rsid w:val="00E234BD"/>
    <w:rsid w:val="00E236A6"/>
    <w:rsid w:val="00E2398B"/>
    <w:rsid w:val="00E248DF"/>
    <w:rsid w:val="00E24B86"/>
    <w:rsid w:val="00E24F31"/>
    <w:rsid w:val="00E26B22"/>
    <w:rsid w:val="00E27E79"/>
    <w:rsid w:val="00E27F49"/>
    <w:rsid w:val="00E30640"/>
    <w:rsid w:val="00E318BF"/>
    <w:rsid w:val="00E3293C"/>
    <w:rsid w:val="00E32C8E"/>
    <w:rsid w:val="00E32E84"/>
    <w:rsid w:val="00E3319E"/>
    <w:rsid w:val="00E34034"/>
    <w:rsid w:val="00E34945"/>
    <w:rsid w:val="00E3495B"/>
    <w:rsid w:val="00E356E0"/>
    <w:rsid w:val="00E356EE"/>
    <w:rsid w:val="00E36EEE"/>
    <w:rsid w:val="00E406E7"/>
    <w:rsid w:val="00E42667"/>
    <w:rsid w:val="00E42A57"/>
    <w:rsid w:val="00E46014"/>
    <w:rsid w:val="00E46185"/>
    <w:rsid w:val="00E46DA4"/>
    <w:rsid w:val="00E46F2D"/>
    <w:rsid w:val="00E47A20"/>
    <w:rsid w:val="00E50EB9"/>
    <w:rsid w:val="00E511BA"/>
    <w:rsid w:val="00E5136F"/>
    <w:rsid w:val="00E5163C"/>
    <w:rsid w:val="00E52943"/>
    <w:rsid w:val="00E52ACB"/>
    <w:rsid w:val="00E53A08"/>
    <w:rsid w:val="00E54528"/>
    <w:rsid w:val="00E5491E"/>
    <w:rsid w:val="00E54B30"/>
    <w:rsid w:val="00E54D0E"/>
    <w:rsid w:val="00E55538"/>
    <w:rsid w:val="00E560C3"/>
    <w:rsid w:val="00E5632F"/>
    <w:rsid w:val="00E56C01"/>
    <w:rsid w:val="00E56F49"/>
    <w:rsid w:val="00E576E6"/>
    <w:rsid w:val="00E57DA2"/>
    <w:rsid w:val="00E60602"/>
    <w:rsid w:val="00E614E6"/>
    <w:rsid w:val="00E6331F"/>
    <w:rsid w:val="00E637C9"/>
    <w:rsid w:val="00E647D5"/>
    <w:rsid w:val="00E64AED"/>
    <w:rsid w:val="00E650BA"/>
    <w:rsid w:val="00E650CB"/>
    <w:rsid w:val="00E674E2"/>
    <w:rsid w:val="00E67525"/>
    <w:rsid w:val="00E675BA"/>
    <w:rsid w:val="00E70305"/>
    <w:rsid w:val="00E7032F"/>
    <w:rsid w:val="00E70680"/>
    <w:rsid w:val="00E716EE"/>
    <w:rsid w:val="00E71806"/>
    <w:rsid w:val="00E723AC"/>
    <w:rsid w:val="00E7247F"/>
    <w:rsid w:val="00E72596"/>
    <w:rsid w:val="00E726EB"/>
    <w:rsid w:val="00E73A2B"/>
    <w:rsid w:val="00E73D02"/>
    <w:rsid w:val="00E74060"/>
    <w:rsid w:val="00E754B5"/>
    <w:rsid w:val="00E75BAE"/>
    <w:rsid w:val="00E768F2"/>
    <w:rsid w:val="00E779D4"/>
    <w:rsid w:val="00E806AA"/>
    <w:rsid w:val="00E8151C"/>
    <w:rsid w:val="00E81E78"/>
    <w:rsid w:val="00E821A1"/>
    <w:rsid w:val="00E829E0"/>
    <w:rsid w:val="00E82C9C"/>
    <w:rsid w:val="00E835BB"/>
    <w:rsid w:val="00E83C5C"/>
    <w:rsid w:val="00E853A9"/>
    <w:rsid w:val="00E85A02"/>
    <w:rsid w:val="00E85A8B"/>
    <w:rsid w:val="00E85BED"/>
    <w:rsid w:val="00E86264"/>
    <w:rsid w:val="00E8677B"/>
    <w:rsid w:val="00E86DAA"/>
    <w:rsid w:val="00E86F45"/>
    <w:rsid w:val="00E87FF0"/>
    <w:rsid w:val="00E90B3C"/>
    <w:rsid w:val="00E91ACB"/>
    <w:rsid w:val="00E92135"/>
    <w:rsid w:val="00E924E4"/>
    <w:rsid w:val="00E9250F"/>
    <w:rsid w:val="00E92E02"/>
    <w:rsid w:val="00E933D8"/>
    <w:rsid w:val="00E93718"/>
    <w:rsid w:val="00E9422C"/>
    <w:rsid w:val="00E94506"/>
    <w:rsid w:val="00E946A0"/>
    <w:rsid w:val="00E9488B"/>
    <w:rsid w:val="00E94BD6"/>
    <w:rsid w:val="00E94C4A"/>
    <w:rsid w:val="00E94F96"/>
    <w:rsid w:val="00E95501"/>
    <w:rsid w:val="00E955BA"/>
    <w:rsid w:val="00E95C11"/>
    <w:rsid w:val="00E9610C"/>
    <w:rsid w:val="00E96641"/>
    <w:rsid w:val="00E96F0F"/>
    <w:rsid w:val="00E97082"/>
    <w:rsid w:val="00E978B0"/>
    <w:rsid w:val="00E97925"/>
    <w:rsid w:val="00EA08B1"/>
    <w:rsid w:val="00EA0D93"/>
    <w:rsid w:val="00EA121D"/>
    <w:rsid w:val="00EA21E1"/>
    <w:rsid w:val="00EA21F3"/>
    <w:rsid w:val="00EA247E"/>
    <w:rsid w:val="00EA2A94"/>
    <w:rsid w:val="00EA2AFC"/>
    <w:rsid w:val="00EA39F2"/>
    <w:rsid w:val="00EA43B1"/>
    <w:rsid w:val="00EA4482"/>
    <w:rsid w:val="00EA45D2"/>
    <w:rsid w:val="00EA4E54"/>
    <w:rsid w:val="00EA643C"/>
    <w:rsid w:val="00EA6D1A"/>
    <w:rsid w:val="00EA7DF4"/>
    <w:rsid w:val="00EB02A2"/>
    <w:rsid w:val="00EB0370"/>
    <w:rsid w:val="00EB104A"/>
    <w:rsid w:val="00EB1107"/>
    <w:rsid w:val="00EB34CE"/>
    <w:rsid w:val="00EB3BD1"/>
    <w:rsid w:val="00EB4018"/>
    <w:rsid w:val="00EB4F3C"/>
    <w:rsid w:val="00EB595E"/>
    <w:rsid w:val="00EB5AE8"/>
    <w:rsid w:val="00EB5ED6"/>
    <w:rsid w:val="00EB6E4D"/>
    <w:rsid w:val="00EB7A2A"/>
    <w:rsid w:val="00EB7CD8"/>
    <w:rsid w:val="00EC0011"/>
    <w:rsid w:val="00EC1B7E"/>
    <w:rsid w:val="00EC1FBE"/>
    <w:rsid w:val="00EC3E00"/>
    <w:rsid w:val="00EC4624"/>
    <w:rsid w:val="00EC4C5D"/>
    <w:rsid w:val="00EC59C3"/>
    <w:rsid w:val="00EC6AA7"/>
    <w:rsid w:val="00ED017E"/>
    <w:rsid w:val="00ED0181"/>
    <w:rsid w:val="00ED0BD3"/>
    <w:rsid w:val="00ED0C15"/>
    <w:rsid w:val="00ED10D2"/>
    <w:rsid w:val="00ED17F5"/>
    <w:rsid w:val="00ED1CFA"/>
    <w:rsid w:val="00ED2A2D"/>
    <w:rsid w:val="00ED2D7C"/>
    <w:rsid w:val="00ED500F"/>
    <w:rsid w:val="00ED5D72"/>
    <w:rsid w:val="00ED6C25"/>
    <w:rsid w:val="00ED7C1F"/>
    <w:rsid w:val="00ED7E24"/>
    <w:rsid w:val="00EE0002"/>
    <w:rsid w:val="00EE0CC9"/>
    <w:rsid w:val="00EE123E"/>
    <w:rsid w:val="00EE1E08"/>
    <w:rsid w:val="00EE2BA7"/>
    <w:rsid w:val="00EE39F6"/>
    <w:rsid w:val="00EE4363"/>
    <w:rsid w:val="00EE52E6"/>
    <w:rsid w:val="00EE55D9"/>
    <w:rsid w:val="00EE5AC8"/>
    <w:rsid w:val="00EE5ED8"/>
    <w:rsid w:val="00EE61A2"/>
    <w:rsid w:val="00EE6A3F"/>
    <w:rsid w:val="00EE6BA5"/>
    <w:rsid w:val="00EE7739"/>
    <w:rsid w:val="00EE79A7"/>
    <w:rsid w:val="00EE7BF4"/>
    <w:rsid w:val="00EE7CD1"/>
    <w:rsid w:val="00EE7DA3"/>
    <w:rsid w:val="00EE7DD5"/>
    <w:rsid w:val="00EE7DDC"/>
    <w:rsid w:val="00EF051B"/>
    <w:rsid w:val="00EF05B0"/>
    <w:rsid w:val="00EF0715"/>
    <w:rsid w:val="00EF10B6"/>
    <w:rsid w:val="00EF348F"/>
    <w:rsid w:val="00EF35B8"/>
    <w:rsid w:val="00EF431B"/>
    <w:rsid w:val="00EF433F"/>
    <w:rsid w:val="00EF4C47"/>
    <w:rsid w:val="00EF601B"/>
    <w:rsid w:val="00EF6259"/>
    <w:rsid w:val="00EF6976"/>
    <w:rsid w:val="00EF69DE"/>
    <w:rsid w:val="00EF6F20"/>
    <w:rsid w:val="00EF7BAC"/>
    <w:rsid w:val="00F01283"/>
    <w:rsid w:val="00F02200"/>
    <w:rsid w:val="00F02203"/>
    <w:rsid w:val="00F02226"/>
    <w:rsid w:val="00F02A50"/>
    <w:rsid w:val="00F02BE5"/>
    <w:rsid w:val="00F02FF4"/>
    <w:rsid w:val="00F03D1C"/>
    <w:rsid w:val="00F03D79"/>
    <w:rsid w:val="00F0422F"/>
    <w:rsid w:val="00F0460D"/>
    <w:rsid w:val="00F048AE"/>
    <w:rsid w:val="00F04D7A"/>
    <w:rsid w:val="00F058CA"/>
    <w:rsid w:val="00F05D27"/>
    <w:rsid w:val="00F065C8"/>
    <w:rsid w:val="00F06EBF"/>
    <w:rsid w:val="00F0718D"/>
    <w:rsid w:val="00F072F8"/>
    <w:rsid w:val="00F07931"/>
    <w:rsid w:val="00F11148"/>
    <w:rsid w:val="00F113B0"/>
    <w:rsid w:val="00F127F1"/>
    <w:rsid w:val="00F12B77"/>
    <w:rsid w:val="00F12E56"/>
    <w:rsid w:val="00F13538"/>
    <w:rsid w:val="00F1428C"/>
    <w:rsid w:val="00F16BB8"/>
    <w:rsid w:val="00F177B4"/>
    <w:rsid w:val="00F17D24"/>
    <w:rsid w:val="00F207A1"/>
    <w:rsid w:val="00F20C88"/>
    <w:rsid w:val="00F21233"/>
    <w:rsid w:val="00F22484"/>
    <w:rsid w:val="00F23B44"/>
    <w:rsid w:val="00F23D97"/>
    <w:rsid w:val="00F24147"/>
    <w:rsid w:val="00F24689"/>
    <w:rsid w:val="00F24DC5"/>
    <w:rsid w:val="00F252AE"/>
    <w:rsid w:val="00F25642"/>
    <w:rsid w:val="00F25AE2"/>
    <w:rsid w:val="00F25E83"/>
    <w:rsid w:val="00F25F2A"/>
    <w:rsid w:val="00F25FD2"/>
    <w:rsid w:val="00F26185"/>
    <w:rsid w:val="00F26276"/>
    <w:rsid w:val="00F262DA"/>
    <w:rsid w:val="00F2649B"/>
    <w:rsid w:val="00F26590"/>
    <w:rsid w:val="00F26856"/>
    <w:rsid w:val="00F27656"/>
    <w:rsid w:val="00F3058D"/>
    <w:rsid w:val="00F31502"/>
    <w:rsid w:val="00F316BE"/>
    <w:rsid w:val="00F31EAE"/>
    <w:rsid w:val="00F3229E"/>
    <w:rsid w:val="00F32880"/>
    <w:rsid w:val="00F32ACD"/>
    <w:rsid w:val="00F335A3"/>
    <w:rsid w:val="00F34AC9"/>
    <w:rsid w:val="00F35193"/>
    <w:rsid w:val="00F35B93"/>
    <w:rsid w:val="00F35C6F"/>
    <w:rsid w:val="00F370ED"/>
    <w:rsid w:val="00F40568"/>
    <w:rsid w:val="00F418B9"/>
    <w:rsid w:val="00F421BC"/>
    <w:rsid w:val="00F425DA"/>
    <w:rsid w:val="00F42942"/>
    <w:rsid w:val="00F42BE7"/>
    <w:rsid w:val="00F43187"/>
    <w:rsid w:val="00F4390A"/>
    <w:rsid w:val="00F4391D"/>
    <w:rsid w:val="00F43974"/>
    <w:rsid w:val="00F4426D"/>
    <w:rsid w:val="00F44421"/>
    <w:rsid w:val="00F448AD"/>
    <w:rsid w:val="00F464C4"/>
    <w:rsid w:val="00F46E6C"/>
    <w:rsid w:val="00F470B7"/>
    <w:rsid w:val="00F47CD2"/>
    <w:rsid w:val="00F5008F"/>
    <w:rsid w:val="00F50DFA"/>
    <w:rsid w:val="00F5115A"/>
    <w:rsid w:val="00F52784"/>
    <w:rsid w:val="00F53FCA"/>
    <w:rsid w:val="00F54B1F"/>
    <w:rsid w:val="00F54F26"/>
    <w:rsid w:val="00F5533B"/>
    <w:rsid w:val="00F55561"/>
    <w:rsid w:val="00F55DCD"/>
    <w:rsid w:val="00F55ED0"/>
    <w:rsid w:val="00F56064"/>
    <w:rsid w:val="00F6015F"/>
    <w:rsid w:val="00F60458"/>
    <w:rsid w:val="00F613ED"/>
    <w:rsid w:val="00F61AE5"/>
    <w:rsid w:val="00F620BF"/>
    <w:rsid w:val="00F627B9"/>
    <w:rsid w:val="00F6286D"/>
    <w:rsid w:val="00F63430"/>
    <w:rsid w:val="00F63B94"/>
    <w:rsid w:val="00F63CE7"/>
    <w:rsid w:val="00F64201"/>
    <w:rsid w:val="00F64902"/>
    <w:rsid w:val="00F64DA4"/>
    <w:rsid w:val="00F650E8"/>
    <w:rsid w:val="00F65584"/>
    <w:rsid w:val="00F669B7"/>
    <w:rsid w:val="00F66EBA"/>
    <w:rsid w:val="00F66F4C"/>
    <w:rsid w:val="00F66F5D"/>
    <w:rsid w:val="00F6708B"/>
    <w:rsid w:val="00F707C2"/>
    <w:rsid w:val="00F71299"/>
    <w:rsid w:val="00F7151F"/>
    <w:rsid w:val="00F71D8C"/>
    <w:rsid w:val="00F727A6"/>
    <w:rsid w:val="00F7292B"/>
    <w:rsid w:val="00F72C92"/>
    <w:rsid w:val="00F73369"/>
    <w:rsid w:val="00F7389A"/>
    <w:rsid w:val="00F74D22"/>
    <w:rsid w:val="00F75946"/>
    <w:rsid w:val="00F75B53"/>
    <w:rsid w:val="00F75E3F"/>
    <w:rsid w:val="00F77419"/>
    <w:rsid w:val="00F801C0"/>
    <w:rsid w:val="00F8065B"/>
    <w:rsid w:val="00F81993"/>
    <w:rsid w:val="00F8209E"/>
    <w:rsid w:val="00F82348"/>
    <w:rsid w:val="00F825EF"/>
    <w:rsid w:val="00F82ED0"/>
    <w:rsid w:val="00F82F9C"/>
    <w:rsid w:val="00F83E18"/>
    <w:rsid w:val="00F84459"/>
    <w:rsid w:val="00F8458F"/>
    <w:rsid w:val="00F84C7F"/>
    <w:rsid w:val="00F85026"/>
    <w:rsid w:val="00F856CD"/>
    <w:rsid w:val="00F85703"/>
    <w:rsid w:val="00F8631D"/>
    <w:rsid w:val="00F8668F"/>
    <w:rsid w:val="00F86896"/>
    <w:rsid w:val="00F86A21"/>
    <w:rsid w:val="00F86BFC"/>
    <w:rsid w:val="00F86DB3"/>
    <w:rsid w:val="00F87042"/>
    <w:rsid w:val="00F871A3"/>
    <w:rsid w:val="00F902D8"/>
    <w:rsid w:val="00F9043F"/>
    <w:rsid w:val="00F9103D"/>
    <w:rsid w:val="00F93B2F"/>
    <w:rsid w:val="00F940F2"/>
    <w:rsid w:val="00F94B15"/>
    <w:rsid w:val="00F94CA0"/>
    <w:rsid w:val="00F95B1A"/>
    <w:rsid w:val="00F962A2"/>
    <w:rsid w:val="00F9723F"/>
    <w:rsid w:val="00F979E0"/>
    <w:rsid w:val="00F97CD1"/>
    <w:rsid w:val="00F97E20"/>
    <w:rsid w:val="00FA0568"/>
    <w:rsid w:val="00FA06B2"/>
    <w:rsid w:val="00FA0981"/>
    <w:rsid w:val="00FA1304"/>
    <w:rsid w:val="00FA1528"/>
    <w:rsid w:val="00FA1BC4"/>
    <w:rsid w:val="00FA2465"/>
    <w:rsid w:val="00FA2838"/>
    <w:rsid w:val="00FA3ABC"/>
    <w:rsid w:val="00FA4613"/>
    <w:rsid w:val="00FA4B52"/>
    <w:rsid w:val="00FA4F64"/>
    <w:rsid w:val="00FA51DA"/>
    <w:rsid w:val="00FA51F3"/>
    <w:rsid w:val="00FA596D"/>
    <w:rsid w:val="00FA6266"/>
    <w:rsid w:val="00FA639E"/>
    <w:rsid w:val="00FA6AC4"/>
    <w:rsid w:val="00FA7575"/>
    <w:rsid w:val="00FA761E"/>
    <w:rsid w:val="00FB0D37"/>
    <w:rsid w:val="00FB1C30"/>
    <w:rsid w:val="00FB1EC4"/>
    <w:rsid w:val="00FB2329"/>
    <w:rsid w:val="00FB2EDE"/>
    <w:rsid w:val="00FB36D8"/>
    <w:rsid w:val="00FB48B4"/>
    <w:rsid w:val="00FB5141"/>
    <w:rsid w:val="00FB6838"/>
    <w:rsid w:val="00FB6B25"/>
    <w:rsid w:val="00FB6D67"/>
    <w:rsid w:val="00FB7682"/>
    <w:rsid w:val="00FB7AAF"/>
    <w:rsid w:val="00FB7FD5"/>
    <w:rsid w:val="00FC1DFD"/>
    <w:rsid w:val="00FC2066"/>
    <w:rsid w:val="00FC28ED"/>
    <w:rsid w:val="00FC30A9"/>
    <w:rsid w:val="00FC3948"/>
    <w:rsid w:val="00FC3C52"/>
    <w:rsid w:val="00FC4FB6"/>
    <w:rsid w:val="00FC5143"/>
    <w:rsid w:val="00FC59C7"/>
    <w:rsid w:val="00FC6955"/>
    <w:rsid w:val="00FC6FA5"/>
    <w:rsid w:val="00FC76A3"/>
    <w:rsid w:val="00FC7A33"/>
    <w:rsid w:val="00FD049F"/>
    <w:rsid w:val="00FD080C"/>
    <w:rsid w:val="00FD0FD0"/>
    <w:rsid w:val="00FD1404"/>
    <w:rsid w:val="00FD272C"/>
    <w:rsid w:val="00FD2E65"/>
    <w:rsid w:val="00FD34FB"/>
    <w:rsid w:val="00FD44C9"/>
    <w:rsid w:val="00FD4796"/>
    <w:rsid w:val="00FD4BFC"/>
    <w:rsid w:val="00FD4EF5"/>
    <w:rsid w:val="00FD5D48"/>
    <w:rsid w:val="00FD6029"/>
    <w:rsid w:val="00FD780D"/>
    <w:rsid w:val="00FD7A4A"/>
    <w:rsid w:val="00FE03F5"/>
    <w:rsid w:val="00FE05B5"/>
    <w:rsid w:val="00FE0605"/>
    <w:rsid w:val="00FE096B"/>
    <w:rsid w:val="00FE1206"/>
    <w:rsid w:val="00FE1D80"/>
    <w:rsid w:val="00FE20BD"/>
    <w:rsid w:val="00FE274C"/>
    <w:rsid w:val="00FE371F"/>
    <w:rsid w:val="00FE3BEA"/>
    <w:rsid w:val="00FE3C93"/>
    <w:rsid w:val="00FE43A0"/>
    <w:rsid w:val="00FE489D"/>
    <w:rsid w:val="00FE4C17"/>
    <w:rsid w:val="00FE528E"/>
    <w:rsid w:val="00FE5332"/>
    <w:rsid w:val="00FE5F66"/>
    <w:rsid w:val="00FE66D5"/>
    <w:rsid w:val="00FE6871"/>
    <w:rsid w:val="00FE6E54"/>
    <w:rsid w:val="00FF012A"/>
    <w:rsid w:val="00FF0D20"/>
    <w:rsid w:val="00FF0E64"/>
    <w:rsid w:val="00FF10A7"/>
    <w:rsid w:val="00FF1D58"/>
    <w:rsid w:val="00FF2223"/>
    <w:rsid w:val="00FF286E"/>
    <w:rsid w:val="00FF295D"/>
    <w:rsid w:val="00FF297A"/>
    <w:rsid w:val="00FF3DD7"/>
    <w:rsid w:val="00FF3E14"/>
    <w:rsid w:val="00FF452F"/>
    <w:rsid w:val="00FF479A"/>
    <w:rsid w:val="00FF693D"/>
    <w:rsid w:val="00FF70DB"/>
    <w:rsid w:val="00FF7E5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9AA191"/>
  <w15:docId w15:val="{1936518F-F3E6-43DD-8EA8-7A2A3099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1A23"/>
    <w:rPr>
      <w:sz w:val="24"/>
      <w:szCs w:val="24"/>
    </w:rPr>
  </w:style>
  <w:style w:type="paragraph" w:styleId="Heading1">
    <w:name w:val="heading 1"/>
    <w:aliases w:val="Chapter,H1"/>
    <w:basedOn w:val="Normal"/>
    <w:next w:val="Normal"/>
    <w:link w:val="Heading1Char"/>
    <w:qFormat/>
    <w:rsid w:val="009C5635"/>
    <w:pPr>
      <w:keepNext/>
      <w:jc w:val="center"/>
      <w:outlineLvl w:val="0"/>
    </w:pPr>
    <w:rPr>
      <w:b/>
      <w:bCs/>
    </w:rPr>
  </w:style>
  <w:style w:type="paragraph" w:styleId="Heading2">
    <w:name w:val="heading 2"/>
    <w:aliases w:val="Header 2,Func Header,H2"/>
    <w:basedOn w:val="Normal"/>
    <w:next w:val="Normal"/>
    <w:qFormat/>
    <w:rsid w:val="009C5635"/>
    <w:pPr>
      <w:keepNext/>
      <w:jc w:val="center"/>
      <w:outlineLvl w:val="1"/>
    </w:pPr>
    <w:rPr>
      <w:b/>
      <w:bCs/>
      <w:sz w:val="40"/>
    </w:rPr>
  </w:style>
  <w:style w:type="paragraph" w:styleId="Heading3">
    <w:name w:val="heading 3"/>
    <w:aliases w:val="H3"/>
    <w:basedOn w:val="Normal"/>
    <w:next w:val="Normal"/>
    <w:qFormat/>
    <w:rsid w:val="009C5635"/>
    <w:pPr>
      <w:keepNext/>
      <w:jc w:val="center"/>
      <w:outlineLvl w:val="2"/>
    </w:pPr>
    <w:rPr>
      <w:rFonts w:ascii="Arial" w:hAnsi="Arial" w:cs="Arial"/>
      <w:b/>
      <w:bCs/>
      <w:sz w:val="48"/>
    </w:rPr>
  </w:style>
  <w:style w:type="paragraph" w:styleId="Heading4">
    <w:name w:val="heading 4"/>
    <w:basedOn w:val="Normal"/>
    <w:next w:val="Normal"/>
    <w:qFormat/>
    <w:rsid w:val="009C5635"/>
    <w:pPr>
      <w:keepNext/>
      <w:outlineLvl w:val="3"/>
    </w:pPr>
    <w:rPr>
      <w:rFonts w:ascii="Arial" w:hAnsi="Arial" w:cs="Arial"/>
      <w:sz w:val="28"/>
    </w:rPr>
  </w:style>
  <w:style w:type="paragraph" w:styleId="Heading5">
    <w:name w:val="heading 5"/>
    <w:aliases w:val="H5"/>
    <w:basedOn w:val="Normal"/>
    <w:next w:val="Normal"/>
    <w:qFormat/>
    <w:rsid w:val="009C5635"/>
    <w:pPr>
      <w:keepNext/>
      <w:jc w:val="center"/>
      <w:outlineLvl w:val="4"/>
    </w:pPr>
    <w:rPr>
      <w:rFonts w:ascii="Arial" w:hAnsi="Arial" w:cs="Arial"/>
      <w:b/>
      <w:bCs/>
      <w:sz w:val="28"/>
    </w:rPr>
  </w:style>
  <w:style w:type="paragraph" w:styleId="Heading6">
    <w:name w:val="heading 6"/>
    <w:basedOn w:val="Normal"/>
    <w:next w:val="Normal"/>
    <w:qFormat/>
    <w:rsid w:val="009C5635"/>
    <w:pPr>
      <w:spacing w:before="240" w:after="60"/>
      <w:outlineLvl w:val="5"/>
    </w:pPr>
    <w:rPr>
      <w:b/>
      <w:bCs/>
      <w:sz w:val="22"/>
      <w:szCs w:val="22"/>
    </w:rPr>
  </w:style>
  <w:style w:type="paragraph" w:styleId="Heading7">
    <w:name w:val="heading 7"/>
    <w:basedOn w:val="Normal"/>
    <w:next w:val="Normal"/>
    <w:qFormat/>
    <w:rsid w:val="009C5635"/>
    <w:pPr>
      <w:spacing w:before="240" w:after="60"/>
      <w:outlineLvl w:val="6"/>
    </w:pPr>
  </w:style>
  <w:style w:type="paragraph" w:styleId="Heading8">
    <w:name w:val="heading 8"/>
    <w:basedOn w:val="Normal"/>
    <w:next w:val="Normal"/>
    <w:qFormat/>
    <w:rsid w:val="009C5635"/>
    <w:pPr>
      <w:spacing w:before="240" w:after="60"/>
      <w:outlineLvl w:val="7"/>
    </w:pPr>
    <w:rPr>
      <w:i/>
      <w:iCs/>
    </w:rPr>
  </w:style>
  <w:style w:type="paragraph" w:styleId="Heading9">
    <w:name w:val="heading 9"/>
    <w:basedOn w:val="Normal"/>
    <w:next w:val="Normal"/>
    <w:qFormat/>
    <w:rsid w:val="009C563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9C5635"/>
    <w:pPr>
      <w:tabs>
        <w:tab w:val="center" w:pos="4320"/>
        <w:tab w:val="right" w:pos="8640"/>
      </w:tabs>
    </w:pPr>
  </w:style>
  <w:style w:type="paragraph" w:styleId="Footer">
    <w:name w:val="footer"/>
    <w:basedOn w:val="Normal"/>
    <w:rsid w:val="009C5635"/>
    <w:pPr>
      <w:tabs>
        <w:tab w:val="center" w:pos="4320"/>
        <w:tab w:val="right" w:pos="8640"/>
      </w:tabs>
    </w:pPr>
  </w:style>
  <w:style w:type="character" w:styleId="PageNumber">
    <w:name w:val="page number"/>
    <w:basedOn w:val="DefaultParagraphFont"/>
    <w:rsid w:val="009C5635"/>
  </w:style>
  <w:style w:type="paragraph" w:styleId="BodyText">
    <w:name w:val="Body Text"/>
    <w:basedOn w:val="Normal"/>
    <w:rsid w:val="009C5635"/>
    <w:pPr>
      <w:jc w:val="both"/>
    </w:pPr>
    <w:rPr>
      <w:rFonts w:ascii="Arial" w:hAnsi="Arial" w:cs="Arial"/>
    </w:rPr>
  </w:style>
  <w:style w:type="character" w:styleId="Hyperlink">
    <w:name w:val="Hyperlink"/>
    <w:basedOn w:val="DefaultParagraphFont"/>
    <w:uiPriority w:val="99"/>
    <w:rsid w:val="009C5635"/>
    <w:rPr>
      <w:color w:val="0000FF"/>
      <w:u w:val="single"/>
    </w:rPr>
  </w:style>
  <w:style w:type="paragraph" w:styleId="BodyTextIndent2">
    <w:name w:val="Body Text Indent 2"/>
    <w:basedOn w:val="Normal"/>
    <w:rsid w:val="009C5635"/>
    <w:pPr>
      <w:tabs>
        <w:tab w:val="num" w:pos="312"/>
      </w:tabs>
      <w:ind w:left="312" w:hanging="312"/>
      <w:jc w:val="both"/>
    </w:pPr>
    <w:rPr>
      <w:i/>
      <w:iCs/>
    </w:rPr>
  </w:style>
  <w:style w:type="character" w:styleId="FollowedHyperlink">
    <w:name w:val="FollowedHyperlink"/>
    <w:basedOn w:val="DefaultParagraphFont"/>
    <w:rsid w:val="009C5635"/>
    <w:rPr>
      <w:color w:val="800080"/>
      <w:u w:val="single"/>
    </w:rPr>
  </w:style>
  <w:style w:type="paragraph" w:styleId="Caption">
    <w:name w:val="caption"/>
    <w:basedOn w:val="Normal"/>
    <w:next w:val="Normal"/>
    <w:qFormat/>
    <w:rsid w:val="009C5635"/>
    <w:rPr>
      <w:rFonts w:ascii="Arial" w:hAnsi="Arial" w:cs="Arial"/>
      <w:sz w:val="28"/>
    </w:rPr>
  </w:style>
  <w:style w:type="paragraph" w:styleId="Title">
    <w:name w:val="Title"/>
    <w:basedOn w:val="Normal"/>
    <w:link w:val="TitleChar"/>
    <w:qFormat/>
    <w:rsid w:val="009C5635"/>
    <w:pPr>
      <w:jc w:val="center"/>
    </w:pPr>
    <w:rPr>
      <w:rFonts w:ascii="Garamond" w:hAnsi="Garamond"/>
      <w:b/>
      <w:bCs/>
      <w:szCs w:val="20"/>
      <w:u w:val="single"/>
    </w:rPr>
  </w:style>
  <w:style w:type="paragraph" w:styleId="TOC1">
    <w:name w:val="toc 1"/>
    <w:basedOn w:val="Normal"/>
    <w:next w:val="Normal"/>
    <w:autoRedefine/>
    <w:uiPriority w:val="39"/>
    <w:rsid w:val="00417CD0"/>
    <w:pPr>
      <w:tabs>
        <w:tab w:val="left" w:pos="480"/>
        <w:tab w:val="left" w:pos="561"/>
        <w:tab w:val="right" w:leader="dot" w:pos="14664"/>
      </w:tabs>
      <w:spacing w:before="180"/>
    </w:pPr>
    <w:rPr>
      <w:rFonts w:ascii="Arial" w:hAnsi="Arial"/>
      <w:b/>
      <w:bCs/>
      <w:caps/>
      <w:noProof/>
      <w:szCs w:val="28"/>
    </w:rPr>
  </w:style>
  <w:style w:type="paragraph" w:styleId="TOC2">
    <w:name w:val="toc 2"/>
    <w:basedOn w:val="Normal"/>
    <w:next w:val="Normal"/>
    <w:autoRedefine/>
    <w:semiHidden/>
    <w:rsid w:val="009C5635"/>
    <w:pPr>
      <w:spacing w:before="240"/>
    </w:pPr>
    <w:rPr>
      <w:b/>
      <w:bCs/>
    </w:rPr>
  </w:style>
  <w:style w:type="paragraph" w:styleId="TOC3">
    <w:name w:val="toc 3"/>
    <w:basedOn w:val="Normal"/>
    <w:next w:val="Normal"/>
    <w:autoRedefine/>
    <w:semiHidden/>
    <w:rsid w:val="009C5635"/>
    <w:pPr>
      <w:ind w:left="240"/>
    </w:pPr>
  </w:style>
  <w:style w:type="paragraph" w:styleId="TOC4">
    <w:name w:val="toc 4"/>
    <w:basedOn w:val="Normal"/>
    <w:next w:val="Normal"/>
    <w:autoRedefine/>
    <w:semiHidden/>
    <w:rsid w:val="009C5635"/>
    <w:pPr>
      <w:ind w:left="480"/>
    </w:pPr>
  </w:style>
  <w:style w:type="paragraph" w:styleId="TOC5">
    <w:name w:val="toc 5"/>
    <w:basedOn w:val="Normal"/>
    <w:next w:val="Normal"/>
    <w:autoRedefine/>
    <w:semiHidden/>
    <w:rsid w:val="009C5635"/>
    <w:pPr>
      <w:ind w:left="720"/>
    </w:pPr>
  </w:style>
  <w:style w:type="paragraph" w:styleId="TOC6">
    <w:name w:val="toc 6"/>
    <w:basedOn w:val="Normal"/>
    <w:next w:val="Normal"/>
    <w:autoRedefine/>
    <w:semiHidden/>
    <w:rsid w:val="009C5635"/>
    <w:pPr>
      <w:ind w:left="960"/>
    </w:pPr>
  </w:style>
  <w:style w:type="paragraph" w:styleId="TOC7">
    <w:name w:val="toc 7"/>
    <w:basedOn w:val="Normal"/>
    <w:next w:val="Normal"/>
    <w:autoRedefine/>
    <w:semiHidden/>
    <w:rsid w:val="009C5635"/>
    <w:pPr>
      <w:ind w:left="1200"/>
    </w:pPr>
  </w:style>
  <w:style w:type="paragraph" w:styleId="TOC8">
    <w:name w:val="toc 8"/>
    <w:basedOn w:val="Normal"/>
    <w:next w:val="Normal"/>
    <w:autoRedefine/>
    <w:semiHidden/>
    <w:rsid w:val="009C5635"/>
    <w:pPr>
      <w:ind w:left="1440"/>
    </w:pPr>
  </w:style>
  <w:style w:type="paragraph" w:styleId="TOC9">
    <w:name w:val="toc 9"/>
    <w:basedOn w:val="Normal"/>
    <w:next w:val="Normal"/>
    <w:autoRedefine/>
    <w:semiHidden/>
    <w:rsid w:val="009C5635"/>
    <w:pPr>
      <w:ind w:left="1680"/>
    </w:pPr>
  </w:style>
  <w:style w:type="paragraph" w:styleId="NormalWeb">
    <w:name w:val="Normal (Web)"/>
    <w:basedOn w:val="Normal"/>
    <w:uiPriority w:val="99"/>
    <w:rsid w:val="009C5635"/>
    <w:pPr>
      <w:spacing w:before="100" w:beforeAutospacing="1" w:after="100" w:afterAutospacing="1"/>
    </w:pPr>
  </w:style>
  <w:style w:type="character" w:customStyle="1" w:styleId="bodytext1">
    <w:name w:val="bodytext1"/>
    <w:basedOn w:val="DefaultParagraphFont"/>
    <w:rsid w:val="009C5635"/>
  </w:style>
  <w:style w:type="paragraph" w:styleId="BodyText2">
    <w:name w:val="Body Text 2"/>
    <w:basedOn w:val="Normal"/>
    <w:rsid w:val="009C5635"/>
    <w:pPr>
      <w:jc w:val="both"/>
    </w:pPr>
    <w:rPr>
      <w:rFonts w:ascii="Arial" w:hAnsi="Arial" w:cs="Arial"/>
      <w:sz w:val="20"/>
      <w:szCs w:val="20"/>
    </w:rPr>
  </w:style>
  <w:style w:type="paragraph" w:styleId="BodyText3">
    <w:name w:val="Body Text 3"/>
    <w:basedOn w:val="Normal"/>
    <w:link w:val="BodyText3Char"/>
    <w:rsid w:val="009C5635"/>
    <w:pPr>
      <w:jc w:val="both"/>
    </w:pPr>
    <w:rPr>
      <w:rFonts w:ascii="Arial" w:hAnsi="Arial" w:cs="Arial"/>
      <w:color w:val="FF0000"/>
      <w:sz w:val="22"/>
    </w:rPr>
  </w:style>
  <w:style w:type="paragraph" w:styleId="BodyTextIndent">
    <w:name w:val="Body Text Indent"/>
    <w:basedOn w:val="Normal"/>
    <w:rsid w:val="009C5635"/>
    <w:pPr>
      <w:ind w:left="374"/>
      <w:jc w:val="both"/>
    </w:pPr>
    <w:rPr>
      <w:rFonts w:ascii="Arial" w:hAnsi="Arial" w:cs="Arial"/>
      <w:color w:val="333333"/>
    </w:rPr>
  </w:style>
  <w:style w:type="table" w:styleId="TableGrid">
    <w:name w:val="Table Grid"/>
    <w:basedOn w:val="TableNormal"/>
    <w:uiPriority w:val="59"/>
    <w:rsid w:val="001E2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24B86"/>
    <w:rPr>
      <w:rFonts w:ascii="Tahoma" w:hAnsi="Tahoma" w:cs="Tahoma"/>
      <w:sz w:val="16"/>
      <w:szCs w:val="16"/>
    </w:rPr>
  </w:style>
  <w:style w:type="paragraph" w:styleId="Revision">
    <w:name w:val="Revision"/>
    <w:hidden/>
    <w:uiPriority w:val="99"/>
    <w:semiHidden/>
    <w:rsid w:val="00DA741E"/>
    <w:rPr>
      <w:sz w:val="24"/>
      <w:szCs w:val="24"/>
    </w:rPr>
  </w:style>
  <w:style w:type="character" w:customStyle="1" w:styleId="BodyText3Char">
    <w:name w:val="Body Text 3 Char"/>
    <w:basedOn w:val="DefaultParagraphFont"/>
    <w:link w:val="BodyText3"/>
    <w:rsid w:val="005A6D06"/>
    <w:rPr>
      <w:rFonts w:ascii="Arial" w:hAnsi="Arial" w:cs="Arial"/>
      <w:color w:val="FF0000"/>
      <w:sz w:val="22"/>
      <w:szCs w:val="24"/>
    </w:rPr>
  </w:style>
  <w:style w:type="character" w:customStyle="1" w:styleId="HeaderChar">
    <w:name w:val="Header Char"/>
    <w:basedOn w:val="DefaultParagraphFont"/>
    <w:link w:val="Header"/>
    <w:rsid w:val="00F77419"/>
    <w:rPr>
      <w:sz w:val="24"/>
      <w:szCs w:val="24"/>
    </w:rPr>
  </w:style>
  <w:style w:type="paragraph" w:styleId="ListParagraph">
    <w:name w:val="List Paragraph"/>
    <w:basedOn w:val="Normal"/>
    <w:link w:val="ListParagraphChar"/>
    <w:uiPriority w:val="34"/>
    <w:qFormat/>
    <w:rsid w:val="00133DC5"/>
    <w:pPr>
      <w:ind w:left="720"/>
      <w:contextualSpacing/>
    </w:pPr>
  </w:style>
  <w:style w:type="character" w:customStyle="1" w:styleId="gd">
    <w:name w:val="gd"/>
    <w:basedOn w:val="DefaultParagraphFont"/>
    <w:rsid w:val="00837D4D"/>
  </w:style>
  <w:style w:type="character" w:customStyle="1" w:styleId="apple-converted-space">
    <w:name w:val="apple-converted-space"/>
    <w:basedOn w:val="DefaultParagraphFont"/>
    <w:rsid w:val="00837D4D"/>
  </w:style>
  <w:style w:type="character" w:customStyle="1" w:styleId="go">
    <w:name w:val="go"/>
    <w:basedOn w:val="DefaultParagraphFont"/>
    <w:rsid w:val="00837D4D"/>
  </w:style>
  <w:style w:type="paragraph" w:styleId="DocumentMap">
    <w:name w:val="Document Map"/>
    <w:basedOn w:val="Normal"/>
    <w:link w:val="DocumentMapChar"/>
    <w:rsid w:val="00C958D3"/>
    <w:rPr>
      <w:rFonts w:ascii="Tahoma" w:hAnsi="Tahoma" w:cs="Tahoma"/>
      <w:sz w:val="16"/>
      <w:szCs w:val="16"/>
    </w:rPr>
  </w:style>
  <w:style w:type="character" w:customStyle="1" w:styleId="DocumentMapChar">
    <w:name w:val="Document Map Char"/>
    <w:basedOn w:val="DefaultParagraphFont"/>
    <w:link w:val="DocumentMap"/>
    <w:rsid w:val="00C958D3"/>
    <w:rPr>
      <w:rFonts w:ascii="Tahoma" w:hAnsi="Tahoma" w:cs="Tahoma"/>
      <w:sz w:val="16"/>
      <w:szCs w:val="16"/>
    </w:rPr>
  </w:style>
  <w:style w:type="character" w:customStyle="1" w:styleId="TitleChar">
    <w:name w:val="Title Char"/>
    <w:basedOn w:val="DefaultParagraphFont"/>
    <w:link w:val="Title"/>
    <w:rsid w:val="005D4AE0"/>
    <w:rPr>
      <w:rFonts w:ascii="Garamond" w:hAnsi="Garamond"/>
      <w:b/>
      <w:bCs/>
      <w:sz w:val="24"/>
      <w:u w:val="single"/>
    </w:rPr>
  </w:style>
  <w:style w:type="paragraph" w:customStyle="1" w:styleId="Default">
    <w:name w:val="Default"/>
    <w:rsid w:val="00902367"/>
    <w:pPr>
      <w:autoSpaceDE w:val="0"/>
      <w:autoSpaceDN w:val="0"/>
      <w:adjustRightInd w:val="0"/>
    </w:pPr>
    <w:rPr>
      <w:rFonts w:ascii="Arial" w:hAnsi="Arial" w:cs="Arial"/>
      <w:color w:val="000000"/>
      <w:sz w:val="24"/>
      <w:szCs w:val="24"/>
    </w:rPr>
  </w:style>
  <w:style w:type="character" w:customStyle="1" w:styleId="ListParagraphChar">
    <w:name w:val="List Paragraph Char"/>
    <w:basedOn w:val="DefaultParagraphFont"/>
    <w:link w:val="ListParagraph"/>
    <w:uiPriority w:val="34"/>
    <w:locked/>
    <w:rsid w:val="003B7FB0"/>
    <w:rPr>
      <w:sz w:val="24"/>
      <w:szCs w:val="24"/>
    </w:rPr>
  </w:style>
  <w:style w:type="character" w:customStyle="1" w:styleId="UnresolvedMention1">
    <w:name w:val="Unresolved Mention1"/>
    <w:basedOn w:val="DefaultParagraphFont"/>
    <w:uiPriority w:val="99"/>
    <w:semiHidden/>
    <w:unhideWhenUsed/>
    <w:rsid w:val="00BA21B3"/>
    <w:rPr>
      <w:color w:val="605E5C"/>
      <w:shd w:val="clear" w:color="auto" w:fill="E1DFDD"/>
    </w:rPr>
  </w:style>
  <w:style w:type="character" w:customStyle="1" w:styleId="Heading1Char">
    <w:name w:val="Heading 1 Char"/>
    <w:aliases w:val="Chapter Char,H1 Char"/>
    <w:basedOn w:val="DefaultParagraphFont"/>
    <w:link w:val="Heading1"/>
    <w:rsid w:val="00AE4515"/>
    <w:rPr>
      <w:b/>
      <w:bCs/>
      <w:sz w:val="24"/>
      <w:szCs w:val="24"/>
    </w:rPr>
  </w:style>
  <w:style w:type="paragraph" w:customStyle="1" w:styleId="m-8688490234819561807msolistparagraph">
    <w:name w:val="m_-8688490234819561807msolistparagraph"/>
    <w:basedOn w:val="Normal"/>
    <w:rsid w:val="003B42A0"/>
    <w:pPr>
      <w:spacing w:before="100" w:beforeAutospacing="1" w:after="100" w:afterAutospacing="1"/>
    </w:pPr>
  </w:style>
  <w:style w:type="character" w:styleId="UnresolvedMention">
    <w:name w:val="Unresolved Mention"/>
    <w:basedOn w:val="DefaultParagraphFont"/>
    <w:uiPriority w:val="99"/>
    <w:semiHidden/>
    <w:unhideWhenUsed/>
    <w:rsid w:val="00D14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info@kocharconsultant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EA065-9811-4988-9608-BBA316AA1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Kochar &amp; Associates</vt:lpstr>
    </vt:vector>
  </TitlesOfParts>
  <Company>Kochar &amp; Associates</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Kochar &amp; Associates</dc:title>
  <dc:creator>Pranay Kochar</dc:creator>
  <cp:lastModifiedBy>Shivraj phadtare</cp:lastModifiedBy>
  <cp:revision>30</cp:revision>
  <cp:lastPrinted>2025-03-03T07:16:00Z</cp:lastPrinted>
  <dcterms:created xsi:type="dcterms:W3CDTF">2025-02-25T09:21:00Z</dcterms:created>
  <dcterms:modified xsi:type="dcterms:W3CDTF">2025-03-03T12:31:00Z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df62095864daf666f98332856d9aa19162fcb7da630bc6a210c727daf27d7daf</vt:lpwstr>
  </property>
</Properties>
</file>