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Fire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Vegetation habitats (2014):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https://frap.fire.ca.gov/media/10311/fveg_19_ada.pdf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 cover: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https://callands.ucanr.edu/data.html#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 size codes: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https://www.nwcg.gov/sites/default/files/data-standards/pdf/values.pdf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4358" cy="37560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358" cy="375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Updated map with 17 fires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Butte Fire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9/10/15 - 9/28/15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70846 acres (Class I)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Calaveras County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Barely, 2% low intensity development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No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(2014)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(37.1%)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(33.3%)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(19.2%)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Mixed chaparral (shrub)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 Oak / Foothill Pine (hardwood woodland)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Pinyon juniper (conifer forest)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Annual Grassland (herbaceous)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Montane Hardwood (hardwood forest)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 Fire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11/08/18 - 11/26/18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153335 acres (Class J)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Butte County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Chico + agricultural regions in West Butte County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Yes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(2017)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(38%)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(15%)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(9.3%)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Annual Grassland (herbaceous)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Rice (agriculture)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Douglas Fir (conifer forest)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Pinyon juniper (conifer forest)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Blue Oak / Foothill Pine (hardwood woodland)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Walker Fire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9/4/19 - 1/15/20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54614 acres (Class I)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Plumas County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Barely / low intensity development (0.7%)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Yes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(2018)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(70.4%)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(24.2%)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(2.5%)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Pinyon juniper (conifer forest)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Fire (conifer forest)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Montane Hardwood Conifer (conifer forest)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Sagebrush (shrub)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Mostly homogeneous vegetation types/land cover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Kincade Fire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10/23/19 - 11/10/19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77762 acres (Class I)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Sonoma County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6% developed, Santa Rosa + Petaluma, agricultural regions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No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(2018)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(31.5%)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(20.9%)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(20.6%)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Vineyard (agriculture)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Mixed chaparral (shrub)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Redwood (conifer forest)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Montane hardwood (hardwood forest)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Annual Grassland (herbaceous)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Carr Fire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7/23/18 - 9/1/18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229651 acres (Class J)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Shasta County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Redding, 2.6% developed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Yes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(2017)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(54%)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(28%)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(8.7%)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Pinyon juniper (conifer forest)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 Oak Woodland (hardwood woodland)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Montane Harwood (hardwood forest)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Douglas Fir (conifer forest)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Klamath Mixed Conifer (conifer forest)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Oak Fire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8/11/17 - 10/10/17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Size: 91125 acres (Class I)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Siskiyou County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Barely, 2.2% low intensity development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Yes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(2016)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(61.8%)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(22.7%)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(5.6%)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Fir (conifer forest)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Douglas Fir (conifer forest)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Eastside Pine (conifer forest)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Klamath Mixed Conifer (conifer forest)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Lodgepole Pine (conifer forest)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Redwood Valley Fire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10/8/17 - 10/25/17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36522 acres (Class H)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Mendocino County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4.3% low intensity development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No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(2016)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(54.9%)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(26.9%)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(7.1%)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Redwood (conifer forest)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Montane Hardwood (hardwood forest)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Ponderosa Pine (conifer forest)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Mixed Chaparral (shrub)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Cove Fire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7/25/17 - 9/6/17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30890 acres (Class H)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Modoc County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Yes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(2016)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(42.8%)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(26.4%)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(15.1%)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Sage (shrub)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Eastside Pine (conifer forest)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Alkali Desert scrub (desert shrub)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Buck Fire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9/12/17 - 10/30/17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13357 acres (Class H)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Trinity County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Yes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(2016):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(67.9%)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(24.8%)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Intensity Development (2.7%)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Douglas Fir (conifer forest)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Klamath Mixed Conifer (conifer forest)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Fir (conifer forest)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Cascade Fire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10/8/17 - 10/26/17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Size: 16140 acres (Class H)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Yuba County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County development: Yuba City + agriculture in west Yuba county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No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(2016)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(32,4%)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(20.2%)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Rice (10%)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Rice (agriculture)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Deciduous Orchard (agriculture)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Valley Foothill Riparian (hardwood woodland)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Ponderosa Pine (conifer forest)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King Fire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9/13/14 - 10/10/14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97684 acres  (Class I)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El Dorado County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County development: 2.4% low intensity development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Yes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(2013)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(64.5%)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(19.2%)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(8.8%)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Pinyon juniper (conifer forest)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fir (conifer forest)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 oak - foothill pine (hardwood woodland)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Mixed chaparral (shrub)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Caldwell Fire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7/22/20 - 9/1/20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81224 acres (Class I)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between Modoc + Siskiyou County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No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Yes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(2018)</w:t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(43.1%)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(26.4%)</w:t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(14.1%)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Low Sage (shrub)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Eastside Pine (conifer forest)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Alkali Desert scrub (desert shrub)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Bitterbush (shrub)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High severity</w:t>
        </w:r>
      </w:hyperlink>
      <w:r w:rsidDel="00000000" w:rsidR="00000000" w:rsidRPr="00000000">
        <w:rPr>
          <w:rtl w:val="0"/>
        </w:rPr>
        <w:t xml:space="preserve"> burn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Frying Pan Fire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8/11/14 - 9/30/14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133177 acres (Class J)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Siskiyou County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County development: Barely, 2.1% development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No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No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(2013)</w:t>
      </w:r>
    </w:p>
    <w:p w:rsidR="00000000" w:rsidDel="00000000" w:rsidP="00000000" w:rsidRDefault="00000000" w:rsidRPr="00000000" w14:paraId="000000E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 (63.2%)</w:t>
      </w:r>
    </w:p>
    <w:p w:rsidR="00000000" w:rsidDel="00000000" w:rsidP="00000000" w:rsidRDefault="00000000" w:rsidRPr="00000000" w14:paraId="000000E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 (19.4%)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 (7.3%)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E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fir  (conifer forest)</w:t>
      </w:r>
    </w:p>
    <w:p w:rsidR="00000000" w:rsidDel="00000000" w:rsidP="00000000" w:rsidRDefault="00000000" w:rsidRPr="00000000" w14:paraId="000000E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Klamath Pine  (conifer forest)</w:t>
      </w:r>
    </w:p>
    <w:p w:rsidR="00000000" w:rsidDel="00000000" w:rsidP="00000000" w:rsidRDefault="00000000" w:rsidRPr="00000000" w14:paraId="000000E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Douglas Fir  (conifer forest)</w:t>
      </w:r>
    </w:p>
    <w:p w:rsidR="00000000" w:rsidDel="00000000" w:rsidP="00000000" w:rsidRDefault="00000000" w:rsidRPr="00000000" w14:paraId="000000E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Montane Hardwood  (hardwood forest)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Happy Fire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7/30/15 - 8/8/15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68095 acres (Class I)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Trinity County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No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No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(2014)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 (67.8%)</w:t>
      </w:r>
    </w:p>
    <w:p w:rsidR="00000000" w:rsidDel="00000000" w:rsidP="00000000" w:rsidRDefault="00000000" w:rsidRPr="00000000" w14:paraId="000000F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 (23.8%)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 (2.7%)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Douglas Fir  (conifer forest)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Klamath Pine  (conifer forest)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Lodgepole Pine  (conifer forest)</w:t>
      </w:r>
    </w:p>
    <w:p w:rsidR="00000000" w:rsidDel="00000000" w:rsidP="00000000" w:rsidRDefault="00000000" w:rsidRPr="00000000" w14:paraId="000000F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Fir  (conifer forest)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Rocky Fire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7/29/15 - 8/14/15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69438 acres (Class I)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Lake County</w:t>
      </w:r>
    </w:p>
    <w:p w:rsidR="00000000" w:rsidDel="00000000" w:rsidP="00000000" w:rsidRDefault="00000000" w:rsidRPr="00000000" w14:paraId="000000F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No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County Development: 3.4% low intensity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(2014)</w:t>
      </w:r>
    </w:p>
    <w:p w:rsidR="00000000" w:rsidDel="00000000" w:rsidP="00000000" w:rsidRDefault="00000000" w:rsidRPr="00000000" w14:paraId="000001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(55.6%)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(24.5%)</w:t>
      </w:r>
    </w:p>
    <w:p w:rsidR="00000000" w:rsidDel="00000000" w:rsidP="00000000" w:rsidRDefault="00000000" w:rsidRPr="00000000" w14:paraId="000001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(8.9%)</w:t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Mixed chaparral (shrub)</w:t>
      </w:r>
    </w:p>
    <w:p w:rsidR="00000000" w:rsidDel="00000000" w:rsidP="00000000" w:rsidRDefault="00000000" w:rsidRPr="00000000" w14:paraId="000001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Ponderosa Pine (conifer forest)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Atlas Fire</w:t>
      </w:r>
    </w:p>
    <w:p w:rsidR="00000000" w:rsidDel="00000000" w:rsidP="00000000" w:rsidRDefault="00000000" w:rsidRPr="00000000" w14:paraId="000001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Dates: 10/8/17 - 11/1/17</w:t>
      </w:r>
    </w:p>
    <w:p w:rsidR="00000000" w:rsidDel="00000000" w:rsidP="00000000" w:rsidRDefault="00000000" w:rsidRPr="00000000" w14:paraId="000001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51624 acres (Class I)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Napa County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No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County development: Napa, 3.6% developed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(2016)</w:t>
      </w:r>
    </w:p>
    <w:p w:rsidR="00000000" w:rsidDel="00000000" w:rsidP="00000000" w:rsidRDefault="00000000" w:rsidRPr="00000000" w14:paraId="000001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(42.9%)</w:t>
      </w:r>
    </w:p>
    <w:p w:rsidR="00000000" w:rsidDel="00000000" w:rsidP="00000000" w:rsidRDefault="00000000" w:rsidRPr="00000000" w14:paraId="000001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(14.2%)</w:t>
      </w:r>
    </w:p>
    <w:p w:rsidR="00000000" w:rsidDel="00000000" w:rsidP="00000000" w:rsidRDefault="00000000" w:rsidRPr="00000000" w14:paraId="000001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(14.1%)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1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Mixed chaparral (shrubs)</w:t>
      </w:r>
    </w:p>
    <w:p w:rsidR="00000000" w:rsidDel="00000000" w:rsidP="00000000" w:rsidRDefault="00000000" w:rsidRPr="00000000" w14:paraId="000001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Vineyards (agriculture)</w:t>
      </w:r>
    </w:p>
    <w:p w:rsidR="00000000" w:rsidDel="00000000" w:rsidP="00000000" w:rsidRDefault="00000000" w:rsidRPr="00000000" w14:paraId="000001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Orchards (agriculture)</w:t>
      </w:r>
    </w:p>
    <w:p w:rsidR="00000000" w:rsidDel="00000000" w:rsidP="00000000" w:rsidRDefault="00000000" w:rsidRPr="00000000" w14:paraId="000001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Montane Hardwood (hardwood forest)</w:t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Annual Grassland (herbaceous)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Bald Fire</w:t>
      </w:r>
    </w:p>
    <w:p w:rsidR="00000000" w:rsidDel="00000000" w:rsidP="00000000" w:rsidRDefault="00000000" w:rsidRPr="00000000" w14:paraId="000001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Date: 7/30/14 - 8/15/14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Size: 39752 acres (Class H)</w:t>
      </w:r>
    </w:p>
    <w:p w:rsidR="00000000" w:rsidDel="00000000" w:rsidP="00000000" w:rsidRDefault="00000000" w:rsidRPr="00000000" w14:paraId="000001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between Lassen + Shasta county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MTBS map: Yes</w:t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RAVG map: Yes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land covers (2013)</w:t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Shrubland (59.6%)</w:t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Evergreen Forest (31.8%)</w:t>
      </w:r>
    </w:p>
    <w:p w:rsidR="00000000" w:rsidDel="00000000" w:rsidP="00000000" w:rsidRDefault="00000000" w:rsidRPr="00000000" w14:paraId="000001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Grassland (4.4%)</w:t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vegetation habitat types</w:t>
      </w:r>
    </w:p>
    <w:p w:rsidR="00000000" w:rsidDel="00000000" w:rsidP="00000000" w:rsidRDefault="00000000" w:rsidRPr="00000000" w14:paraId="000001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Mixed chaparral (shrub)</w:t>
      </w:r>
    </w:p>
    <w:p w:rsidR="00000000" w:rsidDel="00000000" w:rsidP="00000000" w:rsidRDefault="00000000" w:rsidRPr="00000000" w14:paraId="000001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Eastside Pine (conifer forest)</w:t>
      </w:r>
    </w:p>
    <w:p w:rsidR="00000000" w:rsidDel="00000000" w:rsidP="00000000" w:rsidRDefault="00000000" w:rsidRPr="00000000" w14:paraId="000001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Sagebrush (shrub)</w:t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High severity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fire (good fire to compare MTBS vs RAVG)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36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thony Chi" w:id="0" w:date="2022-01-12T05:36:52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GIS_ACRES size inconsistent with CALFIRE / REPORT_AC</w:t>
      </w:r>
    </w:p>
  </w:comment>
  <w:comment w:author="Anthony Chi" w:id="1" w:date="2022-01-12T05:36:05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GIS_ACRES size inconsistent with CALFIRE / REPORT_AC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fsapps.nwcg.gov/mtbs/ravg_mysql/files/maps/ca4169912147720200722_20190823_20200910_ravg_map.pdf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fsapps.nwcg.gov/mtbs/ravg_mysql/files/maps/ca4090112136820140731_20140724_20140809_ravg_map.pdf" TargetMode="External"/><Relationship Id="rId9" Type="http://schemas.openxmlformats.org/officeDocument/2006/relationships/hyperlink" Target="https://www.nwcg.gov/sites/default/files/data-standards/pdf/values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frap.fire.ca.gov/media/10311/fveg_19_ada.pdf" TargetMode="External"/><Relationship Id="rId8" Type="http://schemas.openxmlformats.org/officeDocument/2006/relationships/hyperlink" Target="https://callands.ucanr.edu/data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