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730" w:rsidRPr="00FA7730" w:rsidRDefault="00FA7730" w:rsidP="00FA7730">
      <w:pPr>
        <w:rPr>
          <w:caps/>
          <w:spacing w:val="-20"/>
          <w:sz w:val="24"/>
          <w:szCs w:val="24"/>
          <w:lang w:val="ru-RU"/>
        </w:rPr>
      </w:pPr>
      <w:r w:rsidRPr="00FA7730">
        <w:rPr>
          <w:caps/>
          <w:spacing w:val="-20"/>
          <w:sz w:val="24"/>
          <w:szCs w:val="24"/>
          <w:lang w:val="ru-RU"/>
        </w:rPr>
        <w:t>Министерство науки и высшего образования Российской Федерации</w:t>
      </w:r>
    </w:p>
    <w:p w:rsidR="00FA7730" w:rsidRPr="00FA7730" w:rsidRDefault="00FA7730" w:rsidP="00FA7730">
      <w:pPr>
        <w:jc w:val="center"/>
        <w:rPr>
          <w:sz w:val="24"/>
          <w:szCs w:val="24"/>
          <w:lang w:val="ru-RU"/>
        </w:rPr>
      </w:pPr>
      <w:r w:rsidRPr="00FA7730">
        <w:rPr>
          <w:sz w:val="24"/>
          <w:szCs w:val="24"/>
          <w:lang w:val="ru-RU"/>
        </w:rPr>
        <w:t>Федеральное государственное бюджетное образовательное учреждение</w:t>
      </w:r>
    </w:p>
    <w:p w:rsidR="00FA7730" w:rsidRPr="00FA7730" w:rsidRDefault="00FA7730" w:rsidP="00FA7730">
      <w:pPr>
        <w:jc w:val="center"/>
        <w:rPr>
          <w:sz w:val="24"/>
          <w:szCs w:val="24"/>
          <w:lang w:val="ru-RU"/>
        </w:rPr>
      </w:pPr>
      <w:r w:rsidRPr="00FA7730">
        <w:rPr>
          <w:sz w:val="24"/>
          <w:szCs w:val="24"/>
          <w:lang w:val="ru-RU"/>
        </w:rPr>
        <w:t>высшего образования</w:t>
      </w:r>
    </w:p>
    <w:p w:rsidR="00FA7730" w:rsidRPr="00FA7730" w:rsidRDefault="00FA7730" w:rsidP="00FA7730">
      <w:pPr>
        <w:jc w:val="center"/>
        <w:rPr>
          <w:b/>
          <w:bCs/>
          <w:szCs w:val="28"/>
          <w:lang w:val="ru-RU"/>
        </w:rPr>
      </w:pPr>
      <w:r w:rsidRPr="00FA7730">
        <w:rPr>
          <w:b/>
          <w:bCs/>
          <w:szCs w:val="28"/>
          <w:lang w:val="ru-RU"/>
        </w:rPr>
        <w:t>«КУБАНСКИЙ ГОСУДАРСТВЕННЫЙ УНИВЕРСИТЕТ»</w:t>
      </w:r>
    </w:p>
    <w:p w:rsidR="00FA7730" w:rsidRPr="00FA7730" w:rsidRDefault="00FA7730" w:rsidP="00FA7730">
      <w:pPr>
        <w:jc w:val="center"/>
        <w:rPr>
          <w:b/>
          <w:bCs/>
          <w:szCs w:val="28"/>
          <w:lang w:val="ru-RU"/>
        </w:rPr>
      </w:pPr>
      <w:r w:rsidRPr="00FA7730">
        <w:rPr>
          <w:b/>
          <w:bCs/>
          <w:szCs w:val="28"/>
          <w:lang w:val="ru-RU"/>
        </w:rPr>
        <w:t>(ФГБОУ ВО «</w:t>
      </w:r>
      <w:proofErr w:type="spellStart"/>
      <w:r w:rsidRPr="00FA7730">
        <w:rPr>
          <w:b/>
          <w:bCs/>
          <w:szCs w:val="28"/>
          <w:lang w:val="ru-RU"/>
        </w:rPr>
        <w:t>КубГУ</w:t>
      </w:r>
      <w:proofErr w:type="spellEnd"/>
      <w:r w:rsidRPr="00FA7730">
        <w:rPr>
          <w:b/>
          <w:bCs/>
          <w:szCs w:val="28"/>
          <w:lang w:val="ru-RU"/>
        </w:rPr>
        <w:t>»)</w:t>
      </w:r>
    </w:p>
    <w:p w:rsidR="00FA7730" w:rsidRPr="00FA7730" w:rsidRDefault="00FA7730" w:rsidP="00FA7730">
      <w:pPr>
        <w:jc w:val="center"/>
        <w:rPr>
          <w:b/>
          <w:bCs/>
          <w:sz w:val="32"/>
          <w:szCs w:val="32"/>
          <w:lang w:val="ru-RU"/>
        </w:rPr>
      </w:pPr>
    </w:p>
    <w:p w:rsidR="00FA7730" w:rsidRPr="00FA7730" w:rsidRDefault="00FA7730" w:rsidP="00FA7730">
      <w:pPr>
        <w:jc w:val="center"/>
        <w:rPr>
          <w:b/>
          <w:bCs/>
          <w:szCs w:val="28"/>
          <w:lang w:val="ru-RU"/>
        </w:rPr>
      </w:pPr>
      <w:r w:rsidRPr="00FA7730">
        <w:rPr>
          <w:b/>
          <w:bCs/>
          <w:szCs w:val="28"/>
          <w:lang w:val="ru-RU"/>
        </w:rPr>
        <w:t>Факультет компьютерных технологий и прикладной математики</w:t>
      </w:r>
    </w:p>
    <w:p w:rsidR="00FA7730" w:rsidRPr="00FA7730" w:rsidRDefault="00FA7730" w:rsidP="00FA7730">
      <w:pPr>
        <w:jc w:val="center"/>
        <w:rPr>
          <w:b/>
          <w:bCs/>
          <w:szCs w:val="28"/>
          <w:lang w:val="ru-RU"/>
        </w:rPr>
      </w:pPr>
      <w:r w:rsidRPr="00FA7730">
        <w:rPr>
          <w:b/>
          <w:bCs/>
          <w:szCs w:val="28"/>
          <w:lang w:val="ru-RU"/>
        </w:rPr>
        <w:t>Кафедра вычислительных технологий</w:t>
      </w:r>
    </w:p>
    <w:p w:rsidR="00FA7730" w:rsidRPr="00FA7730" w:rsidRDefault="00FA7730" w:rsidP="00FA7730">
      <w:pPr>
        <w:rPr>
          <w:b/>
          <w:bCs/>
          <w:caps/>
          <w:szCs w:val="28"/>
          <w:lang w:val="ru-RU"/>
        </w:rPr>
      </w:pPr>
    </w:p>
    <w:p w:rsidR="00FA7730" w:rsidRPr="00FA7730" w:rsidRDefault="007A47B7" w:rsidP="00FA7730">
      <w:pPr>
        <w:jc w:val="center"/>
        <w:rPr>
          <w:b/>
          <w:bCs/>
          <w:caps/>
          <w:szCs w:val="28"/>
          <w:lang w:val="ru-RU"/>
        </w:rPr>
      </w:pPr>
      <w:r>
        <w:rPr>
          <w:b/>
          <w:bCs/>
          <w:caps/>
          <w:szCs w:val="28"/>
          <w:lang w:val="ru-RU"/>
        </w:rPr>
        <w:t>Отчёт лабораторная №5</w:t>
      </w:r>
    </w:p>
    <w:p w:rsidR="00FA7730" w:rsidRPr="00FA7730" w:rsidRDefault="00FA7730" w:rsidP="00FA7730">
      <w:pPr>
        <w:jc w:val="center"/>
        <w:rPr>
          <w:b/>
          <w:bCs/>
          <w:color w:val="262633"/>
          <w:szCs w:val="28"/>
          <w:lang w:val="ru-RU"/>
        </w:rPr>
      </w:pPr>
      <w:r w:rsidRPr="00FA7730">
        <w:rPr>
          <w:b/>
          <w:bCs/>
          <w:caps/>
          <w:szCs w:val="28"/>
          <w:lang w:val="ru-RU"/>
        </w:rPr>
        <w:t>Дисциплина: Алгоритмы цифровой обр. мультимедиа</w:t>
      </w:r>
    </w:p>
    <w:p w:rsidR="00FA7730" w:rsidRPr="00FA7730" w:rsidRDefault="00FA7730" w:rsidP="00FA7730">
      <w:pPr>
        <w:jc w:val="center"/>
        <w:rPr>
          <w:b/>
          <w:bCs/>
          <w:szCs w:val="28"/>
          <w:lang w:val="ru-RU"/>
        </w:rPr>
      </w:pPr>
    </w:p>
    <w:p w:rsidR="00FA7730" w:rsidRPr="00FA7730" w:rsidRDefault="00FA7730" w:rsidP="00FA7730">
      <w:pPr>
        <w:jc w:val="both"/>
        <w:rPr>
          <w:rFonts w:eastAsia="Calibri"/>
          <w:szCs w:val="28"/>
          <w:lang w:val="ru-RU"/>
        </w:rPr>
      </w:pPr>
      <w:r w:rsidRPr="00FA7730">
        <w:rPr>
          <w:rFonts w:eastAsia="Calibri"/>
          <w:szCs w:val="28"/>
          <w:lang w:val="ru-RU"/>
        </w:rPr>
        <w:t>Работу выполнил ___________________________</w:t>
      </w:r>
      <w:r>
        <w:rPr>
          <w:rFonts w:eastAsia="Calibri"/>
          <w:szCs w:val="28"/>
          <w:lang w:val="ru-RU"/>
        </w:rPr>
        <w:t>______</w:t>
      </w:r>
      <w:r w:rsidRPr="00FA7730">
        <w:rPr>
          <w:rFonts w:eastAsia="Calibri"/>
          <w:szCs w:val="28"/>
          <w:lang w:val="ru-RU"/>
        </w:rPr>
        <w:t>Арутюнян Р.Г.</w:t>
      </w:r>
    </w:p>
    <w:p w:rsidR="00FA7730" w:rsidRPr="00FA7730" w:rsidRDefault="00FA7730" w:rsidP="00FA7730">
      <w:pPr>
        <w:jc w:val="both"/>
        <w:rPr>
          <w:rFonts w:eastAsia="Calibri"/>
          <w:szCs w:val="28"/>
          <w:lang w:val="ru-RU"/>
        </w:rPr>
      </w:pPr>
    </w:p>
    <w:p w:rsidR="00FA7730" w:rsidRPr="00FA7730" w:rsidRDefault="00FA7730" w:rsidP="00FA7730">
      <w:pPr>
        <w:jc w:val="both"/>
        <w:rPr>
          <w:rFonts w:eastAsia="Calibri"/>
          <w:szCs w:val="28"/>
          <w:u w:val="single"/>
          <w:lang w:val="ru-RU"/>
        </w:rPr>
      </w:pPr>
      <w:r>
        <w:rPr>
          <w:rFonts w:eastAsia="Calibri"/>
          <w:szCs w:val="28"/>
          <w:lang w:val="ru-RU"/>
        </w:rPr>
        <w:t>Направление подготовки</w:t>
      </w:r>
      <w:r w:rsidRPr="00FA7730">
        <w:rPr>
          <w:rFonts w:eastAsia="Calibri"/>
          <w:szCs w:val="28"/>
          <w:lang w:val="ru-RU"/>
        </w:rPr>
        <w:t xml:space="preserve">   </w:t>
      </w:r>
      <w:r w:rsidRPr="00FA7730">
        <w:rPr>
          <w:rFonts w:eastAsia="Calibri"/>
          <w:szCs w:val="28"/>
          <w:u w:val="single"/>
          <w:lang w:val="ru-RU"/>
        </w:rPr>
        <w:t>02.03.02 Фундаментальная информатика и</w:t>
      </w:r>
    </w:p>
    <w:p w:rsidR="00FA7730" w:rsidRPr="00FA7730" w:rsidRDefault="00FA7730" w:rsidP="00FA7730">
      <w:pPr>
        <w:jc w:val="both"/>
        <w:rPr>
          <w:rFonts w:eastAsia="Calibri"/>
          <w:szCs w:val="28"/>
          <w:u w:val="single"/>
          <w:lang w:val="ru-RU"/>
        </w:rPr>
      </w:pPr>
      <w:r w:rsidRPr="00FA7730">
        <w:rPr>
          <w:rFonts w:eastAsia="Calibri"/>
          <w:szCs w:val="28"/>
          <w:lang w:val="ru-RU"/>
        </w:rPr>
        <w:t xml:space="preserve">                                                                    </w:t>
      </w:r>
      <w:r w:rsidRPr="00FA7730">
        <w:rPr>
          <w:rFonts w:eastAsia="Calibri"/>
          <w:szCs w:val="28"/>
          <w:u w:val="single"/>
          <w:lang w:val="ru-RU"/>
        </w:rPr>
        <w:t>информационные технологии</w:t>
      </w:r>
    </w:p>
    <w:p w:rsidR="00FA7730" w:rsidRPr="00FA7730" w:rsidRDefault="00FA7730" w:rsidP="00FA7730">
      <w:pPr>
        <w:jc w:val="both"/>
        <w:rPr>
          <w:rFonts w:eastAsia="Calibri"/>
          <w:szCs w:val="28"/>
          <w:lang w:val="ru-RU"/>
        </w:rPr>
      </w:pPr>
      <w:r w:rsidRPr="00FA7730">
        <w:rPr>
          <w:szCs w:val="28"/>
          <w:lang w:val="ru-RU"/>
        </w:rPr>
        <w:t xml:space="preserve">ст. </w:t>
      </w:r>
      <w:proofErr w:type="spellStart"/>
      <w:r w:rsidRPr="00FA7730">
        <w:rPr>
          <w:szCs w:val="28"/>
          <w:lang w:val="ru-RU"/>
        </w:rPr>
        <w:t>преподаватель</w:t>
      </w:r>
      <w:r w:rsidRPr="00FA7730">
        <w:rPr>
          <w:rFonts w:eastAsia="Calibri"/>
          <w:szCs w:val="28"/>
          <w:lang w:val="ru-RU"/>
        </w:rPr>
        <w:t>___</w:t>
      </w:r>
      <w:r>
        <w:rPr>
          <w:rFonts w:eastAsia="Calibri"/>
          <w:szCs w:val="28"/>
          <w:lang w:val="ru-RU"/>
        </w:rPr>
        <w:t>____________________________</w:t>
      </w:r>
      <w:r w:rsidRPr="00FA7730">
        <w:rPr>
          <w:rFonts w:eastAsia="Calibri"/>
          <w:szCs w:val="28"/>
          <w:lang w:val="ru-RU"/>
        </w:rPr>
        <w:t>Крамаренко</w:t>
      </w:r>
      <w:proofErr w:type="spellEnd"/>
      <w:r w:rsidRPr="00FA7730">
        <w:rPr>
          <w:rFonts w:eastAsia="Calibri"/>
          <w:szCs w:val="28"/>
          <w:lang w:val="ru-RU"/>
        </w:rPr>
        <w:t xml:space="preserve"> А. А.</w:t>
      </w:r>
    </w:p>
    <w:p w:rsidR="00FA7730" w:rsidRPr="00FA7730" w:rsidRDefault="00FA7730" w:rsidP="00FA7730">
      <w:pPr>
        <w:rPr>
          <w:rFonts w:eastAsiaTheme="minorHAnsi"/>
          <w:b/>
          <w:bCs/>
          <w:szCs w:val="28"/>
          <w:lang w:val="ru-RU"/>
        </w:rPr>
      </w:pPr>
    </w:p>
    <w:p w:rsidR="00FA7730" w:rsidRPr="00FA7730" w:rsidRDefault="00FA7730" w:rsidP="00FA7730">
      <w:pPr>
        <w:rPr>
          <w:lang w:val="ru-RU"/>
        </w:rPr>
      </w:pPr>
    </w:p>
    <w:p w:rsidR="00FA7730" w:rsidRPr="00FA7730" w:rsidRDefault="00FA7730" w:rsidP="00FA7730">
      <w:pPr>
        <w:suppressAutoHyphens/>
        <w:rPr>
          <w:b/>
          <w:caps/>
          <w:lang w:val="ru-RU"/>
        </w:rPr>
      </w:pPr>
    </w:p>
    <w:p w:rsidR="00FA7730" w:rsidRPr="00FA7730" w:rsidRDefault="00FA7730" w:rsidP="00FA7730">
      <w:pPr>
        <w:spacing w:line="256" w:lineRule="auto"/>
        <w:jc w:val="center"/>
        <w:rPr>
          <w:szCs w:val="28"/>
          <w:lang w:val="ru-RU"/>
        </w:rPr>
      </w:pPr>
      <w:r w:rsidRPr="00FA7730">
        <w:rPr>
          <w:szCs w:val="28"/>
          <w:lang w:val="ru-RU"/>
        </w:rPr>
        <w:t>Краснодар</w:t>
      </w:r>
    </w:p>
    <w:p w:rsidR="00FA7730" w:rsidRPr="00FA7730" w:rsidRDefault="00FA7730" w:rsidP="00FA7730">
      <w:pPr>
        <w:ind w:left="2832" w:firstLine="708"/>
        <w:rPr>
          <w:szCs w:val="28"/>
          <w:lang w:val="ru-RU"/>
        </w:rPr>
      </w:pPr>
      <w:r w:rsidRPr="00FA7730">
        <w:rPr>
          <w:szCs w:val="28"/>
          <w:lang w:val="ru-RU"/>
        </w:rPr>
        <w:t xml:space="preserve">      2025</w:t>
      </w:r>
    </w:p>
    <w:p w:rsidR="00FA7730" w:rsidRPr="00FA7730" w:rsidRDefault="00FA7730" w:rsidP="00FA7730">
      <w:pPr>
        <w:ind w:left="2832" w:firstLine="708"/>
        <w:rPr>
          <w:szCs w:val="28"/>
          <w:lang w:val="ru-RU"/>
        </w:rPr>
      </w:pPr>
    </w:p>
    <w:p w:rsidR="00204006" w:rsidRPr="00204006" w:rsidRDefault="00204006" w:rsidP="00204006">
      <w:pPr>
        <w:spacing w:after="0" w:line="360" w:lineRule="auto"/>
        <w:ind w:firstLine="709"/>
        <w:jc w:val="both"/>
        <w:rPr>
          <w:lang w:val="ru-RU"/>
        </w:rPr>
      </w:pPr>
      <w:r w:rsidRPr="00204006">
        <w:rPr>
          <w:b/>
          <w:bCs/>
          <w:szCs w:val="28"/>
          <w:lang w:val="ru-RU"/>
        </w:rPr>
        <w:t xml:space="preserve">Тема: </w:t>
      </w:r>
      <w:r w:rsidRPr="00204006">
        <w:rPr>
          <w:szCs w:val="28"/>
          <w:lang w:val="ru-RU"/>
        </w:rPr>
        <w:t>Введение в нейронные сети.</w:t>
      </w:r>
    </w:p>
    <w:p w:rsidR="00204006" w:rsidRPr="00204006" w:rsidRDefault="00204006" w:rsidP="00204006">
      <w:pPr>
        <w:spacing w:after="0" w:line="360" w:lineRule="auto"/>
        <w:ind w:firstLine="709"/>
        <w:jc w:val="both"/>
        <w:rPr>
          <w:lang w:val="ru-RU"/>
        </w:rPr>
      </w:pPr>
      <w:r w:rsidRPr="00204006">
        <w:rPr>
          <w:b/>
          <w:bCs/>
          <w:szCs w:val="28"/>
          <w:lang w:val="ru-RU"/>
        </w:rPr>
        <w:t>Задание:</w:t>
      </w:r>
      <w:r w:rsidRPr="00204006">
        <w:rPr>
          <w:szCs w:val="28"/>
          <w:lang w:val="ru-RU"/>
        </w:rPr>
        <w:t xml:space="preserve"> </w:t>
      </w:r>
    </w:p>
    <w:p w:rsidR="00204006" w:rsidRPr="00204006" w:rsidRDefault="00204006" w:rsidP="00204006">
      <w:pPr>
        <w:spacing w:after="0" w:line="360" w:lineRule="auto"/>
        <w:ind w:firstLine="709"/>
        <w:jc w:val="both"/>
        <w:rPr>
          <w:lang w:val="ru-RU"/>
        </w:rPr>
      </w:pPr>
      <w:r w:rsidRPr="00204006">
        <w:rPr>
          <w:szCs w:val="28"/>
          <w:lang w:val="ru-RU"/>
        </w:rPr>
        <w:t xml:space="preserve">Задание 1 (самостоятельно). Построить многослойный персептрон средствами библиотеки </w:t>
      </w:r>
      <w:proofErr w:type="spellStart"/>
      <w:r>
        <w:rPr>
          <w:szCs w:val="28"/>
        </w:rPr>
        <w:t>Keras</w:t>
      </w:r>
      <w:proofErr w:type="spellEnd"/>
      <w:r w:rsidRPr="00204006">
        <w:rPr>
          <w:szCs w:val="28"/>
          <w:lang w:val="ru-RU"/>
        </w:rPr>
        <w:t xml:space="preserve"> языка </w:t>
      </w:r>
      <w:r>
        <w:rPr>
          <w:szCs w:val="28"/>
        </w:rPr>
        <w:t>Python</w:t>
      </w:r>
      <w:r w:rsidRPr="00204006">
        <w:rPr>
          <w:szCs w:val="28"/>
          <w:lang w:val="ru-RU"/>
        </w:rPr>
        <w:t xml:space="preserve"> (или соответствующей библиотеки на другом языке), позволяющий распознавать цифры. Для обучения и тестирования использовать базу </w:t>
      </w:r>
      <w:r>
        <w:rPr>
          <w:szCs w:val="28"/>
        </w:rPr>
        <w:t>MNIST</w:t>
      </w:r>
      <w:r w:rsidRPr="00204006">
        <w:rPr>
          <w:szCs w:val="28"/>
          <w:lang w:val="ru-RU"/>
        </w:rPr>
        <w:t xml:space="preserve"> </w:t>
      </w:r>
      <w:hyperlink r:id="rId6">
        <w:r>
          <w:rPr>
            <w:rStyle w:val="aff8"/>
            <w:szCs w:val="28"/>
          </w:rPr>
          <w:t>http</w:t>
        </w:r>
        <w:r w:rsidRPr="00204006">
          <w:rPr>
            <w:rStyle w:val="aff8"/>
            <w:szCs w:val="28"/>
            <w:lang w:val="ru-RU"/>
          </w:rPr>
          <w:t>://</w:t>
        </w:r>
        <w:proofErr w:type="spellStart"/>
        <w:r>
          <w:rPr>
            <w:rStyle w:val="aff8"/>
            <w:szCs w:val="28"/>
          </w:rPr>
          <w:t>yann</w:t>
        </w:r>
        <w:proofErr w:type="spellEnd"/>
        <w:r w:rsidRPr="00204006">
          <w:rPr>
            <w:rStyle w:val="aff8"/>
            <w:szCs w:val="28"/>
            <w:lang w:val="ru-RU"/>
          </w:rPr>
          <w:t>.</w:t>
        </w:r>
        <w:proofErr w:type="spellStart"/>
        <w:r>
          <w:rPr>
            <w:rStyle w:val="aff8"/>
            <w:szCs w:val="28"/>
          </w:rPr>
          <w:t>lecun</w:t>
        </w:r>
        <w:proofErr w:type="spellEnd"/>
        <w:r w:rsidRPr="00204006">
          <w:rPr>
            <w:rStyle w:val="aff8"/>
            <w:szCs w:val="28"/>
            <w:lang w:val="ru-RU"/>
          </w:rPr>
          <w:t>.</w:t>
        </w:r>
        <w:r>
          <w:rPr>
            <w:rStyle w:val="aff8"/>
            <w:szCs w:val="28"/>
          </w:rPr>
          <w:t>com</w:t>
        </w:r>
        <w:r w:rsidRPr="00204006">
          <w:rPr>
            <w:rStyle w:val="aff8"/>
            <w:szCs w:val="28"/>
            <w:lang w:val="ru-RU"/>
          </w:rPr>
          <w:t>/</w:t>
        </w:r>
        <w:proofErr w:type="spellStart"/>
        <w:r>
          <w:rPr>
            <w:rStyle w:val="aff8"/>
            <w:szCs w:val="28"/>
          </w:rPr>
          <w:t>exdb</w:t>
        </w:r>
        <w:proofErr w:type="spellEnd"/>
        <w:r w:rsidRPr="00204006">
          <w:rPr>
            <w:rStyle w:val="aff8"/>
            <w:szCs w:val="28"/>
            <w:lang w:val="ru-RU"/>
          </w:rPr>
          <w:t>/</w:t>
        </w:r>
        <w:proofErr w:type="spellStart"/>
        <w:r>
          <w:rPr>
            <w:rStyle w:val="aff8"/>
            <w:szCs w:val="28"/>
          </w:rPr>
          <w:t>mnist</w:t>
        </w:r>
        <w:proofErr w:type="spellEnd"/>
        <w:r w:rsidRPr="00204006">
          <w:rPr>
            <w:rStyle w:val="aff8"/>
            <w:szCs w:val="28"/>
            <w:lang w:val="ru-RU"/>
          </w:rPr>
          <w:t>/</w:t>
        </w:r>
      </w:hyperlink>
      <w:r w:rsidRPr="00204006">
        <w:rPr>
          <w:szCs w:val="28"/>
          <w:lang w:val="ru-RU"/>
        </w:rPr>
        <w:t>. Возможно использовать любую функции активации, любую структуру сети и любой алгоритм обучения.</w:t>
      </w:r>
    </w:p>
    <w:p w:rsidR="00204006" w:rsidRPr="00204006" w:rsidRDefault="00204006" w:rsidP="00204006">
      <w:pPr>
        <w:spacing w:after="0" w:line="360" w:lineRule="auto"/>
        <w:ind w:firstLine="709"/>
        <w:jc w:val="both"/>
        <w:rPr>
          <w:lang w:val="ru-RU"/>
        </w:rPr>
      </w:pPr>
      <w:r w:rsidRPr="00204006">
        <w:rPr>
          <w:szCs w:val="28"/>
          <w:lang w:val="ru-RU"/>
        </w:rPr>
        <w:t>Задание 2 (самостоятельно). Исследовать нейронную сеть, построенную в задании 1. Подобрать количество эпох обучения, необходимое для выбранного вами предела корректной работы на тестовой базе. Сравнить несколько значений количества эпох по параметрам скорость обучения, скорость работы сети, процент корректной работы на тестовой базе.</w:t>
      </w:r>
    </w:p>
    <w:p w:rsidR="00204006" w:rsidRPr="00204006" w:rsidRDefault="00204006" w:rsidP="00204006">
      <w:pPr>
        <w:spacing w:after="0" w:line="360" w:lineRule="auto"/>
        <w:ind w:firstLine="709"/>
        <w:jc w:val="both"/>
        <w:rPr>
          <w:szCs w:val="28"/>
          <w:lang w:val="ru-RU"/>
        </w:rPr>
      </w:pPr>
      <w:bookmarkStart w:id="0" w:name="OLE_LINK6"/>
      <w:r w:rsidRPr="00204006">
        <w:rPr>
          <w:szCs w:val="28"/>
          <w:lang w:val="ru-RU"/>
        </w:rPr>
        <w:t xml:space="preserve">Задание 3 (самостоятельно). Построить </w:t>
      </w:r>
      <w:proofErr w:type="spellStart"/>
      <w:r w:rsidRPr="00204006">
        <w:rPr>
          <w:szCs w:val="28"/>
          <w:lang w:val="ru-RU"/>
        </w:rPr>
        <w:t>сверточную</w:t>
      </w:r>
      <w:proofErr w:type="spellEnd"/>
      <w:r w:rsidRPr="00204006">
        <w:rPr>
          <w:szCs w:val="28"/>
          <w:lang w:val="ru-RU"/>
        </w:rPr>
        <w:t xml:space="preserve"> нейронную сеть, решающую ту же задачу классификации. Рассмотреть несколько архитектур, подобрать оптимальные параметры. Сравнить результаты с предыдущей архитектурой.</w:t>
      </w:r>
      <w:bookmarkEnd w:id="0"/>
    </w:p>
    <w:p w:rsidR="00204006" w:rsidRPr="00204006" w:rsidRDefault="00204006" w:rsidP="00204006">
      <w:pPr>
        <w:spacing w:after="0" w:line="360" w:lineRule="auto"/>
        <w:ind w:firstLine="709"/>
        <w:jc w:val="center"/>
        <w:rPr>
          <w:lang w:val="ru-RU"/>
        </w:rPr>
      </w:pPr>
      <w:r w:rsidRPr="00204006">
        <w:rPr>
          <w:b/>
          <w:bCs/>
          <w:szCs w:val="28"/>
          <w:lang w:val="ru-RU"/>
        </w:rPr>
        <w:t>Ход работы:</w:t>
      </w:r>
    </w:p>
    <w:p w:rsidR="00204006" w:rsidRPr="00204006" w:rsidRDefault="00204006" w:rsidP="00204006">
      <w:pPr>
        <w:spacing w:after="0" w:line="360" w:lineRule="auto"/>
        <w:ind w:firstLine="709"/>
        <w:jc w:val="both"/>
        <w:rPr>
          <w:lang w:val="ru-RU"/>
        </w:rPr>
      </w:pPr>
      <w:r w:rsidRPr="00204006">
        <w:rPr>
          <w:szCs w:val="28"/>
          <w:lang w:val="ru-RU"/>
        </w:rPr>
        <w:t xml:space="preserve">1. </w:t>
      </w:r>
      <w:proofErr w:type="gramStart"/>
      <w:r w:rsidRPr="00204006">
        <w:rPr>
          <w:szCs w:val="28"/>
          <w:lang w:val="ru-RU"/>
        </w:rPr>
        <w:t>Получим  изображения</w:t>
      </w:r>
      <w:proofErr w:type="gramEnd"/>
      <w:r w:rsidRPr="00204006">
        <w:rPr>
          <w:szCs w:val="28"/>
          <w:lang w:val="ru-RU"/>
        </w:rPr>
        <w:t xml:space="preserve"> </w:t>
      </w:r>
      <w:r>
        <w:rPr>
          <w:szCs w:val="28"/>
        </w:rPr>
        <w:t>MNIST</w:t>
      </w:r>
      <w:r w:rsidRPr="00204006">
        <w:rPr>
          <w:szCs w:val="28"/>
          <w:lang w:val="ru-RU"/>
        </w:rPr>
        <w:t xml:space="preserve">. Они представляют собой матрицы пикселей размером </w:t>
      </w:r>
      <w:r w:rsidRPr="00204006">
        <w:rPr>
          <w:rFonts w:eastAsiaTheme="majorEastAsia"/>
          <w:szCs w:val="28"/>
          <w:lang w:val="ru-RU"/>
        </w:rPr>
        <w:t>28</w:t>
      </w:r>
      <w:r w:rsidRPr="00204006">
        <w:rPr>
          <w:szCs w:val="28"/>
          <w:lang w:val="ru-RU"/>
        </w:rPr>
        <w:t>х</w:t>
      </w:r>
      <w:r w:rsidRPr="00204006">
        <w:rPr>
          <w:rFonts w:eastAsiaTheme="majorEastAsia"/>
          <w:szCs w:val="28"/>
          <w:lang w:val="ru-RU"/>
        </w:rPr>
        <w:t>28</w:t>
      </w:r>
      <w:r w:rsidRPr="00204006">
        <w:rPr>
          <w:szCs w:val="28"/>
          <w:lang w:val="ru-RU"/>
        </w:rPr>
        <w:t xml:space="preserve"> со значениями яркости в диапазоне от 0 до 255.</w:t>
      </w:r>
    </w:p>
    <w:p w:rsidR="00204006" w:rsidRPr="00204006" w:rsidRDefault="00204006" w:rsidP="00204006">
      <w:pPr>
        <w:spacing w:after="0" w:line="360" w:lineRule="auto"/>
        <w:ind w:firstLine="709"/>
        <w:jc w:val="both"/>
        <w:rPr>
          <w:lang w:val="ru-RU"/>
        </w:rPr>
      </w:pPr>
      <w:r w:rsidRPr="00204006">
        <w:rPr>
          <w:szCs w:val="28"/>
          <w:lang w:val="ru-RU"/>
        </w:rPr>
        <w:t>2. Проведем нормализацию значений яркости, чтобы они лежали в диапазоне от 0 до 1.</w:t>
      </w:r>
    </w:p>
    <w:p w:rsidR="00204006" w:rsidRPr="00204006" w:rsidRDefault="00204006" w:rsidP="00204006">
      <w:pPr>
        <w:spacing w:after="0" w:line="360" w:lineRule="auto"/>
        <w:ind w:firstLine="709"/>
        <w:jc w:val="both"/>
        <w:rPr>
          <w:lang w:val="ru-RU"/>
        </w:rPr>
      </w:pPr>
      <w:r w:rsidRPr="00204006">
        <w:rPr>
          <w:szCs w:val="28"/>
          <w:lang w:val="ru-RU"/>
        </w:rPr>
        <w:lastRenderedPageBreak/>
        <w:t xml:space="preserve">3. Используем </w:t>
      </w:r>
      <w:r>
        <w:rPr>
          <w:szCs w:val="28"/>
        </w:rPr>
        <w:t>One</w:t>
      </w:r>
      <w:r w:rsidRPr="00204006">
        <w:rPr>
          <w:szCs w:val="28"/>
          <w:lang w:val="ru-RU"/>
        </w:rPr>
        <w:t>-</w:t>
      </w:r>
      <w:r>
        <w:rPr>
          <w:szCs w:val="28"/>
        </w:rPr>
        <w:t>hot</w:t>
      </w:r>
      <w:r w:rsidRPr="00204006">
        <w:rPr>
          <w:szCs w:val="28"/>
          <w:lang w:val="ru-RU"/>
        </w:rPr>
        <w:t xml:space="preserve"> </w:t>
      </w:r>
      <w:r>
        <w:rPr>
          <w:szCs w:val="28"/>
        </w:rPr>
        <w:t>encoding</w:t>
      </w:r>
      <w:r w:rsidRPr="00204006">
        <w:rPr>
          <w:szCs w:val="28"/>
          <w:lang w:val="ru-RU"/>
        </w:rPr>
        <w:t xml:space="preserve"> для преобразования выходных меток. </w:t>
      </w:r>
      <w:r w:rsidRPr="00204006">
        <w:rPr>
          <w:szCs w:val="28"/>
          <w:lang w:val="ru-RU"/>
        </w:rPr>
        <w:br/>
        <w:t xml:space="preserve">Это необходимо для согласования формата истинных меток с вероятностным выходом сети, использующим активационную функцию </w:t>
      </w:r>
      <w:proofErr w:type="spellStart"/>
      <w:r>
        <w:rPr>
          <w:szCs w:val="28"/>
        </w:rPr>
        <w:t>Softmax</w:t>
      </w:r>
      <w:proofErr w:type="spellEnd"/>
      <w:r w:rsidRPr="00204006">
        <w:rPr>
          <w:szCs w:val="28"/>
          <w:lang w:val="ru-RU"/>
        </w:rPr>
        <w:t>.</w:t>
      </w: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szCs w:val="28"/>
          <w:lang w:val="ru-RU"/>
        </w:rPr>
      </w:pPr>
      <w:r w:rsidRPr="00204006">
        <w:rPr>
          <w:szCs w:val="28"/>
          <w:lang w:val="ru-RU"/>
        </w:rPr>
        <w:t xml:space="preserve">Архитектура сети включает два </w:t>
      </w:r>
      <w:proofErr w:type="spellStart"/>
      <w:r w:rsidRPr="00204006">
        <w:rPr>
          <w:szCs w:val="28"/>
          <w:lang w:val="ru-RU"/>
        </w:rPr>
        <w:t>полносвязных</w:t>
      </w:r>
      <w:proofErr w:type="spellEnd"/>
      <w:r w:rsidRPr="00204006">
        <w:rPr>
          <w:szCs w:val="28"/>
          <w:lang w:val="ru-RU"/>
        </w:rPr>
        <w:t xml:space="preserve"> (</w:t>
      </w:r>
      <w:r>
        <w:rPr>
          <w:szCs w:val="28"/>
        </w:rPr>
        <w:t>Dense</w:t>
      </w:r>
      <w:r w:rsidRPr="00204006">
        <w:rPr>
          <w:szCs w:val="28"/>
          <w:lang w:val="ru-RU"/>
        </w:rPr>
        <w:t xml:space="preserve">) скрытых слоя. В качестве функции активации для скрытых слоев была выбрана </w:t>
      </w:r>
      <w:proofErr w:type="spellStart"/>
      <w:r>
        <w:rPr>
          <w:szCs w:val="28"/>
        </w:rPr>
        <w:t>ReLU</w:t>
      </w:r>
      <w:proofErr w:type="spellEnd"/>
      <w:r w:rsidRPr="00204006">
        <w:rPr>
          <w:szCs w:val="28"/>
          <w:lang w:val="ru-RU"/>
        </w:rPr>
        <w:t xml:space="preserve">. Выходной слой сети содержит 10 нейронов, что соответствует количеству классифицируемых классов (цифр от 0 до 9). На этом слое была применена функция </w:t>
      </w:r>
      <w:proofErr w:type="spellStart"/>
      <w:r>
        <w:rPr>
          <w:szCs w:val="28"/>
        </w:rPr>
        <w:t>Softmax</w:t>
      </w:r>
      <w:proofErr w:type="spellEnd"/>
      <w:r w:rsidRPr="00204006">
        <w:rPr>
          <w:szCs w:val="28"/>
          <w:lang w:val="ru-RU"/>
        </w:rPr>
        <w:t>, которая преобразует выходы в вероятностное распределение, гарантируя, что сумма вероятностей всех классов равна единице. В качестве функции потерь выбрана Категориальная Кросс-Энтропия (</w:t>
      </w:r>
      <w:r>
        <w:rPr>
          <w:szCs w:val="28"/>
        </w:rPr>
        <w:t>Categorical</w:t>
      </w:r>
      <w:r w:rsidRPr="00204006">
        <w:rPr>
          <w:szCs w:val="28"/>
          <w:lang w:val="ru-RU"/>
        </w:rPr>
        <w:t xml:space="preserve"> </w:t>
      </w:r>
      <w:r>
        <w:rPr>
          <w:szCs w:val="28"/>
        </w:rPr>
        <w:t>Cross</w:t>
      </w:r>
      <w:r w:rsidRPr="00204006">
        <w:rPr>
          <w:szCs w:val="28"/>
          <w:lang w:val="ru-RU"/>
        </w:rPr>
        <w:t>-</w:t>
      </w:r>
      <w:r>
        <w:rPr>
          <w:szCs w:val="28"/>
        </w:rPr>
        <w:t>Entropy</w:t>
      </w:r>
      <w:r w:rsidRPr="00204006">
        <w:rPr>
          <w:szCs w:val="28"/>
          <w:lang w:val="ru-RU"/>
        </w:rPr>
        <w:t xml:space="preserve">). Данная функция является стандартом для задач </w:t>
      </w:r>
      <w:proofErr w:type="spellStart"/>
      <w:r w:rsidRPr="00204006">
        <w:rPr>
          <w:szCs w:val="28"/>
          <w:lang w:val="ru-RU"/>
        </w:rPr>
        <w:t>многоклассовой</w:t>
      </w:r>
      <w:proofErr w:type="spellEnd"/>
      <w:r w:rsidRPr="00204006">
        <w:rPr>
          <w:szCs w:val="28"/>
          <w:lang w:val="ru-RU"/>
        </w:rPr>
        <w:t xml:space="preserve"> классификации. В качестве оптимизатора был выбран </w:t>
      </w:r>
      <w:r>
        <w:rPr>
          <w:szCs w:val="28"/>
        </w:rPr>
        <w:t>Adam</w:t>
      </w:r>
      <w:r w:rsidRPr="00204006">
        <w:rPr>
          <w:szCs w:val="28"/>
          <w:lang w:val="ru-RU"/>
        </w:rPr>
        <w:t>, который является наиболее эффективным, т.к. динамически корректирует скорость обучения для каждого веса, обеспечивая быструю и устойчивую сходимость.</w:t>
      </w:r>
    </w:p>
    <w:p w:rsidR="00204006" w:rsidRPr="00204006" w:rsidRDefault="00204006" w:rsidP="00204006">
      <w:pPr>
        <w:spacing w:after="0" w:line="360" w:lineRule="auto"/>
        <w:ind w:firstLine="709"/>
        <w:jc w:val="both"/>
        <w:rPr>
          <w:szCs w:val="28"/>
          <w:lang w:val="ru-RU"/>
        </w:rPr>
      </w:pPr>
    </w:p>
    <w:p w:rsidR="006560D0" w:rsidRDefault="006560D0" w:rsidP="00204006">
      <w:pPr>
        <w:spacing w:line="360" w:lineRule="auto"/>
        <w:jc w:val="center"/>
        <w:rPr>
          <w:noProof/>
        </w:rPr>
      </w:pPr>
      <w:bookmarkStart w:id="1" w:name="OLE_LINK8"/>
      <w:r w:rsidRPr="006560D0">
        <w:rPr>
          <w:noProof/>
        </w:rPr>
        <w:lastRenderedPageBreak/>
        <w:drawing>
          <wp:inline distT="0" distB="0" distL="0" distR="0" wp14:anchorId="337E2BB5" wp14:editId="0AC0155B">
            <wp:extent cx="5486400" cy="52482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248275"/>
                    </a:xfrm>
                    <a:prstGeom prst="rect">
                      <a:avLst/>
                    </a:prstGeom>
                  </pic:spPr>
                </pic:pic>
              </a:graphicData>
            </a:graphic>
          </wp:inline>
        </w:drawing>
      </w:r>
    </w:p>
    <w:p w:rsidR="00204006" w:rsidRPr="00204006" w:rsidRDefault="00204006" w:rsidP="00204006">
      <w:pPr>
        <w:spacing w:line="360" w:lineRule="auto"/>
        <w:jc w:val="center"/>
        <w:rPr>
          <w:szCs w:val="28"/>
          <w:lang w:val="ru-RU"/>
        </w:rPr>
      </w:pPr>
      <w:r w:rsidRPr="00204006">
        <w:rPr>
          <w:szCs w:val="28"/>
          <w:lang w:val="ru-RU"/>
        </w:rPr>
        <w:t>Рисунок 1 – Архитектура модел</w:t>
      </w:r>
      <w:bookmarkEnd w:id="1"/>
      <w:r w:rsidRPr="00204006">
        <w:rPr>
          <w:szCs w:val="28"/>
          <w:lang w:val="ru-RU"/>
        </w:rPr>
        <w:t xml:space="preserve">и </w:t>
      </w:r>
      <w:r>
        <w:rPr>
          <w:szCs w:val="28"/>
        </w:rPr>
        <w:t>MLP</w:t>
      </w:r>
    </w:p>
    <w:p w:rsidR="00204006" w:rsidRPr="00204006" w:rsidRDefault="00204006" w:rsidP="00204006">
      <w:pPr>
        <w:spacing w:line="360" w:lineRule="auto"/>
        <w:jc w:val="both"/>
        <w:rPr>
          <w:szCs w:val="28"/>
          <w:lang w:val="ru-RU"/>
        </w:rPr>
      </w:pPr>
    </w:p>
    <w:p w:rsidR="00204006" w:rsidRPr="00204006" w:rsidRDefault="00204006" w:rsidP="00204006">
      <w:pPr>
        <w:spacing w:after="0" w:line="360" w:lineRule="auto"/>
        <w:ind w:firstLine="709"/>
        <w:jc w:val="both"/>
        <w:rPr>
          <w:szCs w:val="28"/>
          <w:lang w:val="ru-RU"/>
        </w:rPr>
      </w:pPr>
      <w:r w:rsidRPr="00204006">
        <w:rPr>
          <w:szCs w:val="28"/>
          <w:lang w:val="ru-RU"/>
        </w:rPr>
        <w:t xml:space="preserve">Определим оптимальное количество эпох для модели </w:t>
      </w:r>
      <w:r>
        <w:rPr>
          <w:szCs w:val="28"/>
        </w:rPr>
        <w:t>MLP</w:t>
      </w:r>
      <w:r w:rsidRPr="00204006">
        <w:rPr>
          <w:szCs w:val="28"/>
          <w:lang w:val="ru-RU"/>
        </w:rPr>
        <w:t xml:space="preserve"> на наборе данных </w:t>
      </w:r>
      <w:r>
        <w:rPr>
          <w:szCs w:val="28"/>
        </w:rPr>
        <w:t>MNIST</w:t>
      </w:r>
      <w:r w:rsidRPr="00204006">
        <w:rPr>
          <w:szCs w:val="28"/>
          <w:lang w:val="ru-RU"/>
        </w:rPr>
        <w:t>, избегая перео</w:t>
      </w:r>
      <w:r w:rsidR="006225F8">
        <w:rPr>
          <w:szCs w:val="28"/>
          <w:lang w:val="ru-RU"/>
        </w:rPr>
        <w:t>бучения. Обучим нашу модель на 3</w:t>
      </w:r>
      <w:r w:rsidRPr="00204006">
        <w:rPr>
          <w:szCs w:val="28"/>
          <w:lang w:val="ru-RU"/>
        </w:rPr>
        <w:t xml:space="preserve">0 эпохах и посмотрим, когда </w:t>
      </w:r>
      <w:r>
        <w:rPr>
          <w:szCs w:val="28"/>
        </w:rPr>
        <w:t>Training</w:t>
      </w:r>
      <w:r w:rsidRPr="00204006">
        <w:rPr>
          <w:szCs w:val="28"/>
          <w:lang w:val="ru-RU"/>
        </w:rPr>
        <w:t xml:space="preserve"> </w:t>
      </w:r>
      <w:r>
        <w:rPr>
          <w:szCs w:val="28"/>
        </w:rPr>
        <w:t>Loss</w:t>
      </w:r>
      <w:r w:rsidRPr="00204006">
        <w:rPr>
          <w:szCs w:val="28"/>
          <w:lang w:val="ru-RU"/>
        </w:rPr>
        <w:t xml:space="preserve"> продолжает падать, а </w:t>
      </w:r>
      <w:r>
        <w:rPr>
          <w:szCs w:val="28"/>
        </w:rPr>
        <w:t>Validation</w:t>
      </w:r>
      <w:r w:rsidRPr="00204006">
        <w:rPr>
          <w:szCs w:val="28"/>
          <w:lang w:val="ru-RU"/>
        </w:rPr>
        <w:t xml:space="preserve"> </w:t>
      </w:r>
      <w:r>
        <w:rPr>
          <w:szCs w:val="28"/>
        </w:rPr>
        <w:t>Loss</w:t>
      </w:r>
      <w:r w:rsidRPr="00204006">
        <w:rPr>
          <w:szCs w:val="28"/>
          <w:lang w:val="ru-RU"/>
        </w:rPr>
        <w:t xml:space="preserve"> начинает расти, то есть наступает переобучение.</w:t>
      </w: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lang w:val="ru-RU"/>
        </w:rPr>
      </w:pPr>
      <w:r w:rsidRPr="00204006">
        <w:rPr>
          <w:szCs w:val="28"/>
          <w:lang w:val="ru-RU"/>
        </w:rPr>
        <w:t>С</w:t>
      </w:r>
      <w:bookmarkStart w:id="2" w:name="OLE_LINK10"/>
      <w:r w:rsidRPr="00204006">
        <w:rPr>
          <w:szCs w:val="28"/>
          <w:lang w:val="ru-RU"/>
        </w:rPr>
        <w:t>водная таблица с результатами обучения:</w:t>
      </w:r>
    </w:p>
    <w:tbl>
      <w:tblPr>
        <w:tblStyle w:val="aff0"/>
        <w:tblW w:w="9345" w:type="dxa"/>
        <w:tblLayout w:type="fixed"/>
        <w:tblLook w:val="04A0" w:firstRow="1" w:lastRow="0" w:firstColumn="1" w:lastColumn="0" w:noHBand="0" w:noVBand="1"/>
      </w:tblPr>
      <w:tblGrid>
        <w:gridCol w:w="1335"/>
        <w:gridCol w:w="1334"/>
        <w:gridCol w:w="2003"/>
        <w:gridCol w:w="2003"/>
        <w:gridCol w:w="1334"/>
        <w:gridCol w:w="1336"/>
      </w:tblGrid>
      <w:tr w:rsidR="00FF48D5" w:rsidTr="00137F06">
        <w:tc>
          <w:tcPr>
            <w:tcW w:w="1335" w:type="dxa"/>
            <w:vAlign w:val="center"/>
          </w:tcPr>
          <w:p w:rsidR="00FF48D5" w:rsidRDefault="00FF48D5" w:rsidP="00FF48D5">
            <w:pPr>
              <w:jc w:val="center"/>
              <w:rPr>
                <w:b/>
                <w:bCs/>
                <w:sz w:val="24"/>
              </w:rPr>
            </w:pPr>
            <w:proofErr w:type="spellStart"/>
            <w:r>
              <w:rPr>
                <w:b/>
                <w:bCs/>
              </w:rPr>
              <w:t>Эпохи</w:t>
            </w:r>
            <w:proofErr w:type="spellEnd"/>
          </w:p>
        </w:tc>
        <w:tc>
          <w:tcPr>
            <w:tcW w:w="1334" w:type="dxa"/>
            <w:vAlign w:val="center"/>
          </w:tcPr>
          <w:p w:rsidR="00FF48D5" w:rsidRDefault="00FF48D5" w:rsidP="00FF48D5">
            <w:pPr>
              <w:jc w:val="center"/>
              <w:rPr>
                <w:b/>
                <w:bCs/>
              </w:rPr>
            </w:pPr>
            <w:r>
              <w:rPr>
                <w:b/>
                <w:bCs/>
              </w:rPr>
              <w:t>Training Loss</w:t>
            </w:r>
          </w:p>
        </w:tc>
        <w:tc>
          <w:tcPr>
            <w:tcW w:w="2003" w:type="dxa"/>
            <w:vAlign w:val="center"/>
          </w:tcPr>
          <w:p w:rsidR="00FF48D5" w:rsidRDefault="00FF48D5" w:rsidP="00FF48D5">
            <w:pPr>
              <w:jc w:val="center"/>
              <w:rPr>
                <w:b/>
                <w:bCs/>
              </w:rPr>
            </w:pPr>
            <w:r>
              <w:rPr>
                <w:b/>
                <w:bCs/>
              </w:rPr>
              <w:t>Validation Loss</w:t>
            </w:r>
          </w:p>
        </w:tc>
        <w:tc>
          <w:tcPr>
            <w:tcW w:w="2003" w:type="dxa"/>
            <w:vAlign w:val="center"/>
          </w:tcPr>
          <w:p w:rsidR="00FF48D5" w:rsidRDefault="00FF48D5" w:rsidP="00FF48D5">
            <w:pPr>
              <w:jc w:val="center"/>
              <w:rPr>
                <w:b/>
                <w:bCs/>
              </w:rPr>
            </w:pPr>
            <w:r>
              <w:rPr>
                <w:b/>
                <w:bCs/>
              </w:rPr>
              <w:t>Training Accuracy</w:t>
            </w:r>
          </w:p>
        </w:tc>
        <w:tc>
          <w:tcPr>
            <w:tcW w:w="1334" w:type="dxa"/>
            <w:vAlign w:val="center"/>
          </w:tcPr>
          <w:p w:rsidR="00FF48D5" w:rsidRDefault="00FF48D5" w:rsidP="00FF48D5">
            <w:pPr>
              <w:jc w:val="center"/>
              <w:rPr>
                <w:b/>
                <w:bCs/>
              </w:rPr>
            </w:pPr>
            <w:r>
              <w:rPr>
                <w:b/>
                <w:bCs/>
              </w:rPr>
              <w:t>Validation Accuracy</w:t>
            </w:r>
          </w:p>
        </w:tc>
        <w:tc>
          <w:tcPr>
            <w:tcW w:w="1336" w:type="dxa"/>
            <w:vAlign w:val="center"/>
          </w:tcPr>
          <w:p w:rsidR="00FF48D5" w:rsidRDefault="00FF48D5" w:rsidP="00FF48D5">
            <w:pPr>
              <w:jc w:val="center"/>
              <w:rPr>
                <w:b/>
                <w:bCs/>
              </w:rPr>
            </w:pPr>
            <w:proofErr w:type="spellStart"/>
            <w:r>
              <w:rPr>
                <w:b/>
                <w:bCs/>
              </w:rPr>
              <w:t>Время</w:t>
            </w:r>
            <w:proofErr w:type="spellEnd"/>
            <w:r>
              <w:rPr>
                <w:b/>
                <w:bCs/>
              </w:rPr>
              <w:t xml:space="preserve"> </w:t>
            </w:r>
            <w:proofErr w:type="spellStart"/>
            <w:r>
              <w:rPr>
                <w:b/>
                <w:bCs/>
              </w:rPr>
              <w:t>обучения</w:t>
            </w:r>
            <w:proofErr w:type="spellEnd"/>
            <w:r>
              <w:rPr>
                <w:b/>
                <w:bCs/>
              </w:rPr>
              <w:t xml:space="preserve"> (</w:t>
            </w:r>
            <w:proofErr w:type="spellStart"/>
            <w:r>
              <w:rPr>
                <w:b/>
                <w:bCs/>
              </w:rPr>
              <w:t>сек</w:t>
            </w:r>
            <w:proofErr w:type="spellEnd"/>
            <w:r>
              <w:rPr>
                <w:b/>
                <w:bCs/>
              </w:rPr>
              <w:t>)</w:t>
            </w:r>
          </w:p>
        </w:tc>
      </w:tr>
      <w:tr w:rsidR="00FF48D5" w:rsidTr="00137F06">
        <w:tc>
          <w:tcPr>
            <w:tcW w:w="1335" w:type="dxa"/>
            <w:vAlign w:val="center"/>
          </w:tcPr>
          <w:p w:rsidR="00FF48D5" w:rsidRDefault="00FF48D5" w:rsidP="00FF48D5">
            <w:r>
              <w:t>1</w:t>
            </w:r>
          </w:p>
        </w:tc>
        <w:tc>
          <w:tcPr>
            <w:tcW w:w="1334" w:type="dxa"/>
            <w:vAlign w:val="center"/>
          </w:tcPr>
          <w:p w:rsidR="00FF48D5" w:rsidRDefault="00FF48D5" w:rsidP="00FF48D5">
            <w:r>
              <w:t>1.0687</w:t>
            </w:r>
          </w:p>
        </w:tc>
        <w:tc>
          <w:tcPr>
            <w:tcW w:w="2003" w:type="dxa"/>
            <w:vAlign w:val="center"/>
          </w:tcPr>
          <w:p w:rsidR="00FF48D5" w:rsidRDefault="00FF48D5" w:rsidP="00FF48D5">
            <w:r>
              <w:t>0.2413</w:t>
            </w:r>
          </w:p>
        </w:tc>
        <w:tc>
          <w:tcPr>
            <w:tcW w:w="2003" w:type="dxa"/>
            <w:vAlign w:val="center"/>
          </w:tcPr>
          <w:p w:rsidR="00FF48D5" w:rsidRDefault="00FF48D5" w:rsidP="00FF48D5">
            <w:r>
              <w:t>64.83%</w:t>
            </w:r>
          </w:p>
        </w:tc>
        <w:tc>
          <w:tcPr>
            <w:tcW w:w="1334" w:type="dxa"/>
            <w:vAlign w:val="center"/>
          </w:tcPr>
          <w:p w:rsidR="00FF48D5" w:rsidRDefault="00FF48D5" w:rsidP="00FF48D5">
            <w:r>
              <w:t>92.36%</w:t>
            </w:r>
          </w:p>
        </w:tc>
        <w:tc>
          <w:tcPr>
            <w:tcW w:w="1336" w:type="dxa"/>
            <w:vAlign w:val="center"/>
          </w:tcPr>
          <w:p w:rsidR="00FF48D5" w:rsidRDefault="00FF48D5" w:rsidP="00FF48D5">
            <w:r>
              <w:t>28</w:t>
            </w:r>
          </w:p>
        </w:tc>
      </w:tr>
      <w:tr w:rsidR="00FF48D5" w:rsidTr="00137F06">
        <w:tc>
          <w:tcPr>
            <w:tcW w:w="1335" w:type="dxa"/>
            <w:vAlign w:val="center"/>
          </w:tcPr>
          <w:p w:rsidR="00FF48D5" w:rsidRDefault="00FF48D5" w:rsidP="00FF48D5">
            <w:r>
              <w:t>5</w:t>
            </w:r>
          </w:p>
        </w:tc>
        <w:tc>
          <w:tcPr>
            <w:tcW w:w="1334" w:type="dxa"/>
            <w:vAlign w:val="center"/>
          </w:tcPr>
          <w:p w:rsidR="00FF48D5" w:rsidRDefault="00FF48D5" w:rsidP="00FF48D5">
            <w:r>
              <w:t>0.3947</w:t>
            </w:r>
          </w:p>
        </w:tc>
        <w:tc>
          <w:tcPr>
            <w:tcW w:w="2003" w:type="dxa"/>
            <w:vAlign w:val="center"/>
          </w:tcPr>
          <w:p w:rsidR="00FF48D5" w:rsidRDefault="00FF48D5" w:rsidP="00FF48D5">
            <w:r>
              <w:t>0.1080</w:t>
            </w:r>
          </w:p>
        </w:tc>
        <w:tc>
          <w:tcPr>
            <w:tcW w:w="2003" w:type="dxa"/>
            <w:vAlign w:val="center"/>
          </w:tcPr>
          <w:p w:rsidR="00FF48D5" w:rsidRDefault="00FF48D5" w:rsidP="00FF48D5">
            <w:r>
              <w:t>87.64%</w:t>
            </w:r>
          </w:p>
        </w:tc>
        <w:tc>
          <w:tcPr>
            <w:tcW w:w="1334" w:type="dxa"/>
            <w:vAlign w:val="center"/>
          </w:tcPr>
          <w:p w:rsidR="00FF48D5" w:rsidRDefault="00FF48D5" w:rsidP="00FF48D5">
            <w:r>
              <w:t>96.45%</w:t>
            </w:r>
          </w:p>
        </w:tc>
        <w:tc>
          <w:tcPr>
            <w:tcW w:w="1336" w:type="dxa"/>
            <w:vAlign w:val="center"/>
          </w:tcPr>
          <w:p w:rsidR="00FF48D5" w:rsidRDefault="00FF48D5" w:rsidP="00FF48D5">
            <w:r>
              <w:t>~145</w:t>
            </w:r>
          </w:p>
        </w:tc>
      </w:tr>
      <w:tr w:rsidR="00FF48D5" w:rsidTr="00137F06">
        <w:tc>
          <w:tcPr>
            <w:tcW w:w="1335" w:type="dxa"/>
            <w:vAlign w:val="center"/>
          </w:tcPr>
          <w:p w:rsidR="00FF48D5" w:rsidRDefault="00FF48D5" w:rsidP="00FF48D5">
            <w:r>
              <w:t>10</w:t>
            </w:r>
          </w:p>
        </w:tc>
        <w:tc>
          <w:tcPr>
            <w:tcW w:w="1334" w:type="dxa"/>
            <w:vAlign w:val="center"/>
          </w:tcPr>
          <w:p w:rsidR="00FF48D5" w:rsidRDefault="00FF48D5" w:rsidP="00FF48D5">
            <w:r>
              <w:t>0.3014</w:t>
            </w:r>
          </w:p>
        </w:tc>
        <w:tc>
          <w:tcPr>
            <w:tcW w:w="2003" w:type="dxa"/>
            <w:vAlign w:val="center"/>
          </w:tcPr>
          <w:p w:rsidR="00FF48D5" w:rsidRDefault="00FF48D5" w:rsidP="00FF48D5">
            <w:r>
              <w:t>0.0811</w:t>
            </w:r>
          </w:p>
        </w:tc>
        <w:tc>
          <w:tcPr>
            <w:tcW w:w="2003" w:type="dxa"/>
            <w:vAlign w:val="center"/>
          </w:tcPr>
          <w:p w:rsidR="00FF48D5" w:rsidRDefault="00FF48D5" w:rsidP="00FF48D5">
            <w:r>
              <w:t>90.57%</w:t>
            </w:r>
          </w:p>
        </w:tc>
        <w:tc>
          <w:tcPr>
            <w:tcW w:w="1334" w:type="dxa"/>
            <w:vAlign w:val="center"/>
          </w:tcPr>
          <w:p w:rsidR="00FF48D5" w:rsidRDefault="00FF48D5" w:rsidP="00FF48D5">
            <w:r>
              <w:t>97.32%</w:t>
            </w:r>
          </w:p>
        </w:tc>
        <w:tc>
          <w:tcPr>
            <w:tcW w:w="1336" w:type="dxa"/>
            <w:vAlign w:val="center"/>
          </w:tcPr>
          <w:p w:rsidR="00FF48D5" w:rsidRDefault="00FF48D5" w:rsidP="00FF48D5">
            <w:r>
              <w:t>~250</w:t>
            </w:r>
          </w:p>
        </w:tc>
      </w:tr>
      <w:tr w:rsidR="00FF48D5" w:rsidTr="00137F06">
        <w:tc>
          <w:tcPr>
            <w:tcW w:w="1335" w:type="dxa"/>
            <w:vAlign w:val="center"/>
          </w:tcPr>
          <w:p w:rsidR="00FF48D5" w:rsidRDefault="00FF48D5" w:rsidP="00FF48D5">
            <w:r>
              <w:t>15</w:t>
            </w:r>
          </w:p>
        </w:tc>
        <w:tc>
          <w:tcPr>
            <w:tcW w:w="1334" w:type="dxa"/>
            <w:vAlign w:val="center"/>
          </w:tcPr>
          <w:p w:rsidR="00FF48D5" w:rsidRDefault="00FF48D5" w:rsidP="00FF48D5">
            <w:r>
              <w:t>0.2668</w:t>
            </w:r>
          </w:p>
        </w:tc>
        <w:tc>
          <w:tcPr>
            <w:tcW w:w="2003" w:type="dxa"/>
            <w:vAlign w:val="center"/>
          </w:tcPr>
          <w:p w:rsidR="00FF48D5" w:rsidRDefault="00FF48D5" w:rsidP="00FF48D5">
            <w:r>
              <w:t>0.0645</w:t>
            </w:r>
          </w:p>
        </w:tc>
        <w:tc>
          <w:tcPr>
            <w:tcW w:w="2003" w:type="dxa"/>
            <w:vAlign w:val="center"/>
          </w:tcPr>
          <w:p w:rsidR="00FF48D5" w:rsidRDefault="00FF48D5" w:rsidP="00FF48D5">
            <w:r>
              <w:t>91.65%</w:t>
            </w:r>
          </w:p>
        </w:tc>
        <w:tc>
          <w:tcPr>
            <w:tcW w:w="1334" w:type="dxa"/>
            <w:vAlign w:val="center"/>
          </w:tcPr>
          <w:p w:rsidR="00FF48D5" w:rsidRDefault="00FF48D5" w:rsidP="00FF48D5">
            <w:r>
              <w:t>98.01%</w:t>
            </w:r>
          </w:p>
        </w:tc>
        <w:tc>
          <w:tcPr>
            <w:tcW w:w="1336" w:type="dxa"/>
            <w:vAlign w:val="center"/>
          </w:tcPr>
          <w:p w:rsidR="00FF48D5" w:rsidRDefault="00FF48D5" w:rsidP="00FF48D5">
            <w:r>
              <w:t>~350</w:t>
            </w:r>
          </w:p>
        </w:tc>
      </w:tr>
      <w:tr w:rsidR="00FF48D5" w:rsidTr="00137F06">
        <w:tc>
          <w:tcPr>
            <w:tcW w:w="1335" w:type="dxa"/>
            <w:vAlign w:val="center"/>
          </w:tcPr>
          <w:p w:rsidR="00FF48D5" w:rsidRDefault="00FF48D5" w:rsidP="00FF48D5">
            <w:r>
              <w:t>20</w:t>
            </w:r>
          </w:p>
        </w:tc>
        <w:tc>
          <w:tcPr>
            <w:tcW w:w="1334" w:type="dxa"/>
            <w:vAlign w:val="center"/>
          </w:tcPr>
          <w:p w:rsidR="00FF48D5" w:rsidRDefault="00FF48D5" w:rsidP="00FF48D5">
            <w:r>
              <w:t>0.2426</w:t>
            </w:r>
          </w:p>
        </w:tc>
        <w:tc>
          <w:tcPr>
            <w:tcW w:w="2003" w:type="dxa"/>
            <w:vAlign w:val="center"/>
          </w:tcPr>
          <w:p w:rsidR="00FF48D5" w:rsidRDefault="00FF48D5" w:rsidP="00FF48D5">
            <w:r>
              <w:t>0.0548</w:t>
            </w:r>
          </w:p>
        </w:tc>
        <w:tc>
          <w:tcPr>
            <w:tcW w:w="2003" w:type="dxa"/>
            <w:vAlign w:val="center"/>
          </w:tcPr>
          <w:p w:rsidR="00FF48D5" w:rsidRDefault="00FF48D5" w:rsidP="00FF48D5">
            <w:r>
              <w:t>92.45%</w:t>
            </w:r>
          </w:p>
        </w:tc>
        <w:tc>
          <w:tcPr>
            <w:tcW w:w="1334" w:type="dxa"/>
            <w:vAlign w:val="center"/>
          </w:tcPr>
          <w:p w:rsidR="00FF48D5" w:rsidRDefault="00FF48D5" w:rsidP="00FF48D5">
            <w:r>
              <w:t>98.11%</w:t>
            </w:r>
          </w:p>
        </w:tc>
        <w:tc>
          <w:tcPr>
            <w:tcW w:w="1336" w:type="dxa"/>
            <w:vAlign w:val="center"/>
          </w:tcPr>
          <w:p w:rsidR="00FF48D5" w:rsidRDefault="00FF48D5" w:rsidP="00FF48D5">
            <w:r>
              <w:t>~450</w:t>
            </w:r>
          </w:p>
        </w:tc>
      </w:tr>
    </w:tbl>
    <w:p w:rsidR="00204006" w:rsidRDefault="00204006" w:rsidP="00204006">
      <w:pPr>
        <w:spacing w:line="360" w:lineRule="auto"/>
        <w:jc w:val="center"/>
        <w:rPr>
          <w:szCs w:val="28"/>
        </w:rPr>
      </w:pPr>
      <w:proofErr w:type="spellStart"/>
      <w:r>
        <w:rPr>
          <w:szCs w:val="28"/>
        </w:rPr>
        <w:t>Таблица</w:t>
      </w:r>
      <w:proofErr w:type="spellEnd"/>
      <w:r>
        <w:rPr>
          <w:szCs w:val="28"/>
        </w:rPr>
        <w:t xml:space="preserve"> 1 – Результаты</w:t>
      </w:r>
      <w:bookmarkEnd w:id="2"/>
      <w:r>
        <w:rPr>
          <w:szCs w:val="28"/>
        </w:rPr>
        <w:t xml:space="preserve"> </w:t>
      </w:r>
      <w:proofErr w:type="spellStart"/>
      <w:r>
        <w:rPr>
          <w:szCs w:val="28"/>
        </w:rPr>
        <w:t>обучения</w:t>
      </w:r>
      <w:proofErr w:type="spellEnd"/>
      <w:r>
        <w:rPr>
          <w:szCs w:val="28"/>
        </w:rPr>
        <w:t xml:space="preserve"> MLP</w:t>
      </w:r>
    </w:p>
    <w:p w:rsidR="00204006" w:rsidRDefault="00204006" w:rsidP="00204006">
      <w:pPr>
        <w:spacing w:after="0" w:line="360" w:lineRule="auto"/>
        <w:ind w:firstLine="709"/>
        <w:jc w:val="both"/>
        <w:rPr>
          <w:szCs w:val="28"/>
        </w:rPr>
      </w:pPr>
    </w:p>
    <w:p w:rsidR="00204006" w:rsidRPr="00204006" w:rsidRDefault="00204006" w:rsidP="00204006">
      <w:pPr>
        <w:spacing w:after="0" w:line="360" w:lineRule="auto"/>
        <w:ind w:firstLine="709"/>
        <w:jc w:val="both"/>
        <w:rPr>
          <w:lang w:val="ru-RU"/>
        </w:rPr>
      </w:pPr>
      <w:r>
        <w:rPr>
          <w:szCs w:val="28"/>
        </w:rPr>
        <w:t>Training</w:t>
      </w:r>
      <w:r w:rsidRPr="00204006">
        <w:rPr>
          <w:szCs w:val="28"/>
          <w:lang w:val="ru-RU"/>
        </w:rPr>
        <w:t xml:space="preserve"> </w:t>
      </w:r>
      <w:r>
        <w:rPr>
          <w:szCs w:val="28"/>
        </w:rPr>
        <w:t>Loss</w:t>
      </w:r>
      <w:r w:rsidRPr="00204006">
        <w:rPr>
          <w:szCs w:val="28"/>
          <w:lang w:val="ru-RU"/>
        </w:rPr>
        <w:t xml:space="preserve"> уменьшается на протяжении всего обучения. Однако </w:t>
      </w:r>
      <w:r>
        <w:rPr>
          <w:szCs w:val="28"/>
        </w:rPr>
        <w:t>Validation</w:t>
      </w:r>
      <w:r w:rsidRPr="00204006">
        <w:rPr>
          <w:szCs w:val="28"/>
          <w:lang w:val="ru-RU"/>
        </w:rPr>
        <w:t xml:space="preserve"> </w:t>
      </w:r>
      <w:r>
        <w:rPr>
          <w:szCs w:val="28"/>
        </w:rPr>
        <w:t>Loss</w:t>
      </w:r>
      <w:r w:rsidRPr="00204006">
        <w:rPr>
          <w:szCs w:val="28"/>
          <w:lang w:val="ru-RU"/>
        </w:rPr>
        <w:t xml:space="preserve"> достигла своего минимального значения </w:t>
      </w:r>
      <w:r>
        <w:rPr>
          <w:szCs w:val="28"/>
          <w:lang w:val="ru-RU"/>
        </w:rPr>
        <w:t>0.0752</w:t>
      </w:r>
      <w:r w:rsidRPr="00204006">
        <w:rPr>
          <w:szCs w:val="28"/>
          <w:lang w:val="ru-RU"/>
        </w:rPr>
        <w:t xml:space="preserve"> на 5-й эпохе. К этой же эпохе была достигнута </w:t>
      </w:r>
      <w:r>
        <w:rPr>
          <w:szCs w:val="28"/>
        </w:rPr>
        <w:t>Training</w:t>
      </w:r>
      <w:r w:rsidRPr="00204006">
        <w:rPr>
          <w:szCs w:val="28"/>
          <w:lang w:val="ru-RU"/>
        </w:rPr>
        <w:t xml:space="preserve"> </w:t>
      </w:r>
      <w:r>
        <w:rPr>
          <w:szCs w:val="28"/>
        </w:rPr>
        <w:t>Accuracy</w:t>
      </w:r>
      <w:r w:rsidRPr="00204006">
        <w:rPr>
          <w:szCs w:val="28"/>
          <w:lang w:val="ru-RU"/>
        </w:rPr>
        <w:t xml:space="preserve"> в </w:t>
      </w:r>
      <w:r>
        <w:rPr>
          <w:szCs w:val="28"/>
          <w:lang w:val="ru-RU"/>
        </w:rPr>
        <w:t>98.83</w:t>
      </w:r>
      <w:r w:rsidRPr="00204006">
        <w:rPr>
          <w:szCs w:val="28"/>
          <w:lang w:val="ru-RU"/>
        </w:rPr>
        <w:t xml:space="preserve">%. К 20-й эпохе </w:t>
      </w:r>
      <w:proofErr w:type="spellStart"/>
      <w:r w:rsidRPr="00204006">
        <w:rPr>
          <w:szCs w:val="28"/>
          <w:lang w:val="ru-RU"/>
        </w:rPr>
        <w:t>валидационная</w:t>
      </w:r>
      <w:proofErr w:type="spellEnd"/>
      <w:r w:rsidRPr="00204006">
        <w:rPr>
          <w:szCs w:val="28"/>
          <w:lang w:val="ru-RU"/>
        </w:rPr>
        <w:t xml:space="preserve"> потеря увеличилась до </w:t>
      </w:r>
      <w:r>
        <w:rPr>
          <w:szCs w:val="28"/>
          <w:lang w:val="ru-RU"/>
        </w:rPr>
        <w:t>0.1302</w:t>
      </w:r>
      <w:r w:rsidRPr="00204006">
        <w:rPr>
          <w:szCs w:val="28"/>
          <w:lang w:val="ru-RU"/>
        </w:rPr>
        <w:t>, что свидетельствует о переобучении.</w:t>
      </w:r>
    </w:p>
    <w:p w:rsidR="00204006" w:rsidRPr="00204006" w:rsidRDefault="00A742E2" w:rsidP="00204006">
      <w:pPr>
        <w:spacing w:line="360" w:lineRule="auto"/>
        <w:jc w:val="both"/>
        <w:rPr>
          <w:szCs w:val="28"/>
          <w:lang w:val="ru-RU"/>
        </w:rPr>
      </w:pPr>
      <w:r w:rsidRPr="00A742E2">
        <w:rPr>
          <w:szCs w:val="28"/>
          <w:lang w:val="ru-RU"/>
        </w:rPr>
        <w:drawing>
          <wp:inline distT="0" distB="0" distL="0" distR="0" wp14:anchorId="485544D2" wp14:editId="03C179B2">
            <wp:extent cx="5486400" cy="2624455"/>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24455"/>
                    </a:xfrm>
                    <a:prstGeom prst="rect">
                      <a:avLst/>
                    </a:prstGeom>
                  </pic:spPr>
                </pic:pic>
              </a:graphicData>
            </a:graphic>
          </wp:inline>
        </w:drawing>
      </w:r>
    </w:p>
    <w:p w:rsidR="00204006" w:rsidRPr="00204006" w:rsidRDefault="00204006" w:rsidP="00204006">
      <w:pPr>
        <w:spacing w:after="0" w:line="360" w:lineRule="auto"/>
        <w:jc w:val="center"/>
        <w:rPr>
          <w:lang w:val="ru-RU"/>
        </w:rPr>
      </w:pPr>
      <w:bookmarkStart w:id="3" w:name="OLE_LINK11"/>
      <w:r w:rsidRPr="00204006">
        <w:rPr>
          <w:szCs w:val="28"/>
          <w:lang w:val="ru-RU"/>
        </w:rPr>
        <w:t>Рисунок 2 – График, демонстрирующий эксперимент</w:t>
      </w:r>
      <w:bookmarkEnd w:id="3"/>
    </w:p>
    <w:p w:rsidR="00204006" w:rsidRPr="00204006" w:rsidRDefault="00204006" w:rsidP="00204006">
      <w:pPr>
        <w:spacing w:after="0" w:line="360" w:lineRule="auto"/>
        <w:jc w:val="center"/>
        <w:rPr>
          <w:szCs w:val="28"/>
          <w:lang w:val="ru-RU"/>
        </w:rPr>
      </w:pPr>
    </w:p>
    <w:p w:rsidR="00204006" w:rsidRPr="00204006" w:rsidRDefault="00204006" w:rsidP="00204006">
      <w:pPr>
        <w:spacing w:after="0" w:line="360" w:lineRule="auto"/>
        <w:ind w:firstLine="709"/>
        <w:jc w:val="both"/>
        <w:rPr>
          <w:szCs w:val="28"/>
          <w:lang w:val="ru-RU"/>
        </w:rPr>
      </w:pPr>
      <w:r w:rsidRPr="00204006">
        <w:rPr>
          <w:szCs w:val="28"/>
          <w:lang w:val="ru-RU"/>
        </w:rPr>
        <w:t xml:space="preserve">Таким образом, для выбранной архитектуры </w:t>
      </w:r>
      <w:r>
        <w:rPr>
          <w:szCs w:val="28"/>
        </w:rPr>
        <w:t>MLP</w:t>
      </w:r>
      <w:r w:rsidRPr="00204006">
        <w:rPr>
          <w:szCs w:val="28"/>
          <w:lang w:val="ru-RU"/>
        </w:rPr>
        <w:t xml:space="preserve"> оптимальным пределом корректной работы является 10 эпох. Сравнение по параметрам показывает, что остановка обучения на этой точке обеспечивает высокий процент корректной работы (98.10%) при значительном сокращении необходимого времени обучения.</w:t>
      </w:r>
    </w:p>
    <w:p w:rsidR="00204006" w:rsidRPr="00204006" w:rsidRDefault="00204006" w:rsidP="00204006">
      <w:pPr>
        <w:spacing w:after="0" w:line="360" w:lineRule="auto"/>
        <w:ind w:firstLine="709"/>
        <w:jc w:val="both"/>
        <w:rPr>
          <w:szCs w:val="28"/>
          <w:lang w:val="ru-RU"/>
        </w:rPr>
      </w:pPr>
    </w:p>
    <w:p w:rsidR="00204006" w:rsidRPr="00204006" w:rsidRDefault="00204006" w:rsidP="00204006">
      <w:pPr>
        <w:spacing w:after="0" w:line="360" w:lineRule="auto"/>
        <w:ind w:firstLine="709"/>
        <w:jc w:val="both"/>
        <w:rPr>
          <w:lang w:val="ru-RU"/>
        </w:rPr>
      </w:pPr>
      <w:r w:rsidRPr="00204006">
        <w:rPr>
          <w:szCs w:val="28"/>
          <w:lang w:val="ru-RU"/>
        </w:rPr>
        <w:t xml:space="preserve">Далее построим и обучим </w:t>
      </w:r>
      <w:proofErr w:type="spellStart"/>
      <w:r w:rsidRPr="00204006">
        <w:rPr>
          <w:szCs w:val="28"/>
          <w:lang w:val="ru-RU"/>
        </w:rPr>
        <w:t>Сверточную</w:t>
      </w:r>
      <w:proofErr w:type="spellEnd"/>
      <w:r w:rsidRPr="00204006">
        <w:rPr>
          <w:szCs w:val="28"/>
          <w:lang w:val="ru-RU"/>
        </w:rPr>
        <w:t xml:space="preserve"> нейронную сеть (</w:t>
      </w:r>
      <w:r>
        <w:rPr>
          <w:szCs w:val="28"/>
        </w:rPr>
        <w:t>CNN</w:t>
      </w:r>
      <w:proofErr w:type="gramStart"/>
      <w:r w:rsidRPr="00204006">
        <w:rPr>
          <w:szCs w:val="28"/>
          <w:lang w:val="ru-RU"/>
        </w:rPr>
        <w:t>),  разделенную</w:t>
      </w:r>
      <w:proofErr w:type="gramEnd"/>
      <w:r w:rsidRPr="00204006">
        <w:rPr>
          <w:szCs w:val="28"/>
          <w:lang w:val="ru-RU"/>
        </w:rPr>
        <w:t xml:space="preserve"> на два функциональных блока: извлечение признаков и классификатор. </w:t>
      </w:r>
    </w:p>
    <w:p w:rsidR="00204006" w:rsidRPr="00204006" w:rsidRDefault="00204006" w:rsidP="00204006">
      <w:pPr>
        <w:spacing w:after="0" w:line="360" w:lineRule="auto"/>
        <w:ind w:firstLine="709"/>
        <w:jc w:val="both"/>
        <w:rPr>
          <w:lang w:val="ru-RU"/>
        </w:rPr>
      </w:pPr>
      <w:r w:rsidRPr="00204006">
        <w:rPr>
          <w:szCs w:val="28"/>
          <w:lang w:val="ru-RU"/>
        </w:rPr>
        <w:t>Первая часть сети предназначена для обнаружения паттернов в исходном изображении:</w:t>
      </w:r>
    </w:p>
    <w:p w:rsidR="00204006" w:rsidRDefault="00204006" w:rsidP="00204006">
      <w:pPr>
        <w:numPr>
          <w:ilvl w:val="0"/>
          <w:numId w:val="12"/>
        </w:numPr>
        <w:suppressAutoHyphens/>
        <w:spacing w:after="0" w:line="360" w:lineRule="auto"/>
        <w:jc w:val="both"/>
      </w:pPr>
      <w:proofErr w:type="spellStart"/>
      <w:r w:rsidRPr="00204006">
        <w:rPr>
          <w:b/>
          <w:bCs/>
          <w:szCs w:val="28"/>
          <w:lang w:val="ru-RU"/>
        </w:rPr>
        <w:t>Сверточный</w:t>
      </w:r>
      <w:proofErr w:type="spellEnd"/>
      <w:r w:rsidRPr="00204006">
        <w:rPr>
          <w:b/>
          <w:bCs/>
          <w:szCs w:val="28"/>
          <w:lang w:val="ru-RU"/>
        </w:rPr>
        <w:t xml:space="preserve"> слой:</w:t>
      </w:r>
      <w:r w:rsidRPr="00204006">
        <w:rPr>
          <w:szCs w:val="28"/>
          <w:lang w:val="ru-RU"/>
        </w:rPr>
        <w:t xml:space="preserve"> служит для применения 32 фильтров размером 3х3 к входному изображению </w:t>
      </w:r>
      <w:r>
        <w:rPr>
          <w:szCs w:val="28"/>
        </w:rPr>
        <w:t xml:space="preserve">28х28. </w:t>
      </w:r>
      <w:proofErr w:type="spellStart"/>
      <w:r>
        <w:rPr>
          <w:szCs w:val="28"/>
        </w:rPr>
        <w:t>Свертка</w:t>
      </w:r>
      <w:proofErr w:type="spellEnd"/>
      <w:r>
        <w:rPr>
          <w:szCs w:val="28"/>
        </w:rPr>
        <w:t xml:space="preserve"> </w:t>
      </w:r>
      <w:proofErr w:type="spellStart"/>
      <w:r>
        <w:rPr>
          <w:szCs w:val="28"/>
        </w:rPr>
        <w:t>позволяет</w:t>
      </w:r>
      <w:proofErr w:type="spellEnd"/>
      <w:r>
        <w:rPr>
          <w:szCs w:val="28"/>
        </w:rPr>
        <w:t xml:space="preserve"> </w:t>
      </w:r>
      <w:proofErr w:type="spellStart"/>
      <w:r>
        <w:rPr>
          <w:szCs w:val="28"/>
        </w:rPr>
        <w:t>выявить</w:t>
      </w:r>
      <w:proofErr w:type="spellEnd"/>
      <w:r>
        <w:rPr>
          <w:szCs w:val="28"/>
        </w:rPr>
        <w:t xml:space="preserve"> </w:t>
      </w:r>
      <w:proofErr w:type="spellStart"/>
      <w:r>
        <w:rPr>
          <w:szCs w:val="28"/>
        </w:rPr>
        <w:t>базовые</w:t>
      </w:r>
      <w:proofErr w:type="spellEnd"/>
      <w:r>
        <w:rPr>
          <w:szCs w:val="28"/>
        </w:rPr>
        <w:t xml:space="preserve"> </w:t>
      </w:r>
      <w:proofErr w:type="spellStart"/>
      <w:r>
        <w:rPr>
          <w:szCs w:val="28"/>
        </w:rPr>
        <w:t>локальные</w:t>
      </w:r>
      <w:proofErr w:type="spellEnd"/>
      <w:r>
        <w:rPr>
          <w:szCs w:val="28"/>
        </w:rPr>
        <w:t xml:space="preserve"> </w:t>
      </w:r>
      <w:proofErr w:type="spellStart"/>
      <w:r>
        <w:rPr>
          <w:szCs w:val="28"/>
        </w:rPr>
        <w:t>признаки</w:t>
      </w:r>
      <w:proofErr w:type="spellEnd"/>
      <w:r>
        <w:rPr>
          <w:szCs w:val="28"/>
        </w:rPr>
        <w:t xml:space="preserve"> (</w:t>
      </w:r>
      <w:proofErr w:type="spellStart"/>
      <w:r>
        <w:rPr>
          <w:szCs w:val="28"/>
        </w:rPr>
        <w:t>границы</w:t>
      </w:r>
      <w:proofErr w:type="spellEnd"/>
      <w:r>
        <w:rPr>
          <w:szCs w:val="28"/>
        </w:rPr>
        <w:t xml:space="preserve">, </w:t>
      </w:r>
      <w:proofErr w:type="spellStart"/>
      <w:r>
        <w:rPr>
          <w:szCs w:val="28"/>
        </w:rPr>
        <w:t>углы</w:t>
      </w:r>
      <w:proofErr w:type="spellEnd"/>
      <w:r>
        <w:rPr>
          <w:szCs w:val="28"/>
        </w:rPr>
        <w:t xml:space="preserve">). </w:t>
      </w:r>
    </w:p>
    <w:p w:rsidR="00204006" w:rsidRPr="00204006" w:rsidRDefault="00204006" w:rsidP="00204006">
      <w:pPr>
        <w:numPr>
          <w:ilvl w:val="0"/>
          <w:numId w:val="12"/>
        </w:numPr>
        <w:suppressAutoHyphens/>
        <w:spacing w:after="0" w:line="360" w:lineRule="auto"/>
        <w:jc w:val="both"/>
        <w:rPr>
          <w:lang w:val="ru-RU"/>
        </w:rPr>
      </w:pPr>
      <w:r w:rsidRPr="00204006">
        <w:rPr>
          <w:b/>
          <w:bCs/>
          <w:szCs w:val="28"/>
          <w:lang w:val="ru-RU"/>
        </w:rPr>
        <w:t xml:space="preserve">Слой </w:t>
      </w:r>
      <w:proofErr w:type="spellStart"/>
      <w:r w:rsidRPr="00204006">
        <w:rPr>
          <w:b/>
          <w:bCs/>
          <w:szCs w:val="28"/>
          <w:lang w:val="ru-RU"/>
        </w:rPr>
        <w:t>Пулинга</w:t>
      </w:r>
      <w:proofErr w:type="spellEnd"/>
      <w:r w:rsidRPr="00204006">
        <w:rPr>
          <w:b/>
          <w:bCs/>
          <w:szCs w:val="28"/>
          <w:lang w:val="ru-RU"/>
        </w:rPr>
        <w:t xml:space="preserve">: </w:t>
      </w:r>
      <w:r>
        <w:rPr>
          <w:szCs w:val="28"/>
        </w:rPr>
        <w:t>c</w:t>
      </w:r>
      <w:r w:rsidRPr="00204006">
        <w:rPr>
          <w:szCs w:val="28"/>
          <w:lang w:val="ru-RU"/>
        </w:rPr>
        <w:t xml:space="preserve">разу после </w:t>
      </w:r>
      <w:proofErr w:type="spellStart"/>
      <w:r w:rsidRPr="00204006">
        <w:rPr>
          <w:szCs w:val="28"/>
          <w:lang w:val="ru-RU"/>
        </w:rPr>
        <w:t>сверточного</w:t>
      </w:r>
      <w:proofErr w:type="spellEnd"/>
      <w:r w:rsidRPr="00204006">
        <w:rPr>
          <w:szCs w:val="28"/>
          <w:lang w:val="ru-RU"/>
        </w:rPr>
        <w:t xml:space="preserve"> слоя применяется Макс-</w:t>
      </w:r>
      <w:proofErr w:type="spellStart"/>
      <w:r w:rsidRPr="00204006">
        <w:rPr>
          <w:szCs w:val="28"/>
          <w:lang w:val="ru-RU"/>
        </w:rPr>
        <w:t>Пулинг</w:t>
      </w:r>
      <w:proofErr w:type="spellEnd"/>
      <w:r w:rsidRPr="00204006">
        <w:rPr>
          <w:szCs w:val="28"/>
          <w:lang w:val="ru-RU"/>
        </w:rPr>
        <w:t xml:space="preserve"> с размером окна 2х2. Этот слой уменьшает пространственное разрешение карты признаков вдвое, что сокращает количество параметров и вычислений, а также повышает устойчивость сети к небольшим сдвигам и искажениям во входных данных.</w:t>
      </w:r>
    </w:p>
    <w:p w:rsidR="00204006" w:rsidRDefault="00204006" w:rsidP="00204006">
      <w:pPr>
        <w:numPr>
          <w:ilvl w:val="0"/>
          <w:numId w:val="12"/>
        </w:numPr>
        <w:suppressAutoHyphens/>
        <w:spacing w:after="0" w:line="360" w:lineRule="auto"/>
        <w:jc w:val="both"/>
      </w:pPr>
      <w:r w:rsidRPr="00204006">
        <w:rPr>
          <w:b/>
          <w:bCs/>
          <w:szCs w:val="28"/>
          <w:lang w:val="ru-RU"/>
        </w:rPr>
        <w:t xml:space="preserve">Повторный </w:t>
      </w:r>
      <w:proofErr w:type="spellStart"/>
      <w:r w:rsidRPr="00204006">
        <w:rPr>
          <w:b/>
          <w:bCs/>
          <w:szCs w:val="28"/>
          <w:lang w:val="ru-RU"/>
        </w:rPr>
        <w:t>сверточный</w:t>
      </w:r>
      <w:proofErr w:type="spellEnd"/>
      <w:r w:rsidRPr="00204006">
        <w:rPr>
          <w:b/>
          <w:bCs/>
          <w:szCs w:val="28"/>
          <w:lang w:val="ru-RU"/>
        </w:rPr>
        <w:t xml:space="preserve"> блок:</w:t>
      </w:r>
      <w:r w:rsidRPr="00204006">
        <w:rPr>
          <w:szCs w:val="28"/>
          <w:lang w:val="ru-RU"/>
        </w:rPr>
        <w:t xml:space="preserve"> Данный блок повторяется, но с увеличенным количеством фильтров (64 фильтра), что позволяет сети извлекать более сложные и абстрактные признаки из уже обработанных карт признаков. </w:t>
      </w:r>
      <w:proofErr w:type="spellStart"/>
      <w:r>
        <w:rPr>
          <w:szCs w:val="28"/>
        </w:rPr>
        <w:t>Он</w:t>
      </w:r>
      <w:proofErr w:type="spellEnd"/>
      <w:r>
        <w:rPr>
          <w:szCs w:val="28"/>
        </w:rPr>
        <w:t xml:space="preserve"> </w:t>
      </w:r>
      <w:proofErr w:type="spellStart"/>
      <w:r>
        <w:rPr>
          <w:szCs w:val="28"/>
        </w:rPr>
        <w:t>также</w:t>
      </w:r>
      <w:proofErr w:type="spellEnd"/>
      <w:r>
        <w:rPr>
          <w:szCs w:val="28"/>
        </w:rPr>
        <w:t xml:space="preserve"> </w:t>
      </w:r>
      <w:proofErr w:type="spellStart"/>
      <w:r>
        <w:rPr>
          <w:szCs w:val="28"/>
        </w:rPr>
        <w:t>сопровождается</w:t>
      </w:r>
      <w:proofErr w:type="spellEnd"/>
      <w:r>
        <w:rPr>
          <w:szCs w:val="28"/>
        </w:rPr>
        <w:t xml:space="preserve"> </w:t>
      </w:r>
      <w:proofErr w:type="spellStart"/>
      <w:r>
        <w:rPr>
          <w:szCs w:val="28"/>
        </w:rPr>
        <w:t>слоем</w:t>
      </w:r>
      <w:proofErr w:type="spellEnd"/>
      <w:r>
        <w:rPr>
          <w:szCs w:val="28"/>
        </w:rPr>
        <w:t xml:space="preserve"> MaxPooling2D </w:t>
      </w:r>
      <w:proofErr w:type="spellStart"/>
      <w:r>
        <w:rPr>
          <w:szCs w:val="28"/>
        </w:rPr>
        <w:t>для</w:t>
      </w:r>
      <w:proofErr w:type="spellEnd"/>
      <w:r>
        <w:rPr>
          <w:szCs w:val="28"/>
        </w:rPr>
        <w:t xml:space="preserve"> </w:t>
      </w:r>
      <w:proofErr w:type="spellStart"/>
      <w:r>
        <w:rPr>
          <w:szCs w:val="28"/>
        </w:rPr>
        <w:t>дальнейшего</w:t>
      </w:r>
      <w:proofErr w:type="spellEnd"/>
      <w:r>
        <w:rPr>
          <w:szCs w:val="28"/>
        </w:rPr>
        <w:t xml:space="preserve"> </w:t>
      </w:r>
      <w:proofErr w:type="spellStart"/>
      <w:r>
        <w:rPr>
          <w:szCs w:val="28"/>
        </w:rPr>
        <w:t>сжатия</w:t>
      </w:r>
      <w:proofErr w:type="spellEnd"/>
      <w:r>
        <w:rPr>
          <w:szCs w:val="28"/>
        </w:rPr>
        <w:t xml:space="preserve"> данных.</w:t>
      </w:r>
    </w:p>
    <w:p w:rsidR="00204006" w:rsidRPr="00204006" w:rsidRDefault="00204006" w:rsidP="00204006">
      <w:pPr>
        <w:spacing w:after="0" w:line="360" w:lineRule="auto"/>
        <w:ind w:firstLine="709"/>
        <w:jc w:val="both"/>
        <w:rPr>
          <w:lang w:val="ru-RU"/>
        </w:rPr>
      </w:pPr>
      <w:r w:rsidRPr="00204006">
        <w:rPr>
          <w:szCs w:val="28"/>
          <w:lang w:val="ru-RU"/>
        </w:rPr>
        <w:lastRenderedPageBreak/>
        <w:t>После того как признаки извлечены и сжаты, они передаются в классификационную часть, которая структурно соответствует многослойному персептрону:</w:t>
      </w:r>
    </w:p>
    <w:p w:rsidR="00204006" w:rsidRPr="00204006" w:rsidRDefault="00204006" w:rsidP="00204006">
      <w:pPr>
        <w:numPr>
          <w:ilvl w:val="0"/>
          <w:numId w:val="13"/>
        </w:numPr>
        <w:suppressAutoHyphens/>
        <w:spacing w:after="0" w:line="360" w:lineRule="auto"/>
        <w:jc w:val="both"/>
        <w:rPr>
          <w:lang w:val="ru-RU"/>
        </w:rPr>
      </w:pPr>
      <w:proofErr w:type="gramStart"/>
      <w:r>
        <w:rPr>
          <w:b/>
          <w:bCs/>
          <w:szCs w:val="28"/>
        </w:rPr>
        <w:t>Flatten</w:t>
      </w:r>
      <w:r w:rsidRPr="00204006">
        <w:rPr>
          <w:b/>
          <w:bCs/>
          <w:szCs w:val="28"/>
          <w:lang w:val="ru-RU"/>
        </w:rPr>
        <w:t>:</w:t>
      </w:r>
      <w:proofErr w:type="gramEnd"/>
      <w:r w:rsidRPr="00204006">
        <w:rPr>
          <w:b/>
          <w:bCs/>
          <w:szCs w:val="28"/>
          <w:lang w:val="ru-RU"/>
        </w:rPr>
        <w:t xml:space="preserve"> </w:t>
      </w:r>
      <w:r w:rsidRPr="00204006">
        <w:rPr>
          <w:szCs w:val="28"/>
          <w:lang w:val="ru-RU"/>
        </w:rPr>
        <w:t xml:space="preserve">используется для преобразования многомерных данных (например, выхода </w:t>
      </w:r>
      <w:proofErr w:type="spellStart"/>
      <w:r w:rsidRPr="00204006">
        <w:rPr>
          <w:szCs w:val="28"/>
          <w:lang w:val="ru-RU"/>
        </w:rPr>
        <w:t>сверточного</w:t>
      </w:r>
      <w:proofErr w:type="spellEnd"/>
      <w:r w:rsidRPr="00204006">
        <w:rPr>
          <w:szCs w:val="28"/>
          <w:lang w:val="ru-RU"/>
        </w:rPr>
        <w:t xml:space="preserve"> слоя) в одномерный вектор, который можно подать на </w:t>
      </w:r>
      <w:proofErr w:type="spellStart"/>
      <w:r w:rsidRPr="00204006">
        <w:rPr>
          <w:szCs w:val="28"/>
          <w:lang w:val="ru-RU"/>
        </w:rPr>
        <w:t>полносвязные</w:t>
      </w:r>
      <w:proofErr w:type="spellEnd"/>
      <w:r w:rsidRPr="00204006">
        <w:rPr>
          <w:szCs w:val="28"/>
          <w:lang w:val="ru-RU"/>
        </w:rPr>
        <w:t xml:space="preserve"> слои (</w:t>
      </w:r>
      <w:r>
        <w:rPr>
          <w:szCs w:val="28"/>
        </w:rPr>
        <w:t>Dense</w:t>
      </w:r>
      <w:r w:rsidRPr="00204006">
        <w:rPr>
          <w:szCs w:val="28"/>
          <w:lang w:val="ru-RU"/>
        </w:rPr>
        <w:t>).</w:t>
      </w:r>
    </w:p>
    <w:p w:rsidR="00204006" w:rsidRPr="00204006" w:rsidRDefault="00204006" w:rsidP="00204006">
      <w:pPr>
        <w:numPr>
          <w:ilvl w:val="0"/>
          <w:numId w:val="13"/>
        </w:numPr>
        <w:suppressAutoHyphens/>
        <w:spacing w:after="0" w:line="360" w:lineRule="auto"/>
        <w:jc w:val="both"/>
        <w:rPr>
          <w:lang w:val="ru-RU"/>
        </w:rPr>
      </w:pPr>
      <w:r w:rsidRPr="00204006">
        <w:rPr>
          <w:b/>
          <w:bCs/>
          <w:szCs w:val="28"/>
          <w:lang w:val="ru-RU"/>
        </w:rPr>
        <w:t xml:space="preserve">Скрытый </w:t>
      </w:r>
      <w:proofErr w:type="spellStart"/>
      <w:r w:rsidRPr="00204006">
        <w:rPr>
          <w:b/>
          <w:bCs/>
          <w:szCs w:val="28"/>
          <w:lang w:val="ru-RU"/>
        </w:rPr>
        <w:t>полносвязный</w:t>
      </w:r>
      <w:proofErr w:type="spellEnd"/>
      <w:r w:rsidRPr="00204006">
        <w:rPr>
          <w:b/>
          <w:bCs/>
          <w:szCs w:val="28"/>
          <w:lang w:val="ru-RU"/>
        </w:rPr>
        <w:t>:</w:t>
      </w:r>
      <w:r w:rsidRPr="00204006">
        <w:rPr>
          <w:szCs w:val="28"/>
          <w:lang w:val="ru-RU"/>
        </w:rPr>
        <w:t xml:space="preserve"> содержит 128 нейронов с активацией </w:t>
      </w:r>
      <w:proofErr w:type="spellStart"/>
      <w:r>
        <w:rPr>
          <w:szCs w:val="28"/>
        </w:rPr>
        <w:t>ReLU</w:t>
      </w:r>
      <w:proofErr w:type="spellEnd"/>
      <w:r w:rsidRPr="00204006">
        <w:rPr>
          <w:szCs w:val="28"/>
          <w:lang w:val="ru-RU"/>
        </w:rPr>
        <w:t>. Этот слой выполняет финальную комбинацию и взвешивание всех извлеченных признаков, принимая решение о принадлежности к классу.</w:t>
      </w:r>
    </w:p>
    <w:p w:rsidR="00204006" w:rsidRDefault="00204006" w:rsidP="00204006">
      <w:pPr>
        <w:numPr>
          <w:ilvl w:val="0"/>
          <w:numId w:val="13"/>
        </w:numPr>
        <w:suppressAutoHyphens/>
        <w:spacing w:after="0" w:line="360" w:lineRule="auto"/>
        <w:jc w:val="both"/>
      </w:pPr>
      <w:r w:rsidRPr="00204006">
        <w:rPr>
          <w:b/>
          <w:bCs/>
          <w:szCs w:val="28"/>
          <w:lang w:val="ru-RU"/>
        </w:rPr>
        <w:t xml:space="preserve">Выходной </w:t>
      </w:r>
      <w:proofErr w:type="spellStart"/>
      <w:r w:rsidRPr="00204006">
        <w:rPr>
          <w:b/>
          <w:bCs/>
          <w:szCs w:val="28"/>
          <w:lang w:val="ru-RU"/>
        </w:rPr>
        <w:t>полносвязный</w:t>
      </w:r>
      <w:proofErr w:type="spellEnd"/>
      <w:r w:rsidRPr="00204006">
        <w:rPr>
          <w:b/>
          <w:bCs/>
          <w:szCs w:val="28"/>
          <w:lang w:val="ru-RU"/>
        </w:rPr>
        <w:t xml:space="preserve">: </w:t>
      </w:r>
      <w:r w:rsidRPr="00204006">
        <w:rPr>
          <w:szCs w:val="28"/>
          <w:lang w:val="ru-RU"/>
        </w:rPr>
        <w:t xml:space="preserve">состоит из 10 нейронов (по числу классов от 0 до 9). </w:t>
      </w:r>
      <w:proofErr w:type="spellStart"/>
      <w:r>
        <w:rPr>
          <w:szCs w:val="28"/>
        </w:rPr>
        <w:t>Используется</w:t>
      </w:r>
      <w:proofErr w:type="spellEnd"/>
      <w:r>
        <w:rPr>
          <w:szCs w:val="28"/>
        </w:rPr>
        <w:t xml:space="preserve"> </w:t>
      </w:r>
      <w:proofErr w:type="spellStart"/>
      <w:r>
        <w:rPr>
          <w:szCs w:val="28"/>
        </w:rPr>
        <w:t>функция</w:t>
      </w:r>
      <w:proofErr w:type="spellEnd"/>
      <w:r>
        <w:rPr>
          <w:szCs w:val="28"/>
        </w:rPr>
        <w:t xml:space="preserve"> </w:t>
      </w:r>
      <w:proofErr w:type="spellStart"/>
      <w:r>
        <w:rPr>
          <w:szCs w:val="28"/>
        </w:rPr>
        <w:t>активации</w:t>
      </w:r>
      <w:proofErr w:type="spellEnd"/>
      <w:r>
        <w:rPr>
          <w:szCs w:val="28"/>
        </w:rPr>
        <w:t xml:space="preserve"> </w:t>
      </w:r>
      <w:proofErr w:type="spellStart"/>
      <w:r>
        <w:rPr>
          <w:szCs w:val="28"/>
        </w:rPr>
        <w:t>Softmax</w:t>
      </w:r>
      <w:proofErr w:type="spellEnd"/>
      <w:r>
        <w:rPr>
          <w:szCs w:val="28"/>
        </w:rPr>
        <w:t>.</w:t>
      </w:r>
    </w:p>
    <w:p w:rsidR="00204006" w:rsidRDefault="00204006" w:rsidP="00204006">
      <w:pPr>
        <w:spacing w:line="360" w:lineRule="auto"/>
        <w:jc w:val="center"/>
        <w:rPr>
          <w:szCs w:val="28"/>
        </w:rPr>
      </w:pPr>
      <w:r>
        <w:rPr>
          <w:noProof/>
        </w:rPr>
        <w:lastRenderedPageBreak/>
        <w:drawing>
          <wp:anchor distT="0" distB="0" distL="0" distR="0" simplePos="0" relativeHeight="251661312" behindDoc="0" locked="0" layoutInCell="0" allowOverlap="1" wp14:anchorId="0C3DAAFC" wp14:editId="34D53547">
            <wp:simplePos x="0" y="0"/>
            <wp:positionH relativeFrom="column">
              <wp:align>center</wp:align>
            </wp:positionH>
            <wp:positionV relativeFrom="paragraph">
              <wp:posOffset>635</wp:posOffset>
            </wp:positionV>
            <wp:extent cx="5885815" cy="417131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9"/>
                    <a:stretch>
                      <a:fillRect/>
                    </a:stretch>
                  </pic:blipFill>
                  <pic:spPr bwMode="auto">
                    <a:xfrm>
                      <a:off x="0" y="0"/>
                      <a:ext cx="5885815" cy="4171315"/>
                    </a:xfrm>
                    <a:prstGeom prst="rect">
                      <a:avLst/>
                    </a:prstGeom>
                    <a:noFill/>
                  </pic:spPr>
                </pic:pic>
              </a:graphicData>
            </a:graphic>
          </wp:anchor>
        </w:drawing>
      </w:r>
      <w:proofErr w:type="spellStart"/>
      <w:r>
        <w:rPr>
          <w:szCs w:val="28"/>
        </w:rPr>
        <w:t>Рисунок</w:t>
      </w:r>
      <w:proofErr w:type="spellEnd"/>
      <w:r>
        <w:rPr>
          <w:szCs w:val="28"/>
        </w:rPr>
        <w:t xml:space="preserve"> 3 – </w:t>
      </w:r>
      <w:proofErr w:type="spellStart"/>
      <w:r>
        <w:rPr>
          <w:szCs w:val="28"/>
        </w:rPr>
        <w:t>Получившаяся</w:t>
      </w:r>
      <w:proofErr w:type="spellEnd"/>
      <w:r>
        <w:rPr>
          <w:szCs w:val="28"/>
        </w:rPr>
        <w:t xml:space="preserve"> </w:t>
      </w:r>
      <w:proofErr w:type="spellStart"/>
      <w:r>
        <w:rPr>
          <w:szCs w:val="28"/>
        </w:rPr>
        <w:t>модель</w:t>
      </w:r>
      <w:proofErr w:type="spellEnd"/>
    </w:p>
    <w:p w:rsidR="00204006" w:rsidRDefault="00204006" w:rsidP="00204006">
      <w:pPr>
        <w:spacing w:after="0" w:line="360" w:lineRule="auto"/>
        <w:ind w:firstLine="709"/>
        <w:jc w:val="both"/>
      </w:pPr>
    </w:p>
    <w:p w:rsidR="00204006" w:rsidRPr="00204006" w:rsidRDefault="00204006" w:rsidP="00204006">
      <w:pPr>
        <w:spacing w:after="0" w:line="360" w:lineRule="auto"/>
        <w:ind w:firstLine="709"/>
        <w:jc w:val="both"/>
        <w:rPr>
          <w:lang w:val="ru-RU"/>
        </w:rPr>
      </w:pPr>
      <w:r w:rsidRPr="00204006">
        <w:rPr>
          <w:szCs w:val="28"/>
          <w:lang w:val="ru-RU"/>
        </w:rPr>
        <w:t xml:space="preserve">Модель </w:t>
      </w:r>
      <w:proofErr w:type="gramStart"/>
      <w:r>
        <w:rPr>
          <w:szCs w:val="28"/>
        </w:rPr>
        <w:t>CNN</w:t>
      </w:r>
      <w:r w:rsidRPr="00204006">
        <w:rPr>
          <w:szCs w:val="28"/>
          <w:lang w:val="ru-RU"/>
        </w:rPr>
        <w:t xml:space="preserve">  была</w:t>
      </w:r>
      <w:proofErr w:type="gramEnd"/>
      <w:r w:rsidRPr="00204006">
        <w:rPr>
          <w:szCs w:val="28"/>
          <w:lang w:val="ru-RU"/>
        </w:rPr>
        <w:t xml:space="preserve"> обучена на подготовленном наборе в течение 20 эпох. </w:t>
      </w:r>
    </w:p>
    <w:p w:rsidR="00204006" w:rsidRPr="00204006" w:rsidRDefault="00204006" w:rsidP="00204006">
      <w:pPr>
        <w:spacing w:after="0" w:line="360" w:lineRule="auto"/>
        <w:ind w:firstLine="709"/>
        <w:jc w:val="both"/>
        <w:rPr>
          <w:lang w:val="ru-RU"/>
        </w:rPr>
      </w:pPr>
      <w:r w:rsidRPr="00204006">
        <w:rPr>
          <w:szCs w:val="28"/>
          <w:lang w:val="ru-RU"/>
        </w:rPr>
        <w:t xml:space="preserve">Сводная таблицу с результатами обучения модели с архитектурой </w:t>
      </w:r>
      <w:r>
        <w:rPr>
          <w:szCs w:val="28"/>
        </w:rPr>
        <w:t>CNN</w:t>
      </w:r>
      <w:r w:rsidRPr="00204006">
        <w:rPr>
          <w:szCs w:val="28"/>
          <w:lang w:val="ru-RU"/>
        </w:rPr>
        <w:t>.</w:t>
      </w:r>
    </w:p>
    <w:tbl>
      <w:tblPr>
        <w:tblStyle w:val="aff0"/>
        <w:tblW w:w="8009" w:type="dxa"/>
        <w:tblLayout w:type="fixed"/>
        <w:tblLook w:val="04A0" w:firstRow="1" w:lastRow="0" w:firstColumn="1" w:lastColumn="0" w:noHBand="0" w:noVBand="1"/>
      </w:tblPr>
      <w:tblGrid>
        <w:gridCol w:w="1335"/>
        <w:gridCol w:w="1334"/>
        <w:gridCol w:w="1336"/>
        <w:gridCol w:w="1334"/>
        <w:gridCol w:w="1336"/>
        <w:gridCol w:w="1334"/>
      </w:tblGrid>
      <w:tr w:rsidR="00227294" w:rsidTr="00227294">
        <w:tc>
          <w:tcPr>
            <w:tcW w:w="1335" w:type="dxa"/>
          </w:tcPr>
          <w:p w:rsidR="00227294" w:rsidRDefault="00227294" w:rsidP="0002236F">
            <w:pPr>
              <w:jc w:val="center"/>
            </w:pPr>
            <w:proofErr w:type="spellStart"/>
            <w:r>
              <w:t>Эпохи</w:t>
            </w:r>
            <w:proofErr w:type="spellEnd"/>
          </w:p>
        </w:tc>
        <w:tc>
          <w:tcPr>
            <w:tcW w:w="1334" w:type="dxa"/>
          </w:tcPr>
          <w:p w:rsidR="00227294" w:rsidRDefault="00227294" w:rsidP="0002236F">
            <w:pPr>
              <w:jc w:val="center"/>
            </w:pPr>
            <w:r>
              <w:t>Training Loss</w:t>
            </w:r>
          </w:p>
        </w:tc>
        <w:tc>
          <w:tcPr>
            <w:tcW w:w="1336" w:type="dxa"/>
          </w:tcPr>
          <w:p w:rsidR="00227294" w:rsidRDefault="00227294" w:rsidP="0002236F">
            <w:pPr>
              <w:jc w:val="center"/>
            </w:pPr>
            <w:r>
              <w:t>Validation Loss</w:t>
            </w:r>
          </w:p>
        </w:tc>
        <w:tc>
          <w:tcPr>
            <w:tcW w:w="1334" w:type="dxa"/>
          </w:tcPr>
          <w:p w:rsidR="00227294" w:rsidRDefault="00227294" w:rsidP="0002236F">
            <w:pPr>
              <w:jc w:val="center"/>
            </w:pPr>
            <w:r>
              <w:t>Training Accuracy</w:t>
            </w:r>
          </w:p>
        </w:tc>
        <w:tc>
          <w:tcPr>
            <w:tcW w:w="1336" w:type="dxa"/>
          </w:tcPr>
          <w:p w:rsidR="00227294" w:rsidRDefault="00227294" w:rsidP="0002236F">
            <w:pPr>
              <w:jc w:val="center"/>
            </w:pPr>
            <w:r>
              <w:t>Validation Accuracy</w:t>
            </w:r>
          </w:p>
        </w:tc>
        <w:tc>
          <w:tcPr>
            <w:tcW w:w="1334" w:type="dxa"/>
          </w:tcPr>
          <w:p w:rsidR="00227294" w:rsidRDefault="00227294" w:rsidP="0002236F">
            <w:pPr>
              <w:jc w:val="center"/>
            </w:pPr>
            <w:proofErr w:type="spellStart"/>
            <w:r>
              <w:t>Время</w:t>
            </w:r>
            <w:proofErr w:type="spellEnd"/>
            <w:r>
              <w:t xml:space="preserve"> </w:t>
            </w:r>
            <w:proofErr w:type="spellStart"/>
            <w:r>
              <w:t>обучения</w:t>
            </w:r>
            <w:proofErr w:type="spellEnd"/>
            <w:r>
              <w:t xml:space="preserve"> (</w:t>
            </w:r>
            <w:proofErr w:type="spellStart"/>
            <w:r>
              <w:t>сек</w:t>
            </w:r>
            <w:proofErr w:type="spellEnd"/>
            <w:r>
              <w:t>)</w:t>
            </w:r>
          </w:p>
        </w:tc>
      </w:tr>
      <w:tr w:rsidR="00227294" w:rsidTr="00227294">
        <w:tc>
          <w:tcPr>
            <w:tcW w:w="1335" w:type="dxa"/>
          </w:tcPr>
          <w:p w:rsidR="00227294" w:rsidRPr="0002236F" w:rsidRDefault="0002236F" w:rsidP="006225F8">
            <w:pPr>
              <w:rPr>
                <w:lang w:val="ru-RU"/>
              </w:rPr>
            </w:pPr>
            <w:r>
              <w:rPr>
                <w:lang w:val="ru-RU"/>
              </w:rPr>
              <w:t>1</w:t>
            </w:r>
          </w:p>
        </w:tc>
        <w:tc>
          <w:tcPr>
            <w:tcW w:w="1334" w:type="dxa"/>
          </w:tcPr>
          <w:p w:rsidR="00227294" w:rsidRDefault="0002236F" w:rsidP="006225F8">
            <w:r>
              <w:t>0.3810</w:t>
            </w:r>
          </w:p>
        </w:tc>
        <w:tc>
          <w:tcPr>
            <w:tcW w:w="1336" w:type="dxa"/>
          </w:tcPr>
          <w:p w:rsidR="00227294" w:rsidRDefault="0002236F" w:rsidP="006225F8">
            <w:r>
              <w:t>0.0492</w:t>
            </w:r>
          </w:p>
        </w:tc>
        <w:tc>
          <w:tcPr>
            <w:tcW w:w="1334" w:type="dxa"/>
          </w:tcPr>
          <w:p w:rsidR="00227294" w:rsidRDefault="0002236F" w:rsidP="003838FB">
            <w:pPr>
              <w:tabs>
                <w:tab w:val="left" w:pos="829"/>
              </w:tabs>
              <w:jc w:val="center"/>
            </w:pPr>
            <w:r>
              <w:t>88.19%</w:t>
            </w:r>
          </w:p>
        </w:tc>
        <w:tc>
          <w:tcPr>
            <w:tcW w:w="1336" w:type="dxa"/>
          </w:tcPr>
          <w:p w:rsidR="00227294" w:rsidRDefault="003838FB" w:rsidP="003838FB">
            <w:pPr>
              <w:jc w:val="center"/>
            </w:pPr>
            <w:r>
              <w:t>98.43%</w:t>
            </w:r>
          </w:p>
        </w:tc>
        <w:tc>
          <w:tcPr>
            <w:tcW w:w="1334" w:type="dxa"/>
          </w:tcPr>
          <w:p w:rsidR="00227294" w:rsidRDefault="003838FB" w:rsidP="006225F8">
            <w:r>
              <w:t>154</w:t>
            </w:r>
          </w:p>
        </w:tc>
      </w:tr>
      <w:tr w:rsidR="00227294" w:rsidTr="00227294">
        <w:tc>
          <w:tcPr>
            <w:tcW w:w="1335" w:type="dxa"/>
          </w:tcPr>
          <w:p w:rsidR="00227294" w:rsidRPr="0002236F" w:rsidRDefault="0002236F" w:rsidP="006225F8">
            <w:pPr>
              <w:rPr>
                <w:lang w:val="ru-RU"/>
              </w:rPr>
            </w:pPr>
            <w:r>
              <w:rPr>
                <w:lang w:val="ru-RU"/>
              </w:rPr>
              <w:t>5</w:t>
            </w:r>
          </w:p>
        </w:tc>
        <w:tc>
          <w:tcPr>
            <w:tcW w:w="1334" w:type="dxa"/>
          </w:tcPr>
          <w:p w:rsidR="00227294" w:rsidRDefault="003838FB" w:rsidP="006225F8">
            <w:r>
              <w:t>0.0746</w:t>
            </w:r>
          </w:p>
        </w:tc>
        <w:tc>
          <w:tcPr>
            <w:tcW w:w="1336" w:type="dxa"/>
          </w:tcPr>
          <w:p w:rsidR="00227294" w:rsidRDefault="003838FB" w:rsidP="006225F8">
            <w:r>
              <w:t>0.0472</w:t>
            </w:r>
          </w:p>
        </w:tc>
        <w:tc>
          <w:tcPr>
            <w:tcW w:w="1334" w:type="dxa"/>
          </w:tcPr>
          <w:p w:rsidR="00227294" w:rsidRDefault="003838FB" w:rsidP="003838FB">
            <w:pPr>
              <w:jc w:val="center"/>
            </w:pPr>
            <w:r>
              <w:t>97.76%</w:t>
            </w:r>
          </w:p>
        </w:tc>
        <w:tc>
          <w:tcPr>
            <w:tcW w:w="1336" w:type="dxa"/>
          </w:tcPr>
          <w:p w:rsidR="00227294" w:rsidRDefault="003838FB" w:rsidP="003838FB">
            <w:pPr>
              <w:jc w:val="center"/>
            </w:pPr>
            <w:r>
              <w:t>98.62%</w:t>
            </w:r>
          </w:p>
        </w:tc>
        <w:tc>
          <w:tcPr>
            <w:tcW w:w="1334" w:type="dxa"/>
          </w:tcPr>
          <w:p w:rsidR="00227294" w:rsidRDefault="003838FB" w:rsidP="006225F8">
            <w:r>
              <w:t>~688</w:t>
            </w:r>
          </w:p>
        </w:tc>
      </w:tr>
      <w:tr w:rsidR="00227294" w:rsidTr="00227294">
        <w:tc>
          <w:tcPr>
            <w:tcW w:w="1335" w:type="dxa"/>
          </w:tcPr>
          <w:p w:rsidR="00227294" w:rsidRPr="0002236F" w:rsidRDefault="0002236F" w:rsidP="006225F8">
            <w:pPr>
              <w:rPr>
                <w:lang w:val="ru-RU"/>
              </w:rPr>
            </w:pPr>
            <w:r>
              <w:rPr>
                <w:lang w:val="ru-RU"/>
              </w:rPr>
              <w:t>10</w:t>
            </w:r>
          </w:p>
        </w:tc>
        <w:tc>
          <w:tcPr>
            <w:tcW w:w="1334" w:type="dxa"/>
          </w:tcPr>
          <w:p w:rsidR="00227294" w:rsidRPr="003838FB" w:rsidRDefault="003838FB" w:rsidP="006225F8">
            <w:r>
              <w:rPr>
                <w:lang w:val="ru-RU"/>
              </w:rPr>
              <w:t>0</w:t>
            </w:r>
            <w:r w:rsidR="00F904F1">
              <w:t>.0425</w:t>
            </w:r>
          </w:p>
        </w:tc>
        <w:tc>
          <w:tcPr>
            <w:tcW w:w="1336" w:type="dxa"/>
          </w:tcPr>
          <w:p w:rsidR="00227294" w:rsidRDefault="00F904F1" w:rsidP="006225F8">
            <w:r>
              <w:t>0.0143</w:t>
            </w:r>
          </w:p>
        </w:tc>
        <w:tc>
          <w:tcPr>
            <w:tcW w:w="1334" w:type="dxa"/>
          </w:tcPr>
          <w:p w:rsidR="00227294" w:rsidRDefault="00F904F1" w:rsidP="006225F8">
            <w:r>
              <w:t>98.71%</w:t>
            </w:r>
          </w:p>
        </w:tc>
        <w:tc>
          <w:tcPr>
            <w:tcW w:w="1336" w:type="dxa"/>
          </w:tcPr>
          <w:p w:rsidR="00227294" w:rsidRDefault="00F904F1" w:rsidP="006225F8">
            <w:r>
              <w:t>99.56%</w:t>
            </w:r>
          </w:p>
        </w:tc>
        <w:tc>
          <w:tcPr>
            <w:tcW w:w="1334" w:type="dxa"/>
          </w:tcPr>
          <w:p w:rsidR="00227294" w:rsidRDefault="00F904F1" w:rsidP="006225F8">
            <w:r>
              <w:t>~1350</w:t>
            </w:r>
          </w:p>
        </w:tc>
      </w:tr>
      <w:tr w:rsidR="00227294" w:rsidTr="00227294">
        <w:tc>
          <w:tcPr>
            <w:tcW w:w="1335" w:type="dxa"/>
          </w:tcPr>
          <w:p w:rsidR="00227294" w:rsidRPr="0002236F" w:rsidRDefault="0002236F" w:rsidP="006225F8">
            <w:pPr>
              <w:rPr>
                <w:lang w:val="ru-RU"/>
              </w:rPr>
            </w:pPr>
            <w:r>
              <w:rPr>
                <w:lang w:val="ru-RU"/>
              </w:rPr>
              <w:t>15</w:t>
            </w:r>
          </w:p>
        </w:tc>
        <w:tc>
          <w:tcPr>
            <w:tcW w:w="1334" w:type="dxa"/>
          </w:tcPr>
          <w:p w:rsidR="00227294" w:rsidRDefault="00227294" w:rsidP="006225F8"/>
        </w:tc>
        <w:tc>
          <w:tcPr>
            <w:tcW w:w="1336" w:type="dxa"/>
          </w:tcPr>
          <w:p w:rsidR="00227294" w:rsidRDefault="00227294" w:rsidP="006225F8"/>
        </w:tc>
        <w:tc>
          <w:tcPr>
            <w:tcW w:w="1334" w:type="dxa"/>
          </w:tcPr>
          <w:p w:rsidR="00227294" w:rsidRDefault="00227294" w:rsidP="006225F8"/>
        </w:tc>
        <w:tc>
          <w:tcPr>
            <w:tcW w:w="1336" w:type="dxa"/>
          </w:tcPr>
          <w:p w:rsidR="00227294" w:rsidRDefault="00227294" w:rsidP="006225F8"/>
        </w:tc>
        <w:tc>
          <w:tcPr>
            <w:tcW w:w="1334" w:type="dxa"/>
          </w:tcPr>
          <w:p w:rsidR="00227294" w:rsidRDefault="00F904F1" w:rsidP="006225F8">
            <w:r>
              <w:t>~2000</w:t>
            </w:r>
          </w:p>
        </w:tc>
      </w:tr>
      <w:tr w:rsidR="00227294" w:rsidTr="00227294">
        <w:tc>
          <w:tcPr>
            <w:tcW w:w="1335" w:type="dxa"/>
          </w:tcPr>
          <w:p w:rsidR="00227294" w:rsidRPr="0002236F" w:rsidRDefault="0002236F" w:rsidP="006225F8">
            <w:pPr>
              <w:rPr>
                <w:lang w:val="ru-RU"/>
              </w:rPr>
            </w:pPr>
            <w:r>
              <w:rPr>
                <w:lang w:val="ru-RU"/>
              </w:rPr>
              <w:t>20</w:t>
            </w:r>
          </w:p>
        </w:tc>
        <w:tc>
          <w:tcPr>
            <w:tcW w:w="1334" w:type="dxa"/>
          </w:tcPr>
          <w:p w:rsidR="00227294" w:rsidRDefault="00227294" w:rsidP="006225F8"/>
        </w:tc>
        <w:tc>
          <w:tcPr>
            <w:tcW w:w="1336" w:type="dxa"/>
          </w:tcPr>
          <w:p w:rsidR="00227294" w:rsidRDefault="00227294" w:rsidP="006225F8"/>
        </w:tc>
        <w:tc>
          <w:tcPr>
            <w:tcW w:w="1334" w:type="dxa"/>
          </w:tcPr>
          <w:p w:rsidR="00227294" w:rsidRDefault="00227294" w:rsidP="006225F8"/>
        </w:tc>
        <w:tc>
          <w:tcPr>
            <w:tcW w:w="1336" w:type="dxa"/>
          </w:tcPr>
          <w:p w:rsidR="00227294" w:rsidRDefault="00F904F1" w:rsidP="006225F8">
            <w:r>
              <w:t>99.57%</w:t>
            </w:r>
            <w:bookmarkStart w:id="4" w:name="_GoBack"/>
            <w:bookmarkEnd w:id="4"/>
          </w:p>
        </w:tc>
        <w:tc>
          <w:tcPr>
            <w:tcW w:w="1334" w:type="dxa"/>
          </w:tcPr>
          <w:p w:rsidR="00227294" w:rsidRDefault="00F904F1" w:rsidP="006225F8">
            <w:r>
              <w:t>~2650</w:t>
            </w:r>
          </w:p>
        </w:tc>
      </w:tr>
      <w:tr w:rsidR="0002236F" w:rsidTr="00227294">
        <w:tc>
          <w:tcPr>
            <w:tcW w:w="1335" w:type="dxa"/>
          </w:tcPr>
          <w:p w:rsidR="0002236F" w:rsidRDefault="0002236F" w:rsidP="006225F8">
            <w:pPr>
              <w:rPr>
                <w:lang w:val="ru-RU"/>
              </w:rPr>
            </w:pPr>
            <w:r>
              <w:rPr>
                <w:lang w:val="ru-RU"/>
              </w:rPr>
              <w:t>30</w:t>
            </w:r>
          </w:p>
        </w:tc>
        <w:tc>
          <w:tcPr>
            <w:tcW w:w="1334" w:type="dxa"/>
          </w:tcPr>
          <w:p w:rsidR="0002236F" w:rsidRDefault="0002236F" w:rsidP="006225F8"/>
        </w:tc>
        <w:tc>
          <w:tcPr>
            <w:tcW w:w="1336" w:type="dxa"/>
          </w:tcPr>
          <w:p w:rsidR="0002236F" w:rsidRDefault="0002236F" w:rsidP="006225F8"/>
        </w:tc>
        <w:tc>
          <w:tcPr>
            <w:tcW w:w="1334" w:type="dxa"/>
          </w:tcPr>
          <w:p w:rsidR="0002236F" w:rsidRDefault="0002236F" w:rsidP="006225F8"/>
        </w:tc>
        <w:tc>
          <w:tcPr>
            <w:tcW w:w="1336" w:type="dxa"/>
          </w:tcPr>
          <w:p w:rsidR="0002236F" w:rsidRDefault="00F904F1" w:rsidP="006225F8">
            <w:r>
              <w:t>99.61%</w:t>
            </w:r>
          </w:p>
        </w:tc>
        <w:tc>
          <w:tcPr>
            <w:tcW w:w="1334" w:type="dxa"/>
          </w:tcPr>
          <w:p w:rsidR="0002236F" w:rsidRDefault="00F904F1" w:rsidP="006225F8">
            <w:r>
              <w:t>3908.90</w:t>
            </w:r>
          </w:p>
        </w:tc>
      </w:tr>
    </w:tbl>
    <w:p w:rsidR="00204006" w:rsidRDefault="00204006" w:rsidP="00204006">
      <w:pPr>
        <w:spacing w:line="360" w:lineRule="auto"/>
        <w:jc w:val="center"/>
        <w:rPr>
          <w:szCs w:val="28"/>
        </w:rPr>
      </w:pPr>
      <w:bookmarkStart w:id="5" w:name="OLE_LINK12"/>
      <w:proofErr w:type="spellStart"/>
      <w:r>
        <w:rPr>
          <w:szCs w:val="28"/>
        </w:rPr>
        <w:lastRenderedPageBreak/>
        <w:t>Таблица</w:t>
      </w:r>
      <w:proofErr w:type="spellEnd"/>
      <w:r>
        <w:rPr>
          <w:szCs w:val="28"/>
        </w:rPr>
        <w:t xml:space="preserve"> 2 – Результаты </w:t>
      </w:r>
      <w:bookmarkEnd w:id="5"/>
      <w:proofErr w:type="spellStart"/>
      <w:r>
        <w:rPr>
          <w:szCs w:val="28"/>
        </w:rPr>
        <w:t>обучения</w:t>
      </w:r>
      <w:proofErr w:type="spellEnd"/>
      <w:r>
        <w:rPr>
          <w:szCs w:val="28"/>
        </w:rPr>
        <w:t xml:space="preserve"> CNN</w:t>
      </w:r>
    </w:p>
    <w:p w:rsidR="00204006" w:rsidRDefault="00204006" w:rsidP="00204006">
      <w:pPr>
        <w:spacing w:line="360" w:lineRule="auto"/>
        <w:ind w:firstLine="709"/>
        <w:jc w:val="both"/>
        <w:rPr>
          <w:szCs w:val="28"/>
        </w:rPr>
      </w:pPr>
    </w:p>
    <w:p w:rsidR="00204006" w:rsidRPr="00204006" w:rsidRDefault="00204006" w:rsidP="00204006">
      <w:pPr>
        <w:spacing w:after="0" w:line="360" w:lineRule="auto"/>
        <w:ind w:firstLine="709"/>
        <w:jc w:val="both"/>
        <w:rPr>
          <w:lang w:val="ru-RU"/>
        </w:rPr>
      </w:pPr>
      <w:r>
        <w:rPr>
          <w:szCs w:val="28"/>
        </w:rPr>
        <w:t>CNN</w:t>
      </w:r>
      <w:r w:rsidRPr="00204006">
        <w:rPr>
          <w:szCs w:val="28"/>
          <w:lang w:val="ru-RU"/>
        </w:rPr>
        <w:t xml:space="preserve"> демонстрирует крайне быструю сходимость. Минимальное значение </w:t>
      </w:r>
      <w:proofErr w:type="spellStart"/>
      <w:r w:rsidRPr="00204006">
        <w:rPr>
          <w:szCs w:val="28"/>
          <w:lang w:val="ru-RU"/>
        </w:rPr>
        <w:t>валидационной</w:t>
      </w:r>
      <w:proofErr w:type="spellEnd"/>
      <w:r w:rsidRPr="00204006">
        <w:rPr>
          <w:szCs w:val="28"/>
          <w:lang w:val="ru-RU"/>
        </w:rPr>
        <w:t xml:space="preserve"> потери (0.0259) было достигнуто на 12-й эпохе при точности 99.30%.</w:t>
      </w:r>
    </w:p>
    <w:p w:rsidR="00204006" w:rsidRPr="00204006" w:rsidRDefault="00204006" w:rsidP="00204006">
      <w:pPr>
        <w:spacing w:after="0" w:line="360" w:lineRule="auto"/>
        <w:ind w:firstLine="709"/>
        <w:jc w:val="both"/>
        <w:rPr>
          <w:lang w:val="ru-RU"/>
        </w:rPr>
      </w:pPr>
      <w:r w:rsidRPr="00204006">
        <w:rPr>
          <w:szCs w:val="28"/>
          <w:lang w:val="ru-RU"/>
        </w:rPr>
        <w:t>После 3-й эпохи появились признаки переобучения: тренировочная потеря продолжала падать почти до нуля (</w:t>
      </w:r>
      <w:r>
        <w:rPr>
          <w:szCs w:val="28"/>
          <w:lang w:val="ru-RU"/>
        </w:rPr>
        <w:t>0.0028</w:t>
      </w:r>
      <w:r w:rsidRPr="00204006">
        <w:rPr>
          <w:szCs w:val="28"/>
          <w:lang w:val="ru-RU"/>
        </w:rPr>
        <w:t xml:space="preserve"> на 20-й эпохе), но </w:t>
      </w:r>
      <w:proofErr w:type="spellStart"/>
      <w:r w:rsidRPr="00204006">
        <w:rPr>
          <w:szCs w:val="28"/>
          <w:lang w:val="ru-RU"/>
        </w:rPr>
        <w:t>валидационная</w:t>
      </w:r>
      <w:proofErr w:type="spellEnd"/>
      <w:r w:rsidRPr="00204006">
        <w:rPr>
          <w:szCs w:val="28"/>
          <w:lang w:val="ru-RU"/>
        </w:rPr>
        <w:t xml:space="preserve"> потеря начала расти, достигнув </w:t>
      </w:r>
      <w:r>
        <w:rPr>
          <w:szCs w:val="28"/>
          <w:lang w:val="ru-RU"/>
        </w:rPr>
        <w:t>0.0337</w:t>
      </w:r>
      <w:r w:rsidRPr="00204006">
        <w:rPr>
          <w:szCs w:val="28"/>
          <w:lang w:val="ru-RU"/>
        </w:rPr>
        <w:t xml:space="preserve"> к концу обучения. Это означает, что сеть перестала обобщать новые данные, сосредоточившись на запоминании обучающей выборки.</w:t>
      </w:r>
    </w:p>
    <w:p w:rsidR="00204006" w:rsidRPr="00204006" w:rsidRDefault="00204006" w:rsidP="00204006">
      <w:pPr>
        <w:spacing w:line="360" w:lineRule="auto"/>
        <w:ind w:firstLine="709"/>
        <w:jc w:val="both"/>
        <w:rPr>
          <w:szCs w:val="28"/>
          <w:lang w:val="ru-RU"/>
        </w:rPr>
      </w:pPr>
    </w:p>
    <w:p w:rsidR="008F655E" w:rsidRDefault="008F655E" w:rsidP="00204006">
      <w:pPr>
        <w:spacing w:line="360" w:lineRule="auto"/>
        <w:jc w:val="center"/>
        <w:rPr>
          <w:noProof/>
        </w:rPr>
      </w:pPr>
      <w:r w:rsidRPr="008F655E">
        <w:rPr>
          <w:noProof/>
        </w:rPr>
        <w:drawing>
          <wp:inline distT="0" distB="0" distL="0" distR="0" wp14:anchorId="7061F996" wp14:editId="52BFDDAE">
            <wp:extent cx="5486400" cy="316039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60395"/>
                    </a:xfrm>
                    <a:prstGeom prst="rect">
                      <a:avLst/>
                    </a:prstGeom>
                  </pic:spPr>
                </pic:pic>
              </a:graphicData>
            </a:graphic>
          </wp:inline>
        </w:drawing>
      </w:r>
    </w:p>
    <w:p w:rsidR="00204006" w:rsidRPr="00204006" w:rsidRDefault="00204006" w:rsidP="00204006">
      <w:pPr>
        <w:spacing w:line="360" w:lineRule="auto"/>
        <w:jc w:val="center"/>
        <w:rPr>
          <w:szCs w:val="28"/>
          <w:lang w:val="ru-RU"/>
        </w:rPr>
      </w:pPr>
      <w:r w:rsidRPr="00204006">
        <w:rPr>
          <w:szCs w:val="28"/>
          <w:lang w:val="ru-RU"/>
        </w:rPr>
        <w:t>Рисунок 4 – График, демонстрирующий эксперимент</w:t>
      </w:r>
    </w:p>
    <w:p w:rsidR="00204006" w:rsidRPr="00204006" w:rsidRDefault="00204006" w:rsidP="00204006">
      <w:pPr>
        <w:spacing w:after="0" w:line="360" w:lineRule="auto"/>
        <w:ind w:firstLine="709"/>
        <w:jc w:val="both"/>
        <w:rPr>
          <w:szCs w:val="28"/>
          <w:lang w:val="ru-RU"/>
        </w:rPr>
      </w:pPr>
      <w:r w:rsidRPr="00204006">
        <w:rPr>
          <w:szCs w:val="28"/>
          <w:lang w:val="ru-RU"/>
        </w:rPr>
        <w:lastRenderedPageBreak/>
        <w:t xml:space="preserve">Сравнивая </w:t>
      </w:r>
      <w:bookmarkStart w:id="6" w:name="OLE_LINK13"/>
      <w:r w:rsidRPr="00204006">
        <w:rPr>
          <w:szCs w:val="28"/>
          <w:lang w:val="ru-RU"/>
        </w:rPr>
        <w:t xml:space="preserve">результаты </w:t>
      </w:r>
      <w:r>
        <w:rPr>
          <w:szCs w:val="28"/>
        </w:rPr>
        <w:t>CNN</w:t>
      </w:r>
      <w:r w:rsidRPr="00204006">
        <w:rPr>
          <w:szCs w:val="28"/>
          <w:lang w:val="ru-RU"/>
        </w:rPr>
        <w:t xml:space="preserve"> с </w:t>
      </w:r>
      <w:r>
        <w:rPr>
          <w:szCs w:val="28"/>
        </w:rPr>
        <w:t>MLP</w:t>
      </w:r>
      <w:bookmarkEnd w:id="6"/>
      <w:r w:rsidRPr="00204006">
        <w:rPr>
          <w:szCs w:val="28"/>
          <w:lang w:val="ru-RU"/>
        </w:rPr>
        <w:t xml:space="preserve">, можно утверждать, что </w:t>
      </w:r>
      <w:proofErr w:type="spellStart"/>
      <w:r w:rsidRPr="00204006">
        <w:rPr>
          <w:szCs w:val="28"/>
          <w:lang w:val="ru-RU"/>
        </w:rPr>
        <w:t>сверточные</w:t>
      </w:r>
      <w:proofErr w:type="spellEnd"/>
      <w:r w:rsidRPr="00204006">
        <w:rPr>
          <w:szCs w:val="28"/>
          <w:lang w:val="ru-RU"/>
        </w:rPr>
        <w:t xml:space="preserve"> сети показывают себя лучше в задачах обработки изображений.</w:t>
      </w:r>
    </w:p>
    <w:p w:rsidR="00204006" w:rsidRPr="00204006" w:rsidRDefault="00204006" w:rsidP="00204006">
      <w:pPr>
        <w:spacing w:after="0" w:line="360" w:lineRule="auto"/>
        <w:ind w:firstLine="709"/>
        <w:jc w:val="both"/>
        <w:rPr>
          <w:szCs w:val="28"/>
          <w:lang w:val="ru-RU"/>
        </w:rPr>
      </w:pPr>
    </w:p>
    <w:tbl>
      <w:tblPr>
        <w:tblStyle w:val="aff0"/>
        <w:tblW w:w="9345" w:type="dxa"/>
        <w:tblLayout w:type="fixed"/>
        <w:tblLook w:val="04A0" w:firstRow="1" w:lastRow="0" w:firstColumn="1" w:lastColumn="0" w:noHBand="0" w:noVBand="1"/>
      </w:tblPr>
      <w:tblGrid>
        <w:gridCol w:w="2336"/>
        <w:gridCol w:w="2336"/>
        <w:gridCol w:w="2336"/>
        <w:gridCol w:w="2337"/>
      </w:tblGrid>
      <w:tr w:rsidR="00204006" w:rsidTr="00137F06">
        <w:tc>
          <w:tcPr>
            <w:tcW w:w="2336" w:type="dxa"/>
            <w:vAlign w:val="center"/>
          </w:tcPr>
          <w:p w:rsidR="00204006" w:rsidRDefault="00204006" w:rsidP="00137F06">
            <w:pPr>
              <w:spacing w:line="360" w:lineRule="auto"/>
              <w:jc w:val="both"/>
            </w:pPr>
            <w:r>
              <w:rPr>
                <w:rStyle w:val="af6"/>
                <w:rFonts w:eastAsiaTheme="majorEastAsia"/>
                <w:color w:val="1F1F1F"/>
                <w:szCs w:val="28"/>
                <w:lang w:val="ru-RU"/>
              </w:rPr>
              <w:t>Архитектура</w:t>
            </w:r>
          </w:p>
        </w:tc>
        <w:tc>
          <w:tcPr>
            <w:tcW w:w="2336" w:type="dxa"/>
            <w:vAlign w:val="center"/>
          </w:tcPr>
          <w:p w:rsidR="00204006" w:rsidRDefault="00204006" w:rsidP="00137F06">
            <w:pPr>
              <w:spacing w:line="360" w:lineRule="auto"/>
              <w:jc w:val="both"/>
            </w:pPr>
            <w:r>
              <w:rPr>
                <w:rStyle w:val="af6"/>
                <w:rFonts w:eastAsiaTheme="majorEastAsia"/>
                <w:color w:val="1F1F1F"/>
                <w:szCs w:val="28"/>
                <w:lang w:val="ru-RU"/>
              </w:rPr>
              <w:t>Оптимум (Эпохи)</w:t>
            </w:r>
          </w:p>
        </w:tc>
        <w:tc>
          <w:tcPr>
            <w:tcW w:w="2336" w:type="dxa"/>
            <w:vAlign w:val="center"/>
          </w:tcPr>
          <w:p w:rsidR="00204006" w:rsidRDefault="00204006" w:rsidP="00137F06">
            <w:pPr>
              <w:spacing w:line="360" w:lineRule="auto"/>
              <w:jc w:val="both"/>
            </w:pPr>
            <w:r>
              <w:rPr>
                <w:rStyle w:val="af6"/>
                <w:rFonts w:eastAsiaTheme="majorEastAsia"/>
                <w:color w:val="1F1F1F"/>
                <w:szCs w:val="28"/>
                <w:lang w:val="ru-RU"/>
              </w:rPr>
              <w:t xml:space="preserve">Точность на </w:t>
            </w:r>
            <w:proofErr w:type="spellStart"/>
            <w:r>
              <w:rPr>
                <w:rStyle w:val="af6"/>
                <w:rFonts w:eastAsiaTheme="majorEastAsia"/>
                <w:color w:val="1F1F1F"/>
                <w:szCs w:val="28"/>
                <w:lang w:val="ru-RU"/>
              </w:rPr>
              <w:t>Test</w:t>
            </w:r>
            <w:proofErr w:type="spellEnd"/>
          </w:p>
        </w:tc>
        <w:tc>
          <w:tcPr>
            <w:tcW w:w="2337" w:type="dxa"/>
            <w:vAlign w:val="center"/>
          </w:tcPr>
          <w:p w:rsidR="00204006" w:rsidRDefault="00204006" w:rsidP="00137F06">
            <w:pPr>
              <w:spacing w:line="360" w:lineRule="auto"/>
              <w:jc w:val="both"/>
            </w:pPr>
            <w:r>
              <w:rPr>
                <w:rStyle w:val="af6"/>
                <w:rFonts w:eastAsiaTheme="majorEastAsia"/>
                <w:color w:val="1F1F1F"/>
                <w:szCs w:val="28"/>
                <w:lang w:val="ru-RU"/>
              </w:rPr>
              <w:t xml:space="preserve">Потеря на </w:t>
            </w:r>
            <w:proofErr w:type="spellStart"/>
            <w:r>
              <w:rPr>
                <w:rStyle w:val="af6"/>
                <w:rFonts w:eastAsiaTheme="majorEastAsia"/>
                <w:color w:val="1F1F1F"/>
                <w:szCs w:val="28"/>
                <w:lang w:val="ru-RU"/>
              </w:rPr>
              <w:t>Test</w:t>
            </w:r>
            <w:proofErr w:type="spellEnd"/>
          </w:p>
        </w:tc>
      </w:tr>
      <w:tr w:rsidR="00204006" w:rsidTr="00137F06">
        <w:tc>
          <w:tcPr>
            <w:tcW w:w="2336" w:type="dxa"/>
            <w:vAlign w:val="center"/>
          </w:tcPr>
          <w:p w:rsidR="00204006" w:rsidRDefault="00204006" w:rsidP="00137F06">
            <w:pPr>
              <w:spacing w:line="360" w:lineRule="auto"/>
              <w:jc w:val="both"/>
              <w:rPr>
                <w:szCs w:val="28"/>
              </w:rPr>
            </w:pPr>
            <w:r>
              <w:rPr>
                <w:color w:val="1F1F1F"/>
                <w:szCs w:val="28"/>
                <w:lang w:val="ru-RU"/>
              </w:rPr>
              <w:t>MLP (</w:t>
            </w:r>
            <w:proofErr w:type="spellStart"/>
            <w:r>
              <w:rPr>
                <w:color w:val="1F1F1F"/>
                <w:szCs w:val="28"/>
                <w:lang w:val="ru-RU"/>
              </w:rPr>
              <w:t>Перцептрон</w:t>
            </w:r>
            <w:proofErr w:type="spellEnd"/>
            <w:r>
              <w:rPr>
                <w:color w:val="1F1F1F"/>
                <w:szCs w:val="28"/>
                <w:lang w:val="ru-RU"/>
              </w:rPr>
              <w:t>)</w:t>
            </w:r>
          </w:p>
        </w:tc>
        <w:tc>
          <w:tcPr>
            <w:tcW w:w="2336" w:type="dxa"/>
            <w:vAlign w:val="center"/>
          </w:tcPr>
          <w:p w:rsidR="00204006" w:rsidRDefault="00204006" w:rsidP="00137F06">
            <w:pPr>
              <w:spacing w:line="360" w:lineRule="auto"/>
              <w:jc w:val="both"/>
              <w:rPr>
                <w:szCs w:val="28"/>
              </w:rPr>
            </w:pPr>
            <w:r>
              <w:rPr>
                <w:color w:val="1F1F1F"/>
                <w:szCs w:val="28"/>
                <w:lang w:val="ru-RU"/>
              </w:rPr>
              <w:t>5</w:t>
            </w:r>
          </w:p>
        </w:tc>
        <w:tc>
          <w:tcPr>
            <w:tcW w:w="2336" w:type="dxa"/>
            <w:vAlign w:val="center"/>
          </w:tcPr>
          <w:p w:rsidR="00204006" w:rsidRDefault="00204006" w:rsidP="00137F06">
            <w:pPr>
              <w:spacing w:line="360" w:lineRule="auto"/>
              <w:jc w:val="both"/>
              <w:rPr>
                <w:szCs w:val="28"/>
              </w:rPr>
            </w:pPr>
            <w:r>
              <w:rPr>
                <w:color w:val="1F1F1F"/>
                <w:szCs w:val="28"/>
                <w:lang w:val="ru-RU"/>
              </w:rPr>
              <w:t>98.18%</w:t>
            </w:r>
          </w:p>
        </w:tc>
        <w:tc>
          <w:tcPr>
            <w:tcW w:w="2337" w:type="dxa"/>
            <w:vAlign w:val="center"/>
          </w:tcPr>
          <w:p w:rsidR="00204006" w:rsidRDefault="00204006" w:rsidP="00137F06">
            <w:r>
              <w:rPr>
                <w:color w:val="1F1F1F"/>
                <w:szCs w:val="28"/>
                <w:lang w:val="ru-RU"/>
              </w:rPr>
              <w:t>0.0979</w:t>
            </w:r>
          </w:p>
        </w:tc>
      </w:tr>
      <w:tr w:rsidR="00204006" w:rsidTr="00137F06">
        <w:tc>
          <w:tcPr>
            <w:tcW w:w="2336" w:type="dxa"/>
            <w:vAlign w:val="center"/>
          </w:tcPr>
          <w:p w:rsidR="00204006" w:rsidRDefault="00204006" w:rsidP="00137F06">
            <w:pPr>
              <w:spacing w:line="360" w:lineRule="auto"/>
              <w:jc w:val="both"/>
              <w:rPr>
                <w:szCs w:val="28"/>
              </w:rPr>
            </w:pPr>
            <w:r>
              <w:rPr>
                <w:color w:val="1F1F1F"/>
                <w:szCs w:val="28"/>
                <w:lang w:val="ru-RU"/>
              </w:rPr>
              <w:t>CNN (</w:t>
            </w:r>
            <w:proofErr w:type="spellStart"/>
            <w:r>
              <w:rPr>
                <w:color w:val="1F1F1F"/>
                <w:szCs w:val="28"/>
                <w:lang w:val="ru-RU"/>
              </w:rPr>
              <w:t>Сверточная</w:t>
            </w:r>
            <w:proofErr w:type="spellEnd"/>
            <w:r>
              <w:rPr>
                <w:color w:val="1F1F1F"/>
                <w:szCs w:val="28"/>
                <w:lang w:val="ru-RU"/>
              </w:rPr>
              <w:t>)</w:t>
            </w:r>
          </w:p>
        </w:tc>
        <w:tc>
          <w:tcPr>
            <w:tcW w:w="2336" w:type="dxa"/>
            <w:vAlign w:val="center"/>
          </w:tcPr>
          <w:p w:rsidR="00204006" w:rsidRDefault="00204006" w:rsidP="00137F06">
            <w:pPr>
              <w:spacing w:line="360" w:lineRule="auto"/>
              <w:jc w:val="both"/>
              <w:rPr>
                <w:szCs w:val="28"/>
              </w:rPr>
            </w:pPr>
            <w:r>
              <w:rPr>
                <w:color w:val="1F1F1F"/>
                <w:szCs w:val="28"/>
                <w:lang w:val="ru-RU"/>
              </w:rPr>
              <w:t>12</w:t>
            </w:r>
          </w:p>
        </w:tc>
        <w:tc>
          <w:tcPr>
            <w:tcW w:w="2336" w:type="dxa"/>
            <w:vAlign w:val="center"/>
          </w:tcPr>
          <w:p w:rsidR="00204006" w:rsidRDefault="00204006" w:rsidP="00137F06">
            <w:pPr>
              <w:spacing w:line="360" w:lineRule="auto"/>
              <w:jc w:val="both"/>
              <w:rPr>
                <w:szCs w:val="28"/>
              </w:rPr>
            </w:pPr>
            <w:r>
              <w:rPr>
                <w:color w:val="1F1F1F"/>
                <w:szCs w:val="28"/>
                <w:lang w:val="ru-RU"/>
              </w:rPr>
              <w:t>99.30%</w:t>
            </w:r>
          </w:p>
        </w:tc>
        <w:tc>
          <w:tcPr>
            <w:tcW w:w="2337" w:type="dxa"/>
            <w:vAlign w:val="center"/>
          </w:tcPr>
          <w:p w:rsidR="00204006" w:rsidRDefault="00204006" w:rsidP="00137F06">
            <w:pPr>
              <w:spacing w:line="360" w:lineRule="auto"/>
              <w:jc w:val="both"/>
              <w:rPr>
                <w:szCs w:val="28"/>
              </w:rPr>
            </w:pPr>
            <w:r>
              <w:rPr>
                <w:color w:val="1F1F1F"/>
                <w:szCs w:val="28"/>
                <w:lang w:val="ru-RU"/>
              </w:rPr>
              <w:t>0.0259</w:t>
            </w:r>
          </w:p>
        </w:tc>
      </w:tr>
    </w:tbl>
    <w:p w:rsidR="00204006" w:rsidRPr="00204006" w:rsidRDefault="00204006" w:rsidP="00204006">
      <w:pPr>
        <w:spacing w:line="360" w:lineRule="auto"/>
        <w:jc w:val="center"/>
        <w:rPr>
          <w:szCs w:val="28"/>
          <w:lang w:val="ru-RU"/>
        </w:rPr>
      </w:pPr>
      <w:r w:rsidRPr="00204006">
        <w:rPr>
          <w:szCs w:val="28"/>
          <w:lang w:val="ru-RU"/>
        </w:rPr>
        <w:t xml:space="preserve">Таблица 3 – Сравнение результатов </w:t>
      </w:r>
      <w:r>
        <w:rPr>
          <w:szCs w:val="28"/>
        </w:rPr>
        <w:t>CNN</w:t>
      </w:r>
      <w:r w:rsidRPr="00204006">
        <w:rPr>
          <w:szCs w:val="28"/>
          <w:lang w:val="ru-RU"/>
        </w:rPr>
        <w:t xml:space="preserve"> и </w:t>
      </w:r>
      <w:r>
        <w:rPr>
          <w:szCs w:val="28"/>
        </w:rPr>
        <w:t>MLP</w:t>
      </w:r>
    </w:p>
    <w:p w:rsidR="00204006" w:rsidRPr="00204006" w:rsidRDefault="00204006" w:rsidP="00204006">
      <w:pPr>
        <w:spacing w:after="0" w:line="360" w:lineRule="auto"/>
        <w:jc w:val="both"/>
        <w:rPr>
          <w:lang w:val="ru-RU"/>
        </w:rPr>
      </w:pPr>
    </w:p>
    <w:p w:rsidR="00204006" w:rsidRPr="00204006" w:rsidRDefault="00204006" w:rsidP="00204006">
      <w:pPr>
        <w:spacing w:after="0" w:line="360" w:lineRule="auto"/>
        <w:ind w:firstLine="709"/>
        <w:jc w:val="both"/>
        <w:rPr>
          <w:lang w:val="ru-RU"/>
        </w:rPr>
      </w:pPr>
      <w:r w:rsidRPr="00204006">
        <w:rPr>
          <w:szCs w:val="28"/>
          <w:lang w:val="ru-RU"/>
        </w:rPr>
        <w:t xml:space="preserve">Такие результаты получили, потому что </w:t>
      </w:r>
      <w:r>
        <w:rPr>
          <w:szCs w:val="28"/>
        </w:rPr>
        <w:t>MLP</w:t>
      </w:r>
      <w:r w:rsidRPr="00204006">
        <w:rPr>
          <w:szCs w:val="28"/>
          <w:lang w:val="ru-RU"/>
        </w:rPr>
        <w:t xml:space="preserve"> обрабатывает изображение как одномерный вектор (теряя информацию о том, какие пиксели находятся рядом друг с другом), </w:t>
      </w:r>
      <w:r>
        <w:rPr>
          <w:szCs w:val="28"/>
        </w:rPr>
        <w:t>CNN</w:t>
      </w:r>
      <w:r w:rsidRPr="00204006">
        <w:rPr>
          <w:szCs w:val="28"/>
          <w:lang w:val="ru-RU"/>
        </w:rPr>
        <w:t xml:space="preserve"> использует фильтры (ядра), которые скользят по изображению. </w:t>
      </w:r>
    </w:p>
    <w:p w:rsidR="00204006" w:rsidRPr="00204006" w:rsidRDefault="00204006" w:rsidP="00204006">
      <w:pPr>
        <w:spacing w:after="0" w:line="360" w:lineRule="auto"/>
        <w:ind w:firstLine="709"/>
        <w:jc w:val="both"/>
        <w:rPr>
          <w:lang w:val="ru-RU"/>
        </w:rPr>
      </w:pPr>
      <w:r w:rsidRPr="00204006">
        <w:rPr>
          <w:szCs w:val="28"/>
          <w:lang w:val="ru-RU"/>
        </w:rPr>
        <w:t xml:space="preserve">В результате, первые слои </w:t>
      </w:r>
      <w:r>
        <w:rPr>
          <w:szCs w:val="28"/>
        </w:rPr>
        <w:t>CNN</w:t>
      </w:r>
      <w:r w:rsidRPr="00204006">
        <w:rPr>
          <w:szCs w:val="28"/>
          <w:lang w:val="ru-RU"/>
        </w:rPr>
        <w:t xml:space="preserve"> учатся распознавать простые локальные признаки, а последующие слои — комбинации этих признаков. </w:t>
      </w:r>
      <w:proofErr w:type="spellStart"/>
      <w:r w:rsidRPr="00204006">
        <w:rPr>
          <w:szCs w:val="28"/>
          <w:lang w:val="ru-RU"/>
        </w:rPr>
        <w:t>Пулинг</w:t>
      </w:r>
      <w:proofErr w:type="spellEnd"/>
      <w:r w:rsidRPr="00204006">
        <w:rPr>
          <w:szCs w:val="28"/>
          <w:lang w:val="ru-RU"/>
        </w:rPr>
        <w:t xml:space="preserve"> обеспечивает инвариантность к небольшим сдвигам, т.е. если объект на изображении немного сдвинется, </w:t>
      </w:r>
      <w:proofErr w:type="spellStart"/>
      <w:r w:rsidRPr="00204006">
        <w:rPr>
          <w:szCs w:val="28"/>
          <w:lang w:val="ru-RU"/>
        </w:rPr>
        <w:t>пулинг</w:t>
      </w:r>
      <w:proofErr w:type="spellEnd"/>
      <w:r w:rsidRPr="00204006">
        <w:rPr>
          <w:szCs w:val="28"/>
          <w:lang w:val="ru-RU"/>
        </w:rPr>
        <w:t xml:space="preserve"> все равно захватит тот же признак.</w:t>
      </w:r>
    </w:p>
    <w:p w:rsidR="00204006" w:rsidRPr="00204006" w:rsidRDefault="00204006" w:rsidP="00204006">
      <w:pPr>
        <w:spacing w:after="0" w:line="360" w:lineRule="auto"/>
        <w:ind w:firstLine="709"/>
        <w:jc w:val="both"/>
        <w:rPr>
          <w:rFonts w:cs="Times New Roman"/>
          <w:szCs w:val="28"/>
          <w:lang w:val="ru-RU"/>
        </w:rPr>
      </w:pPr>
      <w:r w:rsidRPr="00204006">
        <w:rPr>
          <w:rFonts w:cs="Times New Roman"/>
          <w:szCs w:val="28"/>
          <w:lang w:val="ru-RU"/>
        </w:rPr>
        <w:t xml:space="preserve">В </w:t>
      </w:r>
      <w:r>
        <w:rPr>
          <w:rFonts w:cs="Times New Roman"/>
          <w:szCs w:val="28"/>
        </w:rPr>
        <w:t>MLP</w:t>
      </w:r>
      <w:r w:rsidRPr="00204006">
        <w:rPr>
          <w:rFonts w:cs="Times New Roman"/>
          <w:szCs w:val="28"/>
          <w:lang w:val="ru-RU"/>
        </w:rPr>
        <w:t xml:space="preserve"> каждый нейрон в слое соединен со всеми нейронами предыдущего слоя. В </w:t>
      </w:r>
      <w:r>
        <w:rPr>
          <w:rFonts w:cs="Times New Roman"/>
          <w:szCs w:val="28"/>
        </w:rPr>
        <w:t>CNN</w:t>
      </w:r>
      <w:r w:rsidRPr="00204006">
        <w:rPr>
          <w:rFonts w:cs="Times New Roman"/>
          <w:szCs w:val="28"/>
          <w:lang w:val="ru-RU"/>
        </w:rPr>
        <w:t xml:space="preserve"> каждый нейрон соединен только с локальной областью предыдущего слоя (определяемой размером фильтра).</w:t>
      </w:r>
    </w:p>
    <w:p w:rsidR="00204006" w:rsidRPr="00204006" w:rsidRDefault="00204006" w:rsidP="00204006">
      <w:pPr>
        <w:spacing w:after="0" w:line="360" w:lineRule="auto"/>
        <w:ind w:firstLine="709"/>
        <w:jc w:val="both"/>
        <w:rPr>
          <w:rFonts w:cs="Times New Roman"/>
          <w:szCs w:val="28"/>
          <w:lang w:val="ru-RU"/>
        </w:rPr>
      </w:pPr>
    </w:p>
    <w:p w:rsidR="00660724" w:rsidRPr="00057E1C" w:rsidRDefault="00204006" w:rsidP="00204006">
      <w:pPr>
        <w:spacing w:after="0" w:line="360" w:lineRule="auto"/>
        <w:ind w:firstLine="709"/>
        <w:jc w:val="both"/>
        <w:rPr>
          <w:lang w:val="ru-RU"/>
        </w:rPr>
      </w:pPr>
      <w:r w:rsidRPr="00204006">
        <w:rPr>
          <w:rFonts w:cs="Times New Roman"/>
          <w:b/>
          <w:bCs/>
          <w:szCs w:val="28"/>
          <w:lang w:val="ru-RU"/>
        </w:rPr>
        <w:lastRenderedPageBreak/>
        <w:t xml:space="preserve">Вывод: </w:t>
      </w:r>
      <w:r w:rsidRPr="00204006">
        <w:rPr>
          <w:rFonts w:cs="Times New Roman"/>
          <w:szCs w:val="28"/>
          <w:lang w:val="ru-RU"/>
        </w:rPr>
        <w:t xml:space="preserve">в результате работы мною были рассмотрены такие модели нейронных сетей как многослойный </w:t>
      </w:r>
      <w:proofErr w:type="spellStart"/>
      <w:r w:rsidRPr="00204006">
        <w:rPr>
          <w:rFonts w:cs="Times New Roman"/>
          <w:szCs w:val="28"/>
          <w:lang w:val="ru-RU"/>
        </w:rPr>
        <w:t>перцептрон</w:t>
      </w:r>
      <w:proofErr w:type="spellEnd"/>
      <w:r w:rsidRPr="00204006">
        <w:rPr>
          <w:rFonts w:cs="Times New Roman"/>
          <w:szCs w:val="28"/>
          <w:lang w:val="ru-RU"/>
        </w:rPr>
        <w:t xml:space="preserve"> и </w:t>
      </w:r>
      <w:proofErr w:type="spellStart"/>
      <w:r w:rsidRPr="00204006">
        <w:rPr>
          <w:rFonts w:cs="Times New Roman"/>
          <w:szCs w:val="28"/>
          <w:lang w:val="ru-RU"/>
        </w:rPr>
        <w:t>сверточная</w:t>
      </w:r>
      <w:proofErr w:type="spellEnd"/>
      <w:r w:rsidRPr="00204006">
        <w:rPr>
          <w:rFonts w:cs="Times New Roman"/>
          <w:szCs w:val="28"/>
          <w:lang w:val="ru-RU"/>
        </w:rPr>
        <w:t xml:space="preserve"> нейронная сеть. Было проведено обучение моделей на </w:t>
      </w:r>
      <w:proofErr w:type="spellStart"/>
      <w:r w:rsidRPr="00204006">
        <w:rPr>
          <w:rFonts w:cs="Times New Roman"/>
          <w:szCs w:val="28"/>
          <w:lang w:val="ru-RU"/>
        </w:rPr>
        <w:t>датасете</w:t>
      </w:r>
      <w:proofErr w:type="spellEnd"/>
      <w:r w:rsidRPr="00204006">
        <w:rPr>
          <w:rFonts w:cs="Times New Roman"/>
          <w:szCs w:val="28"/>
          <w:lang w:val="ru-RU"/>
        </w:rPr>
        <w:t>, получены метрики обучения и провед</w:t>
      </w:r>
      <w:r w:rsidR="00057E1C">
        <w:rPr>
          <w:rFonts w:cs="Times New Roman"/>
          <w:szCs w:val="28"/>
          <w:lang w:val="ru-RU"/>
        </w:rPr>
        <w:t xml:space="preserve">ено их сравнение для различных </w:t>
      </w:r>
      <w:r w:rsidR="00057E1C" w:rsidRPr="00057E1C">
        <w:rPr>
          <w:rFonts w:cs="Times New Roman"/>
          <w:szCs w:val="28"/>
          <w:lang w:val="ru-RU"/>
        </w:rPr>
        <w:t>эпох и моделей.</w:t>
      </w:r>
    </w:p>
    <w:sectPr w:rsidR="00660724" w:rsidRPr="00057E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DF50374"/>
    <w:multiLevelType w:val="multilevel"/>
    <w:tmpl w:val="67E88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C240D18"/>
    <w:multiLevelType w:val="multilevel"/>
    <w:tmpl w:val="29724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A145C4A"/>
    <w:multiLevelType w:val="multilevel"/>
    <w:tmpl w:val="B8D41A3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37D4C62"/>
    <w:multiLevelType w:val="multilevel"/>
    <w:tmpl w:val="283CEE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36F"/>
    <w:rsid w:val="00034616"/>
    <w:rsid w:val="000520DB"/>
    <w:rsid w:val="00053325"/>
    <w:rsid w:val="00057E1C"/>
    <w:rsid w:val="0006063C"/>
    <w:rsid w:val="0015074B"/>
    <w:rsid w:val="00204006"/>
    <w:rsid w:val="00227294"/>
    <w:rsid w:val="0029639D"/>
    <w:rsid w:val="00326F90"/>
    <w:rsid w:val="003838FB"/>
    <w:rsid w:val="00580771"/>
    <w:rsid w:val="006225F8"/>
    <w:rsid w:val="006560D0"/>
    <w:rsid w:val="00660724"/>
    <w:rsid w:val="0067454D"/>
    <w:rsid w:val="006A32E8"/>
    <w:rsid w:val="007679A0"/>
    <w:rsid w:val="007A47B7"/>
    <w:rsid w:val="008F655E"/>
    <w:rsid w:val="00922C45"/>
    <w:rsid w:val="00927904"/>
    <w:rsid w:val="00A742E2"/>
    <w:rsid w:val="00AA1D8D"/>
    <w:rsid w:val="00B47730"/>
    <w:rsid w:val="00CB0664"/>
    <w:rsid w:val="00D4251A"/>
    <w:rsid w:val="00F904F1"/>
    <w:rsid w:val="00FA7730"/>
    <w:rsid w:val="00FC693F"/>
    <w:rsid w:val="00FF4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A4E9C"/>
  <w14:defaultImageDpi w14:val="300"/>
  <w15:docId w15:val="{A8F5DE07-E90E-462D-A99A-E656D15E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wen-markdown-paragraph">
    <w:name w:val="qwen-markdown-paragraph"/>
    <w:basedOn w:val="a1"/>
    <w:rsid w:val="006A32E8"/>
    <w:pPr>
      <w:spacing w:before="100" w:beforeAutospacing="1" w:after="100" w:afterAutospacing="1" w:line="240" w:lineRule="auto"/>
    </w:pPr>
    <w:rPr>
      <w:rFonts w:eastAsia="Times New Roman" w:cs="Times New Roman"/>
      <w:sz w:val="24"/>
      <w:szCs w:val="24"/>
    </w:rPr>
  </w:style>
  <w:style w:type="character" w:customStyle="1" w:styleId="qwen-markdown-text">
    <w:name w:val="qwen-markdown-text"/>
    <w:basedOn w:val="a2"/>
    <w:rsid w:val="006A32E8"/>
  </w:style>
  <w:style w:type="character" w:styleId="aff8">
    <w:name w:val="Hyperlink"/>
    <w:basedOn w:val="a2"/>
    <w:rsid w:val="002040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734062">
      <w:bodyDiv w:val="1"/>
      <w:marLeft w:val="0"/>
      <w:marRight w:val="0"/>
      <w:marTop w:val="0"/>
      <w:marBottom w:val="0"/>
      <w:divBdr>
        <w:top w:val="none" w:sz="0" w:space="0" w:color="auto"/>
        <w:left w:val="none" w:sz="0" w:space="0" w:color="auto"/>
        <w:bottom w:val="none" w:sz="0" w:space="0" w:color="auto"/>
        <w:right w:val="none" w:sz="0" w:space="0" w:color="auto"/>
      </w:divBdr>
      <w:divsChild>
        <w:div w:id="145899972">
          <w:marLeft w:val="0"/>
          <w:marRight w:val="0"/>
          <w:marTop w:val="0"/>
          <w:marBottom w:val="0"/>
          <w:divBdr>
            <w:top w:val="none" w:sz="0" w:space="0" w:color="auto"/>
            <w:left w:val="none" w:sz="0" w:space="0" w:color="auto"/>
            <w:bottom w:val="none" w:sz="0" w:space="0" w:color="auto"/>
            <w:right w:val="none" w:sz="0" w:space="0" w:color="auto"/>
          </w:divBdr>
          <w:divsChild>
            <w:div w:id="16436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yann.lecun.com/exdb/mnis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170FF-BAB0-4EF1-805E-5D965E3F3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1189</Words>
  <Characters>6779</Characters>
  <Application>Microsoft Office Word</Application>
  <DocSecurity>0</DocSecurity>
  <Lines>56</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Рафаэль Арутюнян</cp:lastModifiedBy>
  <cp:revision>11</cp:revision>
  <dcterms:created xsi:type="dcterms:W3CDTF">2013-12-23T23:15:00Z</dcterms:created>
  <dcterms:modified xsi:type="dcterms:W3CDTF">2025-12-16T20:19:00Z</dcterms:modified>
  <cp:category/>
</cp:coreProperties>
</file>