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DE75" w14:textId="3D88CD8A" w:rsidR="000E0638" w:rsidRDefault="000E0638" w:rsidP="000E0638">
      <w:pPr>
        <w:spacing w:after="0" w:line="240" w:lineRule="auto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 xml:space="preserve">7115056039 </w:t>
      </w:r>
      <w:r>
        <w:rPr>
          <w:rFonts w:ascii="Times New Roman" w:eastAsia="標楷體" w:hAnsi="Times New Roman" w:cs="Times New Roman" w:hint="eastAsia"/>
        </w:rPr>
        <w:t>張嘉晏</w:t>
      </w:r>
    </w:p>
    <w:p w14:paraId="1B137F4E" w14:textId="51939282" w:rsidR="00531250" w:rsidRPr="000E0638" w:rsidRDefault="00140511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 xml:space="preserve">Part 1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39"/>
        <w:gridCol w:w="1701"/>
        <w:gridCol w:w="1418"/>
        <w:gridCol w:w="1638"/>
      </w:tblGrid>
      <w:tr w:rsidR="00140511" w:rsidRPr="000E0638" w14:paraId="6DE1B835" w14:textId="77777777" w:rsidTr="00140511">
        <w:tc>
          <w:tcPr>
            <w:tcW w:w="3539" w:type="dxa"/>
          </w:tcPr>
          <w:p w14:paraId="48A68B1D" w14:textId="104693D5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語料使用量</w:t>
            </w:r>
          </w:p>
        </w:tc>
        <w:tc>
          <w:tcPr>
            <w:tcW w:w="1701" w:type="dxa"/>
          </w:tcPr>
          <w:p w14:paraId="3833C53B" w14:textId="3366AED5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1%</w:t>
            </w:r>
          </w:p>
        </w:tc>
        <w:tc>
          <w:tcPr>
            <w:tcW w:w="1418" w:type="dxa"/>
          </w:tcPr>
          <w:p w14:paraId="35223F47" w14:textId="5EDA420B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10%</w:t>
            </w:r>
          </w:p>
        </w:tc>
        <w:tc>
          <w:tcPr>
            <w:tcW w:w="1638" w:type="dxa"/>
          </w:tcPr>
          <w:p w14:paraId="7DE24E45" w14:textId="1AE3E220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100%</w:t>
            </w:r>
          </w:p>
        </w:tc>
      </w:tr>
      <w:tr w:rsidR="00140511" w:rsidRPr="000E0638" w14:paraId="70AD59CB" w14:textId="77777777" w:rsidTr="00140511">
        <w:tc>
          <w:tcPr>
            <w:tcW w:w="3539" w:type="dxa"/>
          </w:tcPr>
          <w:p w14:paraId="0764AEEF" w14:textId="0D3BC056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總詞數</w:t>
            </w:r>
          </w:p>
        </w:tc>
        <w:tc>
          <w:tcPr>
            <w:tcW w:w="1701" w:type="dxa"/>
          </w:tcPr>
          <w:p w14:paraId="3C97CD08" w14:textId="5FC1ABB1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12,287,140</w:t>
            </w:r>
          </w:p>
        </w:tc>
        <w:tc>
          <w:tcPr>
            <w:tcW w:w="1418" w:type="dxa"/>
          </w:tcPr>
          <w:p w14:paraId="26A18D51" w14:textId="3437C8F6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47,778,991</w:t>
            </w:r>
          </w:p>
        </w:tc>
        <w:tc>
          <w:tcPr>
            <w:tcW w:w="1638" w:type="dxa"/>
          </w:tcPr>
          <w:p w14:paraId="1EB71500" w14:textId="53C0E701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359,805,894</w:t>
            </w:r>
          </w:p>
        </w:tc>
      </w:tr>
      <w:tr w:rsidR="00140511" w:rsidRPr="000E0638" w14:paraId="7471A082" w14:textId="77777777" w:rsidTr="00140511">
        <w:tc>
          <w:tcPr>
            <w:tcW w:w="3539" w:type="dxa"/>
          </w:tcPr>
          <w:p w14:paraId="455AB4CF" w14:textId="1ACA5172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詞彙量，相異的詞有幾種</w:t>
            </w:r>
          </w:p>
        </w:tc>
        <w:tc>
          <w:tcPr>
            <w:tcW w:w="1701" w:type="dxa"/>
          </w:tcPr>
          <w:p w14:paraId="43D750FA" w14:textId="1782E54D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681,977</w:t>
            </w:r>
          </w:p>
        </w:tc>
        <w:tc>
          <w:tcPr>
            <w:tcW w:w="1418" w:type="dxa"/>
          </w:tcPr>
          <w:p w14:paraId="364A5040" w14:textId="3F1E8B8C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1,775,564</w:t>
            </w:r>
          </w:p>
        </w:tc>
        <w:tc>
          <w:tcPr>
            <w:tcW w:w="1638" w:type="dxa"/>
          </w:tcPr>
          <w:p w14:paraId="5BF58163" w14:textId="24DC38D5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7,625,711</w:t>
            </w:r>
          </w:p>
        </w:tc>
      </w:tr>
      <w:tr w:rsidR="00140511" w:rsidRPr="000E0638" w14:paraId="7441A462" w14:textId="77777777" w:rsidTr="00140511">
        <w:trPr>
          <w:trHeight w:val="283"/>
        </w:trPr>
        <w:tc>
          <w:tcPr>
            <w:tcW w:w="3539" w:type="dxa"/>
          </w:tcPr>
          <w:p w14:paraId="46278A7F" w14:textId="5A98D363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相異</w:t>
            </w:r>
            <w:r w:rsidRPr="000E0638">
              <w:rPr>
                <w:rFonts w:ascii="Times New Roman" w:eastAsia="標楷體" w:hAnsi="Times New Roman" w:cs="Times New Roman"/>
              </w:rPr>
              <w:t xml:space="preserve"> bigram </w:t>
            </w:r>
            <w:r w:rsidRPr="000E0638">
              <w:rPr>
                <w:rFonts w:ascii="Times New Roman" w:eastAsia="標楷體" w:hAnsi="Times New Roman" w:cs="Times New Roman"/>
              </w:rPr>
              <w:t>有幾種</w:t>
            </w:r>
          </w:p>
        </w:tc>
        <w:tc>
          <w:tcPr>
            <w:tcW w:w="1701" w:type="dxa"/>
          </w:tcPr>
          <w:p w14:paraId="75F8F9EF" w14:textId="5065A2F1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4,370,343</w:t>
            </w:r>
          </w:p>
        </w:tc>
        <w:tc>
          <w:tcPr>
            <w:tcW w:w="1418" w:type="dxa"/>
          </w:tcPr>
          <w:p w14:paraId="6B9930D2" w14:textId="76405700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12,507,653</w:t>
            </w:r>
          </w:p>
        </w:tc>
        <w:tc>
          <w:tcPr>
            <w:tcW w:w="1638" w:type="dxa"/>
          </w:tcPr>
          <w:p w14:paraId="6EF2D0D0" w14:textId="0214A342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60,836,882</w:t>
            </w:r>
          </w:p>
        </w:tc>
      </w:tr>
      <w:tr w:rsidR="00140511" w:rsidRPr="000E0638" w14:paraId="1595E6F9" w14:textId="77777777" w:rsidTr="00140511">
        <w:trPr>
          <w:trHeight w:val="421"/>
        </w:trPr>
        <w:tc>
          <w:tcPr>
            <w:tcW w:w="3539" w:type="dxa"/>
          </w:tcPr>
          <w:p w14:paraId="55E8D21B" w14:textId="614CEC49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數完這一份語料花了多少時間</w:t>
            </w:r>
          </w:p>
        </w:tc>
        <w:tc>
          <w:tcPr>
            <w:tcW w:w="4757" w:type="dxa"/>
            <w:gridSpan w:val="3"/>
          </w:tcPr>
          <w:p w14:paraId="7C9FB2A9" w14:textId="58F9D962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1890.39</w:t>
            </w:r>
            <w:r w:rsidRPr="000E0638">
              <w:rPr>
                <w:rFonts w:ascii="Times New Roman" w:eastAsia="標楷體" w:hAnsi="Times New Roman" w:cs="Times New Roman"/>
              </w:rPr>
              <w:t>秒</w:t>
            </w:r>
          </w:p>
        </w:tc>
      </w:tr>
    </w:tbl>
    <w:p w14:paraId="075E38DC" w14:textId="4599BBFA" w:rsidR="009610EF" w:rsidRPr="000E0638" w:rsidRDefault="009610EF" w:rsidP="000E0638">
      <w:pPr>
        <w:pStyle w:val="a9"/>
        <w:numPr>
          <w:ilvl w:val="0"/>
          <w:numId w:val="5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計算語料量</w:t>
      </w:r>
      <w:r w:rsidRPr="000E0638">
        <w:rPr>
          <w:rFonts w:ascii="Times New Roman" w:eastAsia="標楷體" w:hAnsi="Times New Roman" w:cs="Times New Roman"/>
        </w:rPr>
        <w:t>→</w:t>
      </w:r>
      <w:r w:rsidRPr="000E0638">
        <w:rPr>
          <w:rFonts w:ascii="Times New Roman" w:eastAsia="標楷體" w:hAnsi="Times New Roman" w:cs="Times New Roman"/>
        </w:rPr>
        <w:t>註記</w:t>
      </w:r>
      <w:r w:rsidRPr="000E0638">
        <w:rPr>
          <w:rFonts w:ascii="Times New Roman" w:eastAsia="標楷體" w:hAnsi="Times New Roman" w:cs="Times New Roman"/>
        </w:rPr>
        <w:t>1%</w:t>
      </w:r>
      <w:r w:rsidRPr="000E0638">
        <w:rPr>
          <w:rFonts w:ascii="Times New Roman" w:eastAsia="標楷體" w:hAnsi="Times New Roman" w:cs="Times New Roman"/>
        </w:rPr>
        <w:t>、</w:t>
      </w:r>
      <w:r w:rsidRPr="000E0638">
        <w:rPr>
          <w:rFonts w:ascii="Times New Roman" w:eastAsia="標楷體" w:hAnsi="Times New Roman" w:cs="Times New Roman"/>
        </w:rPr>
        <w:t>10%</w:t>
      </w:r>
      <w:r w:rsidRPr="000E0638">
        <w:rPr>
          <w:rFonts w:ascii="Times New Roman" w:eastAsia="標楷體" w:hAnsi="Times New Roman" w:cs="Times New Roman"/>
        </w:rPr>
        <w:t>、</w:t>
      </w:r>
      <w:r w:rsidRPr="000E0638">
        <w:rPr>
          <w:rFonts w:ascii="Times New Roman" w:eastAsia="標楷體" w:hAnsi="Times New Roman" w:cs="Times New Roman"/>
        </w:rPr>
        <w:t>100%</w:t>
      </w:r>
      <w:r w:rsidRPr="000E0638">
        <w:rPr>
          <w:rFonts w:ascii="Times New Roman" w:eastAsia="標楷體" w:hAnsi="Times New Roman" w:cs="Times New Roman"/>
        </w:rPr>
        <w:t>的位置</w:t>
      </w:r>
    </w:p>
    <w:p w14:paraId="30BE6B25" w14:textId="3FA3BB88" w:rsidR="009610EF" w:rsidRPr="000E0638" w:rsidRDefault="009610EF" w:rsidP="000E0638">
      <w:pPr>
        <w:pStyle w:val="a9"/>
        <w:numPr>
          <w:ilvl w:val="0"/>
          <w:numId w:val="5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逐行讀取資料</w:t>
      </w:r>
      <w:r w:rsidRPr="000E0638">
        <w:rPr>
          <w:rFonts w:ascii="Times New Roman" w:eastAsia="標楷體" w:hAnsi="Times New Roman" w:cs="Times New Roman"/>
        </w:rPr>
        <w:t>→</w:t>
      </w:r>
      <w:r w:rsidRPr="000E0638">
        <w:rPr>
          <w:rFonts w:ascii="Times New Roman" w:eastAsia="標楷體" w:hAnsi="Times New Roman" w:cs="Times New Roman"/>
        </w:rPr>
        <w:t>使用</w:t>
      </w:r>
      <w:r w:rsidRPr="000E0638">
        <w:rPr>
          <w:rFonts w:ascii="Times New Roman" w:eastAsia="標楷體" w:hAnsi="Times New Roman" w:cs="Times New Roman"/>
        </w:rPr>
        <w:t xml:space="preserve"> jieba </w:t>
      </w:r>
      <w:r w:rsidRPr="000E0638">
        <w:rPr>
          <w:rFonts w:ascii="Times New Roman" w:eastAsia="標楷體" w:hAnsi="Times New Roman" w:cs="Times New Roman"/>
        </w:rPr>
        <w:t>進行中文斷詞</w:t>
      </w:r>
      <w:r w:rsidRPr="000E0638">
        <w:rPr>
          <w:rFonts w:ascii="Times New Roman" w:eastAsia="標楷體" w:hAnsi="Times New Roman" w:cs="Times New Roman"/>
        </w:rPr>
        <w:t>→</w:t>
      </w:r>
      <w:r w:rsidRPr="000E0638">
        <w:rPr>
          <w:rFonts w:ascii="Times New Roman" w:eastAsia="標楷體" w:hAnsi="Times New Roman" w:cs="Times New Roman"/>
        </w:rPr>
        <w:t>加入句子起始與結束標記。</w:t>
      </w:r>
    </w:p>
    <w:p w14:paraId="6836B58C" w14:textId="1096877F" w:rsidR="009610EF" w:rsidRPr="000E0638" w:rsidRDefault="009610EF" w:rsidP="000E0638">
      <w:pPr>
        <w:pStyle w:val="a9"/>
        <w:numPr>
          <w:ilvl w:val="0"/>
          <w:numId w:val="5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透過</w:t>
      </w:r>
      <w:r w:rsidRPr="000E0638">
        <w:rPr>
          <w:rFonts w:ascii="Times New Roman" w:eastAsia="標楷體" w:hAnsi="Times New Roman" w:cs="Times New Roman"/>
        </w:rPr>
        <w:t>Counter</w:t>
      </w:r>
      <w:r w:rsidRPr="000E0638">
        <w:rPr>
          <w:rFonts w:ascii="Times New Roman" w:eastAsia="標楷體" w:hAnsi="Times New Roman" w:cs="Times New Roman"/>
        </w:rPr>
        <w:t>統計</w:t>
      </w:r>
      <w:r w:rsidRPr="000E0638">
        <w:rPr>
          <w:rFonts w:ascii="Times New Roman" w:eastAsia="標楷體" w:hAnsi="Times New Roman" w:cs="Times New Roman"/>
        </w:rPr>
        <w:t>Unigram</w:t>
      </w:r>
      <w:r w:rsidRPr="000E0638">
        <w:rPr>
          <w:rFonts w:ascii="Times New Roman" w:eastAsia="標楷體" w:hAnsi="Times New Roman" w:cs="Times New Roman"/>
        </w:rPr>
        <w:t>與</w:t>
      </w:r>
      <w:r w:rsidRPr="000E0638">
        <w:rPr>
          <w:rFonts w:ascii="Times New Roman" w:eastAsia="標楷體" w:hAnsi="Times New Roman" w:cs="Times New Roman"/>
        </w:rPr>
        <w:t>Bigram</w:t>
      </w:r>
    </w:p>
    <w:p w14:paraId="79CC352A" w14:textId="75449158" w:rsidR="009610EF" w:rsidRPr="000E0638" w:rsidRDefault="009610EF" w:rsidP="000E0638">
      <w:pPr>
        <w:pStyle w:val="a9"/>
        <w:numPr>
          <w:ilvl w:val="0"/>
          <w:numId w:val="5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2</w:t>
      </w:r>
      <w:r w:rsidRPr="000E0638">
        <w:rPr>
          <w:rFonts w:ascii="Times New Roman" w:eastAsia="標楷體" w:hAnsi="Times New Roman" w:cs="Times New Roman"/>
        </w:rPr>
        <w:t>個</w:t>
      </w:r>
      <w:r w:rsidRPr="000E0638">
        <w:rPr>
          <w:rFonts w:ascii="Times New Roman" w:eastAsia="標楷體" w:hAnsi="Times New Roman" w:cs="Times New Roman"/>
        </w:rPr>
        <w:t>Worker</w:t>
      </w:r>
      <w:r w:rsidRPr="000E0638">
        <w:rPr>
          <w:rFonts w:ascii="Times New Roman" w:eastAsia="標楷體" w:hAnsi="Times New Roman" w:cs="Times New Roman"/>
        </w:rPr>
        <w:t>用</w:t>
      </w:r>
      <w:r w:rsidRPr="000E0638">
        <w:rPr>
          <w:rFonts w:ascii="Times New Roman" w:eastAsia="標楷體" w:hAnsi="Times New Roman" w:cs="Times New Roman"/>
        </w:rPr>
        <w:t>multiprocessing</w:t>
      </w:r>
    </w:p>
    <w:p w14:paraId="4B609F7A" w14:textId="469AE72E" w:rsidR="009610EF" w:rsidRPr="000E0638" w:rsidRDefault="009610EF" w:rsidP="000E0638">
      <w:pPr>
        <w:pStyle w:val="a9"/>
        <w:numPr>
          <w:ilvl w:val="0"/>
          <w:numId w:val="5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使用</w:t>
      </w:r>
      <w:r w:rsidRPr="000E0638">
        <w:rPr>
          <w:rFonts w:ascii="Times New Roman" w:eastAsia="標楷體" w:hAnsi="Times New Roman" w:cs="Times New Roman"/>
        </w:rPr>
        <w:t>Python</w:t>
      </w:r>
      <w:r w:rsidRPr="000E0638">
        <w:rPr>
          <w:rFonts w:ascii="Times New Roman" w:eastAsia="標楷體" w:hAnsi="Times New Roman" w:cs="Times New Roman"/>
        </w:rPr>
        <w:t>的</w:t>
      </w:r>
      <w:r w:rsidRPr="000E0638">
        <w:rPr>
          <w:rFonts w:ascii="Times New Roman" w:eastAsia="標楷體" w:hAnsi="Times New Roman" w:cs="Times New Roman"/>
        </w:rPr>
        <w:t>pickle</w:t>
      </w:r>
      <w:r w:rsidRPr="000E0638">
        <w:rPr>
          <w:rFonts w:ascii="Times New Roman" w:eastAsia="標楷體" w:hAnsi="Times New Roman" w:cs="Times New Roman"/>
        </w:rPr>
        <w:t>格式儲存將結果</w:t>
      </w:r>
      <w:r w:rsidRPr="000E0638">
        <w:rPr>
          <w:rFonts w:ascii="Times New Roman" w:eastAsia="標楷體" w:hAnsi="Times New Roman" w:cs="Times New Roman"/>
        </w:rPr>
        <w:t>（</w:t>
      </w:r>
      <w:r w:rsidRPr="000E0638">
        <w:rPr>
          <w:rFonts w:ascii="Times New Roman" w:eastAsia="標楷體" w:hAnsi="Times New Roman" w:cs="Times New Roman"/>
        </w:rPr>
        <w:t>分成</w:t>
      </w:r>
      <w:r w:rsidRPr="000E0638">
        <w:rPr>
          <w:rFonts w:ascii="Times New Roman" w:eastAsia="標楷體" w:hAnsi="Times New Roman" w:cs="Times New Roman"/>
        </w:rPr>
        <w:t xml:space="preserve"> 64 </w:t>
      </w:r>
      <w:r w:rsidRPr="000E0638">
        <w:rPr>
          <w:rFonts w:ascii="Times New Roman" w:eastAsia="標楷體" w:hAnsi="Times New Roman" w:cs="Times New Roman"/>
        </w:rPr>
        <w:t>個分桶</w:t>
      </w:r>
      <w:r w:rsidRPr="000E0638">
        <w:rPr>
          <w:rFonts w:ascii="Times New Roman" w:eastAsia="標楷體" w:hAnsi="Times New Roman" w:cs="Times New Roman"/>
        </w:rPr>
        <w:t>）</w:t>
      </w:r>
      <w:r w:rsidRPr="000E0638">
        <w:rPr>
          <w:rFonts w:ascii="Times New Roman" w:eastAsia="標楷體" w:hAnsi="Times New Roman" w:cs="Times New Roman"/>
        </w:rPr>
        <w:t>。</w:t>
      </w:r>
    </w:p>
    <w:p w14:paraId="6D31769F" w14:textId="0DDF522F" w:rsidR="00140511" w:rsidRPr="000E0638" w:rsidRDefault="002F677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Part 2</w:t>
      </w:r>
    </w:p>
    <w:p w14:paraId="6AAE45B7" w14:textId="33252ED5" w:rsidR="002F6779" w:rsidRPr="000E0638" w:rsidRDefault="002F677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predict(</w:t>
      </w:r>
      <w:r w:rsidRPr="000E0638">
        <w:rPr>
          <w:rFonts w:ascii="Times New Roman" w:eastAsia="標楷體" w:hAnsi="Times New Roman" w:cs="Times New Roman"/>
          <w:b/>
          <w:bCs/>
        </w:rPr>
        <w:t>w, k</w:t>
      </w:r>
      <w:r w:rsidRPr="000E0638">
        <w:rPr>
          <w:rFonts w:ascii="Times New Roman" w:eastAsia="標楷體" w:hAnsi="Times New Roman" w:cs="Times New Roman"/>
        </w:rPr>
        <w:t>)</w:t>
      </w:r>
      <w:r w:rsidRPr="000E0638">
        <w:rPr>
          <w:rFonts w:ascii="Times New Roman" w:eastAsia="標楷體" w:hAnsi="Times New Roman" w:cs="Times New Roman"/>
        </w:rPr>
        <w:t>:</w:t>
      </w:r>
      <w:r w:rsidRPr="000E0638">
        <w:rPr>
          <w:rFonts w:ascii="Times New Roman" w:eastAsia="標楷體" w:hAnsi="Times New Roman" w:cs="Times New Roman"/>
        </w:rPr>
        <w:t>給一個詞，列出最可能接在後面的前</w:t>
      </w:r>
      <w:r w:rsidRPr="000E0638">
        <w:rPr>
          <w:rFonts w:ascii="Times New Roman" w:eastAsia="標楷體" w:hAnsi="Times New Roman" w:cs="Times New Roman"/>
        </w:rPr>
        <w:t xml:space="preserve"> k </w:t>
      </w:r>
      <w:r w:rsidRPr="000E0638">
        <w:rPr>
          <w:rFonts w:ascii="Times New Roman" w:eastAsia="標楷體" w:hAnsi="Times New Roman" w:cs="Times New Roman"/>
        </w:rPr>
        <w:t>個詞與機率。</w:t>
      </w:r>
    </w:p>
    <w:p w14:paraId="3FA984D0" w14:textId="0C2670C9" w:rsidR="005E2C6E" w:rsidRPr="000E0638" w:rsidRDefault="005E2C6E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39C1851E" wp14:editId="2A1E6828">
            <wp:extent cx="2105319" cy="2391109"/>
            <wp:effectExtent l="152400" t="152400" r="371475" b="371475"/>
            <wp:docPr id="965263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63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3911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D69D63" w14:textId="56C5E21D" w:rsidR="002F6779" w:rsidRPr="000E0638" w:rsidRDefault="002F677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prob(</w:t>
      </w:r>
      <w:r w:rsidRPr="000E0638">
        <w:rPr>
          <w:rFonts w:ascii="Times New Roman" w:eastAsia="標楷體" w:hAnsi="Times New Roman" w:cs="Times New Roman"/>
          <w:b/>
          <w:bCs/>
        </w:rPr>
        <w:t>sentence</w:t>
      </w:r>
      <w:r w:rsidRPr="000E0638">
        <w:rPr>
          <w:rFonts w:ascii="Times New Roman" w:eastAsia="標楷體" w:hAnsi="Times New Roman" w:cs="Times New Roman"/>
        </w:rPr>
        <w:t>)</w:t>
      </w:r>
      <w:r w:rsidRPr="000E0638">
        <w:rPr>
          <w:rFonts w:ascii="Times New Roman" w:eastAsia="標楷體" w:hAnsi="Times New Roman" w:cs="Times New Roman"/>
        </w:rPr>
        <w:t>:</w:t>
      </w:r>
      <w:r w:rsidRPr="000E0638">
        <w:rPr>
          <w:rFonts w:ascii="Times New Roman" w:eastAsia="標楷體" w:hAnsi="Times New Roman" w:cs="Times New Roman"/>
        </w:rPr>
        <w:t>回傳整句的</w:t>
      </w:r>
      <w:r w:rsidRPr="000E0638">
        <w:rPr>
          <w:rFonts w:ascii="Times New Roman" w:eastAsia="標楷體" w:hAnsi="Times New Roman" w:cs="Times New Roman"/>
        </w:rPr>
        <w:t xml:space="preserve"> log </w:t>
      </w:r>
      <w:r w:rsidRPr="000E0638">
        <w:rPr>
          <w:rFonts w:ascii="Times New Roman" w:eastAsia="標楷體" w:hAnsi="Times New Roman" w:cs="Times New Roman"/>
        </w:rPr>
        <w:t>機率：把每一組相鄰詞的</w:t>
      </w:r>
      <w:r w:rsidRPr="000E0638">
        <w:rPr>
          <w:rFonts w:ascii="Times New Roman" w:eastAsia="標楷體" w:hAnsi="Times New Roman" w:cs="Times New Roman"/>
        </w:rPr>
        <w:t xml:space="preserve"> log P </w:t>
      </w:r>
      <w:r w:rsidRPr="000E0638">
        <w:rPr>
          <w:rFonts w:ascii="Times New Roman" w:eastAsia="標楷體" w:hAnsi="Times New Roman" w:cs="Times New Roman"/>
        </w:rPr>
        <w:t>加起來。</w:t>
      </w:r>
    </w:p>
    <w:p w14:paraId="1B03F72E" w14:textId="7F6D57DA" w:rsidR="005E2C6E" w:rsidRPr="000E0638" w:rsidRDefault="005E2C6E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20D032EB" wp14:editId="6E3E2A6C">
            <wp:extent cx="3082505" cy="1348596"/>
            <wp:effectExtent l="152400" t="152400" r="365760" b="366395"/>
            <wp:docPr id="1341784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7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506" cy="1350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CDD824" w14:textId="5AEDFFD3" w:rsidR="005E2C6E" w:rsidRPr="000E0638" w:rsidRDefault="002F677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generate(</w:t>
      </w:r>
      <w:r w:rsidRPr="000E0638">
        <w:rPr>
          <w:rFonts w:ascii="Times New Roman" w:eastAsia="標楷體" w:hAnsi="Times New Roman" w:cs="Times New Roman"/>
          <w:b/>
          <w:bCs/>
        </w:rPr>
        <w:t>seed, n</w:t>
      </w:r>
      <w:r w:rsidRPr="000E0638">
        <w:rPr>
          <w:rFonts w:ascii="Times New Roman" w:eastAsia="標楷體" w:hAnsi="Times New Roman" w:cs="Times New Roman"/>
        </w:rPr>
        <w:t>)</w:t>
      </w:r>
      <w:r w:rsidRPr="000E0638">
        <w:rPr>
          <w:rFonts w:ascii="Times New Roman" w:eastAsia="標楷體" w:hAnsi="Times New Roman" w:cs="Times New Roman"/>
        </w:rPr>
        <w:t>:</w:t>
      </w:r>
      <w:r w:rsidRPr="000E0638">
        <w:rPr>
          <w:rFonts w:ascii="Times New Roman" w:eastAsia="標楷體" w:hAnsi="Times New Roman" w:cs="Times New Roman"/>
        </w:rPr>
        <w:t>從</w:t>
      </w:r>
      <w:r w:rsidRPr="000E0638">
        <w:rPr>
          <w:rFonts w:ascii="Times New Roman" w:eastAsia="標楷體" w:hAnsi="Times New Roman" w:cs="Times New Roman"/>
        </w:rPr>
        <w:t xml:space="preserve"> seed </w:t>
      </w:r>
      <w:r w:rsidRPr="000E0638">
        <w:rPr>
          <w:rFonts w:ascii="Times New Roman" w:eastAsia="標楷體" w:hAnsi="Times New Roman" w:cs="Times New Roman"/>
        </w:rPr>
        <w:t>接龍</w:t>
      </w:r>
      <w:r w:rsidRPr="000E0638">
        <w:rPr>
          <w:rFonts w:ascii="Times New Roman" w:eastAsia="標楷體" w:hAnsi="Times New Roman" w:cs="Times New Roman"/>
        </w:rPr>
        <w:t xml:space="preserve"> n </w:t>
      </w:r>
      <w:r w:rsidRPr="000E0638">
        <w:rPr>
          <w:rFonts w:ascii="Times New Roman" w:eastAsia="標楷體" w:hAnsi="Times New Roman" w:cs="Times New Roman"/>
        </w:rPr>
        <w:t>個詞。取機率最高、依機率抽樣，兩種都要。</w:t>
      </w:r>
      <w:r w:rsidR="005E2C6E" w:rsidRPr="000E0638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0D5C31D1" wp14:editId="651E6AA4">
            <wp:extent cx="5274310" cy="531495"/>
            <wp:effectExtent l="152400" t="152400" r="364490" b="363855"/>
            <wp:docPr id="20476098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9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6FD61C" w14:textId="77777777" w:rsidR="00F776CA" w:rsidRPr="000E0638" w:rsidRDefault="00140511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 xml:space="preserve">Part 3 </w:t>
      </w:r>
    </w:p>
    <w:p w14:paraId="136C1E55" w14:textId="5C50B309" w:rsidR="00AA187A" w:rsidRPr="000E0638" w:rsidRDefault="00AA187A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Q1:</w:t>
      </w:r>
      <w:r w:rsidRPr="000E0638">
        <w:rPr>
          <w:rFonts w:ascii="Times New Roman" w:eastAsia="標楷體" w:hAnsi="Times New Roman" w:cs="Times New Roman"/>
          <w:b/>
          <w:bCs/>
        </w:rPr>
        <w:t>貪婪</w:t>
      </w:r>
      <w:r w:rsidRPr="000E0638">
        <w:rPr>
          <w:rFonts w:ascii="Times New Roman" w:eastAsia="標楷體" w:hAnsi="Times New Roman" w:cs="Times New Roman"/>
          <w:b/>
          <w:bCs/>
        </w:rPr>
        <w:t xml:space="preserve"> vs. </w:t>
      </w:r>
      <w:r w:rsidRPr="000E0638">
        <w:rPr>
          <w:rFonts w:ascii="Times New Roman" w:eastAsia="標楷體" w:hAnsi="Times New Roman" w:cs="Times New Roman"/>
          <w:b/>
          <w:bCs/>
        </w:rPr>
        <w:t>抽樣</w:t>
      </w:r>
      <w:r w:rsidRPr="000E0638">
        <w:rPr>
          <w:rFonts w:ascii="Times New Roman" w:eastAsia="標楷體" w:hAnsi="Times New Roman" w:cs="Times New Roman"/>
        </w:rPr>
        <w:t xml:space="preserve">　每次都取機率最高的詞，會生成什麼？會不會繞圈？</w:t>
      </w:r>
    </w:p>
    <w:p w14:paraId="72791CF0" w14:textId="529F3545" w:rsidR="005E2C6E" w:rsidRPr="000E0638" w:rsidRDefault="005E2C6E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40CB8384" wp14:editId="59BBCE16">
            <wp:extent cx="5274310" cy="531495"/>
            <wp:effectExtent l="152400" t="152400" r="364490" b="363855"/>
            <wp:docPr id="6989608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09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34356B" w14:textId="53079DD7" w:rsidR="005E2C6E" w:rsidRPr="000E0638" w:rsidRDefault="005E2C6E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663F1459" wp14:editId="240AA007">
            <wp:extent cx="5274310" cy="550545"/>
            <wp:effectExtent l="152400" t="152400" r="364490" b="363855"/>
            <wp:docPr id="13375191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1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45E300" w14:textId="7848E484" w:rsidR="005E2C6E" w:rsidRPr="000E0638" w:rsidRDefault="005E2C6E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1F738980" wp14:editId="01B959AE">
            <wp:extent cx="3905795" cy="733527"/>
            <wp:effectExtent l="152400" t="152400" r="361950" b="371475"/>
            <wp:docPr id="20709286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2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33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227D84" w14:textId="7EF15C5C" w:rsidR="005E2C6E" w:rsidRPr="000E0638" w:rsidRDefault="005E2C6E" w:rsidP="000E0638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觀察到在「</w:t>
      </w:r>
      <w:r w:rsidRPr="000E0638">
        <w:rPr>
          <w:rFonts w:ascii="Times New Roman" w:eastAsia="標楷體" w:hAnsi="Times New Roman" w:cs="Times New Roman"/>
          <w:i/>
          <w:iCs/>
        </w:rPr>
        <w:t>，</w:t>
      </w:r>
      <w:r w:rsidRPr="000E0638">
        <w:rPr>
          <w:rFonts w:ascii="Times New Roman" w:eastAsia="標楷體" w:hAnsi="Times New Roman" w:cs="Times New Roman"/>
        </w:rPr>
        <w:t>」就會接</w:t>
      </w:r>
      <w:r w:rsidRPr="000E0638">
        <w:rPr>
          <w:rFonts w:ascii="Times New Roman" w:eastAsia="標楷體" w:hAnsi="Times New Roman" w:cs="Times New Roman"/>
          <w:i/>
          <w:iCs/>
        </w:rPr>
        <w:t>是在《》，</w:t>
      </w:r>
      <w:r w:rsidRPr="000E0638">
        <w:rPr>
          <w:rFonts w:ascii="Times New Roman" w:eastAsia="標楷體" w:hAnsi="Times New Roman" w:cs="Times New Roman"/>
          <w:i/>
          <w:iCs/>
        </w:rPr>
        <w:t>是在《》</w:t>
      </w:r>
      <w:r w:rsidRPr="000E0638">
        <w:rPr>
          <w:rFonts w:ascii="Times New Roman" w:eastAsia="標楷體" w:hAnsi="Times New Roman" w:cs="Times New Roman"/>
          <w:i/>
          <w:iCs/>
        </w:rPr>
        <w:t>，</w:t>
      </w:r>
      <w:r w:rsidRPr="000E0638">
        <w:rPr>
          <w:rFonts w:ascii="Times New Roman" w:eastAsia="標楷體" w:hAnsi="Times New Roman" w:cs="Times New Roman"/>
          <w:i/>
          <w:iCs/>
        </w:rPr>
        <w:t>是在《》</w:t>
      </w:r>
      <w:r w:rsidRPr="000E0638">
        <w:rPr>
          <w:rFonts w:ascii="Times New Roman" w:eastAsia="標楷體" w:hAnsi="Times New Roman" w:cs="Times New Roman"/>
          <w:i/>
          <w:iCs/>
        </w:rPr>
        <w:t>，</w:t>
      </w:r>
      <w:r w:rsidRPr="000E0638">
        <w:rPr>
          <w:rFonts w:ascii="Times New Roman" w:eastAsia="標楷體" w:hAnsi="Times New Roman" w:cs="Times New Roman"/>
        </w:rPr>
        <w:t>Greedy</w:t>
      </w:r>
      <w:r w:rsidRPr="000E0638">
        <w:rPr>
          <w:rFonts w:ascii="Times New Roman" w:eastAsia="標楷體" w:hAnsi="Times New Roman" w:cs="Times New Roman"/>
        </w:rPr>
        <w:t>每次都找機率最高的使句子沒甚麼變化，而且會無限迴圈。</w:t>
      </w:r>
    </w:p>
    <w:p w14:paraId="6ACD535B" w14:textId="6D1696FB" w:rsidR="005E2C6E" w:rsidRPr="000E0638" w:rsidRDefault="005E2C6E" w:rsidP="000E0638">
      <w:pPr>
        <w:pStyle w:val="a9"/>
        <w:numPr>
          <w:ilvl w:val="0"/>
          <w:numId w:val="4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Sampling</w:t>
      </w:r>
      <w:r w:rsidRPr="000E0638">
        <w:rPr>
          <w:rFonts w:ascii="Times New Roman" w:eastAsia="標楷體" w:hAnsi="Times New Roman" w:cs="Times New Roman"/>
        </w:rPr>
        <w:t>的變化就比較大，產出來的句子比較有意思。</w:t>
      </w:r>
    </w:p>
    <w:p w14:paraId="42977790" w14:textId="1EF1493F" w:rsidR="00140511" w:rsidRPr="000E0638" w:rsidRDefault="00AA187A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Q2:</w:t>
      </w:r>
      <w:r w:rsidR="00F776CA" w:rsidRPr="000E0638">
        <w:rPr>
          <w:rFonts w:ascii="Times New Roman" w:eastAsia="標楷體" w:hAnsi="Times New Roman" w:cs="Times New Roman"/>
          <w:b/>
          <w:bCs/>
        </w:rPr>
        <w:t>好猜與難猜</w:t>
      </w:r>
      <w:r w:rsidRPr="000E0638">
        <w:rPr>
          <w:rFonts w:ascii="Times New Roman" w:eastAsia="標楷體" w:hAnsi="Times New Roman" w:cs="Times New Roman"/>
          <w:b/>
          <w:bCs/>
        </w:rPr>
        <w:t xml:space="preserve"> </w:t>
      </w:r>
      <w:r w:rsidR="00F776CA" w:rsidRPr="000E0638">
        <w:rPr>
          <w:rFonts w:ascii="Times New Roman" w:eastAsia="標楷體" w:hAnsi="Times New Roman" w:cs="Times New Roman"/>
        </w:rPr>
        <w:t>「的」後面和「台灣」後面，哪個比較好猜？為什麼？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403"/>
        <w:gridCol w:w="1283"/>
      </w:tblGrid>
      <w:tr w:rsidR="00140511" w:rsidRPr="000E0638" w14:paraId="7D652D56" w14:textId="77777777" w:rsidTr="005E2C6E">
        <w:trPr>
          <w:jc w:val="center"/>
        </w:trPr>
        <w:tc>
          <w:tcPr>
            <w:tcW w:w="0" w:type="auto"/>
            <w:hideMark/>
          </w:tcPr>
          <w:p w14:paraId="6D43DDF5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指標</w:t>
            </w:r>
          </w:p>
        </w:tc>
        <w:tc>
          <w:tcPr>
            <w:tcW w:w="0" w:type="auto"/>
            <w:hideMark/>
          </w:tcPr>
          <w:p w14:paraId="5FA70021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的</w:t>
            </w:r>
          </w:p>
        </w:tc>
        <w:tc>
          <w:tcPr>
            <w:tcW w:w="0" w:type="auto"/>
            <w:hideMark/>
          </w:tcPr>
          <w:p w14:paraId="24BCE335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台灣</w:t>
            </w:r>
          </w:p>
        </w:tc>
      </w:tr>
      <w:tr w:rsidR="00140511" w:rsidRPr="000E0638" w14:paraId="0ED44CFA" w14:textId="77777777" w:rsidTr="005E2C6E">
        <w:trPr>
          <w:jc w:val="center"/>
        </w:trPr>
        <w:tc>
          <w:tcPr>
            <w:tcW w:w="0" w:type="auto"/>
            <w:hideMark/>
          </w:tcPr>
          <w:p w14:paraId="2D892837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詞頻</w:t>
            </w:r>
          </w:p>
        </w:tc>
        <w:tc>
          <w:tcPr>
            <w:tcW w:w="0" w:type="auto"/>
            <w:hideMark/>
          </w:tcPr>
          <w:p w14:paraId="01D89615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13,664,210</w:t>
            </w:r>
          </w:p>
        </w:tc>
        <w:tc>
          <w:tcPr>
            <w:tcW w:w="0" w:type="auto"/>
            <w:hideMark/>
          </w:tcPr>
          <w:p w14:paraId="6D025DC5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19</w:t>
            </w:r>
          </w:p>
        </w:tc>
      </w:tr>
      <w:tr w:rsidR="00140511" w:rsidRPr="000E0638" w14:paraId="2FE9E96C" w14:textId="77777777" w:rsidTr="005E2C6E">
        <w:trPr>
          <w:jc w:val="center"/>
        </w:trPr>
        <w:tc>
          <w:tcPr>
            <w:tcW w:w="0" w:type="auto"/>
            <w:hideMark/>
          </w:tcPr>
          <w:p w14:paraId="0199C759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後續詞種類數</w:t>
            </w:r>
          </w:p>
        </w:tc>
        <w:tc>
          <w:tcPr>
            <w:tcW w:w="0" w:type="auto"/>
            <w:hideMark/>
          </w:tcPr>
          <w:p w14:paraId="0381617A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561,032</w:t>
            </w:r>
          </w:p>
        </w:tc>
        <w:tc>
          <w:tcPr>
            <w:tcW w:w="0" w:type="auto"/>
            <w:hideMark/>
          </w:tcPr>
          <w:p w14:paraId="15852505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18</w:t>
            </w:r>
          </w:p>
        </w:tc>
      </w:tr>
      <w:tr w:rsidR="00140511" w:rsidRPr="000E0638" w14:paraId="2967CFBB" w14:textId="77777777" w:rsidTr="005E2C6E">
        <w:trPr>
          <w:jc w:val="center"/>
        </w:trPr>
        <w:tc>
          <w:tcPr>
            <w:tcW w:w="0" w:type="auto"/>
            <w:hideMark/>
          </w:tcPr>
          <w:p w14:paraId="3BAC9C13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Entropy</w:t>
            </w:r>
          </w:p>
        </w:tc>
        <w:tc>
          <w:tcPr>
            <w:tcW w:w="0" w:type="auto"/>
            <w:hideMark/>
          </w:tcPr>
          <w:p w14:paraId="67EC47A9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13.3932 bits</w:t>
            </w:r>
          </w:p>
        </w:tc>
        <w:tc>
          <w:tcPr>
            <w:tcW w:w="0" w:type="auto"/>
            <w:hideMark/>
          </w:tcPr>
          <w:p w14:paraId="6E861886" w14:textId="77777777" w:rsidR="00140511" w:rsidRPr="000E0638" w:rsidRDefault="00140511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4.1427 bits</w:t>
            </w:r>
          </w:p>
        </w:tc>
      </w:tr>
    </w:tbl>
    <w:p w14:paraId="2936D51E" w14:textId="51C59CCE" w:rsidR="00140511" w:rsidRPr="000E0638" w:rsidRDefault="00140511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在語料庫中，接在台灣後面的詞總共就只有</w:t>
      </w:r>
      <w:r w:rsidRPr="000E0638">
        <w:rPr>
          <w:rFonts w:ascii="Times New Roman" w:eastAsia="標楷體" w:hAnsi="Times New Roman" w:cs="Times New Roman"/>
        </w:rPr>
        <w:t>18</w:t>
      </w:r>
      <w:r w:rsidRPr="000E0638">
        <w:rPr>
          <w:rFonts w:ascii="Times New Roman" w:eastAsia="標楷體" w:hAnsi="Times New Roman" w:cs="Times New Roman"/>
        </w:rPr>
        <w:t>種，且</w:t>
      </w:r>
      <w:r w:rsidRPr="000E0638">
        <w:rPr>
          <w:rFonts w:ascii="Times New Roman" w:eastAsia="標楷體" w:hAnsi="Times New Roman" w:cs="Times New Roman"/>
        </w:rPr>
        <w:t>「的」具有較高的</w:t>
      </w:r>
      <w:r w:rsidRPr="000E0638">
        <w:rPr>
          <w:rFonts w:ascii="Times New Roman" w:eastAsia="標楷體" w:hAnsi="Times New Roman" w:cs="Times New Roman"/>
        </w:rPr>
        <w:t>Entropy</w:t>
      </w:r>
      <w:r w:rsidRPr="000E0638">
        <w:rPr>
          <w:rFonts w:ascii="Times New Roman" w:eastAsia="標楷體" w:hAnsi="Times New Roman" w:cs="Times New Roman"/>
        </w:rPr>
        <w:t>，而「台灣」的</w:t>
      </w:r>
      <w:r w:rsidRPr="000E0638">
        <w:rPr>
          <w:rFonts w:ascii="Times New Roman" w:eastAsia="標楷體" w:hAnsi="Times New Roman" w:cs="Times New Roman"/>
        </w:rPr>
        <w:t xml:space="preserve"> Entropy </w:t>
      </w:r>
      <w:r w:rsidRPr="000E0638">
        <w:rPr>
          <w:rFonts w:ascii="Times New Roman" w:eastAsia="標楷體" w:hAnsi="Times New Roman" w:cs="Times New Roman"/>
        </w:rPr>
        <w:t>較低。單純根據模型估計的機率分布，</w:t>
      </w:r>
      <w:r w:rsidRPr="000E0638">
        <w:rPr>
          <w:rFonts w:ascii="Times New Roman" w:eastAsia="標楷體" w:hAnsi="Times New Roman" w:cs="Times New Roman"/>
          <w:color w:val="EE0000"/>
        </w:rPr>
        <w:t>「台灣」後面的詞較容易預測</w:t>
      </w:r>
      <w:r w:rsidRPr="000E0638">
        <w:rPr>
          <w:rFonts w:ascii="Times New Roman" w:eastAsia="標楷體" w:hAnsi="Times New Roman" w:cs="Times New Roman"/>
        </w:rPr>
        <w:t>。</w:t>
      </w:r>
      <w:r w:rsidRPr="000E0638">
        <w:rPr>
          <w:rFonts w:ascii="Times New Roman" w:eastAsia="標楷體" w:hAnsi="Times New Roman" w:cs="Times New Roman"/>
        </w:rPr>
        <w:t>但是</w:t>
      </w:r>
      <w:r w:rsidRPr="000E0638">
        <w:rPr>
          <w:rFonts w:ascii="Times New Roman" w:eastAsia="標楷體" w:hAnsi="Times New Roman" w:cs="Times New Roman"/>
          <w:color w:val="EE0000"/>
        </w:rPr>
        <w:t>以詞頻來看，因為台灣的詞頻只有</w:t>
      </w:r>
      <w:r w:rsidRPr="000E0638">
        <w:rPr>
          <w:rFonts w:ascii="Times New Roman" w:eastAsia="標楷體" w:hAnsi="Times New Roman" w:cs="Times New Roman"/>
          <w:color w:val="EE0000"/>
        </w:rPr>
        <w:t>19</w:t>
      </w:r>
      <w:r w:rsidRPr="000E0638">
        <w:rPr>
          <w:rFonts w:ascii="Times New Roman" w:eastAsia="標楷體" w:hAnsi="Times New Roman" w:cs="Times New Roman"/>
          <w:color w:val="EE0000"/>
        </w:rPr>
        <w:t>，</w:t>
      </w:r>
      <w:r w:rsidR="00F776CA" w:rsidRPr="000E0638">
        <w:rPr>
          <w:rFonts w:ascii="Times New Roman" w:eastAsia="標楷體" w:hAnsi="Times New Roman" w:cs="Times New Roman"/>
          <w:color w:val="EE0000"/>
        </w:rPr>
        <w:t>樣本明顯不足，所以拿兩者互相比較不是很公平</w:t>
      </w:r>
      <w:r w:rsidR="00F776CA" w:rsidRPr="000E0638">
        <w:rPr>
          <w:rFonts w:ascii="Times New Roman" w:eastAsia="標楷體" w:hAnsi="Times New Roman" w:cs="Times New Roman"/>
        </w:rPr>
        <w:t>。</w:t>
      </w:r>
    </w:p>
    <w:p w14:paraId="0B659588" w14:textId="49DF1B38" w:rsidR="00140511" w:rsidRPr="000E0638" w:rsidRDefault="00AA187A" w:rsidP="000E0638">
      <w:pPr>
        <w:spacing w:after="0" w:line="240" w:lineRule="auto"/>
        <w:rPr>
          <w:rFonts w:ascii="Times New Roman" w:eastAsia="標楷體" w:hAnsi="Times New Roman" w:cs="Times New Roman"/>
          <w:b/>
          <w:bCs/>
        </w:rPr>
      </w:pPr>
      <w:r w:rsidRPr="000E0638">
        <w:rPr>
          <w:rFonts w:ascii="Times New Roman" w:eastAsia="標楷體" w:hAnsi="Times New Roman" w:cs="Times New Roman"/>
          <w:b/>
          <w:bCs/>
        </w:rPr>
        <w:t>Q</w:t>
      </w:r>
      <w:r w:rsidR="00F776CA" w:rsidRPr="000E0638">
        <w:rPr>
          <w:rFonts w:ascii="Times New Roman" w:eastAsia="標楷體" w:hAnsi="Times New Roman" w:cs="Times New Roman"/>
          <w:b/>
          <w:bCs/>
        </w:rPr>
        <w:t>3</w:t>
      </w:r>
      <w:r w:rsidR="00F776CA" w:rsidRPr="000E0638">
        <w:rPr>
          <w:rFonts w:ascii="Times New Roman" w:eastAsia="標楷體" w:hAnsi="Times New Roman" w:cs="Times New Roman"/>
          <w:b/>
          <w:bCs/>
        </w:rPr>
        <w:t>:</w:t>
      </w:r>
      <w:r w:rsidR="00F776CA" w:rsidRPr="000E0638">
        <w:rPr>
          <w:rFonts w:ascii="Times New Roman" w:eastAsia="標楷體" w:hAnsi="Times New Roman" w:cs="Times New Roman"/>
        </w:rPr>
        <w:t xml:space="preserve">看過多少　</w:t>
      </w:r>
      <w:r w:rsidR="00F776CA" w:rsidRPr="000E0638">
        <w:rPr>
          <w:rFonts w:ascii="Times New Roman" w:eastAsia="標楷體" w:hAnsi="Times New Roman" w:cs="Times New Roman"/>
          <w:b/>
          <w:bCs/>
        </w:rPr>
        <w:t xml:space="preserve">V × V </w:t>
      </w:r>
      <w:r w:rsidR="00F776CA" w:rsidRPr="000E0638">
        <w:rPr>
          <w:rFonts w:ascii="Times New Roman" w:eastAsia="標楷體" w:hAnsi="Times New Roman" w:cs="Times New Roman"/>
          <w:b/>
          <w:bCs/>
        </w:rPr>
        <w:t>種可能的詞對裡，語料中真的出現過的佔多少？</w:t>
      </w:r>
    </w:p>
    <w:p w14:paraId="1E11F5BB" w14:textId="087384EA" w:rsidR="00F776CA" w:rsidRPr="000E0638" w:rsidRDefault="00F776CA" w:rsidP="000E0638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V=</w:t>
      </w:r>
      <w:r w:rsidRPr="000E0638">
        <w:rPr>
          <w:rFonts w:ascii="Times New Roman" w:eastAsia="標楷體" w:hAnsi="Times New Roman" w:cs="Times New Roman"/>
        </w:rPr>
        <w:t>7,625,711</w:t>
      </w:r>
    </w:p>
    <w:p w14:paraId="77BB759B" w14:textId="1D70D688" w:rsidR="00F776CA" w:rsidRPr="000E0638" w:rsidRDefault="00F776CA" w:rsidP="000E0638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V*V=</w:t>
      </w:r>
      <w:r w:rsidRPr="000E0638">
        <w:rPr>
          <w:rFonts w:ascii="Times New Roman" w:eastAsia="標楷體" w:hAnsi="Times New Roman" w:cs="Times New Roman"/>
        </w:rPr>
        <w:t>58,151,468,255,521</w:t>
      </w:r>
    </w:p>
    <w:p w14:paraId="34981FB2" w14:textId="2DB6B17F" w:rsidR="00F776CA" w:rsidRPr="000E0638" w:rsidRDefault="00F776CA" w:rsidP="000E0638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lastRenderedPageBreak/>
        <w:t>真的出現過的</w:t>
      </w:r>
      <w:r w:rsidRPr="000E0638">
        <w:rPr>
          <w:rFonts w:ascii="Times New Roman" w:eastAsia="標楷體" w:hAnsi="Times New Roman" w:cs="Times New Roman"/>
        </w:rPr>
        <w:t xml:space="preserve">= </w:t>
      </w:r>
      <w:r w:rsidRPr="000E0638">
        <w:rPr>
          <w:rFonts w:ascii="Times New Roman" w:eastAsia="標楷體" w:hAnsi="Times New Roman" w:cs="Times New Roman"/>
        </w:rPr>
        <w:t>相異</w:t>
      </w:r>
      <w:r w:rsidRPr="000E0638">
        <w:rPr>
          <w:rFonts w:ascii="Times New Roman" w:eastAsia="標楷體" w:hAnsi="Times New Roman" w:cs="Times New Roman"/>
        </w:rPr>
        <w:t xml:space="preserve"> Bigram </w:t>
      </w:r>
      <w:r w:rsidRPr="000E0638">
        <w:rPr>
          <w:rFonts w:ascii="Times New Roman" w:eastAsia="標楷體" w:hAnsi="Times New Roman" w:cs="Times New Roman"/>
        </w:rPr>
        <w:t>數量</w:t>
      </w:r>
      <w:r w:rsidRPr="000E0638">
        <w:rPr>
          <w:rFonts w:ascii="Times New Roman" w:eastAsia="標楷體" w:hAnsi="Times New Roman" w:cs="Times New Roman"/>
        </w:rPr>
        <w:t>=</w:t>
      </w:r>
      <w:r w:rsidRPr="000E0638">
        <w:rPr>
          <w:rFonts w:ascii="Times New Roman" w:eastAsia="標楷體" w:hAnsi="Times New Roman" w:cs="Times New Roman"/>
        </w:rPr>
        <w:t>60,836,882</w:t>
      </w:r>
    </w:p>
    <w:p w14:paraId="09C38AF6" w14:textId="5CF4A9CA" w:rsidR="00F776CA" w:rsidRPr="000E0638" w:rsidRDefault="00F776CA" w:rsidP="000E0638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有出現過的佔比</w:t>
      </w:r>
      <w:r w:rsidRPr="000E0638">
        <w:rPr>
          <w:rFonts w:ascii="Times New Roman" w:eastAsia="標楷體" w:hAnsi="Times New Roman" w:cs="Times New Roman"/>
        </w:rPr>
        <w:t>:</w:t>
      </w:r>
      <w:r w:rsidRPr="000E0638">
        <w:rPr>
          <w:rFonts w:ascii="Times New Roman" w:eastAsia="標楷體" w:hAnsi="Times New Roman" w:cs="Times New Roman"/>
        </w:rPr>
        <w:t>60,836,882</w:t>
      </w:r>
      <w:r w:rsidRPr="000E0638">
        <w:rPr>
          <w:rFonts w:ascii="Times New Roman" w:eastAsia="標楷體" w:hAnsi="Times New Roman" w:cs="Times New Roman"/>
        </w:rPr>
        <w:t>/</w:t>
      </w:r>
      <w:r w:rsidRPr="000E0638">
        <w:rPr>
          <w:rFonts w:ascii="Times New Roman" w:eastAsia="標楷體" w:hAnsi="Times New Roman" w:cs="Times New Roman"/>
        </w:rPr>
        <w:t>58,151,468,255,521</w:t>
      </w:r>
      <w:r w:rsidRPr="000E0638">
        <w:rPr>
          <w:rFonts w:ascii="Times New Roman" w:eastAsia="標楷體" w:hAnsi="Times New Roman" w:cs="Times New Roman"/>
        </w:rPr>
        <w:t>=</w:t>
      </w:r>
      <w:r w:rsidRPr="000E0638">
        <w:rPr>
          <w:rFonts w:ascii="Times New Roman" w:eastAsia="標楷體" w:hAnsi="Times New Roman" w:cs="Times New Roman"/>
          <w:b/>
          <w:bCs/>
        </w:rPr>
        <w:t>0.00010462%</w:t>
      </w:r>
    </w:p>
    <w:p w14:paraId="70B4517B" w14:textId="53899E75" w:rsidR="00F776CA" w:rsidRPr="000E0638" w:rsidRDefault="00F776CA" w:rsidP="000E0638">
      <w:pPr>
        <w:pStyle w:val="a9"/>
        <w:numPr>
          <w:ilvl w:val="0"/>
          <w:numId w:val="1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沒出現過的</w:t>
      </w:r>
      <w:r w:rsidRPr="000E0638">
        <w:rPr>
          <w:rFonts w:ascii="Times New Roman" w:eastAsia="標楷體" w:hAnsi="Times New Roman" w:cs="Times New Roman"/>
        </w:rPr>
        <w:t xml:space="preserve">: </w:t>
      </w:r>
      <w:r w:rsidRPr="000E0638">
        <w:rPr>
          <w:rFonts w:ascii="Times New Roman" w:eastAsia="標楷體" w:hAnsi="Times New Roman" w:cs="Times New Roman"/>
        </w:rPr>
        <w:t>99.99989538%</w:t>
      </w:r>
    </w:p>
    <w:p w14:paraId="1E71D661" w14:textId="142C68B4" w:rsidR="00F776CA" w:rsidRPr="000E0638" w:rsidRDefault="00F776CA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在沒有使用</w:t>
      </w:r>
      <w:r w:rsidRPr="000E0638">
        <w:rPr>
          <w:rFonts w:ascii="Times New Roman" w:eastAsia="標楷體" w:hAnsi="Times New Roman" w:cs="Times New Roman"/>
        </w:rPr>
        <w:t>multiprocessing</w:t>
      </w:r>
      <w:r w:rsidRPr="000E0638">
        <w:rPr>
          <w:rFonts w:ascii="Times New Roman" w:eastAsia="標楷體" w:hAnsi="Times New Roman" w:cs="Times New Roman"/>
        </w:rPr>
        <w:t>前，原本預計程式光是統計</w:t>
      </w:r>
      <w:r w:rsidRPr="000E0638">
        <w:rPr>
          <w:rFonts w:ascii="Times New Roman" w:eastAsia="標楷體" w:hAnsi="Times New Roman" w:cs="Times New Roman"/>
        </w:rPr>
        <w:t>part 1</w:t>
      </w:r>
      <w:r w:rsidRPr="000E0638">
        <w:rPr>
          <w:rFonts w:ascii="Times New Roman" w:eastAsia="標楷體" w:hAnsi="Times New Roman" w:cs="Times New Roman"/>
        </w:rPr>
        <w:t>就要花三個小時以上，</w:t>
      </w:r>
      <w:r w:rsidR="00AA187A" w:rsidRPr="000E0638">
        <w:rPr>
          <w:rFonts w:ascii="Times New Roman" w:eastAsia="標楷體" w:hAnsi="Times New Roman" w:cs="Times New Roman"/>
        </w:rPr>
        <w:t>我以為</w:t>
      </w:r>
      <w:r w:rsidR="00AA187A" w:rsidRPr="000E0638">
        <w:rPr>
          <w:rFonts w:ascii="Times New Roman" w:eastAsia="標楷體" w:hAnsi="Times New Roman" w:cs="Times New Roman"/>
        </w:rPr>
        <w:t>1.5G</w:t>
      </w:r>
      <w:r w:rsidR="00AA187A" w:rsidRPr="000E0638">
        <w:rPr>
          <w:rFonts w:ascii="Times New Roman" w:eastAsia="標楷體" w:hAnsi="Times New Roman" w:cs="Times New Roman"/>
        </w:rPr>
        <w:t>已經很大很久了，沒想到詞跟詞之間的配對佔比還是那麼小，表示</w:t>
      </w:r>
      <w:r w:rsidR="00AA187A" w:rsidRPr="000E0638">
        <w:rPr>
          <w:rFonts w:ascii="Times New Roman" w:eastAsia="標楷體" w:hAnsi="Times New Roman" w:cs="Times New Roman"/>
          <w:color w:val="EE0000"/>
        </w:rPr>
        <w:t>每個字後面能接得詞應該是很有限，才會造成稀疏矩陣的問題</w:t>
      </w:r>
      <w:r w:rsidR="00AA187A" w:rsidRPr="000E0638">
        <w:rPr>
          <w:rFonts w:ascii="Times New Roman" w:eastAsia="標楷體" w:hAnsi="Times New Roman" w:cs="Times New Roman"/>
        </w:rPr>
        <w:t>。</w:t>
      </w:r>
    </w:p>
    <w:p w14:paraId="53231B2E" w14:textId="51F008BD" w:rsidR="00AA187A" w:rsidRPr="000E0638" w:rsidRDefault="00AA187A" w:rsidP="000E0638">
      <w:pPr>
        <w:spacing w:after="0" w:line="240" w:lineRule="auto"/>
        <w:rPr>
          <w:rFonts w:ascii="Times New Roman" w:eastAsia="標楷體" w:hAnsi="Times New Roman" w:cs="Times New Roman"/>
          <w:b/>
          <w:bCs/>
        </w:rPr>
      </w:pPr>
      <w:r w:rsidRPr="000E0638">
        <w:rPr>
          <w:rFonts w:ascii="Times New Roman" w:eastAsia="標楷體" w:hAnsi="Times New Roman" w:cs="Times New Roman"/>
          <w:b/>
          <w:bCs/>
        </w:rPr>
        <w:t>Q</w:t>
      </w:r>
      <w:r w:rsidR="002F6779" w:rsidRPr="000E0638">
        <w:rPr>
          <w:rFonts w:ascii="Times New Roman" w:eastAsia="標楷體" w:hAnsi="Times New Roman" w:cs="Times New Roman"/>
          <w:b/>
          <w:bCs/>
        </w:rPr>
        <w:t>4</w:t>
      </w:r>
      <w:r w:rsidRPr="000E0638">
        <w:rPr>
          <w:rFonts w:ascii="Times New Roman" w:eastAsia="標楷體" w:hAnsi="Times New Roman" w:cs="Times New Roman"/>
          <w:b/>
          <w:bCs/>
        </w:rPr>
        <w:t>:</w:t>
      </w:r>
      <w:r w:rsidRPr="000E0638">
        <w:rPr>
          <w:rFonts w:ascii="Times New Roman" w:eastAsia="標楷體" w:hAnsi="Times New Roman" w:cs="Times New Roman"/>
          <w:b/>
          <w:bCs/>
        </w:rPr>
        <w:t>資料越多</w:t>
      </w:r>
      <w:r w:rsidRPr="000E0638">
        <w:rPr>
          <w:rFonts w:ascii="Times New Roman" w:eastAsia="標楷體" w:hAnsi="Times New Roman" w:cs="Times New Roman"/>
        </w:rPr>
        <w:t xml:space="preserve">　只用</w:t>
      </w:r>
      <w:r w:rsidRPr="000E0638">
        <w:rPr>
          <w:rFonts w:ascii="Times New Roman" w:eastAsia="標楷體" w:hAnsi="Times New Roman" w:cs="Times New Roman"/>
        </w:rPr>
        <w:t xml:space="preserve"> 1%</w:t>
      </w:r>
      <w:r w:rsidRPr="000E0638">
        <w:rPr>
          <w:rFonts w:ascii="Times New Roman" w:eastAsia="標楷體" w:hAnsi="Times New Roman" w:cs="Times New Roman"/>
        </w:rPr>
        <w:t>、</w:t>
      </w:r>
      <w:r w:rsidRPr="000E0638">
        <w:rPr>
          <w:rFonts w:ascii="Times New Roman" w:eastAsia="標楷體" w:hAnsi="Times New Roman" w:cs="Times New Roman"/>
        </w:rPr>
        <w:t>10%</w:t>
      </w:r>
      <w:r w:rsidRPr="000E0638">
        <w:rPr>
          <w:rFonts w:ascii="Times New Roman" w:eastAsia="標楷體" w:hAnsi="Times New Roman" w:cs="Times New Roman"/>
        </w:rPr>
        <w:t>、</w:t>
      </w:r>
      <w:r w:rsidRPr="000E0638">
        <w:rPr>
          <w:rFonts w:ascii="Times New Roman" w:eastAsia="標楷體" w:hAnsi="Times New Roman" w:cs="Times New Roman"/>
        </w:rPr>
        <w:t xml:space="preserve">100% </w:t>
      </w:r>
      <w:r w:rsidRPr="000E0638">
        <w:rPr>
          <w:rFonts w:ascii="Times New Roman" w:eastAsia="標楷體" w:hAnsi="Times New Roman" w:cs="Times New Roman"/>
        </w:rPr>
        <w:t>的語料，相異</w:t>
      </w:r>
      <w:r w:rsidRPr="000E0638">
        <w:rPr>
          <w:rFonts w:ascii="Times New Roman" w:eastAsia="標楷體" w:hAnsi="Times New Roman" w:cs="Times New Roman"/>
        </w:rPr>
        <w:t xml:space="preserve"> bigram </w:t>
      </w:r>
      <w:r w:rsidRPr="000E0638">
        <w:rPr>
          <w:rFonts w:ascii="Times New Roman" w:eastAsia="標楷體" w:hAnsi="Times New Roman" w:cs="Times New Roman"/>
        </w:rPr>
        <w:t>數怎麼成長？</w:t>
      </w:r>
    </w:p>
    <w:p w14:paraId="20ED8564" w14:textId="3945ACA9" w:rsidR="00AA187A" w:rsidRPr="000E0638" w:rsidRDefault="00532532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603DA8" wp14:editId="4A1E3E2F">
                <wp:simplePos x="0" y="0"/>
                <wp:positionH relativeFrom="column">
                  <wp:posOffset>478419</wp:posOffset>
                </wp:positionH>
                <wp:positionV relativeFrom="paragraph">
                  <wp:posOffset>1509383</wp:posOffset>
                </wp:positionV>
                <wp:extent cx="914400" cy="750498"/>
                <wp:effectExtent l="0" t="0" r="28575" b="12065"/>
                <wp:wrapNone/>
                <wp:docPr id="1252116840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504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ECB12" w14:textId="3988BFB8" w:rsidR="00532532" w:rsidRDefault="00532532" w:rsidP="00532532">
                            <w:pPr>
                              <w:pStyle w:val="af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1%</w:t>
                            </w: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>10%</w:t>
                            </w:r>
                          </w:p>
                          <w:p w14:paraId="5A813D5D" w14:textId="77777777" w:rsidR="00532532" w:rsidRDefault="00532532" w:rsidP="00532532">
                            <w:pPr>
                              <w:pStyle w:val="af"/>
                            </w:pPr>
                            <w:r>
                              <w:rPr>
                                <w:rFonts w:hint="eastAsia"/>
                              </w:rPr>
                              <w:t>語料庫成長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倍</w:t>
                            </w:r>
                          </w:p>
                          <w:p w14:paraId="008BF8BB" w14:textId="2A901E29" w:rsidR="00532532" w:rsidRDefault="00532532" w:rsidP="00532532">
                            <w:pPr>
                              <w:pStyle w:val="af"/>
                            </w:pPr>
                            <w:r>
                              <w:rPr>
                                <w:rFonts w:hint="eastAsia"/>
                              </w:rPr>
                              <w:t>bigram</w:t>
                            </w:r>
                            <w:r>
                              <w:rPr>
                                <w:rFonts w:hint="eastAsia"/>
                              </w:rPr>
                              <w:t>成長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603DA8"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6" type="#_x0000_t202" style="position:absolute;margin-left:37.65pt;margin-top:118.85pt;width:1in;height:59.1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" fillcolor="white [3201]" strokeweight=".5pt">
                <v:textbox>
                  <w:txbxContent>
                    <w:p w14:paraId="48BECB12" w14:textId="3988BFB8" w:rsidR="00532532" w:rsidRDefault="00532532" w:rsidP="00532532">
                      <w:pPr>
                        <w:pStyle w:val="af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1%</w:t>
                      </w:r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>10%</w:t>
                      </w:r>
                    </w:p>
                    <w:p w14:paraId="5A813D5D" w14:textId="77777777" w:rsidR="00532532" w:rsidRDefault="00532532" w:rsidP="00532532">
                      <w:pPr>
                        <w:pStyle w:val="af"/>
                      </w:pPr>
                      <w:r>
                        <w:rPr>
                          <w:rFonts w:hint="eastAsia"/>
                        </w:rPr>
                        <w:t>語料庫成長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倍</w:t>
                      </w:r>
                    </w:p>
                    <w:p w14:paraId="008BF8BB" w14:textId="2A901E29" w:rsidR="00532532" w:rsidRDefault="00532532" w:rsidP="00532532">
                      <w:pPr>
                        <w:pStyle w:val="af"/>
                      </w:pPr>
                      <w:r>
                        <w:rPr>
                          <w:rFonts w:hint="eastAsia"/>
                        </w:rPr>
                        <w:t>bigram</w:t>
                      </w:r>
                      <w:r>
                        <w:rPr>
                          <w:rFonts w:hint="eastAsia"/>
                        </w:rPr>
                        <w:t>成長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倍</w:t>
                      </w:r>
                    </w:p>
                  </w:txbxContent>
                </v:textbox>
              </v:shape>
            </w:pict>
          </mc:Fallback>
        </mc:AlternateContent>
      </w:r>
      <w:r w:rsidRPr="000E0638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870D9E" wp14:editId="4A83A54E">
                <wp:simplePos x="0" y="0"/>
                <wp:positionH relativeFrom="column">
                  <wp:posOffset>3773793</wp:posOffset>
                </wp:positionH>
                <wp:positionV relativeFrom="paragraph">
                  <wp:posOffset>2018054</wp:posOffset>
                </wp:positionV>
                <wp:extent cx="914400" cy="767751"/>
                <wp:effectExtent l="0" t="0" r="28575" b="13335"/>
                <wp:wrapNone/>
                <wp:docPr id="36718134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767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D17DDE" w14:textId="15AA1B4E" w:rsidR="00532532" w:rsidRDefault="00532532" w:rsidP="00532532">
                            <w:pPr>
                              <w:pStyle w:val="af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10%</w:t>
                            </w:r>
                            <w:r>
                              <w:rPr>
                                <w:rFonts w:hint="eastAsia"/>
                              </w:rPr>
                              <w:t>→</w:t>
                            </w:r>
                            <w:r>
                              <w:rPr>
                                <w:rFonts w:hint="eastAsia"/>
                              </w:rPr>
                              <w:t>100%</w:t>
                            </w:r>
                          </w:p>
                          <w:p w14:paraId="76CA4878" w14:textId="6BE5B805" w:rsidR="00532532" w:rsidRDefault="00532532" w:rsidP="00532532">
                            <w:pPr>
                              <w:pStyle w:val="af"/>
                            </w:pPr>
                            <w:r>
                              <w:rPr>
                                <w:rFonts w:hint="eastAsia"/>
                              </w:rPr>
                              <w:t>語料庫成長</w:t>
                            </w:r>
                            <w:r>
                              <w:rPr>
                                <w:rFonts w:hint="eastAsia"/>
                              </w:rPr>
                              <w:t>10</w:t>
                            </w:r>
                            <w:r>
                              <w:rPr>
                                <w:rFonts w:hint="eastAsia"/>
                              </w:rPr>
                              <w:t>倍</w:t>
                            </w:r>
                          </w:p>
                          <w:p w14:paraId="0D188956" w14:textId="5C3EBC38" w:rsidR="00532532" w:rsidRDefault="00532532" w:rsidP="00532532">
                            <w:pPr>
                              <w:pStyle w:val="af"/>
                            </w:pPr>
                            <w:r>
                              <w:rPr>
                                <w:rFonts w:hint="eastAsia"/>
                              </w:rPr>
                              <w:t>bigram</w:t>
                            </w:r>
                            <w:r>
                              <w:rPr>
                                <w:rFonts w:hint="eastAsia"/>
                              </w:rPr>
                              <w:t>成長</w:t>
                            </w: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</w:rPr>
                              <w:t>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70D9E" id="_x0000_s1027" type="#_x0000_t202" style="position:absolute;margin-left:297.15pt;margin-top:158.9pt;width:1in;height:60.45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" fillcolor="white [3201]" strokeweight=".5pt">
                <v:textbox>
                  <w:txbxContent>
                    <w:p w14:paraId="66D17DDE" w14:textId="15AA1B4E" w:rsidR="00532532" w:rsidRDefault="00532532" w:rsidP="00532532">
                      <w:pPr>
                        <w:pStyle w:val="af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10%</w:t>
                      </w:r>
                      <w:r>
                        <w:rPr>
                          <w:rFonts w:hint="eastAsia"/>
                        </w:rPr>
                        <w:t>→</w:t>
                      </w:r>
                      <w:r>
                        <w:rPr>
                          <w:rFonts w:hint="eastAsia"/>
                        </w:rPr>
                        <w:t>100%</w:t>
                      </w:r>
                    </w:p>
                    <w:p w14:paraId="76CA4878" w14:textId="6BE5B805" w:rsidR="00532532" w:rsidRDefault="00532532" w:rsidP="00532532">
                      <w:pPr>
                        <w:pStyle w:val="af"/>
                      </w:pPr>
                      <w:r>
                        <w:rPr>
                          <w:rFonts w:hint="eastAsia"/>
                        </w:rPr>
                        <w:t>語料庫成長</w:t>
                      </w:r>
                      <w:r>
                        <w:rPr>
                          <w:rFonts w:hint="eastAsia"/>
                        </w:rPr>
                        <w:t>10</w:t>
                      </w:r>
                      <w:r>
                        <w:rPr>
                          <w:rFonts w:hint="eastAsia"/>
                        </w:rPr>
                        <w:t>倍</w:t>
                      </w:r>
                    </w:p>
                    <w:p w14:paraId="0D188956" w14:textId="5C3EBC38" w:rsidR="00532532" w:rsidRDefault="00532532" w:rsidP="00532532">
                      <w:pPr>
                        <w:pStyle w:val="af"/>
                      </w:pPr>
                      <w:r>
                        <w:rPr>
                          <w:rFonts w:hint="eastAsia"/>
                        </w:rPr>
                        <w:t>bigram</w:t>
                      </w:r>
                      <w:r>
                        <w:rPr>
                          <w:rFonts w:hint="eastAsia"/>
                        </w:rPr>
                        <w:t>成長</w:t>
                      </w:r>
                      <w:r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</w:rPr>
                        <w:t>倍</w:t>
                      </w:r>
                    </w:p>
                  </w:txbxContent>
                </v:textbox>
              </v:shape>
            </w:pict>
          </mc:Fallback>
        </mc:AlternateContent>
      </w:r>
      <w:r w:rsidRPr="000E0638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1ED9E9" wp14:editId="60C6AFD1">
                <wp:simplePos x="0" y="0"/>
                <wp:positionH relativeFrom="column">
                  <wp:posOffset>953219</wp:posOffset>
                </wp:positionH>
                <wp:positionV relativeFrom="paragraph">
                  <wp:posOffset>836762</wp:posOffset>
                </wp:positionV>
                <wp:extent cx="4140711" cy="2018581"/>
                <wp:effectExtent l="0" t="0" r="12700" b="20320"/>
                <wp:wrapNone/>
                <wp:docPr id="40464595" name="手繪多邊形: 圖案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0711" cy="2018581"/>
                        </a:xfrm>
                        <a:custGeom>
                          <a:avLst/>
                          <a:gdLst>
                            <a:gd name="csX0" fmla="*/ 0 w 4140711"/>
                            <a:gd name="csY0" fmla="*/ 1716657 h 2018581"/>
                            <a:gd name="csX1" fmla="*/ 138023 w 4140711"/>
                            <a:gd name="csY1" fmla="*/ 1828800 h 2018581"/>
                            <a:gd name="csX2" fmla="*/ 483079 w 4140711"/>
                            <a:gd name="csY2" fmla="*/ 1940944 h 2018581"/>
                            <a:gd name="csX3" fmla="*/ 646981 w 4140711"/>
                            <a:gd name="csY3" fmla="*/ 1984076 h 2018581"/>
                            <a:gd name="csX4" fmla="*/ 707366 w 4140711"/>
                            <a:gd name="csY4" fmla="*/ 2001329 h 2018581"/>
                            <a:gd name="csX5" fmla="*/ 836762 w 4140711"/>
                            <a:gd name="csY5" fmla="*/ 2018581 h 2018581"/>
                            <a:gd name="csX6" fmla="*/ 1268083 w 4140711"/>
                            <a:gd name="csY6" fmla="*/ 2009955 h 2018581"/>
                            <a:gd name="csX7" fmla="*/ 1587260 w 4140711"/>
                            <a:gd name="csY7" fmla="*/ 1966823 h 2018581"/>
                            <a:gd name="csX8" fmla="*/ 2044460 w 4140711"/>
                            <a:gd name="csY8" fmla="*/ 1811547 h 2018581"/>
                            <a:gd name="csX9" fmla="*/ 2251494 w 4140711"/>
                            <a:gd name="csY9" fmla="*/ 1725283 h 2018581"/>
                            <a:gd name="csX10" fmla="*/ 2458528 w 4140711"/>
                            <a:gd name="csY10" fmla="*/ 1613140 h 2018581"/>
                            <a:gd name="csX11" fmla="*/ 2674189 w 4140711"/>
                            <a:gd name="csY11" fmla="*/ 1518249 h 2018581"/>
                            <a:gd name="csX12" fmla="*/ 2872596 w 4140711"/>
                            <a:gd name="csY12" fmla="*/ 1414732 h 2018581"/>
                            <a:gd name="csX13" fmla="*/ 3191773 w 4140711"/>
                            <a:gd name="csY13" fmla="*/ 1190446 h 2018581"/>
                            <a:gd name="csX14" fmla="*/ 3303917 w 4140711"/>
                            <a:gd name="csY14" fmla="*/ 1095555 h 2018581"/>
                            <a:gd name="csX15" fmla="*/ 3623094 w 4140711"/>
                            <a:gd name="csY15" fmla="*/ 750498 h 2018581"/>
                            <a:gd name="csX16" fmla="*/ 3847381 w 4140711"/>
                            <a:gd name="csY16" fmla="*/ 517585 h 2018581"/>
                            <a:gd name="csX17" fmla="*/ 4002656 w 4140711"/>
                            <a:gd name="csY17" fmla="*/ 336430 h 2018581"/>
                            <a:gd name="csX18" fmla="*/ 4088921 w 4140711"/>
                            <a:gd name="csY18" fmla="*/ 189781 h 2018581"/>
                            <a:gd name="csX19" fmla="*/ 4123426 w 4140711"/>
                            <a:gd name="csY19" fmla="*/ 129396 h 2018581"/>
                            <a:gd name="csX20" fmla="*/ 4132053 w 4140711"/>
                            <a:gd name="csY20" fmla="*/ 86264 h 2018581"/>
                            <a:gd name="csX21" fmla="*/ 4140679 w 4140711"/>
                            <a:gd name="csY21" fmla="*/ 60385 h 2018581"/>
                            <a:gd name="csX22" fmla="*/ 4123426 w 4140711"/>
                            <a:gd name="csY22" fmla="*/ 0 h 201858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</a:cxnLst>
                          <a:rect l="l" t="t" r="r" b="b"/>
                          <a:pathLst>
                            <a:path w="4140711" h="2018581">
                              <a:moveTo>
                                <a:pt x="0" y="1716657"/>
                              </a:moveTo>
                              <a:cubicBezTo>
                                <a:pt x="47034" y="1763691"/>
                                <a:pt x="74270" y="1796923"/>
                                <a:pt x="138023" y="1828800"/>
                              </a:cubicBezTo>
                              <a:cubicBezTo>
                                <a:pt x="187933" y="1853755"/>
                                <a:pt x="482396" y="1940764"/>
                                <a:pt x="483079" y="1940944"/>
                              </a:cubicBezTo>
                              <a:cubicBezTo>
                                <a:pt x="537713" y="1955321"/>
                                <a:pt x="592661" y="1968556"/>
                                <a:pt x="646981" y="1984076"/>
                              </a:cubicBezTo>
                              <a:cubicBezTo>
                                <a:pt x="667109" y="1989827"/>
                                <a:pt x="686968" y="1996622"/>
                                <a:pt x="707366" y="2001329"/>
                              </a:cubicBezTo>
                              <a:cubicBezTo>
                                <a:pt x="743320" y="2009626"/>
                                <a:pt x="803505" y="2014886"/>
                                <a:pt x="836762" y="2018581"/>
                              </a:cubicBezTo>
                              <a:cubicBezTo>
                                <a:pt x="980536" y="2015706"/>
                                <a:pt x="1124412" y="2016112"/>
                                <a:pt x="1268083" y="2009955"/>
                              </a:cubicBezTo>
                              <a:cubicBezTo>
                                <a:pt x="1365158" y="2005795"/>
                                <a:pt x="1490918" y="1987259"/>
                                <a:pt x="1587260" y="1966823"/>
                              </a:cubicBezTo>
                              <a:cubicBezTo>
                                <a:pt x="1761274" y="1929911"/>
                                <a:pt x="1859310" y="1888693"/>
                                <a:pt x="2044460" y="1811547"/>
                              </a:cubicBezTo>
                              <a:cubicBezTo>
                                <a:pt x="2113471" y="1782792"/>
                                <a:pt x="2184072" y="1757589"/>
                                <a:pt x="2251494" y="1725283"/>
                              </a:cubicBezTo>
                              <a:cubicBezTo>
                                <a:pt x="2322273" y="1691368"/>
                                <a:pt x="2388043" y="1647663"/>
                                <a:pt x="2458528" y="1613140"/>
                              </a:cubicBezTo>
                              <a:cubicBezTo>
                                <a:pt x="2529060" y="1578594"/>
                                <a:pt x="2603362" y="1552187"/>
                                <a:pt x="2674189" y="1518249"/>
                              </a:cubicBezTo>
                              <a:cubicBezTo>
                                <a:pt x="2741461" y="1486014"/>
                                <a:pt x="2808107" y="1452226"/>
                                <a:pt x="2872596" y="1414732"/>
                              </a:cubicBezTo>
                              <a:cubicBezTo>
                                <a:pt x="2990188" y="1346365"/>
                                <a:pt x="3086217" y="1274891"/>
                                <a:pt x="3191773" y="1190446"/>
                              </a:cubicBezTo>
                              <a:cubicBezTo>
                                <a:pt x="3230010" y="1159856"/>
                                <a:pt x="3268833" y="1129716"/>
                                <a:pt x="3303917" y="1095555"/>
                              </a:cubicBezTo>
                              <a:cubicBezTo>
                                <a:pt x="3676088" y="733178"/>
                                <a:pt x="3390856" y="1001071"/>
                                <a:pt x="3623094" y="750498"/>
                              </a:cubicBezTo>
                              <a:cubicBezTo>
                                <a:pt x="3696361" y="671447"/>
                                <a:pt x="3777237" y="599420"/>
                                <a:pt x="3847381" y="517585"/>
                              </a:cubicBezTo>
                              <a:cubicBezTo>
                                <a:pt x="3899139" y="457200"/>
                                <a:pt x="3962332" y="404981"/>
                                <a:pt x="4002656" y="336430"/>
                              </a:cubicBezTo>
                              <a:lnTo>
                                <a:pt x="4088921" y="189781"/>
                              </a:lnTo>
                              <a:cubicBezTo>
                                <a:pt x="4100602" y="169756"/>
                                <a:pt x="4123426" y="129396"/>
                                <a:pt x="4123426" y="129396"/>
                              </a:cubicBezTo>
                              <a:cubicBezTo>
                                <a:pt x="4126302" y="115019"/>
                                <a:pt x="4128497" y="100488"/>
                                <a:pt x="4132053" y="86264"/>
                              </a:cubicBezTo>
                              <a:cubicBezTo>
                                <a:pt x="4134258" y="77443"/>
                                <a:pt x="4140679" y="69478"/>
                                <a:pt x="4140679" y="60385"/>
                              </a:cubicBezTo>
                              <a:cubicBezTo>
                                <a:pt x="4140679" y="13910"/>
                                <a:pt x="4142260" y="18834"/>
                                <a:pt x="4123426" y="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98A667" id="手繪多邊形: 圖案 5" o:spid="_x0000_s1026" style="position:absolute;margin-left:75.05pt;margin-top:65.9pt;width:326.05pt;height:15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140711,2018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" path="m,1716657v47034,47034,74270,80266,138023,112143c187933,1853755,482396,1940764,483079,1940944v54634,14377,109582,27612,163902,43132c667109,1989827,686968,1996622,707366,2001329v35954,8297,96139,13557,129396,17252c980536,2015706,1124412,2016112,1268083,2009955v97075,-4160,222835,-22696,319177,-43132c1761274,1929911,1859310,1888693,2044460,1811547v69011,-28755,139612,-53958,207034,-86264c2322273,1691368,2388043,1647663,2458528,1613140v70532,-34546,144834,-60953,215661,-94891c2741461,1486014,2808107,1452226,2872596,1414732v117592,-68367,213621,-139841,319177,-224286c3230010,1159856,3268833,1129716,3303917,1095555v372171,-362377,86939,-94484,319177,-345057c3696361,671447,3777237,599420,3847381,517585v51758,-60385,114951,-112604,155275,-181155l4088921,189781v11681,-20025,34505,-60385,34505,-60385c4126302,115019,4128497,100488,4132053,86264v2205,-8821,8626,-16786,8626,-25879c4140679,13910,4142260,18834,4123426,e" filled="f" strokecolor="#030e13 [484]" strokeweight="1pt">
                <v:stroke joinstyle="miter"/>
                <v:path arrowok="t" o:connecttype="custom" o:connectlocs="0,1716657;138023,1828800;483079,1940944;646981,1984076;707366,2001329;836762,2018581;1268083,2009955;1587260,1966823;2044460,1811547;2251494,1725283;2458528,1613140;2674189,1518249;2872596,1414732;3191773,1190446;3303917,1095555;3623094,750498;3847381,517585;4002656,336430;4088921,189781;4123426,129396;4132053,86264;4140679,60385;4123426,0" o:connectangles="0,0,0,0,0,0,0,0,0,0,0,0,0,0,0,0,0,0,0,0,0,0,0"/>
              </v:shape>
            </w:pict>
          </mc:Fallback>
        </mc:AlternateContent>
      </w:r>
      <w:r w:rsidRPr="000E0638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F0A7E" wp14:editId="62FDA128">
                <wp:simplePos x="0" y="0"/>
                <wp:positionH relativeFrom="column">
                  <wp:posOffset>521898</wp:posOffset>
                </wp:positionH>
                <wp:positionV relativeFrom="paragraph">
                  <wp:posOffset>2613804</wp:posOffset>
                </wp:positionV>
                <wp:extent cx="465827" cy="451151"/>
                <wp:effectExtent l="0" t="0" r="29845" b="25400"/>
                <wp:wrapNone/>
                <wp:docPr id="510192434" name="手繪多邊形: 圖案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827" cy="451151"/>
                        </a:xfrm>
                        <a:custGeom>
                          <a:avLst/>
                          <a:gdLst>
                            <a:gd name="csX0" fmla="*/ 370936 w 465827"/>
                            <a:gd name="csY0" fmla="*/ 0 h 451151"/>
                            <a:gd name="csX1" fmla="*/ 439947 w 465827"/>
                            <a:gd name="csY1" fmla="*/ 112143 h 451151"/>
                            <a:gd name="csX2" fmla="*/ 465827 w 465827"/>
                            <a:gd name="csY2" fmla="*/ 232913 h 451151"/>
                            <a:gd name="csX3" fmla="*/ 414068 w 465827"/>
                            <a:gd name="csY3" fmla="*/ 396815 h 451151"/>
                            <a:gd name="csX4" fmla="*/ 353683 w 465827"/>
                            <a:gd name="csY4" fmla="*/ 431321 h 451151"/>
                            <a:gd name="csX5" fmla="*/ 276045 w 465827"/>
                            <a:gd name="csY5" fmla="*/ 448573 h 451151"/>
                            <a:gd name="csX6" fmla="*/ 34506 w 465827"/>
                            <a:gd name="csY6" fmla="*/ 439947 h 451151"/>
                            <a:gd name="csX7" fmla="*/ 17253 w 465827"/>
                            <a:gd name="csY7" fmla="*/ 379562 h 451151"/>
                            <a:gd name="csX8" fmla="*/ 8627 w 465827"/>
                            <a:gd name="csY8" fmla="*/ 345056 h 451151"/>
                            <a:gd name="csX9" fmla="*/ 0 w 465827"/>
                            <a:gd name="csY9" fmla="*/ 319177 h 451151"/>
                            <a:gd name="csX10" fmla="*/ 8627 w 465827"/>
                            <a:gd name="csY10" fmla="*/ 301924 h 45115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465827" h="451151">
                              <a:moveTo>
                                <a:pt x="370936" y="0"/>
                              </a:moveTo>
                              <a:cubicBezTo>
                                <a:pt x="401593" y="42920"/>
                                <a:pt x="421476" y="64120"/>
                                <a:pt x="439947" y="112143"/>
                              </a:cubicBezTo>
                              <a:cubicBezTo>
                                <a:pt x="458114" y="159377"/>
                                <a:pt x="458777" y="183567"/>
                                <a:pt x="465827" y="232913"/>
                              </a:cubicBezTo>
                              <a:cubicBezTo>
                                <a:pt x="459956" y="260312"/>
                                <a:pt x="451550" y="363081"/>
                                <a:pt x="414068" y="396815"/>
                              </a:cubicBezTo>
                              <a:cubicBezTo>
                                <a:pt x="396836" y="412324"/>
                                <a:pt x="375390" y="423181"/>
                                <a:pt x="353683" y="431321"/>
                              </a:cubicBezTo>
                              <a:cubicBezTo>
                                <a:pt x="328860" y="440629"/>
                                <a:pt x="301924" y="442822"/>
                                <a:pt x="276045" y="448573"/>
                              </a:cubicBezTo>
                              <a:cubicBezTo>
                                <a:pt x="195532" y="445698"/>
                                <a:pt x="112350" y="460705"/>
                                <a:pt x="34506" y="439947"/>
                              </a:cubicBezTo>
                              <a:cubicBezTo>
                                <a:pt x="14279" y="434553"/>
                                <a:pt x="22761" y="399758"/>
                                <a:pt x="17253" y="379562"/>
                              </a:cubicBezTo>
                              <a:cubicBezTo>
                                <a:pt x="14134" y="368124"/>
                                <a:pt x="11884" y="356456"/>
                                <a:pt x="8627" y="345056"/>
                              </a:cubicBezTo>
                              <a:cubicBezTo>
                                <a:pt x="6129" y="336313"/>
                                <a:pt x="0" y="328270"/>
                                <a:pt x="0" y="319177"/>
                              </a:cubicBezTo>
                              <a:cubicBezTo>
                                <a:pt x="0" y="312747"/>
                                <a:pt x="5751" y="307675"/>
                                <a:pt x="8627" y="301924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E1859" id="手繪多邊形: 圖案 3" o:spid="_x0000_s1026" style="position:absolute;margin-left:41.1pt;margin-top:205.8pt;width:36.7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5827,451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" path="m370936,v30657,42920,50540,64120,69011,112143c458114,159377,458777,183567,465827,232913v-5871,27399,-14277,130168,-51759,163902c396836,412324,375390,423181,353683,431321v-24823,9308,-51759,11501,-77638,17252c195532,445698,112350,460705,34506,439947,14279,434553,22761,399758,17253,379562,14134,368124,11884,356456,8627,345056,6129,336313,,328270,,319177v,-6430,5751,-11502,8627,-17253e" filled="f" strokecolor="#030e13 [484]" strokeweight="1pt">
                <v:stroke joinstyle="miter"/>
                <v:path arrowok="t" o:connecttype="custom" o:connectlocs="370936,0;439947,112143;465827,232913;414068,396815;353683,431321;276045,448573;34506,439947;17253,379562;8627,345056;0,319177;8627,301924" o:connectangles="0,0,0,0,0,0,0,0,0,0,0"/>
              </v:shape>
            </w:pict>
          </mc:Fallback>
        </mc:AlternateContent>
      </w: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2849DCA8" wp14:editId="120B7AF5">
            <wp:extent cx="5274310" cy="3226435"/>
            <wp:effectExtent l="0" t="0" r="2540" b="0"/>
            <wp:docPr id="14902356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35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7"/>
        <w:gridCol w:w="1416"/>
        <w:gridCol w:w="2191"/>
      </w:tblGrid>
      <w:tr w:rsidR="00532532" w:rsidRPr="000E0638" w14:paraId="272F27E9" w14:textId="77777777" w:rsidTr="00532532">
        <w:tc>
          <w:tcPr>
            <w:tcW w:w="0" w:type="auto"/>
            <w:hideMark/>
          </w:tcPr>
          <w:p w14:paraId="55C5F96D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語料比例</w:t>
            </w:r>
          </w:p>
        </w:tc>
        <w:tc>
          <w:tcPr>
            <w:tcW w:w="0" w:type="auto"/>
            <w:hideMark/>
          </w:tcPr>
          <w:p w14:paraId="26FEAD48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總詞數</w:t>
            </w:r>
            <w:r w:rsidRPr="000E0638">
              <w:rPr>
                <w:rFonts w:ascii="Times New Roman" w:eastAsia="標楷體" w:hAnsi="Times New Roman" w:cs="Times New Roman"/>
                <w:b/>
                <w:bCs/>
              </w:rPr>
              <w:t xml:space="preserve"> N</w:t>
            </w:r>
          </w:p>
        </w:tc>
        <w:tc>
          <w:tcPr>
            <w:tcW w:w="0" w:type="auto"/>
            <w:hideMark/>
          </w:tcPr>
          <w:p w14:paraId="134A5F1A" w14:textId="2E060DA1" w:rsidR="00532532" w:rsidRPr="000E0638" w:rsidRDefault="00532532" w:rsidP="000E0638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相異</w:t>
            </w:r>
            <w:r w:rsidRPr="000E0638">
              <w:rPr>
                <w:rFonts w:ascii="Times New Roman" w:eastAsia="標楷體" w:hAnsi="Times New Roman" w:cs="Times New Roman"/>
                <w:b/>
                <w:bCs/>
              </w:rPr>
              <w:t xml:space="preserve"> Bigram </w:t>
            </w:r>
            <w:r w:rsidRPr="000E0638">
              <w:rPr>
                <w:rFonts w:ascii="Times New Roman" w:eastAsia="標楷體" w:hAnsi="Times New Roman" w:cs="Times New Roman"/>
                <w:b/>
                <w:bCs/>
              </w:rPr>
              <w:t>數量</w:t>
            </w:r>
            <w:r w:rsidRPr="000E0638">
              <w:rPr>
                <w:rFonts w:ascii="Times New Roman" w:eastAsia="標楷體" w:hAnsi="Times New Roman" w:cs="Times New Roman"/>
                <w:b/>
                <w:bCs/>
              </w:rPr>
              <w:t xml:space="preserve"> </w:t>
            </w:r>
          </w:p>
        </w:tc>
      </w:tr>
      <w:tr w:rsidR="00532532" w:rsidRPr="000E0638" w14:paraId="4A0CA969" w14:textId="77777777" w:rsidTr="00532532">
        <w:tc>
          <w:tcPr>
            <w:tcW w:w="0" w:type="auto"/>
            <w:hideMark/>
          </w:tcPr>
          <w:p w14:paraId="571AE9B7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1%</w:t>
            </w:r>
          </w:p>
        </w:tc>
        <w:tc>
          <w:tcPr>
            <w:tcW w:w="0" w:type="auto"/>
            <w:hideMark/>
          </w:tcPr>
          <w:p w14:paraId="3E84E3AD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12,287,140</w:t>
            </w:r>
          </w:p>
        </w:tc>
        <w:tc>
          <w:tcPr>
            <w:tcW w:w="0" w:type="auto"/>
            <w:hideMark/>
          </w:tcPr>
          <w:p w14:paraId="0B1F47A8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4,370,343</w:t>
            </w:r>
          </w:p>
        </w:tc>
      </w:tr>
      <w:tr w:rsidR="00532532" w:rsidRPr="000E0638" w14:paraId="5556137F" w14:textId="77777777" w:rsidTr="00532532">
        <w:tc>
          <w:tcPr>
            <w:tcW w:w="0" w:type="auto"/>
            <w:hideMark/>
          </w:tcPr>
          <w:p w14:paraId="62CBEF85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10%</w:t>
            </w:r>
          </w:p>
        </w:tc>
        <w:tc>
          <w:tcPr>
            <w:tcW w:w="0" w:type="auto"/>
            <w:hideMark/>
          </w:tcPr>
          <w:p w14:paraId="44B09B01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47,778,991</w:t>
            </w:r>
          </w:p>
        </w:tc>
        <w:tc>
          <w:tcPr>
            <w:tcW w:w="0" w:type="auto"/>
            <w:hideMark/>
          </w:tcPr>
          <w:p w14:paraId="46375F76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12,507,653</w:t>
            </w:r>
          </w:p>
        </w:tc>
      </w:tr>
      <w:tr w:rsidR="00532532" w:rsidRPr="000E0638" w14:paraId="64C12ED7" w14:textId="77777777" w:rsidTr="00532532">
        <w:tc>
          <w:tcPr>
            <w:tcW w:w="0" w:type="auto"/>
            <w:hideMark/>
          </w:tcPr>
          <w:p w14:paraId="6236E2F9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100%</w:t>
            </w:r>
          </w:p>
        </w:tc>
        <w:tc>
          <w:tcPr>
            <w:tcW w:w="0" w:type="auto"/>
            <w:hideMark/>
          </w:tcPr>
          <w:p w14:paraId="6EAE639D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359,805,894</w:t>
            </w:r>
          </w:p>
        </w:tc>
        <w:tc>
          <w:tcPr>
            <w:tcW w:w="0" w:type="auto"/>
            <w:hideMark/>
          </w:tcPr>
          <w:p w14:paraId="33307339" w14:textId="77777777" w:rsidR="00532532" w:rsidRPr="000E0638" w:rsidRDefault="00532532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60,836,882</w:t>
            </w:r>
          </w:p>
        </w:tc>
      </w:tr>
    </w:tbl>
    <w:p w14:paraId="68419B54" w14:textId="7E5D2BE7" w:rsidR="00532532" w:rsidRPr="000E0638" w:rsidRDefault="00532532" w:rsidP="000E0638">
      <w:pPr>
        <w:pStyle w:val="af"/>
        <w:numPr>
          <w:ilvl w:val="0"/>
          <w:numId w:val="2"/>
        </w:numPr>
        <w:ind w:left="482" w:hanging="482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1%→10%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語料庫成長</w:t>
      </w:r>
      <w:r w:rsidRPr="000E0638">
        <w:rPr>
          <w:rFonts w:ascii="Times New Roman" w:eastAsia="標楷體" w:hAnsi="Times New Roman" w:cs="Times New Roman"/>
        </w:rPr>
        <w:t>10</w:t>
      </w:r>
      <w:r w:rsidRPr="000E0638">
        <w:rPr>
          <w:rFonts w:ascii="Times New Roman" w:eastAsia="標楷體" w:hAnsi="Times New Roman" w:cs="Times New Roman"/>
        </w:rPr>
        <w:t>倍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bigram</w:t>
      </w:r>
      <w:r w:rsidRPr="000E0638">
        <w:rPr>
          <w:rFonts w:ascii="Times New Roman" w:eastAsia="標楷體" w:hAnsi="Times New Roman" w:cs="Times New Roman"/>
        </w:rPr>
        <w:t>成長</w:t>
      </w:r>
      <w:r w:rsidRPr="000E0638">
        <w:rPr>
          <w:rFonts w:ascii="Times New Roman" w:eastAsia="標楷體" w:hAnsi="Times New Roman" w:cs="Times New Roman"/>
        </w:rPr>
        <w:t>3</w:t>
      </w:r>
      <w:r w:rsidRPr="000E0638">
        <w:rPr>
          <w:rFonts w:ascii="Times New Roman" w:eastAsia="標楷體" w:hAnsi="Times New Roman" w:cs="Times New Roman"/>
        </w:rPr>
        <w:t>倍</w:t>
      </w:r>
    </w:p>
    <w:p w14:paraId="3B0E57B5" w14:textId="0A0008D2" w:rsidR="00532532" w:rsidRPr="000E0638" w:rsidRDefault="00532532" w:rsidP="000E0638">
      <w:pPr>
        <w:pStyle w:val="af"/>
        <w:numPr>
          <w:ilvl w:val="0"/>
          <w:numId w:val="2"/>
        </w:numPr>
        <w:ind w:left="482" w:hanging="482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10%→100%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語料庫成長</w:t>
      </w:r>
      <w:r w:rsidRPr="000E0638">
        <w:rPr>
          <w:rFonts w:ascii="Times New Roman" w:eastAsia="標楷體" w:hAnsi="Times New Roman" w:cs="Times New Roman"/>
        </w:rPr>
        <w:t>10</w:t>
      </w:r>
      <w:r w:rsidRPr="000E0638">
        <w:rPr>
          <w:rFonts w:ascii="Times New Roman" w:eastAsia="標楷體" w:hAnsi="Times New Roman" w:cs="Times New Roman"/>
        </w:rPr>
        <w:t>倍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bigram</w:t>
      </w:r>
      <w:r w:rsidRPr="000E0638">
        <w:rPr>
          <w:rFonts w:ascii="Times New Roman" w:eastAsia="標楷體" w:hAnsi="Times New Roman" w:cs="Times New Roman"/>
        </w:rPr>
        <w:t>成長</w:t>
      </w:r>
      <w:r w:rsidRPr="000E0638">
        <w:rPr>
          <w:rFonts w:ascii="Times New Roman" w:eastAsia="標楷體" w:hAnsi="Times New Roman" w:cs="Times New Roman"/>
        </w:rPr>
        <w:t>5</w:t>
      </w:r>
      <w:r w:rsidRPr="000E0638">
        <w:rPr>
          <w:rFonts w:ascii="Times New Roman" w:eastAsia="標楷體" w:hAnsi="Times New Roman" w:cs="Times New Roman"/>
        </w:rPr>
        <w:t>倍</w:t>
      </w:r>
    </w:p>
    <w:p w14:paraId="6FB851E9" w14:textId="2996E831" w:rsidR="00532532" w:rsidRPr="000E0638" w:rsidRDefault="00532532" w:rsidP="000E0638">
      <w:pPr>
        <w:pStyle w:val="af"/>
        <w:numPr>
          <w:ilvl w:val="0"/>
          <w:numId w:val="2"/>
        </w:numPr>
        <w:ind w:left="482" w:hanging="482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1%→100%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語料庫成長</w:t>
      </w:r>
      <w:r w:rsidRPr="000E0638">
        <w:rPr>
          <w:rFonts w:ascii="Times New Roman" w:eastAsia="標楷體" w:hAnsi="Times New Roman" w:cs="Times New Roman"/>
        </w:rPr>
        <w:t>10</w:t>
      </w:r>
      <w:r w:rsidRPr="000E0638">
        <w:rPr>
          <w:rFonts w:ascii="Times New Roman" w:eastAsia="標楷體" w:hAnsi="Times New Roman" w:cs="Times New Roman"/>
        </w:rPr>
        <w:t>倍</w:t>
      </w:r>
      <w:r w:rsidRPr="000E0638">
        <w:rPr>
          <w:rFonts w:ascii="Times New Roman" w:eastAsia="標楷體" w:hAnsi="Times New Roman" w:cs="Times New Roman"/>
        </w:rPr>
        <w:t xml:space="preserve"> bigram</w:t>
      </w:r>
      <w:r w:rsidRPr="000E0638">
        <w:rPr>
          <w:rFonts w:ascii="Times New Roman" w:eastAsia="標楷體" w:hAnsi="Times New Roman" w:cs="Times New Roman"/>
        </w:rPr>
        <w:t>成長</w:t>
      </w:r>
      <w:r w:rsidRPr="000E0638">
        <w:rPr>
          <w:rFonts w:ascii="Times New Roman" w:eastAsia="標楷體" w:hAnsi="Times New Roman" w:cs="Times New Roman"/>
        </w:rPr>
        <w:t>1</w:t>
      </w:r>
      <w:r w:rsidRPr="000E0638">
        <w:rPr>
          <w:rFonts w:ascii="Times New Roman" w:eastAsia="標楷體" w:hAnsi="Times New Roman" w:cs="Times New Roman"/>
        </w:rPr>
        <w:t>5</w:t>
      </w:r>
      <w:r w:rsidRPr="000E0638">
        <w:rPr>
          <w:rFonts w:ascii="Times New Roman" w:eastAsia="標楷體" w:hAnsi="Times New Roman" w:cs="Times New Roman"/>
        </w:rPr>
        <w:t>倍</w:t>
      </w:r>
    </w:p>
    <w:p w14:paraId="1B85E978" w14:textId="3D9DB8C0" w:rsidR="00532532" w:rsidRPr="000E0638" w:rsidRDefault="00532532" w:rsidP="000E0638">
      <w:pPr>
        <w:pStyle w:val="af"/>
        <w:numPr>
          <w:ilvl w:val="0"/>
          <w:numId w:val="2"/>
        </w:numPr>
        <w:ind w:left="482" w:hanging="482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整體而言，當文章數增加約</w:t>
      </w:r>
      <w:r w:rsidRPr="000E0638">
        <w:rPr>
          <w:rFonts w:ascii="Times New Roman" w:eastAsia="標楷體" w:hAnsi="Times New Roman" w:cs="Times New Roman"/>
        </w:rPr>
        <w:t xml:space="preserve"> 100 </w:t>
      </w:r>
      <w:r w:rsidRPr="000E0638">
        <w:rPr>
          <w:rFonts w:ascii="Times New Roman" w:eastAsia="標楷體" w:hAnsi="Times New Roman" w:cs="Times New Roman"/>
        </w:rPr>
        <w:t>倍時，相異</w:t>
      </w:r>
      <w:r w:rsidRPr="000E0638">
        <w:rPr>
          <w:rFonts w:ascii="Times New Roman" w:eastAsia="標楷體" w:hAnsi="Times New Roman" w:cs="Times New Roman"/>
        </w:rPr>
        <w:t xml:space="preserve"> Bigram </w:t>
      </w:r>
      <w:r w:rsidRPr="000E0638">
        <w:rPr>
          <w:rFonts w:ascii="Times New Roman" w:eastAsia="標楷體" w:hAnsi="Times New Roman" w:cs="Times New Roman"/>
        </w:rPr>
        <w:t>數量增加約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15</w:t>
      </w:r>
      <w:r w:rsidRPr="000E0638">
        <w:rPr>
          <w:rFonts w:ascii="Times New Roman" w:eastAsia="標楷體" w:hAnsi="Times New Roman" w:cs="Times New Roman"/>
        </w:rPr>
        <w:t xml:space="preserve"> </w:t>
      </w:r>
      <w:r w:rsidRPr="000E0638">
        <w:rPr>
          <w:rFonts w:ascii="Times New Roman" w:eastAsia="標楷體" w:hAnsi="Times New Roman" w:cs="Times New Roman"/>
        </w:rPr>
        <w:t>倍，顯示兩者並非線性關係。</w:t>
      </w:r>
    </w:p>
    <w:p w14:paraId="3E323997" w14:textId="5768AB16" w:rsidR="002F6779" w:rsidRPr="000E0638" w:rsidRDefault="00532532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我想是因為</w:t>
      </w:r>
      <w:r w:rsidRPr="000E0638">
        <w:rPr>
          <w:rFonts w:ascii="Times New Roman" w:eastAsia="標楷體" w:hAnsi="Times New Roman" w:cs="Times New Roman"/>
          <w:color w:val="EE0000"/>
        </w:rPr>
        <w:t>前期就已經將絕大部分的常用詞及詞彙組合都納入</w:t>
      </w:r>
      <w:r w:rsidRPr="000E0638">
        <w:rPr>
          <w:rFonts w:ascii="Times New Roman" w:eastAsia="標楷體" w:hAnsi="Times New Roman" w:cs="Times New Roman"/>
        </w:rPr>
        <w:t>，後續能納入的就會越來越少，接著就剩一些較專業的專有名詞等等，所以</w:t>
      </w:r>
      <w:r w:rsidR="002F6779" w:rsidRPr="000E0638">
        <w:rPr>
          <w:rFonts w:ascii="Times New Roman" w:eastAsia="標楷體" w:hAnsi="Times New Roman" w:cs="Times New Roman"/>
        </w:rPr>
        <w:t xml:space="preserve">Bigram </w:t>
      </w:r>
      <w:r w:rsidR="002F6779" w:rsidRPr="000E0638">
        <w:rPr>
          <w:rFonts w:ascii="Times New Roman" w:eastAsia="標楷體" w:hAnsi="Times New Roman" w:cs="Times New Roman"/>
        </w:rPr>
        <w:t>數量不會隨文章數等比例增加</w:t>
      </w:r>
      <w:r w:rsidR="002F6779" w:rsidRPr="000E0638">
        <w:rPr>
          <w:rFonts w:ascii="Times New Roman" w:eastAsia="標楷體" w:hAnsi="Times New Roman" w:cs="Times New Roman"/>
        </w:rPr>
        <w:t>。</w:t>
      </w:r>
    </w:p>
    <w:p w14:paraId="4F5F7078" w14:textId="31729D1E" w:rsidR="00BB7ABB" w:rsidRPr="000E0638" w:rsidRDefault="002F677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t>Q5:</w:t>
      </w:r>
      <w:r w:rsidRPr="000E0638">
        <w:rPr>
          <w:rFonts w:ascii="Times New Roman" w:eastAsia="標楷體" w:hAnsi="Times New Roman" w:cs="Times New Roman"/>
          <w:b/>
          <w:bCs/>
        </w:rPr>
        <w:t>自己造句</w:t>
      </w:r>
      <w:r w:rsidRPr="000E0638">
        <w:rPr>
          <w:rFonts w:ascii="Times New Roman" w:eastAsia="標楷體" w:hAnsi="Times New Roman" w:cs="Times New Roman"/>
        </w:rPr>
        <w:t xml:space="preserve">　寫幾句通順的中文，模型給它們多少機率？</w:t>
      </w:r>
    </w:p>
    <w:p w14:paraId="4C96F3FB" w14:textId="5E1AC49C" w:rsidR="00BB7ABB" w:rsidRPr="000E0638" w:rsidRDefault="00E833A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43F58BCF" wp14:editId="11AF4DC4">
            <wp:extent cx="3082505" cy="1348596"/>
            <wp:effectExtent l="152400" t="152400" r="365760" b="366395"/>
            <wp:docPr id="2081670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70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506" cy="1350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594783" w14:textId="1206B4A9" w:rsidR="00BB7ABB" w:rsidRPr="000E0638" w:rsidRDefault="00E833A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0351C09C" wp14:editId="1BCA0025">
            <wp:extent cx="3695679" cy="1469366"/>
            <wp:effectExtent l="152400" t="152400" r="362585" b="360045"/>
            <wp:docPr id="2064184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4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4757" cy="14729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D49A2E" w14:textId="57A9020C" w:rsidR="00E833A9" w:rsidRPr="000E0638" w:rsidRDefault="00BB7ABB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0E9F4EB7" wp14:editId="17A72DB5">
            <wp:extent cx="3677729" cy="1491564"/>
            <wp:effectExtent l="152400" t="152400" r="361315" b="356870"/>
            <wp:docPr id="20065265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6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2845" cy="1493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0A91F9" w14:textId="0DF7EFF5" w:rsidR="00E833A9" w:rsidRPr="000E0638" w:rsidRDefault="00E833A9" w:rsidP="000E0638">
      <w:p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</w:rPr>
        <w:drawing>
          <wp:inline distT="0" distB="0" distL="0" distR="0" wp14:anchorId="7BBD4EEF" wp14:editId="60516DFD">
            <wp:extent cx="3540403" cy="1624641"/>
            <wp:effectExtent l="152400" t="152400" r="365125" b="356870"/>
            <wp:docPr id="557300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0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945" cy="16400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AACC8B" w14:textId="77777777" w:rsidR="00E833A9" w:rsidRPr="000E0638" w:rsidRDefault="00E833A9" w:rsidP="000E0638">
      <w:pPr>
        <w:spacing w:after="0" w:line="240" w:lineRule="auto"/>
        <w:rPr>
          <w:rFonts w:ascii="Times New Roman" w:eastAsia="標楷體" w:hAnsi="Times New Roman" w:cs="Times New Roma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516"/>
        <w:gridCol w:w="1780"/>
      </w:tblGrid>
      <w:tr w:rsidR="00BB7ABB" w:rsidRPr="000E0638" w14:paraId="428D85B9" w14:textId="77777777" w:rsidTr="00A12C45">
        <w:tc>
          <w:tcPr>
            <w:tcW w:w="6516" w:type="dxa"/>
          </w:tcPr>
          <w:p w14:paraId="53C27192" w14:textId="77777777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lastRenderedPageBreak/>
              <w:t>句子</w:t>
            </w:r>
          </w:p>
        </w:tc>
        <w:tc>
          <w:tcPr>
            <w:tcW w:w="1780" w:type="dxa"/>
          </w:tcPr>
          <w:p w14:paraId="658BE2ED" w14:textId="77777777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機率</w:t>
            </w:r>
          </w:p>
        </w:tc>
      </w:tr>
      <w:tr w:rsidR="00BB7ABB" w:rsidRPr="000E0638" w14:paraId="224DB899" w14:textId="77777777" w:rsidTr="00A12C45">
        <w:tc>
          <w:tcPr>
            <w:tcW w:w="6516" w:type="dxa"/>
          </w:tcPr>
          <w:p w14:paraId="4A4FEC10" w14:textId="663D013D" w:rsidR="00BB7ABB" w:rsidRPr="000E0638" w:rsidRDefault="00E833A9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范耀中很厲害</w:t>
            </w:r>
          </w:p>
        </w:tc>
        <w:tc>
          <w:tcPr>
            <w:tcW w:w="1780" w:type="dxa"/>
          </w:tcPr>
          <w:p w14:paraId="77200431" w14:textId="23AEEBC8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-inf</w:t>
            </w:r>
          </w:p>
        </w:tc>
      </w:tr>
      <w:tr w:rsidR="00BB7ABB" w:rsidRPr="000E0638" w14:paraId="23B0DB1B" w14:textId="77777777" w:rsidTr="00A12C45">
        <w:tc>
          <w:tcPr>
            <w:tcW w:w="6516" w:type="dxa"/>
          </w:tcPr>
          <w:p w14:paraId="1AAF9588" w14:textId="36648781" w:rsidR="00BB7ABB" w:rsidRPr="000E0638" w:rsidRDefault="00E833A9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我喜歡資訊檢索這堂課</w:t>
            </w:r>
          </w:p>
        </w:tc>
        <w:tc>
          <w:tcPr>
            <w:tcW w:w="1780" w:type="dxa"/>
          </w:tcPr>
          <w:p w14:paraId="5D0854FA" w14:textId="16DCC8FD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-inf</w:t>
            </w:r>
          </w:p>
        </w:tc>
      </w:tr>
      <w:tr w:rsidR="00BB7ABB" w:rsidRPr="000E0638" w14:paraId="7DB35C56" w14:textId="77777777" w:rsidTr="00BB7ABB">
        <w:trPr>
          <w:trHeight w:val="217"/>
        </w:trPr>
        <w:tc>
          <w:tcPr>
            <w:tcW w:w="6516" w:type="dxa"/>
          </w:tcPr>
          <w:p w14:paraId="52D25DF2" w14:textId="131573AC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臺灣是一個美麗的地方</w:t>
            </w:r>
          </w:p>
        </w:tc>
        <w:tc>
          <w:tcPr>
            <w:tcW w:w="1780" w:type="dxa"/>
          </w:tcPr>
          <w:p w14:paraId="6B6ADD29" w14:textId="7BFD9679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-40.483140</w:t>
            </w:r>
          </w:p>
        </w:tc>
      </w:tr>
      <w:tr w:rsidR="00BB7ABB" w:rsidRPr="000E0638" w14:paraId="2649110F" w14:textId="77777777" w:rsidTr="00E833A9">
        <w:trPr>
          <w:trHeight w:val="394"/>
        </w:trPr>
        <w:tc>
          <w:tcPr>
            <w:tcW w:w="6516" w:type="dxa"/>
          </w:tcPr>
          <w:p w14:paraId="2FB3DBE7" w14:textId="2D92AF25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今天天氣很好</w:t>
            </w:r>
          </w:p>
        </w:tc>
        <w:tc>
          <w:tcPr>
            <w:tcW w:w="1780" w:type="dxa"/>
          </w:tcPr>
          <w:p w14:paraId="2207F4DA" w14:textId="6149957A" w:rsidR="00BB7ABB" w:rsidRPr="000E0638" w:rsidRDefault="00BB7ABB" w:rsidP="000E0638">
            <w:pPr>
              <w:rPr>
                <w:rFonts w:ascii="Times New Roman" w:eastAsia="標楷體" w:hAnsi="Times New Roman" w:cs="Times New Roman"/>
              </w:rPr>
            </w:pPr>
            <w:r w:rsidRPr="000E0638">
              <w:rPr>
                <w:rFonts w:ascii="Times New Roman" w:eastAsia="標楷體" w:hAnsi="Times New Roman" w:cs="Times New Roman"/>
              </w:rPr>
              <w:t>-34.037948</w:t>
            </w:r>
          </w:p>
        </w:tc>
      </w:tr>
      <w:tr w:rsidR="00E833A9" w:rsidRPr="000E0638" w14:paraId="4311A5A7" w14:textId="77777777" w:rsidTr="00E833A9">
        <w:trPr>
          <w:trHeight w:val="363"/>
        </w:trPr>
        <w:tc>
          <w:tcPr>
            <w:tcW w:w="6516" w:type="dxa"/>
          </w:tcPr>
          <w:p w14:paraId="42271CD2" w14:textId="75490666" w:rsidR="00E833A9" w:rsidRPr="000E0638" w:rsidRDefault="00E833A9" w:rsidP="000E0638">
            <w:pPr>
              <w:rPr>
                <w:rFonts w:ascii="Times New Roman" w:eastAsia="標楷體" w:hAnsi="Times New Roman" w:cs="Times New Roman"/>
                <w:color w:val="EE0000"/>
              </w:rPr>
            </w:pPr>
            <w:r w:rsidRPr="000E0638">
              <w:rPr>
                <w:rFonts w:ascii="Times New Roman" w:eastAsia="標楷體" w:hAnsi="Times New Roman" w:cs="Times New Roman"/>
                <w:color w:val="EE0000"/>
              </w:rPr>
              <w:t>不合理句子</w:t>
            </w:r>
            <w:r w:rsidRPr="000E0638">
              <w:rPr>
                <w:rFonts w:ascii="Times New Roman" w:eastAsia="標楷體" w:hAnsi="Times New Roman" w:cs="Times New Roman"/>
                <w:color w:val="EE0000"/>
              </w:rPr>
              <w:t xml:space="preserve">: </w:t>
            </w:r>
            <w:r w:rsidRPr="000E0638">
              <w:rPr>
                <w:rFonts w:ascii="Times New Roman" w:eastAsia="標楷體" w:hAnsi="Times New Roman" w:cs="Times New Roman"/>
                <w:color w:val="EE0000"/>
              </w:rPr>
              <w:t>今天的天氣是大學的學生</w:t>
            </w:r>
          </w:p>
        </w:tc>
        <w:tc>
          <w:tcPr>
            <w:tcW w:w="1780" w:type="dxa"/>
          </w:tcPr>
          <w:p w14:paraId="71898073" w14:textId="36F92FA8" w:rsidR="00E833A9" w:rsidRPr="000E0638" w:rsidRDefault="00E833A9" w:rsidP="000E0638">
            <w:pPr>
              <w:rPr>
                <w:rFonts w:ascii="Times New Roman" w:eastAsia="標楷體" w:hAnsi="Times New Roman" w:cs="Times New Roman"/>
                <w:color w:val="EE0000"/>
              </w:rPr>
            </w:pPr>
            <w:r w:rsidRPr="000E0638">
              <w:rPr>
                <w:rFonts w:ascii="Times New Roman" w:eastAsia="標楷體" w:hAnsi="Times New Roman" w:cs="Times New Roman"/>
                <w:color w:val="EE0000"/>
              </w:rPr>
              <w:t>-52.527639</w:t>
            </w:r>
          </w:p>
        </w:tc>
      </w:tr>
    </w:tbl>
    <w:p w14:paraId="317ECC85" w14:textId="369862E3" w:rsidR="00E833A9" w:rsidRPr="000E0638" w:rsidRDefault="00E833A9" w:rsidP="000E0638">
      <w:pPr>
        <w:pStyle w:val="a9"/>
        <w:numPr>
          <w:ilvl w:val="0"/>
          <w:numId w:val="3"/>
        </w:numPr>
        <w:spacing w:after="0" w:line="240" w:lineRule="auto"/>
        <w:rPr>
          <w:rFonts w:ascii="Times New Roman" w:eastAsia="標楷體" w:hAnsi="Times New Roman" w:cs="Times New Roman"/>
        </w:rPr>
      </w:pPr>
      <w:r w:rsidRPr="000E0638">
        <w:rPr>
          <w:rFonts w:ascii="Times New Roman" w:eastAsia="標楷體" w:hAnsi="Times New Roman" w:cs="Times New Roman"/>
          <w:b/>
          <w:bCs/>
        </w:rPr>
        <w:t>句子通暢還是有可能得到機率為零</w:t>
      </w:r>
      <w:r w:rsidRPr="000E0638">
        <w:rPr>
          <w:rFonts w:ascii="Times New Roman" w:eastAsia="標楷體" w:hAnsi="Times New Roman" w:cs="Times New Roman"/>
        </w:rPr>
        <w:t>，因為在</w:t>
      </w:r>
      <w:r w:rsidRPr="000E0638">
        <w:rPr>
          <w:rFonts w:ascii="Times New Roman" w:eastAsia="標楷體" w:hAnsi="Times New Roman" w:cs="Times New Roman"/>
        </w:rPr>
        <w:t xml:space="preserve">Bigram </w:t>
      </w:r>
      <w:r w:rsidRPr="000E0638">
        <w:rPr>
          <w:rFonts w:ascii="Times New Roman" w:eastAsia="標楷體" w:hAnsi="Times New Roman" w:cs="Times New Roman"/>
        </w:rPr>
        <w:t>統計：</w:t>
      </w:r>
      <w:r w:rsidRPr="000E0638">
        <w:rPr>
          <w:rFonts w:ascii="Times New Roman" w:eastAsia="標楷體" w:hAnsi="Times New Roman" w:cs="Times New Roman"/>
        </w:rPr>
        <w:t xml:space="preserve">(&lt;s&gt;, </w:t>
      </w:r>
      <w:r w:rsidRPr="000E0638">
        <w:rPr>
          <w:rFonts w:ascii="Times New Roman" w:eastAsia="標楷體" w:hAnsi="Times New Roman" w:cs="Times New Roman"/>
        </w:rPr>
        <w:t>范耀中</w:t>
      </w:r>
      <w:r w:rsidRPr="000E0638">
        <w:rPr>
          <w:rFonts w:ascii="Times New Roman" w:eastAsia="標楷體" w:hAnsi="Times New Roman" w:cs="Times New Roman"/>
        </w:rPr>
        <w:t>) count=0 P=0.00000000</w:t>
      </w:r>
      <w:r w:rsidRPr="000E0638">
        <w:rPr>
          <w:rFonts w:ascii="Times New Roman" w:eastAsia="標楷體" w:hAnsi="Times New Roman" w:cs="Times New Roman"/>
        </w:rPr>
        <w:t>，</w:t>
      </w:r>
      <w:r w:rsidRPr="000E0638">
        <w:rPr>
          <w:rFonts w:ascii="Times New Roman" w:eastAsia="標楷體" w:hAnsi="Times New Roman" w:cs="Times New Roman"/>
        </w:rPr>
        <w:t>句子存在一組從未觀察過的</w:t>
      </w:r>
      <w:r w:rsidRPr="000E0638">
        <w:rPr>
          <w:rFonts w:ascii="Times New Roman" w:eastAsia="標楷體" w:hAnsi="Times New Roman" w:cs="Times New Roman"/>
        </w:rPr>
        <w:t>Bigram</w:t>
      </w:r>
      <w:r w:rsidRPr="000E0638">
        <w:rPr>
          <w:rFonts w:ascii="Times New Roman" w:eastAsia="標楷體" w:hAnsi="Times New Roman" w:cs="Times New Roman"/>
        </w:rPr>
        <w:t>，整句機率就會變成</w:t>
      </w:r>
      <w:r w:rsidRPr="000E0638">
        <w:rPr>
          <w:rFonts w:ascii="Times New Roman" w:eastAsia="標楷體" w:hAnsi="Times New Roman" w:cs="Times New Roman"/>
        </w:rPr>
        <w:t xml:space="preserve"> 0</w:t>
      </w:r>
      <w:r w:rsidRPr="000E0638">
        <w:rPr>
          <w:rFonts w:ascii="Times New Roman" w:eastAsia="標楷體" w:hAnsi="Times New Roman" w:cs="Times New Roman"/>
        </w:rPr>
        <w:t>，</w:t>
      </w:r>
      <w:r w:rsidRPr="000E0638">
        <w:rPr>
          <w:rFonts w:ascii="Times New Roman" w:eastAsia="標楷體" w:hAnsi="Times New Roman" w:cs="Times New Roman"/>
        </w:rPr>
        <w:t>Log Probability</w:t>
      </w:r>
      <w:r w:rsidRPr="000E0638">
        <w:rPr>
          <w:rFonts w:ascii="Times New Roman" w:eastAsia="標楷體" w:hAnsi="Times New Roman" w:cs="Times New Roman"/>
        </w:rPr>
        <w:t>則為負無限大。</w:t>
      </w:r>
    </w:p>
    <w:p w14:paraId="2A082F6F" w14:textId="29A8DC5F" w:rsidR="00452C11" w:rsidRPr="000E0638" w:rsidRDefault="00E833A9" w:rsidP="000E0638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Times New Roman" w:eastAsia="標楷體" w:hAnsi="Times New Roman" w:cs="Times New Roman"/>
          <w:b/>
          <w:bCs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語意不合理，</w:t>
      </w:r>
      <w:r w:rsidR="00452C11" w:rsidRPr="000E0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模型</w:t>
      </w:r>
      <w:r w:rsidRPr="000E0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仍然可能給它非零機率</w:t>
      </w:r>
      <w:r w:rsidR="00452C11" w:rsidRPr="000E0638">
        <w:rPr>
          <w:rFonts w:ascii="Times New Roman" w:eastAsia="標楷體" w:hAnsi="Times New Roman" w:cs="Times New Roman"/>
          <w:b/>
          <w:bCs/>
          <w:kern w:val="0"/>
          <w14:ligatures w14:val="none"/>
        </w:rPr>
        <w:t>，他只管相鄰的句子有沒有出現過</w:t>
      </w:r>
      <w:r w:rsidR="005E2C6E" w:rsidRPr="000E0638">
        <w:rPr>
          <w:rFonts w:ascii="Times New Roman" w:eastAsia="標楷體" w:hAnsi="Times New Roman" w:cs="Times New Roman"/>
          <w:kern w:val="0"/>
          <w14:ligatures w14:val="none"/>
        </w:rPr>
        <w:drawing>
          <wp:inline distT="0" distB="0" distL="0" distR="0" wp14:anchorId="4E1AF59D" wp14:editId="7B4D5E59">
            <wp:extent cx="5249008" cy="2124371"/>
            <wp:effectExtent l="152400" t="152400" r="370840" b="371475"/>
            <wp:docPr id="16818568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56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24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9DC77B" w14:textId="034548FE" w:rsidR="00452C11" w:rsidRPr="000E0638" w:rsidRDefault="00452C11" w:rsidP="000E0638">
      <w:pPr>
        <w:pStyle w:val="a9"/>
        <w:widowControl/>
        <w:numPr>
          <w:ilvl w:val="1"/>
          <w:numId w:val="3"/>
        </w:numPr>
        <w:spacing w:after="0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color w:val="EE0000"/>
        </w:rPr>
        <w:t>不合理句子</w:t>
      </w:r>
      <w:r w:rsidRPr="000E0638">
        <w:rPr>
          <w:rFonts w:ascii="Times New Roman" w:eastAsia="標楷體" w:hAnsi="Times New Roman" w:cs="Times New Roman"/>
          <w:color w:val="EE0000"/>
        </w:rPr>
        <w:t xml:space="preserve">: </w:t>
      </w:r>
      <w:r w:rsidRPr="000E0638">
        <w:rPr>
          <w:rFonts w:ascii="Times New Roman" w:eastAsia="標楷體" w:hAnsi="Times New Roman" w:cs="Times New Roman"/>
          <w:color w:val="EE0000"/>
        </w:rPr>
        <w:t>今天的天氣是大學的學生</w:t>
      </w:r>
    </w:p>
    <w:p w14:paraId="422E9DE0" w14:textId="13C382B0" w:rsidR="00452C11" w:rsidRPr="000E0638" w:rsidRDefault="00452C11" w:rsidP="000E0638">
      <w:pPr>
        <w:pStyle w:val="a9"/>
        <w:widowControl/>
        <w:numPr>
          <w:ilvl w:val="1"/>
          <w:numId w:val="3"/>
        </w:numPr>
        <w:spacing w:after="0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color w:val="EE0000"/>
        </w:rPr>
        <w:t>機率</w:t>
      </w:r>
      <w:r w:rsidRPr="000E0638">
        <w:rPr>
          <w:rFonts w:ascii="Times New Roman" w:eastAsia="標楷體" w:hAnsi="Times New Roman" w:cs="Times New Roman"/>
          <w:color w:val="EE0000"/>
        </w:rPr>
        <w:t xml:space="preserve">: </w:t>
      </w:r>
      <w:r w:rsidRPr="000E0638">
        <w:rPr>
          <w:rFonts w:ascii="Times New Roman" w:eastAsia="標楷體" w:hAnsi="Times New Roman" w:cs="Times New Roman"/>
          <w:color w:val="EE0000"/>
        </w:rPr>
        <w:t>-52.527639</w:t>
      </w:r>
    </w:p>
    <w:p w14:paraId="63177778" w14:textId="257F1C25" w:rsidR="00BB7ABB" w:rsidRPr="000E0638" w:rsidRDefault="002C0E0D" w:rsidP="000E0638">
      <w:pPr>
        <w:widowControl/>
        <w:spacing w:after="0" w:line="240" w:lineRule="auto"/>
        <w:rPr>
          <w:rFonts w:ascii="Times New Roman" w:eastAsia="標楷體" w:hAnsi="Times New Roman" w:cs="Times New Roman"/>
          <w:b/>
          <w:bCs/>
          <w:kern w:val="0"/>
          <w:sz w:val="28"/>
          <w:szCs w:val="28"/>
          <w14:ligatures w14:val="none"/>
        </w:rPr>
      </w:pPr>
      <w:r w:rsidRPr="000E0638">
        <w:rPr>
          <w:rFonts w:ascii="Times New Roman" w:eastAsia="標楷體" w:hAnsi="Times New Roman" w:cs="Times New Roman"/>
          <w:b/>
          <w:bCs/>
          <w:kern w:val="0"/>
          <w:sz w:val="28"/>
          <w:szCs w:val="28"/>
          <w14:ligatures w14:val="none"/>
        </w:rPr>
        <w:t>總結：</w:t>
      </w:r>
    </w:p>
    <w:p w14:paraId="53B11D34" w14:textId="365415F7" w:rsidR="002C0E0D" w:rsidRPr="000E0638" w:rsidRDefault="002C0E0D" w:rsidP="000E0638">
      <w:pPr>
        <w:pStyle w:val="a9"/>
        <w:widowControl/>
        <w:numPr>
          <w:ilvl w:val="0"/>
          <w:numId w:val="7"/>
        </w:numPr>
        <w:spacing w:after="0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kern w:val="0"/>
          <w14:ligatures w14:val="none"/>
        </w:rPr>
        <w:t>一個自己發現、覺得奇怪的現象</w:t>
      </w:r>
    </w:p>
    <w:p w14:paraId="1D0084B3" w14:textId="7F25153B" w:rsidR="002C0E0D" w:rsidRPr="000E0638" w:rsidRDefault="002C0E0D" w:rsidP="000E0638">
      <w:pPr>
        <w:widowControl/>
        <w:spacing w:after="0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kern w:val="0"/>
          <w14:ligatures w14:val="none"/>
        </w:rPr>
        <w:t>「今天的天氣是大學的學生」這句話雖然語意不合理，但模型仍然認為它具有一定的出現機率。這是因為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Bigram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模型只考慮相鄰兩個詞的搭配關係，無法理解整句話的意思。因此，即使句子不符合常理，只要詞彙之間的搭配曾經出現過，模型仍然可能給出不錯的評分。</w:t>
      </w:r>
    </w:p>
    <w:p w14:paraId="57C71901" w14:textId="54AD3430" w:rsidR="002C0E0D" w:rsidRPr="000E0638" w:rsidRDefault="002C0E0D" w:rsidP="000E0638">
      <w:pPr>
        <w:pStyle w:val="a9"/>
        <w:widowControl/>
        <w:numPr>
          <w:ilvl w:val="0"/>
          <w:numId w:val="7"/>
        </w:numPr>
        <w:spacing w:after="0" w:line="240" w:lineRule="auto"/>
        <w:outlineLvl w:val="2"/>
        <w:rPr>
          <w:rFonts w:ascii="Times New Roman" w:eastAsia="標楷體" w:hAnsi="Times New Roman" w:cs="Times New Roman"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kern w:val="0"/>
          <w14:ligatures w14:val="none"/>
        </w:rPr>
        <w:t>踩到的坑，以及怎麼解決</w:t>
      </w:r>
    </w:p>
    <w:p w14:paraId="2F0A39B1" w14:textId="0ACE3614" w:rsidR="002C0E0D" w:rsidRPr="000E0638" w:rsidRDefault="002C0E0D" w:rsidP="00A9657F">
      <w:pPr>
        <w:pStyle w:val="a9"/>
        <w:widowControl/>
        <w:spacing w:after="0" w:line="240" w:lineRule="auto"/>
        <w:ind w:left="360"/>
        <w:rPr>
          <w:rFonts w:ascii="Times New Roman" w:eastAsia="標楷體" w:hAnsi="Times New Roman" w:cs="Times New Roman" w:hint="eastAsia"/>
          <w:kern w:val="0"/>
          <w14:ligatures w14:val="none"/>
        </w:rPr>
      </w:pPr>
      <w:r w:rsidRPr="000E0638">
        <w:rPr>
          <w:rFonts w:ascii="Times New Roman" w:eastAsia="標楷體" w:hAnsi="Times New Roman" w:cs="Times New Roman"/>
          <w:kern w:val="0"/>
          <w14:ligatures w14:val="none"/>
        </w:rPr>
        <w:t>一開始使用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SQLite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儲存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Bigram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統計結果，但因為資料量太大，頻繁進行資料庫寫入與更新，導致執行速度很慢。後來改用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Multiprocessing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，透過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2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個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Worker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平行斷詞與統計，並將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Bigram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分成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64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個分桶，以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Pickle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格式儲存，降低記憶體負擔。最後成功處理完整的維基百科語料，總共花費約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 xml:space="preserve"> 31 </w:t>
      </w:r>
      <w:r w:rsidRPr="000E0638">
        <w:rPr>
          <w:rFonts w:ascii="Times New Roman" w:eastAsia="標楷體" w:hAnsi="Times New Roman" w:cs="Times New Roman"/>
          <w:kern w:val="0"/>
          <w14:ligatures w14:val="none"/>
        </w:rPr>
        <w:t>分鐘。</w:t>
      </w:r>
    </w:p>
    <w:sectPr w:rsidR="002C0E0D" w:rsidRPr="000E06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2518"/>
    <w:multiLevelType w:val="hybridMultilevel"/>
    <w:tmpl w:val="884AE8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DF83A6F"/>
    <w:multiLevelType w:val="hybridMultilevel"/>
    <w:tmpl w:val="0622C9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E6D51FE"/>
    <w:multiLevelType w:val="hybridMultilevel"/>
    <w:tmpl w:val="257ECE28"/>
    <w:lvl w:ilvl="0" w:tplc="F266CD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5675B02"/>
    <w:multiLevelType w:val="hybridMultilevel"/>
    <w:tmpl w:val="B1D0E8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1E40EB2"/>
    <w:multiLevelType w:val="hybridMultilevel"/>
    <w:tmpl w:val="D1149B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F326696"/>
    <w:multiLevelType w:val="hybridMultilevel"/>
    <w:tmpl w:val="128625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FDC6CEE"/>
    <w:multiLevelType w:val="hybridMultilevel"/>
    <w:tmpl w:val="49465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99953335">
    <w:abstractNumId w:val="3"/>
  </w:num>
  <w:num w:numId="2" w16cid:durableId="1940407316">
    <w:abstractNumId w:val="4"/>
  </w:num>
  <w:num w:numId="3" w16cid:durableId="1851527371">
    <w:abstractNumId w:val="5"/>
  </w:num>
  <w:num w:numId="4" w16cid:durableId="1653211550">
    <w:abstractNumId w:val="0"/>
  </w:num>
  <w:num w:numId="5" w16cid:durableId="1463308017">
    <w:abstractNumId w:val="1"/>
  </w:num>
  <w:num w:numId="6" w16cid:durableId="4945623">
    <w:abstractNumId w:val="2"/>
  </w:num>
  <w:num w:numId="7" w16cid:durableId="274558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1"/>
    <w:rsid w:val="000E0638"/>
    <w:rsid w:val="00140511"/>
    <w:rsid w:val="002C0E0D"/>
    <w:rsid w:val="002F6779"/>
    <w:rsid w:val="00452C11"/>
    <w:rsid w:val="00463C9E"/>
    <w:rsid w:val="004A6FAC"/>
    <w:rsid w:val="004D6F3F"/>
    <w:rsid w:val="00531250"/>
    <w:rsid w:val="00532532"/>
    <w:rsid w:val="005E2C6E"/>
    <w:rsid w:val="009610EF"/>
    <w:rsid w:val="00A9657F"/>
    <w:rsid w:val="00AA187A"/>
    <w:rsid w:val="00BB7ABB"/>
    <w:rsid w:val="00E833A9"/>
    <w:rsid w:val="00F711B7"/>
    <w:rsid w:val="00F7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10FE"/>
  <w15:chartTrackingRefBased/>
  <w15:docId w15:val="{D02B439C-13AA-488D-B7E2-3F91BE05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C1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5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051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51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51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51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51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51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4051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40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4051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40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4051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4051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405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5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4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5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405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0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405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5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051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0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4051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051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40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140511"/>
    <w:pPr>
      <w:widowControl w:val="0"/>
      <w:spacing w:after="0" w:line="240" w:lineRule="auto"/>
    </w:pPr>
  </w:style>
  <w:style w:type="paragraph" w:styleId="Web">
    <w:name w:val="Normal (Web)"/>
    <w:basedOn w:val="a"/>
    <w:uiPriority w:val="99"/>
    <w:semiHidden/>
    <w:unhideWhenUsed/>
    <w:rsid w:val="00140511"/>
    <w:rPr>
      <w:rFonts w:ascii="Times New Roman" w:hAnsi="Times New Roman" w:cs="Times New Roman"/>
    </w:rPr>
  </w:style>
  <w:style w:type="character" w:styleId="af0">
    <w:name w:val="Placeholder Text"/>
    <w:basedOn w:val="a0"/>
    <w:uiPriority w:val="99"/>
    <w:semiHidden/>
    <w:rsid w:val="00F776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孫辰翰</dc:creator>
  <cp:keywords/>
  <dc:description/>
  <cp:lastModifiedBy>孫辰翰</cp:lastModifiedBy>
  <cp:revision>6</cp:revision>
  <dcterms:created xsi:type="dcterms:W3CDTF">2026-10-15T09:06:00Z</dcterms:created>
  <dcterms:modified xsi:type="dcterms:W3CDTF">2026-10-15T10:47:00Z</dcterms:modified>
</cp:coreProperties>
</file>