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798D4" w14:textId="77777777" w:rsidR="001A374E" w:rsidRDefault="001A374E" w:rsidP="001A374E"/>
    <w:p w14:paraId="257EB032" w14:textId="77777777" w:rsidR="001A374E" w:rsidRDefault="001A374E" w:rsidP="001A374E"/>
    <w:p w14:paraId="083A23F7" w14:textId="77777777" w:rsidR="001A374E" w:rsidRDefault="001A374E" w:rsidP="001A374E"/>
    <w:p w14:paraId="39827E3E" w14:textId="77777777" w:rsidR="001A374E" w:rsidRDefault="001A374E" w:rsidP="001A374E">
      <w:pPr>
        <w:jc w:val="center"/>
        <w:rPr>
          <w:color w:val="0070C0"/>
          <w:sz w:val="36"/>
          <w:szCs w:val="36"/>
        </w:rPr>
      </w:pPr>
      <w:r w:rsidRPr="00F114C6">
        <w:rPr>
          <w:color w:val="0070C0"/>
          <w:sz w:val="36"/>
          <w:szCs w:val="36"/>
        </w:rPr>
        <w:t xml:space="preserve">Propuesta de modificación en SAP </w:t>
      </w:r>
      <w:proofErr w:type="spellStart"/>
      <w:r w:rsidRPr="00F114C6">
        <w:rPr>
          <w:color w:val="0070C0"/>
          <w:sz w:val="36"/>
          <w:szCs w:val="36"/>
        </w:rPr>
        <w:t>Commissions</w:t>
      </w:r>
      <w:proofErr w:type="spellEnd"/>
    </w:p>
    <w:p w14:paraId="5E31DD40" w14:textId="77777777" w:rsidR="001A374E" w:rsidRDefault="001A374E" w:rsidP="001A374E">
      <w:pPr>
        <w:jc w:val="center"/>
        <w:rPr>
          <w:color w:val="0070C0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374E" w14:paraId="16896A10" w14:textId="77777777" w:rsidTr="00D50F8B">
        <w:tc>
          <w:tcPr>
            <w:tcW w:w="8644" w:type="dxa"/>
            <w:shd w:val="clear" w:color="auto" w:fill="auto"/>
          </w:tcPr>
          <w:p w14:paraId="3A01BA17" w14:textId="77777777" w:rsidR="001A374E" w:rsidRDefault="001A374E" w:rsidP="00D50F8B">
            <w:pPr>
              <w:jc w:val="center"/>
              <w:rPr>
                <w:color w:val="0070C0"/>
                <w:sz w:val="36"/>
                <w:szCs w:val="36"/>
              </w:rPr>
            </w:pPr>
          </w:p>
          <w:p w14:paraId="71BBA3EE" w14:textId="77777777" w:rsidR="001A374E" w:rsidRDefault="001A374E" w:rsidP="00D50F8B">
            <w:pPr>
              <w:jc w:val="center"/>
              <w:rPr>
                <w:color w:val="0070C0"/>
                <w:sz w:val="24"/>
                <w:szCs w:val="36"/>
                <w:lang w:eastAsia="ja-JP"/>
              </w:rPr>
            </w:pPr>
          </w:p>
          <w:p w14:paraId="468CD620" w14:textId="6E9EEB72" w:rsidR="001A374E" w:rsidRDefault="0086689A" w:rsidP="00D50F8B">
            <w:pPr>
              <w:jc w:val="center"/>
              <w:rPr>
                <w:color w:val="0070C0"/>
                <w:sz w:val="36"/>
                <w:szCs w:val="36"/>
              </w:rPr>
            </w:pPr>
            <w:r>
              <w:rPr>
                <w:color w:val="0070C0"/>
                <w:sz w:val="36"/>
                <w:szCs w:val="36"/>
              </w:rPr>
              <w:t>Cambios en el</w:t>
            </w:r>
            <w:r w:rsidR="006C24F1">
              <w:rPr>
                <w:color w:val="0070C0"/>
                <w:sz w:val="36"/>
                <w:szCs w:val="36"/>
              </w:rPr>
              <w:t xml:space="preserve"> proceso de Liquidación</w:t>
            </w:r>
          </w:p>
          <w:p w14:paraId="23FF5C6C" w14:textId="77777777" w:rsidR="001A374E" w:rsidRDefault="001A374E" w:rsidP="00D50F8B">
            <w:pPr>
              <w:jc w:val="center"/>
              <w:rPr>
                <w:color w:val="0070C0"/>
                <w:sz w:val="36"/>
                <w:szCs w:val="36"/>
              </w:rPr>
            </w:pPr>
          </w:p>
        </w:tc>
      </w:tr>
    </w:tbl>
    <w:p w14:paraId="30B69E96" w14:textId="77777777" w:rsidR="001A374E" w:rsidRPr="00F114C6" w:rsidRDefault="001A374E" w:rsidP="001A374E">
      <w:pPr>
        <w:jc w:val="center"/>
        <w:rPr>
          <w:color w:val="0070C0"/>
          <w:sz w:val="36"/>
          <w:szCs w:val="36"/>
        </w:rPr>
      </w:pPr>
    </w:p>
    <w:p w14:paraId="68EEB1DD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282A4F2B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7A2BDCF7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7FC8E058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58539078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18DA3937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06D1C2DC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382D1729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34DE644D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52BAA0BC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5CB52011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2B9C08DD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1C0CD437" w14:textId="6ED4AA63" w:rsidR="001A374E" w:rsidRPr="002412F5" w:rsidRDefault="001A374E" w:rsidP="001A374E">
      <w:pPr>
        <w:pStyle w:val="Direccin"/>
        <w:spacing w:before="120" w:after="120"/>
        <w:ind w:left="230"/>
        <w:rPr>
          <w:lang w:val="es-ES"/>
        </w:rPr>
      </w:pPr>
      <w:r w:rsidRPr="002412F5">
        <w:rPr>
          <w:lang w:val="es-ES"/>
        </w:rPr>
        <w:t>FECHA:</w:t>
      </w:r>
      <w:r w:rsidRPr="002412F5">
        <w:rPr>
          <w:lang w:val="es-ES"/>
        </w:rPr>
        <w:tab/>
      </w:r>
      <w:r>
        <w:rPr>
          <w:lang w:val="es-ES"/>
        </w:rPr>
        <w:t>04-0</w:t>
      </w:r>
      <w:r w:rsidR="0086689A">
        <w:rPr>
          <w:lang w:val="es-ES"/>
        </w:rPr>
        <w:t>9</w:t>
      </w:r>
      <w:r>
        <w:rPr>
          <w:lang w:val="es-ES"/>
        </w:rPr>
        <w:t>-2023</w:t>
      </w:r>
    </w:p>
    <w:p w14:paraId="3335F1DC" w14:textId="77777777" w:rsidR="001A374E" w:rsidRPr="002412F5" w:rsidRDefault="001A374E" w:rsidP="001A374E">
      <w:pPr>
        <w:pStyle w:val="Direccin"/>
        <w:spacing w:before="120" w:after="120"/>
        <w:ind w:left="230"/>
        <w:rPr>
          <w:lang w:val="es-ES"/>
        </w:rPr>
      </w:pPr>
      <w:r w:rsidRPr="002412F5">
        <w:rPr>
          <w:lang w:val="es-ES"/>
        </w:rPr>
        <w:t xml:space="preserve">VERSIÓN: </w:t>
      </w:r>
      <w:r>
        <w:rPr>
          <w:lang w:val="es-ES"/>
        </w:rPr>
        <w:tab/>
      </w:r>
      <w:r w:rsidRPr="002412F5">
        <w:rPr>
          <w:lang w:val="es-ES"/>
        </w:rPr>
        <w:t>v</w:t>
      </w:r>
      <w:r>
        <w:rPr>
          <w:lang w:val="es-ES"/>
        </w:rPr>
        <w:t>1.0</w:t>
      </w:r>
    </w:p>
    <w:p w14:paraId="378C6162" w14:textId="77777777" w:rsidR="001A374E" w:rsidRPr="00F114C6" w:rsidRDefault="001A374E" w:rsidP="001A374E">
      <w:pPr>
        <w:jc w:val="center"/>
        <w:rPr>
          <w:b/>
          <w:bCs/>
          <w:sz w:val="36"/>
          <w:szCs w:val="36"/>
        </w:rPr>
      </w:pPr>
      <w:r w:rsidRPr="00F114C6">
        <w:rPr>
          <w:b/>
          <w:bCs/>
          <w:sz w:val="36"/>
          <w:szCs w:val="36"/>
        </w:rPr>
        <w:br w:type="page"/>
      </w:r>
    </w:p>
    <w:tbl>
      <w:tblPr>
        <w:tblW w:w="5000" w:type="pct"/>
        <w:tblBorders>
          <w:bottom w:val="single" w:sz="4" w:space="0" w:color="auto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8504"/>
      </w:tblGrid>
      <w:tr w:rsidR="001A374E" w:rsidRPr="00B835A0" w14:paraId="2B1E6527" w14:textId="77777777" w:rsidTr="00D50F8B">
        <w:trPr>
          <w:trHeight w:val="454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C8E3E7"/>
            <w:vAlign w:val="center"/>
          </w:tcPr>
          <w:p w14:paraId="1F80CBFD" w14:textId="77777777" w:rsidR="001A374E" w:rsidRPr="00B835A0" w:rsidRDefault="001A374E" w:rsidP="00D50F8B">
            <w:pPr>
              <w:spacing w:before="40" w:after="40" w:line="240" w:lineRule="auto"/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  <w:lastRenderedPageBreak/>
              <w:t>REALIZADO Y APROBADO</w:t>
            </w:r>
          </w:p>
        </w:tc>
      </w:tr>
    </w:tbl>
    <w:p w14:paraId="481B6481" w14:textId="77777777" w:rsidR="001A374E" w:rsidRPr="00B835A0" w:rsidRDefault="001A374E" w:rsidP="001A374E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kern w:val="0"/>
          <w:sz w:val="20"/>
          <w:szCs w:val="20"/>
          <w14:ligatures w14:val="none"/>
        </w:rPr>
      </w:pPr>
    </w:p>
    <w:tbl>
      <w:tblPr>
        <w:tblW w:w="5000" w:type="pct"/>
        <w:tblBorders>
          <w:bottom w:val="single" w:sz="24" w:space="0" w:color="D9D9D9"/>
          <w:insideH w:val="single" w:sz="4" w:space="0" w:color="D9D9D9"/>
          <w:insideV w:val="single" w:sz="2" w:space="0" w:color="D9D9D9"/>
        </w:tblBorders>
        <w:shd w:val="clear" w:color="auto" w:fill="E2E2E2"/>
        <w:tblLook w:val="04A0" w:firstRow="1" w:lastRow="0" w:firstColumn="1" w:lastColumn="0" w:noHBand="0" w:noVBand="1"/>
      </w:tblPr>
      <w:tblGrid>
        <w:gridCol w:w="4237"/>
        <w:gridCol w:w="4267"/>
      </w:tblGrid>
      <w:tr w:rsidR="001A374E" w:rsidRPr="00B835A0" w14:paraId="18ABFEB2" w14:textId="77777777" w:rsidTr="00D50F8B">
        <w:trPr>
          <w:trHeight w:val="353"/>
        </w:trPr>
        <w:tc>
          <w:tcPr>
            <w:tcW w:w="2491" w:type="pct"/>
            <w:shd w:val="clear" w:color="auto" w:fill="E2EFF8"/>
            <w:vAlign w:val="center"/>
          </w:tcPr>
          <w:p w14:paraId="5DEB92CF" w14:textId="77777777" w:rsidR="001A374E" w:rsidRPr="00B835A0" w:rsidRDefault="001A374E" w:rsidP="00D50F8B">
            <w:pPr>
              <w:spacing w:before="40" w:after="40" w:line="24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REALIZADO</w:t>
            </w:r>
          </w:p>
        </w:tc>
        <w:tc>
          <w:tcPr>
            <w:tcW w:w="2509" w:type="pct"/>
            <w:shd w:val="clear" w:color="auto" w:fill="E2EFF8"/>
            <w:vAlign w:val="center"/>
          </w:tcPr>
          <w:p w14:paraId="316C0942" w14:textId="77777777" w:rsidR="001A374E" w:rsidRPr="00B835A0" w:rsidRDefault="001A374E" w:rsidP="00D50F8B">
            <w:pPr>
              <w:spacing w:before="40" w:after="40" w:line="24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APROBADO</w:t>
            </w:r>
          </w:p>
        </w:tc>
      </w:tr>
      <w:tr w:rsidR="001A374E" w:rsidRPr="00B835A0" w14:paraId="6808D629" w14:textId="77777777" w:rsidTr="00D50F8B">
        <w:trPr>
          <w:trHeight w:val="334"/>
        </w:trPr>
        <w:tc>
          <w:tcPr>
            <w:tcW w:w="2491" w:type="pct"/>
            <w:shd w:val="clear" w:color="auto" w:fill="auto"/>
          </w:tcPr>
          <w:p w14:paraId="1956C4B7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Documento realizado por:</w:t>
            </w:r>
          </w:p>
          <w:p w14:paraId="30C54FFC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Marcos Rodellar</w:t>
            </w:r>
          </w:p>
          <w:p w14:paraId="1C9A5688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509" w:type="pct"/>
            <w:shd w:val="clear" w:color="auto" w:fill="auto"/>
          </w:tcPr>
          <w:p w14:paraId="67F66D08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Documento revisado y aprobado por:</w:t>
            </w:r>
          </w:p>
          <w:p w14:paraId="73C1ACA3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 xml:space="preserve">Y </w:t>
            </w:r>
          </w:p>
        </w:tc>
      </w:tr>
      <w:tr w:rsidR="001A374E" w:rsidRPr="00B835A0" w14:paraId="695924D8" w14:textId="77777777" w:rsidTr="00D50F8B">
        <w:trPr>
          <w:trHeight w:val="334"/>
        </w:trPr>
        <w:tc>
          <w:tcPr>
            <w:tcW w:w="2491" w:type="pct"/>
            <w:shd w:val="clear" w:color="auto" w:fill="auto"/>
          </w:tcPr>
          <w:p w14:paraId="360CC0EE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Firma y fecha:</w:t>
            </w:r>
          </w:p>
          <w:p w14:paraId="225242BB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509" w:type="pct"/>
            <w:shd w:val="clear" w:color="auto" w:fill="auto"/>
          </w:tcPr>
          <w:p w14:paraId="48D6B25C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Firma y fecha:</w:t>
            </w:r>
          </w:p>
          <w:p w14:paraId="6F8556A0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</w:tbl>
    <w:p w14:paraId="1BE761E4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16A31F21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0AEDEA6A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tbl>
      <w:tblPr>
        <w:tblW w:w="5000" w:type="pct"/>
        <w:tblBorders>
          <w:bottom w:val="single" w:sz="4" w:space="0" w:color="auto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8504"/>
      </w:tblGrid>
      <w:tr w:rsidR="001A374E" w:rsidRPr="00B835A0" w14:paraId="062FAE78" w14:textId="77777777" w:rsidTr="00D50F8B">
        <w:trPr>
          <w:trHeight w:val="454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C8E3E7"/>
            <w:vAlign w:val="center"/>
          </w:tcPr>
          <w:p w14:paraId="6446AB8A" w14:textId="77777777" w:rsidR="001A374E" w:rsidRPr="00B835A0" w:rsidRDefault="001A374E" w:rsidP="00D50F8B">
            <w:pPr>
              <w:spacing w:before="40" w:after="40" w:line="240" w:lineRule="auto"/>
              <w:rPr>
                <w:rFonts w:ascii="Arial" w:eastAsia="Cambria" w:hAnsi="Arial" w:cs="Arial"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  <w:t>CONTROL DE VERSIONES</w:t>
            </w:r>
          </w:p>
        </w:tc>
      </w:tr>
    </w:tbl>
    <w:p w14:paraId="6E44E332" w14:textId="77777777" w:rsidR="001A374E" w:rsidRPr="00B835A0" w:rsidRDefault="001A374E" w:rsidP="001A374E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kern w:val="0"/>
          <w:sz w:val="20"/>
          <w:szCs w:val="20"/>
          <w14:ligatures w14:val="none"/>
        </w:rPr>
      </w:pPr>
    </w:p>
    <w:tbl>
      <w:tblPr>
        <w:tblW w:w="5000" w:type="pct"/>
        <w:tblBorders>
          <w:bottom w:val="single" w:sz="24" w:space="0" w:color="D9D9D9"/>
          <w:insideH w:val="single" w:sz="4" w:space="0" w:color="D9D9D9"/>
          <w:insideV w:val="single" w:sz="2" w:space="0" w:color="D9D9D9"/>
        </w:tblBorders>
        <w:tblLook w:val="04A0" w:firstRow="1" w:lastRow="0" w:firstColumn="1" w:lastColumn="0" w:noHBand="0" w:noVBand="1"/>
      </w:tblPr>
      <w:tblGrid>
        <w:gridCol w:w="1183"/>
        <w:gridCol w:w="1027"/>
        <w:gridCol w:w="2696"/>
        <w:gridCol w:w="3598"/>
      </w:tblGrid>
      <w:tr w:rsidR="001A374E" w:rsidRPr="00B835A0" w14:paraId="40E90636" w14:textId="77777777" w:rsidTr="00D50F8B">
        <w:trPr>
          <w:trHeight w:val="353"/>
        </w:trPr>
        <w:tc>
          <w:tcPr>
            <w:tcW w:w="720" w:type="pct"/>
            <w:shd w:val="clear" w:color="auto" w:fill="E2EFF8"/>
            <w:vAlign w:val="center"/>
          </w:tcPr>
          <w:p w14:paraId="63CCD871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530" w:type="pct"/>
            <w:shd w:val="clear" w:color="auto" w:fill="E2EFF8"/>
            <w:vAlign w:val="center"/>
          </w:tcPr>
          <w:p w14:paraId="44985AD1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1610" w:type="pct"/>
            <w:shd w:val="clear" w:color="auto" w:fill="E2EFF8"/>
            <w:vAlign w:val="center"/>
          </w:tcPr>
          <w:p w14:paraId="23E0CFC1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Referencia</w:t>
            </w:r>
          </w:p>
        </w:tc>
        <w:tc>
          <w:tcPr>
            <w:tcW w:w="2140" w:type="pct"/>
            <w:shd w:val="clear" w:color="auto" w:fill="E2EFF8"/>
            <w:vAlign w:val="center"/>
          </w:tcPr>
          <w:p w14:paraId="028EF210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Cambios respecto a la versión anterior</w:t>
            </w:r>
          </w:p>
        </w:tc>
      </w:tr>
      <w:tr w:rsidR="001A374E" w:rsidRPr="00B835A0" w14:paraId="15E2B81E" w14:textId="77777777" w:rsidTr="00D50F8B">
        <w:trPr>
          <w:trHeight w:val="334"/>
        </w:trPr>
        <w:tc>
          <w:tcPr>
            <w:tcW w:w="720" w:type="pct"/>
          </w:tcPr>
          <w:p w14:paraId="46A01A83" w14:textId="62B1BD49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04</w:t>
            </w: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-0</w:t>
            </w:r>
            <w:r w:rsidR="00371472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9</w:t>
            </w: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-2023</w:t>
            </w:r>
          </w:p>
        </w:tc>
        <w:tc>
          <w:tcPr>
            <w:tcW w:w="530" w:type="pct"/>
          </w:tcPr>
          <w:p w14:paraId="0725FCB8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V1.0</w:t>
            </w:r>
          </w:p>
        </w:tc>
        <w:tc>
          <w:tcPr>
            <w:tcW w:w="1610" w:type="pct"/>
          </w:tcPr>
          <w:p w14:paraId="575CCC40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Propuesta Modificación Inicial</w:t>
            </w:r>
          </w:p>
        </w:tc>
        <w:tc>
          <w:tcPr>
            <w:tcW w:w="2140" w:type="pct"/>
          </w:tcPr>
          <w:p w14:paraId="1E148FF0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 xml:space="preserve"> </w:t>
            </w:r>
          </w:p>
        </w:tc>
      </w:tr>
      <w:tr w:rsidR="001A374E" w:rsidRPr="00B835A0" w14:paraId="347F055D" w14:textId="77777777" w:rsidTr="00D50F8B">
        <w:trPr>
          <w:trHeight w:val="334"/>
        </w:trPr>
        <w:tc>
          <w:tcPr>
            <w:tcW w:w="720" w:type="pct"/>
          </w:tcPr>
          <w:p w14:paraId="35BE06C7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530" w:type="pct"/>
          </w:tcPr>
          <w:p w14:paraId="5616DCC1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1610" w:type="pct"/>
          </w:tcPr>
          <w:p w14:paraId="461FB77F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140" w:type="pct"/>
          </w:tcPr>
          <w:p w14:paraId="49CF65BE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  <w:tr w:rsidR="001A374E" w:rsidRPr="00B835A0" w14:paraId="22FC0EBC" w14:textId="77777777" w:rsidTr="00D50F8B">
        <w:trPr>
          <w:trHeight w:val="334"/>
        </w:trPr>
        <w:tc>
          <w:tcPr>
            <w:tcW w:w="720" w:type="pct"/>
          </w:tcPr>
          <w:p w14:paraId="07FD8460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530" w:type="pct"/>
          </w:tcPr>
          <w:p w14:paraId="23CC0435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1610" w:type="pct"/>
          </w:tcPr>
          <w:p w14:paraId="64CA3AF8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140" w:type="pct"/>
          </w:tcPr>
          <w:p w14:paraId="3D453481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  <w:tr w:rsidR="001A374E" w:rsidRPr="00B835A0" w14:paraId="4BA19B9A" w14:textId="77777777" w:rsidTr="00D50F8B">
        <w:trPr>
          <w:trHeight w:val="334"/>
        </w:trPr>
        <w:tc>
          <w:tcPr>
            <w:tcW w:w="720" w:type="pct"/>
          </w:tcPr>
          <w:p w14:paraId="3ACDFBEB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530" w:type="pct"/>
          </w:tcPr>
          <w:p w14:paraId="0B463400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1610" w:type="pct"/>
          </w:tcPr>
          <w:p w14:paraId="1F459E5F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140" w:type="pct"/>
          </w:tcPr>
          <w:p w14:paraId="4CD96918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</w:tbl>
    <w:p w14:paraId="11DB53A4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26247540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5FB2D457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tbl>
      <w:tblPr>
        <w:tblW w:w="5000" w:type="pct"/>
        <w:tblBorders>
          <w:bottom w:val="single" w:sz="4" w:space="0" w:color="auto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8504"/>
      </w:tblGrid>
      <w:tr w:rsidR="001A374E" w:rsidRPr="00B835A0" w14:paraId="25066557" w14:textId="77777777" w:rsidTr="00D50F8B">
        <w:trPr>
          <w:trHeight w:val="454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C8E3E7"/>
            <w:vAlign w:val="center"/>
          </w:tcPr>
          <w:p w14:paraId="6A89015E" w14:textId="77777777" w:rsidR="001A374E" w:rsidRPr="00B835A0" w:rsidRDefault="001A374E" w:rsidP="00D50F8B">
            <w:pPr>
              <w:spacing w:before="40" w:after="40" w:line="240" w:lineRule="auto"/>
              <w:rPr>
                <w:rFonts w:ascii="Arial" w:eastAsia="Cambria" w:hAnsi="Arial" w:cs="Arial"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  <w:t>LISTA DE DISTRIBUCIÓN</w:t>
            </w:r>
          </w:p>
        </w:tc>
      </w:tr>
    </w:tbl>
    <w:p w14:paraId="016A8D8E" w14:textId="77777777" w:rsidR="001A374E" w:rsidRPr="00B835A0" w:rsidRDefault="001A374E" w:rsidP="001A374E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kern w:val="0"/>
          <w:sz w:val="20"/>
          <w:szCs w:val="20"/>
          <w14:ligatures w14:val="none"/>
        </w:rPr>
      </w:pPr>
    </w:p>
    <w:tbl>
      <w:tblPr>
        <w:tblW w:w="5000" w:type="pct"/>
        <w:tblBorders>
          <w:bottom w:val="single" w:sz="24" w:space="0" w:color="D9D9D9"/>
          <w:insideH w:val="single" w:sz="4" w:space="0" w:color="D9D9D9"/>
          <w:insideV w:val="single" w:sz="2" w:space="0" w:color="D9D9D9"/>
        </w:tblBorders>
        <w:tblLook w:val="04A0" w:firstRow="1" w:lastRow="0" w:firstColumn="1" w:lastColumn="0" w:noHBand="0" w:noVBand="1"/>
      </w:tblPr>
      <w:tblGrid>
        <w:gridCol w:w="1476"/>
        <w:gridCol w:w="5145"/>
        <w:gridCol w:w="1883"/>
      </w:tblGrid>
      <w:tr w:rsidR="001A374E" w:rsidRPr="00B835A0" w14:paraId="414183DA" w14:textId="77777777" w:rsidTr="00D50F8B">
        <w:trPr>
          <w:trHeight w:val="353"/>
        </w:trPr>
        <w:tc>
          <w:tcPr>
            <w:tcW w:w="868" w:type="pct"/>
            <w:shd w:val="clear" w:color="auto" w:fill="E2EFF8"/>
            <w:vAlign w:val="center"/>
          </w:tcPr>
          <w:p w14:paraId="6FC536FB" w14:textId="77777777" w:rsidR="001A374E" w:rsidRPr="00B835A0" w:rsidRDefault="001A374E" w:rsidP="00D50F8B">
            <w:pPr>
              <w:spacing w:before="40" w:after="40" w:line="240" w:lineRule="auto"/>
              <w:jc w:val="center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Unidad</w:t>
            </w:r>
          </w:p>
        </w:tc>
        <w:tc>
          <w:tcPr>
            <w:tcW w:w="3024" w:type="pct"/>
            <w:shd w:val="clear" w:color="auto" w:fill="E2EFF8"/>
            <w:vAlign w:val="center"/>
          </w:tcPr>
          <w:p w14:paraId="7BDB3670" w14:textId="77777777" w:rsidR="001A374E" w:rsidRPr="00B835A0" w:rsidRDefault="001A374E" w:rsidP="00D50F8B">
            <w:pPr>
              <w:spacing w:before="40" w:after="40" w:line="240" w:lineRule="auto"/>
              <w:jc w:val="center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Nombre</w:t>
            </w:r>
          </w:p>
        </w:tc>
        <w:tc>
          <w:tcPr>
            <w:tcW w:w="1107" w:type="pct"/>
            <w:shd w:val="clear" w:color="auto" w:fill="E2EFF8"/>
            <w:vAlign w:val="center"/>
          </w:tcPr>
          <w:p w14:paraId="23C46ACA" w14:textId="77777777" w:rsidR="001A374E" w:rsidRPr="00B835A0" w:rsidRDefault="001A374E" w:rsidP="00D50F8B">
            <w:pPr>
              <w:spacing w:before="40" w:after="40" w:line="240" w:lineRule="auto"/>
              <w:jc w:val="center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Acción</w:t>
            </w:r>
          </w:p>
        </w:tc>
      </w:tr>
      <w:tr w:rsidR="001A374E" w:rsidRPr="00B835A0" w14:paraId="441D1496" w14:textId="77777777" w:rsidTr="00D50F8B">
        <w:trPr>
          <w:trHeight w:val="334"/>
        </w:trPr>
        <w:tc>
          <w:tcPr>
            <w:tcW w:w="868" w:type="pct"/>
          </w:tcPr>
          <w:p w14:paraId="096C0C14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X</w:t>
            </w:r>
          </w:p>
        </w:tc>
        <w:tc>
          <w:tcPr>
            <w:tcW w:w="3024" w:type="pct"/>
          </w:tcPr>
          <w:p w14:paraId="1118127E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638A1A3A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IN</w:t>
            </w:r>
          </w:p>
        </w:tc>
      </w:tr>
      <w:tr w:rsidR="001A374E" w:rsidRPr="00B835A0" w14:paraId="7DEA6085" w14:textId="77777777" w:rsidTr="00D50F8B">
        <w:trPr>
          <w:trHeight w:val="334"/>
        </w:trPr>
        <w:tc>
          <w:tcPr>
            <w:tcW w:w="868" w:type="pct"/>
          </w:tcPr>
          <w:p w14:paraId="2AAB9F73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Y</w:t>
            </w:r>
          </w:p>
        </w:tc>
        <w:tc>
          <w:tcPr>
            <w:tcW w:w="3024" w:type="pct"/>
          </w:tcPr>
          <w:p w14:paraId="1510DA45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4292343A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AP</w:t>
            </w:r>
          </w:p>
        </w:tc>
      </w:tr>
      <w:tr w:rsidR="001A374E" w:rsidRPr="00B835A0" w14:paraId="4CE3E6DB" w14:textId="77777777" w:rsidTr="00D50F8B">
        <w:trPr>
          <w:trHeight w:val="334"/>
        </w:trPr>
        <w:tc>
          <w:tcPr>
            <w:tcW w:w="868" w:type="pct"/>
          </w:tcPr>
          <w:p w14:paraId="2385CB26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Z</w:t>
            </w:r>
          </w:p>
        </w:tc>
        <w:tc>
          <w:tcPr>
            <w:tcW w:w="3024" w:type="pct"/>
          </w:tcPr>
          <w:p w14:paraId="5ECF3BF5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4F3C06F6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</w:tr>
      <w:tr w:rsidR="001A374E" w:rsidRPr="00B835A0" w14:paraId="628D443C" w14:textId="77777777" w:rsidTr="00D50F8B">
        <w:trPr>
          <w:trHeight w:val="334"/>
        </w:trPr>
        <w:tc>
          <w:tcPr>
            <w:tcW w:w="868" w:type="pct"/>
          </w:tcPr>
          <w:p w14:paraId="5E1C3114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3024" w:type="pct"/>
          </w:tcPr>
          <w:p w14:paraId="7A93BE14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10F00219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</w:tr>
      <w:tr w:rsidR="001A374E" w:rsidRPr="00B835A0" w14:paraId="526D110C" w14:textId="77777777" w:rsidTr="00D50F8B">
        <w:trPr>
          <w:trHeight w:val="334"/>
        </w:trPr>
        <w:tc>
          <w:tcPr>
            <w:tcW w:w="868" w:type="pct"/>
          </w:tcPr>
          <w:p w14:paraId="607F92C1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3024" w:type="pct"/>
          </w:tcPr>
          <w:p w14:paraId="192DD19A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0DCED278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</w:tr>
    </w:tbl>
    <w:p w14:paraId="3D33CFD4" w14:textId="77777777" w:rsidR="001A374E" w:rsidRPr="00B835A0" w:rsidRDefault="001A374E" w:rsidP="001A374E">
      <w:pPr>
        <w:tabs>
          <w:tab w:val="left" w:pos="6570"/>
          <w:tab w:val="right" w:pos="9356"/>
        </w:tabs>
        <w:spacing w:before="120" w:after="0" w:line="240" w:lineRule="auto"/>
        <w:jc w:val="right"/>
        <w:rPr>
          <w:rFonts w:ascii="Arial" w:eastAsia="Times New Roman" w:hAnsi="Arial" w:cs="Arial"/>
          <w:color w:val="494949"/>
          <w:kern w:val="0"/>
          <w:sz w:val="18"/>
          <w:szCs w:val="20"/>
          <w:lang w:val="es-ES_tradnl"/>
          <w14:ligatures w14:val="none"/>
        </w:rPr>
      </w:pPr>
      <w:r w:rsidRPr="00B835A0">
        <w:rPr>
          <w:rFonts w:ascii="Arial" w:eastAsia="Times New Roman" w:hAnsi="Arial" w:cs="Arial"/>
          <w:color w:val="494949"/>
          <w:kern w:val="0"/>
          <w:sz w:val="18"/>
          <w:szCs w:val="20"/>
          <w:lang w:val="es-ES_tradnl"/>
          <w14:ligatures w14:val="none"/>
        </w:rPr>
        <w:t>IN – Información</w:t>
      </w:r>
    </w:p>
    <w:p w14:paraId="07B8C306" w14:textId="77777777" w:rsidR="001A374E" w:rsidRPr="00B835A0" w:rsidRDefault="001A374E" w:rsidP="001A374E">
      <w:pPr>
        <w:spacing w:before="160" w:after="240" w:line="360" w:lineRule="auto"/>
        <w:jc w:val="right"/>
        <w:rPr>
          <w:rFonts w:ascii="Arial" w:eastAsia="Arial" w:hAnsi="Arial" w:cs="Arial"/>
          <w:color w:val="494949"/>
          <w:kern w:val="0"/>
          <w:sz w:val="18"/>
          <w:szCs w:val="24"/>
          <w:lang w:val="es-ES_tradnl" w:eastAsia="ja-JP"/>
          <w14:ligatures w14:val="none"/>
        </w:rPr>
      </w:pPr>
      <w:r w:rsidRPr="00B835A0">
        <w:rPr>
          <w:rFonts w:ascii="Arial" w:eastAsia="Arial" w:hAnsi="Arial" w:cs="Arial"/>
          <w:color w:val="494949"/>
          <w:kern w:val="0"/>
          <w:sz w:val="18"/>
          <w:szCs w:val="24"/>
          <w:lang w:val="es-ES_tradnl" w:eastAsia="ja-JP"/>
          <w14:ligatures w14:val="none"/>
        </w:rPr>
        <w:t>AP – Aprobación</w:t>
      </w:r>
    </w:p>
    <w:p w14:paraId="561E69D6" w14:textId="77777777" w:rsidR="001A374E" w:rsidRDefault="001A374E" w:rsidP="001A37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734620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CF1A78" w14:textId="77777777" w:rsidR="001A374E" w:rsidRDefault="001A374E" w:rsidP="001A374E">
          <w:pPr>
            <w:pStyle w:val="TtuloTDC"/>
          </w:pPr>
          <w:r>
            <w:t>INDICE</w:t>
          </w:r>
        </w:p>
        <w:p w14:paraId="0F3764BC" w14:textId="77777777" w:rsidR="001A374E" w:rsidRPr="00B61A64" w:rsidRDefault="001A374E" w:rsidP="001A374E">
          <w:pPr>
            <w:rPr>
              <w:lang w:eastAsia="es-ES"/>
            </w:rPr>
          </w:pPr>
        </w:p>
        <w:p w14:paraId="5B202C6E" w14:textId="77777777" w:rsidR="001A374E" w:rsidRDefault="001A374E" w:rsidP="001A374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8306" w:history="1">
            <w:r w:rsidRPr="00BC7D2E">
              <w:rPr>
                <w:rStyle w:val="Hipervnculo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BC7D2E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5146" w14:textId="77777777" w:rsidR="001A374E" w:rsidRDefault="00416F38" w:rsidP="001A374E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258307" w:history="1">
            <w:r w:rsidR="001A374E" w:rsidRPr="00BC7D2E">
              <w:rPr>
                <w:rStyle w:val="Hipervnculo"/>
                <w:noProof/>
              </w:rPr>
              <w:t>1.1</w:t>
            </w:r>
            <w:r w:rsidR="001A374E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374E" w:rsidRPr="00BC7D2E">
              <w:rPr>
                <w:rStyle w:val="Hipervnculo"/>
                <w:noProof/>
              </w:rPr>
              <w:t>OBJETIVO</w:t>
            </w:r>
            <w:r w:rsidR="001A374E">
              <w:rPr>
                <w:noProof/>
                <w:webHidden/>
              </w:rPr>
              <w:tab/>
            </w:r>
            <w:r w:rsidR="001A374E">
              <w:rPr>
                <w:noProof/>
                <w:webHidden/>
              </w:rPr>
              <w:fldChar w:fldCharType="begin"/>
            </w:r>
            <w:r w:rsidR="001A374E">
              <w:rPr>
                <w:noProof/>
                <w:webHidden/>
              </w:rPr>
              <w:instrText xml:space="preserve"> PAGEREF _Toc159258307 \h </w:instrText>
            </w:r>
            <w:r w:rsidR="001A374E">
              <w:rPr>
                <w:noProof/>
                <w:webHidden/>
              </w:rPr>
            </w:r>
            <w:r w:rsidR="001A374E">
              <w:rPr>
                <w:noProof/>
                <w:webHidden/>
              </w:rPr>
              <w:fldChar w:fldCharType="separate"/>
            </w:r>
            <w:r w:rsidR="001A374E">
              <w:rPr>
                <w:noProof/>
                <w:webHidden/>
              </w:rPr>
              <w:t>4</w:t>
            </w:r>
            <w:r w:rsidR="001A374E">
              <w:rPr>
                <w:noProof/>
                <w:webHidden/>
              </w:rPr>
              <w:fldChar w:fldCharType="end"/>
            </w:r>
          </w:hyperlink>
        </w:p>
        <w:p w14:paraId="701BD80C" w14:textId="77777777" w:rsidR="001A374E" w:rsidRDefault="00416F38" w:rsidP="001A374E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258308" w:history="1">
            <w:r w:rsidR="001A374E" w:rsidRPr="00BC7D2E">
              <w:rPr>
                <w:rStyle w:val="Hipervnculo"/>
                <w:noProof/>
              </w:rPr>
              <w:t>1.2</w:t>
            </w:r>
            <w:r w:rsidR="001A374E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374E" w:rsidRPr="00BC7D2E">
              <w:rPr>
                <w:rStyle w:val="Hipervnculo"/>
                <w:noProof/>
              </w:rPr>
              <w:t>DESCRIPCIÓN DEL PROCESO</w:t>
            </w:r>
            <w:r w:rsidR="001A374E">
              <w:rPr>
                <w:noProof/>
                <w:webHidden/>
              </w:rPr>
              <w:tab/>
            </w:r>
            <w:r w:rsidR="001A374E">
              <w:rPr>
                <w:noProof/>
                <w:webHidden/>
              </w:rPr>
              <w:fldChar w:fldCharType="begin"/>
            </w:r>
            <w:r w:rsidR="001A374E">
              <w:rPr>
                <w:noProof/>
                <w:webHidden/>
              </w:rPr>
              <w:instrText xml:space="preserve"> PAGEREF _Toc159258308 \h </w:instrText>
            </w:r>
            <w:r w:rsidR="001A374E">
              <w:rPr>
                <w:noProof/>
                <w:webHidden/>
              </w:rPr>
            </w:r>
            <w:r w:rsidR="001A374E">
              <w:rPr>
                <w:noProof/>
                <w:webHidden/>
              </w:rPr>
              <w:fldChar w:fldCharType="separate"/>
            </w:r>
            <w:r w:rsidR="001A374E">
              <w:rPr>
                <w:noProof/>
                <w:webHidden/>
              </w:rPr>
              <w:t>4</w:t>
            </w:r>
            <w:r w:rsidR="001A374E">
              <w:rPr>
                <w:noProof/>
                <w:webHidden/>
              </w:rPr>
              <w:fldChar w:fldCharType="end"/>
            </w:r>
          </w:hyperlink>
        </w:p>
        <w:p w14:paraId="773C3AAB" w14:textId="77777777" w:rsidR="001A374E" w:rsidRDefault="00416F38" w:rsidP="001A374E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258309" w:history="1">
            <w:r w:rsidR="001A374E" w:rsidRPr="00BC7D2E">
              <w:rPr>
                <w:rStyle w:val="Hipervnculo"/>
                <w:noProof/>
              </w:rPr>
              <w:t>1.3</w:t>
            </w:r>
            <w:r w:rsidR="001A374E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374E" w:rsidRPr="00BC7D2E">
              <w:rPr>
                <w:rStyle w:val="Hipervnculo"/>
                <w:noProof/>
              </w:rPr>
              <w:t>ESTIMACIÓN</w:t>
            </w:r>
            <w:r w:rsidR="001A374E">
              <w:rPr>
                <w:noProof/>
                <w:webHidden/>
              </w:rPr>
              <w:tab/>
            </w:r>
            <w:r w:rsidR="001A374E">
              <w:rPr>
                <w:noProof/>
                <w:webHidden/>
              </w:rPr>
              <w:fldChar w:fldCharType="begin"/>
            </w:r>
            <w:r w:rsidR="001A374E">
              <w:rPr>
                <w:noProof/>
                <w:webHidden/>
              </w:rPr>
              <w:instrText xml:space="preserve"> PAGEREF _Toc159258309 \h </w:instrText>
            </w:r>
            <w:r w:rsidR="001A374E">
              <w:rPr>
                <w:noProof/>
                <w:webHidden/>
              </w:rPr>
            </w:r>
            <w:r w:rsidR="001A374E">
              <w:rPr>
                <w:noProof/>
                <w:webHidden/>
              </w:rPr>
              <w:fldChar w:fldCharType="separate"/>
            </w:r>
            <w:r w:rsidR="001A374E">
              <w:rPr>
                <w:noProof/>
                <w:webHidden/>
              </w:rPr>
              <w:t>5</w:t>
            </w:r>
            <w:r w:rsidR="001A374E">
              <w:rPr>
                <w:noProof/>
                <w:webHidden/>
              </w:rPr>
              <w:fldChar w:fldCharType="end"/>
            </w:r>
          </w:hyperlink>
        </w:p>
        <w:p w14:paraId="5CA3AB21" w14:textId="77777777" w:rsidR="001A374E" w:rsidRDefault="001A374E" w:rsidP="001A374E">
          <w:r>
            <w:rPr>
              <w:b/>
              <w:bCs/>
            </w:rPr>
            <w:fldChar w:fldCharType="end"/>
          </w:r>
        </w:p>
      </w:sdtContent>
    </w:sdt>
    <w:p w14:paraId="0DE8F851" w14:textId="77777777" w:rsidR="001A374E" w:rsidRDefault="001A374E" w:rsidP="001A374E">
      <w:r>
        <w:br w:type="page"/>
      </w:r>
    </w:p>
    <w:p w14:paraId="3D8B0169" w14:textId="77777777" w:rsidR="001A374E" w:rsidRDefault="001A374E" w:rsidP="001A374E"/>
    <w:p w14:paraId="18C1E5A6" w14:textId="77777777" w:rsidR="001A374E" w:rsidRDefault="001A374E" w:rsidP="001A374E">
      <w:pPr>
        <w:pStyle w:val="Ttulo1"/>
      </w:pPr>
      <w:bookmarkStart w:id="0" w:name="_Toc159258306"/>
      <w:r>
        <w:t>DESCRIPCIÓN</w:t>
      </w:r>
      <w:bookmarkEnd w:id="0"/>
    </w:p>
    <w:p w14:paraId="6193D63D" w14:textId="77777777" w:rsidR="001A374E" w:rsidRDefault="001A374E" w:rsidP="001A374E"/>
    <w:p w14:paraId="7F8EC031" w14:textId="77777777" w:rsidR="001A374E" w:rsidRDefault="001A374E" w:rsidP="001A374E">
      <w:pPr>
        <w:pStyle w:val="Ttulo2"/>
      </w:pPr>
      <w:bookmarkStart w:id="1" w:name="_Toc159258307"/>
      <w:r>
        <w:t>OBJETIVO</w:t>
      </w:r>
      <w:bookmarkEnd w:id="1"/>
    </w:p>
    <w:p w14:paraId="6B87442B" w14:textId="7ED5F2A9" w:rsidR="001A374E" w:rsidRDefault="00371472" w:rsidP="001A374E">
      <w:r>
        <w:t>Modificar el proceso de liquidación para que tenga en cuenta las liquidaciones de comisiones anticipadas</w:t>
      </w:r>
      <w:r w:rsidR="00231270">
        <w:t>.</w:t>
      </w:r>
    </w:p>
    <w:p w14:paraId="3F4F1BA2" w14:textId="77777777" w:rsidR="001A374E" w:rsidRDefault="001A374E" w:rsidP="001A374E"/>
    <w:p w14:paraId="58E3FE86" w14:textId="77777777" w:rsidR="001A374E" w:rsidRDefault="001A374E" w:rsidP="001A374E">
      <w:pPr>
        <w:pStyle w:val="Ttulo2"/>
      </w:pPr>
      <w:bookmarkStart w:id="2" w:name="_Toc159258308"/>
      <w:r>
        <w:t>DESCRIPCIÓN DEL PROCESO</w:t>
      </w:r>
      <w:bookmarkEnd w:id="2"/>
    </w:p>
    <w:p w14:paraId="08D0D0DA" w14:textId="1C0BDCDE" w:rsidR="000E4503" w:rsidRDefault="000E4503" w:rsidP="001A374E">
      <w:r>
        <w:t xml:space="preserve">Proceso de liquidación significa generar los </w:t>
      </w:r>
      <w:r w:rsidR="00D32B18">
        <w:t xml:space="preserve">Pagos (Pipeline </w:t>
      </w:r>
      <w:proofErr w:type="spellStart"/>
      <w:r w:rsidR="004B0403">
        <w:t>Compensate</w:t>
      </w:r>
      <w:proofErr w:type="spellEnd"/>
      <w:r w:rsidR="004B0403">
        <w:t xml:space="preserve"> &amp; </w:t>
      </w:r>
      <w:proofErr w:type="spellStart"/>
      <w:r w:rsidR="004B0403">
        <w:t>Pay</w:t>
      </w:r>
      <w:proofErr w:type="spellEnd"/>
      <w:r w:rsidR="004B0403">
        <w:t xml:space="preserve"> y </w:t>
      </w:r>
      <w:r w:rsidR="00D32B18">
        <w:t xml:space="preserve">hacer un Post </w:t>
      </w:r>
      <w:r w:rsidR="004B0403">
        <w:t>) para cada una de las unidades de Negocio (</w:t>
      </w:r>
      <w:proofErr w:type="spellStart"/>
      <w:r w:rsidR="004B0403">
        <w:t>Spain</w:t>
      </w:r>
      <w:proofErr w:type="spellEnd"/>
      <w:r w:rsidR="004B0403">
        <w:t xml:space="preserve"> y Portugal) </w:t>
      </w:r>
      <w:r w:rsidR="00D32B18">
        <w:t>y</w:t>
      </w:r>
      <w:r w:rsidR="004B0403">
        <w:t xml:space="preserve"> ejecutar el proceso de extracción </w:t>
      </w:r>
      <w:r w:rsidR="00BD0EA7">
        <w:t xml:space="preserve">incremental </w:t>
      </w:r>
      <w:r w:rsidR="004B0403">
        <w:t xml:space="preserve">de los </w:t>
      </w:r>
      <w:r w:rsidR="00BD0EA7">
        <w:t>pagos</w:t>
      </w:r>
      <w:r w:rsidR="00391920">
        <w:t xml:space="preserve"> para el periodo de liquidación actual.</w:t>
      </w:r>
    </w:p>
    <w:p w14:paraId="485D3EB4" w14:textId="0B2D3FD2" w:rsidR="00CB7C4E" w:rsidRDefault="001A31EB" w:rsidP="00382A8A">
      <w:r>
        <w:t>EL script de BBDD</w:t>
      </w:r>
      <w:r w:rsidR="00852464">
        <w:t xml:space="preserve"> que hace la liquidación es </w:t>
      </w:r>
      <w:r w:rsidR="0014298F" w:rsidRPr="0014298F">
        <w:t>SP_GENERAR_RECIBOS_FACTURAS_NOPOST</w:t>
      </w:r>
    </w:p>
    <w:p w14:paraId="1468FB6F" w14:textId="4C7BAA87" w:rsidR="00FD3D88" w:rsidRDefault="0014298F" w:rsidP="001A374E">
      <w:r>
        <w:t>El esquema de este proceso</w:t>
      </w:r>
      <w:r w:rsidR="00826845">
        <w:t xml:space="preserve"> y tareas a realizar</w:t>
      </w:r>
      <w:r>
        <w:t>:</w:t>
      </w:r>
    </w:p>
    <w:p w14:paraId="1E35F2A4" w14:textId="232D4550" w:rsidR="0014298F" w:rsidRDefault="0014298F" w:rsidP="001A374E">
      <w:r>
        <w:t>1.</w:t>
      </w:r>
      <w:r w:rsidR="00BA12F6">
        <w:t xml:space="preserve">Extraer cabecera de los recibos de facturas en </w:t>
      </w:r>
      <w:r w:rsidR="00473D48" w:rsidRPr="00473D48">
        <w:t>EXT.RECIBOS_FACTURAS</w:t>
      </w:r>
    </w:p>
    <w:p w14:paraId="69828733" w14:textId="77777777" w:rsidR="00E23669" w:rsidRDefault="00E23669" w:rsidP="001A374E">
      <w:pPr>
        <w:rPr>
          <w:highlight w:val="yellow"/>
        </w:rPr>
      </w:pPr>
    </w:p>
    <w:p w14:paraId="4F8995A7" w14:textId="11680E5D" w:rsidR="00E23669" w:rsidRDefault="00E23669" w:rsidP="00E23669">
      <w:r w:rsidRPr="00826845">
        <w:rPr>
          <w:highlight w:val="yellow"/>
        </w:rPr>
        <w:t>Tarea:</w:t>
      </w:r>
      <w:r>
        <w:t xml:space="preserve"> </w:t>
      </w:r>
      <w:r w:rsidR="008611A1">
        <w:t>Obtener los datos de las tablas KP</w:t>
      </w:r>
      <w:r w:rsidR="00F56B23">
        <w:t>R</w:t>
      </w:r>
    </w:p>
    <w:p w14:paraId="5C996AA2" w14:textId="71B2F8CD" w:rsidR="003801F9" w:rsidRPr="001A6807" w:rsidRDefault="003801F9" w:rsidP="003801F9">
      <w:pPr>
        <w:rPr>
          <w:sz w:val="16"/>
          <w:szCs w:val="16"/>
        </w:rPr>
      </w:pPr>
      <w:r w:rsidRPr="001A6807">
        <w:rPr>
          <w:sz w:val="16"/>
          <w:szCs w:val="16"/>
        </w:rPr>
        <w:t>/*</w:t>
      </w:r>
      <w:r w:rsidR="001A6807" w:rsidRPr="001A6807">
        <w:rPr>
          <w:sz w:val="16"/>
          <w:szCs w:val="16"/>
        </w:rPr>
        <w:t xml:space="preserve"> R</w:t>
      </w:r>
      <w:r w:rsidR="007B4784">
        <w:rPr>
          <w:sz w:val="16"/>
          <w:szCs w:val="16"/>
        </w:rPr>
        <w:t>e</w:t>
      </w:r>
      <w:r w:rsidR="001A6807" w:rsidRPr="001A6807">
        <w:rPr>
          <w:sz w:val="16"/>
          <w:szCs w:val="16"/>
        </w:rPr>
        <w:t>visar si esto es v</w:t>
      </w:r>
      <w:r w:rsidR="001A6807">
        <w:rPr>
          <w:sz w:val="16"/>
          <w:szCs w:val="16"/>
        </w:rPr>
        <w:t>alido y se obtienen los mismo resultados que la consulta actual</w:t>
      </w:r>
    </w:p>
    <w:p w14:paraId="049CC370" w14:textId="08013633" w:rsidR="003801F9" w:rsidRPr="00EB3BC3" w:rsidRDefault="003801F9" w:rsidP="003801F9">
      <w:pPr>
        <w:rPr>
          <w:sz w:val="16"/>
          <w:szCs w:val="16"/>
          <w:lang w:val="en-US"/>
        </w:rPr>
      </w:pPr>
      <w:r w:rsidRPr="00EB3BC3">
        <w:rPr>
          <w:sz w:val="16"/>
          <w:szCs w:val="16"/>
          <w:lang w:val="en-US"/>
        </w:rPr>
        <w:t xml:space="preserve">INNER JOIN CS_KPRDEPOSITAPPLDEPOSITTRACE </w:t>
      </w:r>
      <w:proofErr w:type="spellStart"/>
      <w:r w:rsidRPr="00EB3BC3">
        <w:rPr>
          <w:sz w:val="16"/>
          <w:szCs w:val="16"/>
          <w:lang w:val="en-US"/>
        </w:rPr>
        <w:t>apddep</w:t>
      </w:r>
      <w:proofErr w:type="spellEnd"/>
      <w:r w:rsidRPr="00EB3BC3">
        <w:rPr>
          <w:sz w:val="16"/>
          <w:szCs w:val="16"/>
          <w:lang w:val="en-US"/>
        </w:rPr>
        <w:t xml:space="preserve"> ON </w:t>
      </w:r>
      <w:proofErr w:type="spellStart"/>
      <w:r w:rsidRPr="00EB3BC3">
        <w:rPr>
          <w:sz w:val="16"/>
          <w:szCs w:val="16"/>
          <w:lang w:val="en-US"/>
        </w:rPr>
        <w:t>apd.APPLIEDDEPOSITSEQ</w:t>
      </w:r>
      <w:proofErr w:type="spellEnd"/>
      <w:r w:rsidRPr="00EB3BC3">
        <w:rPr>
          <w:sz w:val="16"/>
          <w:szCs w:val="16"/>
          <w:lang w:val="en-US"/>
        </w:rPr>
        <w:t xml:space="preserve"> = </w:t>
      </w:r>
      <w:proofErr w:type="spellStart"/>
      <w:r w:rsidRPr="00EB3BC3">
        <w:rPr>
          <w:sz w:val="16"/>
          <w:szCs w:val="16"/>
          <w:lang w:val="en-US"/>
        </w:rPr>
        <w:t>apddep.APPLIEDDEPOSITSEQ</w:t>
      </w:r>
      <w:proofErr w:type="spellEnd"/>
    </w:p>
    <w:p w14:paraId="0D025976" w14:textId="741F309B" w:rsidR="003801F9" w:rsidRPr="00EB3BC3" w:rsidRDefault="003801F9" w:rsidP="003801F9">
      <w:pPr>
        <w:rPr>
          <w:sz w:val="16"/>
          <w:szCs w:val="16"/>
          <w:lang w:val="en-US"/>
        </w:rPr>
      </w:pPr>
      <w:r w:rsidRPr="00EB3BC3">
        <w:rPr>
          <w:sz w:val="16"/>
          <w:szCs w:val="16"/>
          <w:lang w:val="en-US"/>
        </w:rPr>
        <w:tab/>
      </w:r>
      <w:r w:rsidRPr="00EB3BC3">
        <w:rPr>
          <w:sz w:val="16"/>
          <w:szCs w:val="16"/>
          <w:lang w:val="en-US"/>
        </w:rPr>
        <w:tab/>
      </w:r>
      <w:r w:rsidRPr="00EB3BC3">
        <w:rPr>
          <w:sz w:val="16"/>
          <w:szCs w:val="16"/>
          <w:lang w:val="en-US"/>
        </w:rPr>
        <w:tab/>
      </w:r>
      <w:r w:rsidRPr="00EB3BC3">
        <w:rPr>
          <w:sz w:val="16"/>
          <w:szCs w:val="16"/>
          <w:lang w:val="en-US"/>
        </w:rPr>
        <w:tab/>
        <w:t xml:space="preserve">AND </w:t>
      </w:r>
      <w:proofErr w:type="spellStart"/>
      <w:r w:rsidRPr="00EB3BC3">
        <w:rPr>
          <w:sz w:val="16"/>
          <w:szCs w:val="16"/>
          <w:lang w:val="en-US"/>
        </w:rPr>
        <w:t>apd.UNITTYPEFORVALUE</w:t>
      </w:r>
      <w:proofErr w:type="spellEnd"/>
      <w:r w:rsidRPr="00EB3BC3">
        <w:rPr>
          <w:sz w:val="16"/>
          <w:szCs w:val="16"/>
          <w:lang w:val="en-US"/>
        </w:rPr>
        <w:t xml:space="preserve"> = </w:t>
      </w:r>
      <w:proofErr w:type="spellStart"/>
      <w:r w:rsidRPr="00EB3BC3">
        <w:rPr>
          <w:sz w:val="16"/>
          <w:szCs w:val="16"/>
          <w:lang w:val="en-US"/>
        </w:rPr>
        <w:t>apddep.UNITTYPEFORCONTRIBUTIONVALUE</w:t>
      </w:r>
      <w:proofErr w:type="spellEnd"/>
    </w:p>
    <w:p w14:paraId="2E2EB911" w14:textId="5D60357D" w:rsidR="003801F9" w:rsidRPr="00EB3BC3" w:rsidRDefault="003801F9" w:rsidP="003801F9">
      <w:pPr>
        <w:rPr>
          <w:sz w:val="16"/>
          <w:szCs w:val="16"/>
          <w:lang w:val="en-US"/>
        </w:rPr>
      </w:pPr>
      <w:r w:rsidRPr="00EB3BC3">
        <w:rPr>
          <w:sz w:val="16"/>
          <w:szCs w:val="16"/>
          <w:lang w:val="en-US"/>
        </w:rPr>
        <w:tab/>
      </w:r>
      <w:r w:rsidRPr="00EB3BC3">
        <w:rPr>
          <w:sz w:val="16"/>
          <w:szCs w:val="16"/>
          <w:lang w:val="en-US"/>
        </w:rPr>
        <w:tab/>
      </w:r>
      <w:r w:rsidRPr="00EB3BC3">
        <w:rPr>
          <w:sz w:val="16"/>
          <w:szCs w:val="16"/>
          <w:lang w:val="en-US"/>
        </w:rPr>
        <w:tab/>
      </w:r>
      <w:r w:rsidRPr="00EB3BC3">
        <w:rPr>
          <w:sz w:val="16"/>
          <w:szCs w:val="16"/>
          <w:lang w:val="en-US"/>
        </w:rPr>
        <w:tab/>
        <w:t xml:space="preserve">AND </w:t>
      </w:r>
      <w:proofErr w:type="spellStart"/>
      <w:r w:rsidRPr="00EB3BC3">
        <w:rPr>
          <w:sz w:val="16"/>
          <w:szCs w:val="16"/>
          <w:lang w:val="en-US"/>
        </w:rPr>
        <w:t>apddep.KPRSEQ</w:t>
      </w:r>
      <w:proofErr w:type="spellEnd"/>
      <w:r w:rsidRPr="00EB3BC3">
        <w:rPr>
          <w:sz w:val="16"/>
          <w:szCs w:val="16"/>
          <w:lang w:val="en-US"/>
        </w:rPr>
        <w:t>=</w:t>
      </w:r>
      <w:proofErr w:type="spellStart"/>
      <w:r w:rsidRPr="00EB3BC3">
        <w:rPr>
          <w:sz w:val="16"/>
          <w:szCs w:val="16"/>
          <w:lang w:val="en-US"/>
        </w:rPr>
        <w:t>pay.POSTPIPELINERUNSEQ</w:t>
      </w:r>
      <w:proofErr w:type="spellEnd"/>
    </w:p>
    <w:p w14:paraId="72AAE723" w14:textId="04DD052C" w:rsidR="003801F9" w:rsidRPr="00EB3BC3" w:rsidRDefault="003801F9" w:rsidP="002A343E">
      <w:pPr>
        <w:rPr>
          <w:sz w:val="16"/>
          <w:szCs w:val="16"/>
          <w:lang w:val="en-US"/>
        </w:rPr>
      </w:pPr>
      <w:r w:rsidRPr="00EB3BC3">
        <w:rPr>
          <w:sz w:val="16"/>
          <w:szCs w:val="16"/>
          <w:lang w:val="en-US"/>
        </w:rPr>
        <w:t xml:space="preserve">INNER JOIN CS_KPRDEPOSIT dep on </w:t>
      </w:r>
      <w:proofErr w:type="spellStart"/>
      <w:r w:rsidRPr="00EB3BC3">
        <w:rPr>
          <w:sz w:val="16"/>
          <w:szCs w:val="16"/>
          <w:lang w:val="en-US"/>
        </w:rPr>
        <w:t>apddep.DEPOSITSEQ</w:t>
      </w:r>
      <w:proofErr w:type="spellEnd"/>
      <w:r w:rsidRPr="00EB3BC3">
        <w:rPr>
          <w:sz w:val="16"/>
          <w:szCs w:val="16"/>
          <w:lang w:val="en-US"/>
        </w:rPr>
        <w:t xml:space="preserve"> = </w:t>
      </w:r>
      <w:proofErr w:type="spellStart"/>
      <w:r w:rsidRPr="00EB3BC3">
        <w:rPr>
          <w:sz w:val="16"/>
          <w:szCs w:val="16"/>
          <w:lang w:val="en-US"/>
        </w:rPr>
        <w:t>dep.DEPOSITSEQ</w:t>
      </w:r>
      <w:proofErr w:type="spellEnd"/>
      <w:r w:rsidRPr="00EB3BC3">
        <w:rPr>
          <w:sz w:val="16"/>
          <w:szCs w:val="16"/>
          <w:lang w:val="en-US"/>
        </w:rPr>
        <w:t xml:space="preserve"> and </w:t>
      </w:r>
      <w:proofErr w:type="spellStart"/>
      <w:r w:rsidRPr="00EB3BC3">
        <w:rPr>
          <w:sz w:val="16"/>
          <w:szCs w:val="16"/>
          <w:lang w:val="en-US"/>
        </w:rPr>
        <w:t>dep.KPRSEQ</w:t>
      </w:r>
      <w:proofErr w:type="spellEnd"/>
      <w:r w:rsidRPr="00EB3BC3">
        <w:rPr>
          <w:sz w:val="16"/>
          <w:szCs w:val="16"/>
          <w:lang w:val="en-US"/>
        </w:rPr>
        <w:t>=</w:t>
      </w:r>
      <w:proofErr w:type="spellStart"/>
      <w:r w:rsidRPr="00EB3BC3">
        <w:rPr>
          <w:sz w:val="16"/>
          <w:szCs w:val="16"/>
          <w:lang w:val="en-US"/>
        </w:rPr>
        <w:t>pay.POSTPIPELINERUNSEQ</w:t>
      </w:r>
      <w:proofErr w:type="spellEnd"/>
    </w:p>
    <w:p w14:paraId="5F083F59" w14:textId="17E3282F" w:rsidR="003801F9" w:rsidRPr="00EB3BC3" w:rsidRDefault="003801F9" w:rsidP="003801F9">
      <w:pPr>
        <w:rPr>
          <w:sz w:val="16"/>
          <w:szCs w:val="16"/>
        </w:rPr>
      </w:pPr>
      <w:r w:rsidRPr="00EB3BC3">
        <w:rPr>
          <w:sz w:val="16"/>
          <w:szCs w:val="16"/>
        </w:rPr>
        <w:t>*/</w:t>
      </w:r>
    </w:p>
    <w:p w14:paraId="27616702" w14:textId="5EDD43E5" w:rsidR="00473D48" w:rsidRDefault="00826845" w:rsidP="001A374E">
      <w:r w:rsidRPr="00826845">
        <w:rPr>
          <w:highlight w:val="yellow"/>
        </w:rPr>
        <w:t>Tarea:</w:t>
      </w:r>
      <w:r>
        <w:t xml:space="preserve"> </w:t>
      </w:r>
      <w:r w:rsidR="00537765">
        <w:t>Habilitar que solo coja los datos con</w:t>
      </w:r>
      <w:r w:rsidR="00B51293">
        <w:t xml:space="preserve"> POST</w:t>
      </w:r>
      <w:r w:rsidR="00537765">
        <w:t xml:space="preserve"> </w:t>
      </w:r>
      <w:r w:rsidR="00537765" w:rsidRPr="00537765">
        <w:t xml:space="preserve">--AND </w:t>
      </w:r>
      <w:proofErr w:type="spellStart"/>
      <w:r w:rsidR="00537765" w:rsidRPr="00537765">
        <w:t>pay.POSTPIPELINERUNDATE</w:t>
      </w:r>
      <w:proofErr w:type="spellEnd"/>
      <w:r w:rsidR="00537765" w:rsidRPr="00537765">
        <w:t xml:space="preserve"> &lt;&gt; NULL</w:t>
      </w:r>
    </w:p>
    <w:p w14:paraId="57CBB809" w14:textId="3C1A9C71" w:rsidR="00826845" w:rsidRDefault="00826845" w:rsidP="001A374E">
      <w:r>
        <w:t xml:space="preserve">2. </w:t>
      </w:r>
      <w:r w:rsidRPr="00826845">
        <w:t>Se obtienen los detalles de recibos de facturas insertados anteriormente</w:t>
      </w:r>
      <w:r>
        <w:t xml:space="preserve"> en la tabla </w:t>
      </w:r>
      <w:r w:rsidRPr="00826845">
        <w:t>EXT.DETALLE_RECIBOS_FACTURAS</w:t>
      </w:r>
    </w:p>
    <w:p w14:paraId="38B2FB0B" w14:textId="27B10794" w:rsidR="00826845" w:rsidRDefault="00826845" w:rsidP="001A374E">
      <w:r w:rsidRPr="000C6F16">
        <w:rPr>
          <w:highlight w:val="yellow"/>
        </w:rPr>
        <w:t>Tarea</w:t>
      </w:r>
      <w:r w:rsidR="007B4784">
        <w:t xml:space="preserve">: Obtener los datos en una tabla previa con el mismo formato </w:t>
      </w:r>
      <w:r w:rsidR="00206115">
        <w:t xml:space="preserve">que </w:t>
      </w:r>
      <w:r w:rsidR="007B4784" w:rsidRPr="00826845">
        <w:t>DETALLE_RECIBOS_FACTURAS</w:t>
      </w:r>
      <w:r w:rsidR="00206115">
        <w:t xml:space="preserve"> y que </w:t>
      </w:r>
      <w:r w:rsidR="00F56B23">
        <w:t xml:space="preserve">los datos sean </w:t>
      </w:r>
      <w:r w:rsidR="00206115">
        <w:t>temporal</w:t>
      </w:r>
      <w:r w:rsidR="00F56B23">
        <w:t>es</w:t>
      </w:r>
    </w:p>
    <w:p w14:paraId="5EF15EC1" w14:textId="77777777" w:rsidR="00F56B23" w:rsidRDefault="00F56B23" w:rsidP="00F56B23">
      <w:r w:rsidRPr="00826845">
        <w:rPr>
          <w:highlight w:val="yellow"/>
        </w:rPr>
        <w:t>Tarea:</w:t>
      </w:r>
      <w:r>
        <w:t xml:space="preserve"> Obtener los datos de las tablas KPR</w:t>
      </w:r>
    </w:p>
    <w:p w14:paraId="43623B1E" w14:textId="77777777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>/*</w:t>
      </w:r>
    </w:p>
    <w:p w14:paraId="2A82BB87" w14:textId="77777777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INNER JOIN CS_KPRDEPOSITAPPLDEPOSITTRACE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apddep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ON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apd.APPLIEDDEPOSITSEQ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apddep.APPLIEDDEPOSITSEQ</w:t>
      </w:r>
      <w:proofErr w:type="spellEnd"/>
    </w:p>
    <w:p w14:paraId="7460E469" w14:textId="45F4724F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ab/>
      </w:r>
      <w:r w:rsidRPr="000C6F16">
        <w:rPr>
          <w:rFonts w:ascii="Courier New" w:hAnsi="Courier New" w:cs="Courier New"/>
          <w:sz w:val="16"/>
          <w:szCs w:val="16"/>
          <w:lang w:val="en-US"/>
        </w:rPr>
        <w:tab/>
        <w:t xml:space="preserve">AND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apd.UNITTYPEFORVALUE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apddep.UNITTYPEFORCONTRIBUTIONVALUE</w:t>
      </w:r>
      <w:proofErr w:type="spellEnd"/>
    </w:p>
    <w:p w14:paraId="44277D17" w14:textId="1A8344ED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ab/>
      </w:r>
      <w:r w:rsidRPr="000C6F16">
        <w:rPr>
          <w:rFonts w:ascii="Courier New" w:hAnsi="Courier New" w:cs="Courier New"/>
          <w:sz w:val="16"/>
          <w:szCs w:val="16"/>
          <w:lang w:val="en-US"/>
        </w:rPr>
        <w:tab/>
        <w:t xml:space="preserve">AND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apddep.KPRSEQ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pay.POSTPIPELINERUNSEQ</w:t>
      </w:r>
      <w:proofErr w:type="spellEnd"/>
    </w:p>
    <w:p w14:paraId="39F6B964" w14:textId="77777777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INNER JOIN CS_KPRDEPOSIT dep on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apddep.DEPOSITSEQ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dep.DEPOSITSEQ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dep.KPRSEQ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pay.POSTPIPELINERUNSEQ</w:t>
      </w:r>
      <w:proofErr w:type="spellEnd"/>
    </w:p>
    <w:p w14:paraId="49330998" w14:textId="77777777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INNER JOIN CS_KPRDEPOSITINCENTIVETRACE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depinc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on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dep.DEPOSITSEQ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depinc.DEPOSITSEQ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depinc.KPRSEQ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pay.POSTPIPELINERUNSEQ</w:t>
      </w:r>
      <w:proofErr w:type="spellEnd"/>
    </w:p>
    <w:p w14:paraId="4603E502" w14:textId="77777777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INNER JOIN CS_KPRINCENTIVE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on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depinc.INCENTIVESEQ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inc.INCENTIVESEQ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inc.KPRSEQ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pay.POSTPIPELINERUNSEQ</w:t>
      </w:r>
      <w:proofErr w:type="spellEnd"/>
    </w:p>
    <w:p w14:paraId="1E7560EF" w14:textId="77777777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INNER JOIN CS_KPRINCENTIVEPMTRACE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incmed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on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inc.INCENTIVESEQ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incmed.INCENTIVESEQ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incmed.KPRSEQ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pay.POSTPIPELINERUNSEQ</w:t>
      </w:r>
      <w:proofErr w:type="spellEnd"/>
    </w:p>
    <w:p w14:paraId="1814772F" w14:textId="77777777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INNER JOIN CS_KPRMEASUREMENT med on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incmed.MEASUREMENTSEQ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med.MEASUREMENTSEQ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med.KPRSEQ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pay.POSTPIPELINERUNSEQ</w:t>
      </w:r>
      <w:proofErr w:type="spellEnd"/>
    </w:p>
    <w:p w14:paraId="642D0F0D" w14:textId="77777777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LEFT JOIN CS_KPRPMSELFTRACE medmd1 on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med.MEASUREMENTSEQ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= medmd1.TARGETMEASUREMENTSEQ and medmd1.KPRSEQ=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pay.POSTPIPELINERUNSEQ</w:t>
      </w:r>
      <w:proofErr w:type="spellEnd"/>
    </w:p>
    <w:p w14:paraId="2FA762C7" w14:textId="77777777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>LEFT JOIN CS_KPRMEASUREMENT md1 on medmd1.SOURCEMEASUREMENTSEQ = md1.MEASUREMENTSEQ and md1.KPRSEQ=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pay.POSTPIPELINERUNSEQ</w:t>
      </w:r>
      <w:proofErr w:type="spellEnd"/>
    </w:p>
    <w:p w14:paraId="43854C34" w14:textId="77777777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INNER JOIN CS_KPRPMCREDITTRACE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medcr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on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ifNULL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(md1.MEASUREMENTSEQ,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med.MEASUREMENTSEQ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) =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medcr.MEASUREMENTSEQ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medcr.KPRSEQ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pay.POSTPIPELINERUNSEQ</w:t>
      </w:r>
      <w:proofErr w:type="spellEnd"/>
    </w:p>
    <w:p w14:paraId="6BC92D8C" w14:textId="77777777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INNER JOIN CS_KPRCREDIT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cr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on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medcr.CREDITSEQ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cr.CREDITSEQ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cr.KPRSEQ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pay.POSTPIPELINERUNSEQ</w:t>
      </w:r>
      <w:proofErr w:type="spellEnd"/>
    </w:p>
    <w:p w14:paraId="1FE538B7" w14:textId="77777777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>INNER JOIN CS_SALESTRANSACTION TX on CR.SALESTRANSACTIONSEQ = TX.SALESTRANSACTIONSEQ</w:t>
      </w:r>
    </w:p>
    <w:p w14:paraId="37BD8AD7" w14:textId="77777777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INNER JOIN  CS_EVENTTYPE et on TX.EVENTTYPESEQ =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et.DATATYPESEQ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0C6F16">
        <w:rPr>
          <w:rFonts w:ascii="Courier New" w:hAnsi="Courier New" w:cs="Courier New"/>
          <w:sz w:val="16"/>
          <w:szCs w:val="16"/>
          <w:lang w:val="en-US"/>
        </w:rPr>
        <w:t>et.REMOVEDATE</w:t>
      </w:r>
      <w:proofErr w:type="spellEnd"/>
      <w:r w:rsidRPr="000C6F16">
        <w:rPr>
          <w:rFonts w:ascii="Courier New" w:hAnsi="Courier New" w:cs="Courier New"/>
          <w:sz w:val="16"/>
          <w:szCs w:val="16"/>
          <w:lang w:val="en-US"/>
        </w:rPr>
        <w:t xml:space="preserve"> = TO_DATE('22000101','yyyymmdd')</w:t>
      </w:r>
    </w:p>
    <w:p w14:paraId="7D842315" w14:textId="77777777" w:rsidR="00C8683D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  <w:lang w:val="en-US"/>
        </w:rPr>
      </w:pPr>
      <w:r w:rsidRPr="000C6F16">
        <w:rPr>
          <w:rFonts w:ascii="Courier New" w:hAnsi="Courier New" w:cs="Courier New"/>
          <w:sz w:val="16"/>
          <w:szCs w:val="16"/>
          <w:lang w:val="en-US"/>
        </w:rPr>
        <w:t>INNER JOIN CS_SALESORDER SO on CR.SALESORDERSEQ = SO.SALESORDERSEQ and SO.REMOVEDATE = TO_DATE('22000101','yyyymmdd')</w:t>
      </w:r>
    </w:p>
    <w:p w14:paraId="5B297303" w14:textId="5142D9AF" w:rsidR="00D84649" w:rsidRPr="000C6F16" w:rsidRDefault="00C8683D" w:rsidP="00AC1FCE">
      <w:pPr>
        <w:pStyle w:val="Sinespaciado"/>
        <w:rPr>
          <w:rFonts w:ascii="Courier New" w:hAnsi="Courier New" w:cs="Courier New"/>
          <w:sz w:val="16"/>
          <w:szCs w:val="16"/>
        </w:rPr>
      </w:pPr>
      <w:r w:rsidRPr="000C6F16">
        <w:rPr>
          <w:rFonts w:ascii="Courier New" w:hAnsi="Courier New" w:cs="Courier New"/>
          <w:sz w:val="16"/>
          <w:szCs w:val="16"/>
        </w:rPr>
        <w:t>*/</w:t>
      </w:r>
    </w:p>
    <w:p w14:paraId="633AFD92" w14:textId="77777777" w:rsidR="00D84649" w:rsidRDefault="00D84649" w:rsidP="001A374E"/>
    <w:p w14:paraId="7FE905E8" w14:textId="4BE42465" w:rsidR="00864C38" w:rsidRDefault="00864C38" w:rsidP="001A374E">
      <w:proofErr w:type="spellStart"/>
      <w:r w:rsidRPr="000C6F16">
        <w:rPr>
          <w:highlight w:val="yellow"/>
        </w:rPr>
        <w:t>Tarea</w:t>
      </w:r>
      <w:r>
        <w:t>:</w:t>
      </w:r>
      <w:r w:rsidR="004702F0">
        <w:t>Insertar</w:t>
      </w:r>
      <w:proofErr w:type="spellEnd"/>
      <w:r w:rsidR="004702F0">
        <w:t xml:space="preserve"> en la tabla </w:t>
      </w:r>
      <w:r w:rsidR="00442AE5" w:rsidRPr="00826845">
        <w:t>DETALLE_RECIBOS_FACTURAS</w:t>
      </w:r>
      <w:r w:rsidR="00442AE5">
        <w:t xml:space="preserve"> haciendo un </w:t>
      </w:r>
      <w:proofErr w:type="spellStart"/>
      <w:r w:rsidR="00442AE5">
        <w:t>select</w:t>
      </w:r>
      <w:proofErr w:type="spellEnd"/>
      <w:r w:rsidR="00442AE5">
        <w:t xml:space="preserve"> de los datos </w:t>
      </w:r>
      <w:r w:rsidR="00463F74">
        <w:t>de</w:t>
      </w:r>
      <w:r w:rsidR="00DE7570">
        <w:t>sde</w:t>
      </w:r>
      <w:r w:rsidR="00463F74">
        <w:t xml:space="preserve"> la tabla temporal que no existan previamente de otra liquidación, es decir, que no coincida el ORDERID, LINENUMBER, SUBLINENUMBER</w:t>
      </w:r>
      <w:r w:rsidR="00DE7570">
        <w:t xml:space="preserve"> en otro recibo previo</w:t>
      </w:r>
    </w:p>
    <w:p w14:paraId="48A5C781" w14:textId="1D0C03D9" w:rsidR="00DE7570" w:rsidRDefault="00DE7570" w:rsidP="001A374E">
      <w:r>
        <w:t>La consulta anterior devuelve todos los detalles del mes, pero si ha habido una liquidación anticipada</w:t>
      </w:r>
      <w:r w:rsidR="0092451E">
        <w:t>, los registros previamente insertados no se deben volver a insertar.</w:t>
      </w:r>
    </w:p>
    <w:p w14:paraId="1DFC3306" w14:textId="77777777" w:rsidR="0092451E" w:rsidRDefault="0092451E" w:rsidP="001A374E"/>
    <w:p w14:paraId="5DE5D1B8" w14:textId="63FFCB94" w:rsidR="005D4964" w:rsidRPr="00D77B1E" w:rsidRDefault="005D4964" w:rsidP="001A374E">
      <w:r>
        <w:t xml:space="preserve">3. Resto del proceso </w:t>
      </w:r>
      <w:r w:rsidR="00416F38">
        <w:t>sin modificaciones a partir de “</w:t>
      </w:r>
      <w:r w:rsidR="00416F38" w:rsidRPr="00416F38">
        <w:t xml:space="preserve">Se insertan detalles de recibos de facturas sin </w:t>
      </w:r>
      <w:proofErr w:type="spellStart"/>
      <w:r w:rsidR="00416F38" w:rsidRPr="00416F38">
        <w:t>Calculos</w:t>
      </w:r>
      <w:proofErr w:type="spellEnd"/>
      <w:r w:rsidR="00416F38" w:rsidRPr="00416F38">
        <w:t xml:space="preserve"> previos (v9)</w:t>
      </w:r>
      <w:r w:rsidR="00416F38">
        <w:t xml:space="preserve">”, </w:t>
      </w:r>
    </w:p>
    <w:p w14:paraId="0DCC3A35" w14:textId="77777777" w:rsidR="001A374E" w:rsidRDefault="001A374E" w:rsidP="001A374E">
      <w:pPr>
        <w:pStyle w:val="Ttulo2"/>
      </w:pPr>
      <w:bookmarkStart w:id="3" w:name="_Toc159258309"/>
      <w:r>
        <w:t>ESTIMACIÓN</w:t>
      </w:r>
      <w:bookmarkEnd w:id="3"/>
    </w:p>
    <w:p w14:paraId="6EE1C869" w14:textId="77777777" w:rsidR="001A374E" w:rsidRDefault="001A374E" w:rsidP="001A374E">
      <w:r>
        <w:t>Configuración en entorno de 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19"/>
        <w:gridCol w:w="2835"/>
      </w:tblGrid>
      <w:tr w:rsidR="001A374E" w14:paraId="2CD3193B" w14:textId="77777777" w:rsidTr="00D50F8B">
        <w:tc>
          <w:tcPr>
            <w:tcW w:w="2881" w:type="dxa"/>
          </w:tcPr>
          <w:p w14:paraId="66D25715" w14:textId="77777777" w:rsidR="001A374E" w:rsidRPr="00B61A64" w:rsidRDefault="001A374E" w:rsidP="00D50F8B">
            <w:pPr>
              <w:rPr>
                <w:b/>
                <w:bCs/>
              </w:rPr>
            </w:pPr>
            <w:r w:rsidRPr="00B61A64">
              <w:rPr>
                <w:b/>
                <w:bCs/>
              </w:rPr>
              <w:t>Tarea</w:t>
            </w:r>
          </w:p>
        </w:tc>
        <w:tc>
          <w:tcPr>
            <w:tcW w:w="2881" w:type="dxa"/>
          </w:tcPr>
          <w:p w14:paraId="2E63B30C" w14:textId="77777777" w:rsidR="001A374E" w:rsidRPr="00B61A64" w:rsidRDefault="001A374E" w:rsidP="00D50F8B">
            <w:pPr>
              <w:rPr>
                <w:b/>
                <w:bCs/>
              </w:rPr>
            </w:pPr>
            <w:r w:rsidRPr="00B61A64">
              <w:rPr>
                <w:b/>
                <w:bCs/>
              </w:rPr>
              <w:t>Fecha Inicio</w:t>
            </w:r>
          </w:p>
        </w:tc>
        <w:tc>
          <w:tcPr>
            <w:tcW w:w="2882" w:type="dxa"/>
          </w:tcPr>
          <w:p w14:paraId="41D894D9" w14:textId="77777777" w:rsidR="001A374E" w:rsidRPr="00B61A64" w:rsidRDefault="001A374E" w:rsidP="00D50F8B">
            <w:pPr>
              <w:rPr>
                <w:b/>
                <w:bCs/>
              </w:rPr>
            </w:pPr>
            <w:r w:rsidRPr="00B61A64">
              <w:rPr>
                <w:b/>
                <w:bCs/>
              </w:rPr>
              <w:t>Estimación (h)</w:t>
            </w:r>
          </w:p>
        </w:tc>
      </w:tr>
      <w:tr w:rsidR="001A374E" w14:paraId="33FCD0A1" w14:textId="77777777" w:rsidTr="00D50F8B">
        <w:tc>
          <w:tcPr>
            <w:tcW w:w="2881" w:type="dxa"/>
          </w:tcPr>
          <w:p w14:paraId="397BC274" w14:textId="77777777" w:rsidR="001A374E" w:rsidRDefault="001A374E" w:rsidP="00D50F8B">
            <w:r>
              <w:t>Análisis</w:t>
            </w:r>
          </w:p>
        </w:tc>
        <w:tc>
          <w:tcPr>
            <w:tcW w:w="2881" w:type="dxa"/>
          </w:tcPr>
          <w:p w14:paraId="5BDFA3B2" w14:textId="2FA6A121" w:rsidR="001A374E" w:rsidRDefault="001A374E" w:rsidP="00D50F8B"/>
        </w:tc>
        <w:tc>
          <w:tcPr>
            <w:tcW w:w="2882" w:type="dxa"/>
          </w:tcPr>
          <w:p w14:paraId="2D97CF6A" w14:textId="61986D51" w:rsidR="001A374E" w:rsidRDefault="001A374E" w:rsidP="00D50F8B"/>
        </w:tc>
      </w:tr>
      <w:tr w:rsidR="001A374E" w14:paraId="28279812" w14:textId="77777777" w:rsidTr="00D50F8B">
        <w:tc>
          <w:tcPr>
            <w:tcW w:w="2881" w:type="dxa"/>
          </w:tcPr>
          <w:p w14:paraId="04DC7008" w14:textId="77777777" w:rsidR="001A374E" w:rsidRDefault="001A374E" w:rsidP="00D50F8B">
            <w:r>
              <w:t>Desarrollo y configuración en test</w:t>
            </w:r>
          </w:p>
        </w:tc>
        <w:tc>
          <w:tcPr>
            <w:tcW w:w="2881" w:type="dxa"/>
          </w:tcPr>
          <w:p w14:paraId="17C29795" w14:textId="232EB66A" w:rsidR="001A374E" w:rsidRDefault="001A374E" w:rsidP="00D50F8B"/>
        </w:tc>
        <w:tc>
          <w:tcPr>
            <w:tcW w:w="2882" w:type="dxa"/>
          </w:tcPr>
          <w:p w14:paraId="1F3DFD35" w14:textId="26804DA0" w:rsidR="001A374E" w:rsidRDefault="001A374E" w:rsidP="00D50F8B"/>
        </w:tc>
      </w:tr>
      <w:tr w:rsidR="001A374E" w14:paraId="02395A4B" w14:textId="77777777" w:rsidTr="00D50F8B">
        <w:tc>
          <w:tcPr>
            <w:tcW w:w="2881" w:type="dxa"/>
          </w:tcPr>
          <w:p w14:paraId="1201BEC3" w14:textId="77777777" w:rsidR="001A374E" w:rsidRDefault="001A374E" w:rsidP="00D50F8B">
            <w:r>
              <w:t>Pruebas en Test</w:t>
            </w:r>
          </w:p>
        </w:tc>
        <w:tc>
          <w:tcPr>
            <w:tcW w:w="2881" w:type="dxa"/>
          </w:tcPr>
          <w:p w14:paraId="67FFF89C" w14:textId="196454B8" w:rsidR="001A374E" w:rsidRDefault="001A374E" w:rsidP="00D50F8B"/>
        </w:tc>
        <w:tc>
          <w:tcPr>
            <w:tcW w:w="2882" w:type="dxa"/>
          </w:tcPr>
          <w:p w14:paraId="61F1543C" w14:textId="5218B854" w:rsidR="001A374E" w:rsidRDefault="001A374E" w:rsidP="00D50F8B"/>
        </w:tc>
      </w:tr>
      <w:tr w:rsidR="001A374E" w14:paraId="1F0A076E" w14:textId="77777777" w:rsidTr="00D50F8B">
        <w:tc>
          <w:tcPr>
            <w:tcW w:w="2881" w:type="dxa"/>
          </w:tcPr>
          <w:p w14:paraId="6D499036" w14:textId="77777777" w:rsidR="001A374E" w:rsidRDefault="001A374E" w:rsidP="00D50F8B">
            <w:r>
              <w:t>Despliegue en producción*</w:t>
            </w:r>
          </w:p>
        </w:tc>
        <w:tc>
          <w:tcPr>
            <w:tcW w:w="2881" w:type="dxa"/>
          </w:tcPr>
          <w:p w14:paraId="3A2E64D3" w14:textId="2543CB49" w:rsidR="001A374E" w:rsidRDefault="001A374E" w:rsidP="00D50F8B"/>
        </w:tc>
        <w:tc>
          <w:tcPr>
            <w:tcW w:w="2882" w:type="dxa"/>
          </w:tcPr>
          <w:p w14:paraId="20DED124" w14:textId="3912E764" w:rsidR="001A374E" w:rsidRDefault="001A374E" w:rsidP="00D50F8B"/>
        </w:tc>
      </w:tr>
      <w:tr w:rsidR="001A374E" w14:paraId="6E3401DA" w14:textId="77777777" w:rsidTr="00D50F8B">
        <w:tc>
          <w:tcPr>
            <w:tcW w:w="2881" w:type="dxa"/>
          </w:tcPr>
          <w:p w14:paraId="5ECBC706" w14:textId="77777777" w:rsidR="001A374E" w:rsidRDefault="001A374E" w:rsidP="00D50F8B"/>
        </w:tc>
        <w:tc>
          <w:tcPr>
            <w:tcW w:w="2881" w:type="dxa"/>
          </w:tcPr>
          <w:p w14:paraId="4A9F16A2" w14:textId="3ADACDE0" w:rsidR="001A374E" w:rsidRDefault="001A374E" w:rsidP="00D50F8B"/>
        </w:tc>
        <w:tc>
          <w:tcPr>
            <w:tcW w:w="2882" w:type="dxa"/>
          </w:tcPr>
          <w:p w14:paraId="54341C71" w14:textId="34DA6ED6" w:rsidR="001A374E" w:rsidRDefault="001A374E" w:rsidP="00D50F8B"/>
        </w:tc>
      </w:tr>
    </w:tbl>
    <w:p w14:paraId="5C37EA20" w14:textId="77777777" w:rsidR="001A374E" w:rsidRDefault="001A374E" w:rsidP="001A374E"/>
    <w:p w14:paraId="681DB70C" w14:textId="77777777" w:rsidR="001A374E" w:rsidRDefault="001A374E" w:rsidP="001A374E">
      <w:r>
        <w:t>*Previa verificación de pruebas y aprobación del despliegue en producción</w:t>
      </w:r>
    </w:p>
    <w:p w14:paraId="4492C54C" w14:textId="77777777" w:rsidR="009D068B" w:rsidRDefault="009D068B"/>
    <w:sectPr w:rsidR="009D068B" w:rsidSect="001A3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4896"/>
    <w:multiLevelType w:val="hybridMultilevel"/>
    <w:tmpl w:val="DD9C2D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B2215"/>
    <w:multiLevelType w:val="hybridMultilevel"/>
    <w:tmpl w:val="07E40A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53684"/>
    <w:multiLevelType w:val="hybridMultilevel"/>
    <w:tmpl w:val="67A491DC"/>
    <w:lvl w:ilvl="0" w:tplc="D132F9B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B1CFA"/>
    <w:multiLevelType w:val="hybridMultilevel"/>
    <w:tmpl w:val="DAF80D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A263C"/>
    <w:multiLevelType w:val="hybridMultilevel"/>
    <w:tmpl w:val="07E40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C63C4"/>
    <w:multiLevelType w:val="hybridMultilevel"/>
    <w:tmpl w:val="7E588466"/>
    <w:lvl w:ilvl="0" w:tplc="F9C6C7E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3298">
    <w:abstractNumId w:val="5"/>
  </w:num>
  <w:num w:numId="2" w16cid:durableId="1429156509">
    <w:abstractNumId w:val="3"/>
  </w:num>
  <w:num w:numId="3" w16cid:durableId="1247958251">
    <w:abstractNumId w:val="0"/>
  </w:num>
  <w:num w:numId="4" w16cid:durableId="272706955">
    <w:abstractNumId w:val="2"/>
  </w:num>
  <w:num w:numId="5" w16cid:durableId="142164485">
    <w:abstractNumId w:val="1"/>
  </w:num>
  <w:num w:numId="6" w16cid:durableId="1970621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4E"/>
    <w:rsid w:val="00017C02"/>
    <w:rsid w:val="000461BE"/>
    <w:rsid w:val="00097D58"/>
    <w:rsid w:val="000A3018"/>
    <w:rsid w:val="000C552E"/>
    <w:rsid w:val="000C65B7"/>
    <w:rsid w:val="000C6F16"/>
    <w:rsid w:val="000D7A70"/>
    <w:rsid w:val="000E1101"/>
    <w:rsid w:val="000E4503"/>
    <w:rsid w:val="00112DB3"/>
    <w:rsid w:val="00124452"/>
    <w:rsid w:val="001323B7"/>
    <w:rsid w:val="0014298F"/>
    <w:rsid w:val="001444F9"/>
    <w:rsid w:val="00157D16"/>
    <w:rsid w:val="00161A18"/>
    <w:rsid w:val="001662A5"/>
    <w:rsid w:val="0016686C"/>
    <w:rsid w:val="001A31EB"/>
    <w:rsid w:val="001A374E"/>
    <w:rsid w:val="001A41ED"/>
    <w:rsid w:val="001A6807"/>
    <w:rsid w:val="001C43BC"/>
    <w:rsid w:val="001D5BE3"/>
    <w:rsid w:val="00206115"/>
    <w:rsid w:val="002217F6"/>
    <w:rsid w:val="00231270"/>
    <w:rsid w:val="0024657D"/>
    <w:rsid w:val="002536EF"/>
    <w:rsid w:val="00286CBC"/>
    <w:rsid w:val="002A04B5"/>
    <w:rsid w:val="002A1E5B"/>
    <w:rsid w:val="002A343E"/>
    <w:rsid w:val="002A43B0"/>
    <w:rsid w:val="002C0A83"/>
    <w:rsid w:val="002C1B65"/>
    <w:rsid w:val="003428F7"/>
    <w:rsid w:val="00352BD6"/>
    <w:rsid w:val="00371472"/>
    <w:rsid w:val="00371F8D"/>
    <w:rsid w:val="00372CD5"/>
    <w:rsid w:val="003801F9"/>
    <w:rsid w:val="00382A8A"/>
    <w:rsid w:val="00391920"/>
    <w:rsid w:val="003D6D40"/>
    <w:rsid w:val="003D781D"/>
    <w:rsid w:val="003D7860"/>
    <w:rsid w:val="003F254B"/>
    <w:rsid w:val="00412E5A"/>
    <w:rsid w:val="00416F38"/>
    <w:rsid w:val="00430A23"/>
    <w:rsid w:val="00442AE5"/>
    <w:rsid w:val="00455891"/>
    <w:rsid w:val="0046045B"/>
    <w:rsid w:val="00463F74"/>
    <w:rsid w:val="004702F0"/>
    <w:rsid w:val="00473D48"/>
    <w:rsid w:val="004875F5"/>
    <w:rsid w:val="0049551D"/>
    <w:rsid w:val="004A4332"/>
    <w:rsid w:val="004A561C"/>
    <w:rsid w:val="004B0403"/>
    <w:rsid w:val="004B449D"/>
    <w:rsid w:val="00520B57"/>
    <w:rsid w:val="0053025F"/>
    <w:rsid w:val="00537765"/>
    <w:rsid w:val="00564CE4"/>
    <w:rsid w:val="0057283D"/>
    <w:rsid w:val="005C1AB7"/>
    <w:rsid w:val="005C5DAF"/>
    <w:rsid w:val="005D4964"/>
    <w:rsid w:val="005E1BD2"/>
    <w:rsid w:val="005F06FD"/>
    <w:rsid w:val="00674A47"/>
    <w:rsid w:val="00697793"/>
    <w:rsid w:val="006B4464"/>
    <w:rsid w:val="006C24F1"/>
    <w:rsid w:val="006C2815"/>
    <w:rsid w:val="006D6BAF"/>
    <w:rsid w:val="00753E01"/>
    <w:rsid w:val="00755CE9"/>
    <w:rsid w:val="00766509"/>
    <w:rsid w:val="0078548B"/>
    <w:rsid w:val="00790456"/>
    <w:rsid w:val="007944D3"/>
    <w:rsid w:val="007B4784"/>
    <w:rsid w:val="007B7594"/>
    <w:rsid w:val="007F5628"/>
    <w:rsid w:val="00806CA2"/>
    <w:rsid w:val="0082424B"/>
    <w:rsid w:val="00826845"/>
    <w:rsid w:val="00841B47"/>
    <w:rsid w:val="0084760D"/>
    <w:rsid w:val="00851B89"/>
    <w:rsid w:val="00852464"/>
    <w:rsid w:val="008611A1"/>
    <w:rsid w:val="00864C38"/>
    <w:rsid w:val="0086689A"/>
    <w:rsid w:val="00873B62"/>
    <w:rsid w:val="00886D8C"/>
    <w:rsid w:val="008B442C"/>
    <w:rsid w:val="008C6435"/>
    <w:rsid w:val="008F4FB9"/>
    <w:rsid w:val="00923F51"/>
    <w:rsid w:val="0092451E"/>
    <w:rsid w:val="00950F82"/>
    <w:rsid w:val="009651CC"/>
    <w:rsid w:val="00966BE8"/>
    <w:rsid w:val="009C2FE0"/>
    <w:rsid w:val="009D02A3"/>
    <w:rsid w:val="009D068B"/>
    <w:rsid w:val="009F4858"/>
    <w:rsid w:val="00A1155B"/>
    <w:rsid w:val="00A7226B"/>
    <w:rsid w:val="00A826D2"/>
    <w:rsid w:val="00A835CF"/>
    <w:rsid w:val="00A84DA4"/>
    <w:rsid w:val="00AC1FCE"/>
    <w:rsid w:val="00AD5306"/>
    <w:rsid w:val="00B00812"/>
    <w:rsid w:val="00B124B1"/>
    <w:rsid w:val="00B14FE7"/>
    <w:rsid w:val="00B51293"/>
    <w:rsid w:val="00B76611"/>
    <w:rsid w:val="00B83792"/>
    <w:rsid w:val="00B87F2E"/>
    <w:rsid w:val="00BA1131"/>
    <w:rsid w:val="00BA12F6"/>
    <w:rsid w:val="00BB2272"/>
    <w:rsid w:val="00BC5C1F"/>
    <w:rsid w:val="00BD0EA7"/>
    <w:rsid w:val="00C11D0B"/>
    <w:rsid w:val="00C12F41"/>
    <w:rsid w:val="00C42D69"/>
    <w:rsid w:val="00C5362F"/>
    <w:rsid w:val="00C82364"/>
    <w:rsid w:val="00C8683D"/>
    <w:rsid w:val="00C9200F"/>
    <w:rsid w:val="00C92070"/>
    <w:rsid w:val="00CB7C4E"/>
    <w:rsid w:val="00CD2F87"/>
    <w:rsid w:val="00CE39F4"/>
    <w:rsid w:val="00CE55AC"/>
    <w:rsid w:val="00D32B18"/>
    <w:rsid w:val="00D50F8B"/>
    <w:rsid w:val="00D515A9"/>
    <w:rsid w:val="00D667F3"/>
    <w:rsid w:val="00D77B1E"/>
    <w:rsid w:val="00D84649"/>
    <w:rsid w:val="00DB7969"/>
    <w:rsid w:val="00DC2239"/>
    <w:rsid w:val="00DD2552"/>
    <w:rsid w:val="00DD290B"/>
    <w:rsid w:val="00DE66F7"/>
    <w:rsid w:val="00DE7570"/>
    <w:rsid w:val="00E22DCB"/>
    <w:rsid w:val="00E23669"/>
    <w:rsid w:val="00E507CC"/>
    <w:rsid w:val="00E86216"/>
    <w:rsid w:val="00EA66D2"/>
    <w:rsid w:val="00EB23F0"/>
    <w:rsid w:val="00EB3BC3"/>
    <w:rsid w:val="00EC0855"/>
    <w:rsid w:val="00EF01EC"/>
    <w:rsid w:val="00F0138F"/>
    <w:rsid w:val="00F24680"/>
    <w:rsid w:val="00F56B23"/>
    <w:rsid w:val="00F64492"/>
    <w:rsid w:val="00F94B0A"/>
    <w:rsid w:val="00FA421F"/>
    <w:rsid w:val="00FA6FCA"/>
    <w:rsid w:val="00FD0E8A"/>
    <w:rsid w:val="00FD3D88"/>
    <w:rsid w:val="00FE2470"/>
    <w:rsid w:val="00FF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6B8B"/>
  <w15:chartTrackingRefBased/>
  <w15:docId w15:val="{EA318CC7-488A-45AB-A449-A43E7545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23"/>
  </w:style>
  <w:style w:type="paragraph" w:styleId="Ttulo1">
    <w:name w:val="heading 1"/>
    <w:basedOn w:val="Normal"/>
    <w:next w:val="Normal"/>
    <w:link w:val="Ttulo1Car"/>
    <w:uiPriority w:val="9"/>
    <w:qFormat/>
    <w:rsid w:val="001A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3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A3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A3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7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7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7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7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7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7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7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74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3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1A37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374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A374E"/>
    <w:rPr>
      <w:color w:val="467886" w:themeColor="hyperlink"/>
      <w:u w:val="single"/>
    </w:rPr>
  </w:style>
  <w:style w:type="paragraph" w:customStyle="1" w:styleId="Direccin">
    <w:name w:val="Dirección"/>
    <w:basedOn w:val="Normal"/>
    <w:uiPriority w:val="2"/>
    <w:qFormat/>
    <w:rsid w:val="001A374E"/>
    <w:pPr>
      <w:spacing w:after="0" w:line="360" w:lineRule="auto"/>
    </w:pPr>
    <w:rPr>
      <w:color w:val="000000" w:themeColor="text1"/>
      <w:kern w:val="0"/>
      <w:sz w:val="20"/>
      <w:szCs w:val="24"/>
      <w:lang w:val="es-ES_tradnl"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1A374E"/>
    <w:pPr>
      <w:spacing w:before="240" w:after="0"/>
      <w:outlineLvl w:val="9"/>
    </w:pPr>
    <w:rPr>
      <w:kern w:val="0"/>
      <w:sz w:val="32"/>
      <w:szCs w:val="32"/>
      <w:lang w:eastAsia="es-ES"/>
    </w:rPr>
  </w:style>
  <w:style w:type="character" w:customStyle="1" w:styleId="ui-provider">
    <w:name w:val="ui-provider"/>
    <w:basedOn w:val="Fuentedeprrafopredeter"/>
    <w:rsid w:val="000E1101"/>
  </w:style>
  <w:style w:type="paragraph" w:styleId="Sinespaciado">
    <w:name w:val="No Spacing"/>
    <w:uiPriority w:val="1"/>
    <w:qFormat/>
    <w:rsid w:val="00AC1F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aabce8-07d4-41f4-ae9d-00986ff236b0">
      <Terms xmlns="http://schemas.microsoft.com/office/infopath/2007/PartnerControls"/>
    </lcf76f155ced4ddcb4097134ff3c332f>
    <TaxCatchAll xmlns="6cbf7dea-2e0e-4825-99ee-59fffad27b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F7547C50C704D8BE6B6BC0125EC0F" ma:contentTypeVersion="19" ma:contentTypeDescription="Crear nuevo documento." ma:contentTypeScope="" ma:versionID="415d605c90a63590c859335d56cddcca">
  <xsd:schema xmlns:xsd="http://www.w3.org/2001/XMLSchema" xmlns:xs="http://www.w3.org/2001/XMLSchema" xmlns:p="http://schemas.microsoft.com/office/2006/metadata/properties" xmlns:ns2="74aabce8-07d4-41f4-ae9d-00986ff236b0" xmlns:ns3="6cbf7dea-2e0e-4825-99ee-59fffad27bf9" targetNamespace="http://schemas.microsoft.com/office/2006/metadata/properties" ma:root="true" ma:fieldsID="8f054e2fc44f4c111e1e75be53996455" ns2:_="" ns3:_="">
    <xsd:import namespace="74aabce8-07d4-41f4-ae9d-00986ff236b0"/>
    <xsd:import namespace="6cbf7dea-2e0e-4825-99ee-59fffad27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abce8-07d4-41f4-ae9d-00986ff23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33cba9b-c3d3-44a5-bbb1-a5b8b95479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f7dea-2e0e-4825-99ee-59fffad27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0f5b563-3faf-4724-b47f-025919d426bd}" ma:internalName="TaxCatchAll" ma:showField="CatchAllData" ma:web="6cbf7dea-2e0e-4825-99ee-59fffad27b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7FD98-9645-4860-8EF3-E90A47F90254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74aabce8-07d4-41f4-ae9d-00986ff236b0"/>
    <ds:schemaRef ds:uri="http://schemas.microsoft.com/office/2006/documentManagement/types"/>
    <ds:schemaRef ds:uri="http://purl.org/dc/elements/1.1/"/>
    <ds:schemaRef ds:uri="6cbf7dea-2e0e-4825-99ee-59fffad27bf9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BA26593-F52E-49E9-A31D-1B591BF61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C25026-D19C-46BC-A1C5-1C28FC63A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abce8-07d4-41f4-ae9d-00986ff236b0"/>
    <ds:schemaRef ds:uri="6cbf7dea-2e0e-4825-99ee-59fffad27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734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Links>
    <vt:vector size="24" baseType="variant"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_Toc159258309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_Toc159258308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_Toc159258307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_Toc159258306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Rodellar Aquilue</dc:creator>
  <cp:keywords/>
  <dc:description/>
  <cp:lastModifiedBy>Marcos Rodellar Aquilue</cp:lastModifiedBy>
  <cp:revision>36</cp:revision>
  <dcterms:created xsi:type="dcterms:W3CDTF">2024-09-05T09:31:00Z</dcterms:created>
  <dcterms:modified xsi:type="dcterms:W3CDTF">2024-09-05T11:33:00Z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0x0101009FBF7547C50C704D8BE6B6BC0125EC0F</vt:lpwstr>
  </property>
  <property fmtid="{D5CDD505-2E9C-101B-9397-08002B2CF9AE}" pid="3" name="MediaServiceImageTags">
    <vt:lpwstr/>
  </property>
</Properties>
</file>