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F698A" w14:textId="77777777" w:rsidR="00941733" w:rsidRDefault="00000000">
      <w:pPr>
        <w:spacing w:after="60"/>
      </w:pPr>
      <w:r>
        <w:rPr>
          <w:b/>
          <w:bCs/>
          <w:color w:val="1F3864"/>
          <w:sz w:val="38"/>
          <w:szCs w:val="38"/>
        </w:rPr>
        <w:t>Documento del proyecto</w:t>
      </w:r>
    </w:p>
    <w:p w14:paraId="4B00CEEA" w14:textId="77777777" w:rsidR="00941733" w:rsidRDefault="00000000">
      <w:pPr>
        <w:pBdr>
          <w:bottom w:val="single" w:sz="8" w:space="6" w:color="1F3864"/>
        </w:pBdr>
        <w:spacing w:after="200"/>
      </w:pPr>
      <w:r>
        <w:rPr>
          <w:sz w:val="22"/>
          <w:szCs w:val="22"/>
          <w:color w:val="000000"/>
        </w:rPr>
        <w:t xml:space="preserve">Entrega 1 · Documento de diseño · Prototipo y repositorio pendientes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941733" w14:paraId="67981077" w14:textId="77777777">
        <w:tblPrEx>
          <w:tblCellMar>
            <w:top w:w="0" w:type="dxa"/>
            <w:bottom w:w="0" w:type="dxa"/>
          </w:tblCellMar>
        </w:tblPrEx>
        <w:trPr>
          <w:trHeight w:val="440"/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0EC38B" w14:textId="77777777" w:rsidR="00941733" w:rsidRDefault="00000000">
            <w:r>
              <w:rPr>
                <w:b/>
                <w:bCs/>
                <w:sz w:val="20"/>
                <w:szCs w:val="20"/>
                <w:color w:val="000000"/>
              </w:rPr>
              <w:t xml:space="preserve">Nombre del proyecto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7091D9" w14:textId="77777777" w:rsidR="00941733" w:rsidRDefault="00000000">
            <w:r>
              <w:rPr>
                <w:sz w:val="19"/>
                <w:szCs w:val="19"/>
                <w:color w:val="000000"/>
              </w:rPr>
              <w:t xml:space="preserve">MESSI Alerta y acompañamiento escolar</w:t>
            </w:r>
          </w:p>
        </w:tc>
      </w:tr>
      <w:tr w:rsidR="00941733" w14:paraId="67981077" w14:textId="77777777">
        <w:tblPrEx>
          <w:tblCellMar>
            <w:top w:w="0" w:type="dxa"/>
            <w:bottom w:w="0" w:type="dxa"/>
          </w:tblCellMar>
        </w:tblPrEx>
        <w:trPr>
          <w:trHeight w:val="440"/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0EC38B" w14:textId="77777777" w:rsidR="00941733" w:rsidRDefault="00000000">
            <w:r>
              <w:rPr>
                <w:b/>
                <w:bCs/>
                <w:sz w:val="20"/>
                <w:szCs w:val="20"/>
                <w:color w:val="000000"/>
              </w:rPr>
              <w:t xml:space="preserve">Equipo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7091D9" w14:textId="77777777" w:rsidR="00941733" w:rsidRDefault="00000000">
            <w:r>
              <w:rPr>
                <w:sz w:val="19"/>
                <w:szCs w:val="19"/>
                <w:color w:val="000000"/>
              </w:rPr>
              <w:t xml:space="preserve">MESSI</w:t>
            </w:r>
          </w:p>
        </w:tc>
      </w:tr>
      <w:tr w:rsidR="00941733" w14:paraId="67981077" w14:textId="77777777">
        <w:tblPrEx>
          <w:tblCellMar>
            <w:top w:w="0" w:type="dxa"/>
            <w:bottom w:w="0" w:type="dxa"/>
          </w:tblCellMar>
        </w:tblPrEx>
        <w:trPr>
          <w:trHeight w:val="440"/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0EC38B" w14:textId="77777777" w:rsidR="00941733" w:rsidRDefault="00000000">
            <w:r>
              <w:rPr>
                <w:b/>
                <w:bCs/>
                <w:sz w:val="20"/>
                <w:szCs w:val="20"/>
                <w:color w:val="000000"/>
              </w:rPr>
              <w:t xml:space="preserve">Integrantes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7091D9" w14:textId="77777777" w:rsidR="00941733" w:rsidRDefault="00000000">
            <w:r>
              <w:rPr>
                <w:sz w:val="19"/>
                <w:szCs w:val="19"/>
                <w:color w:val="000000"/>
              </w:rPr>
              <w:t xml:space="preserve">Marco Antonio Osorio Hernandez; Ismael Hernández Jiménez; Víctor Manuel Jiménez Suárez; Yokio Yosafat Vazquez Carrillo; Salomón Alvarez Gomez</w:t>
            </w:r>
          </w:p>
        </w:tc>
      </w:tr>
      <w:tr w:rsidR="00941733" w14:paraId="67981077" w14:textId="77777777">
        <w:tblPrEx>
          <w:tblCellMar>
            <w:top w:w="0" w:type="dxa"/>
            <w:bottom w:w="0" w:type="dxa"/>
          </w:tblCellMar>
        </w:tblPrEx>
        <w:trPr>
          <w:trHeight w:val="440"/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0EC38B" w14:textId="77777777" w:rsidR="00941733" w:rsidRDefault="00000000">
            <w:r>
              <w:rPr>
                <w:b/>
                <w:bCs/>
                <w:sz w:val="20"/>
                <w:szCs w:val="20"/>
                <w:color w:val="000000"/>
              </w:rPr>
              <w:t xml:space="preserve">Rama de IA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7091D9" w14:textId="77777777" w:rsidR="00941733" w:rsidRDefault="00000000">
            <w:r>
              <w:rPr>
                <w:sz w:val="19"/>
                <w:szCs w:val="19"/>
                <w:color w:val="000000"/>
              </w:rPr>
              <w:t xml:space="preserve">Redes neuronales</w:t>
            </w:r>
          </w:p>
        </w:tc>
      </w:tr>
      <w:tr w:rsidR="00941733" w14:paraId="67981077" w14:textId="77777777">
        <w:tblPrEx>
          <w:tblCellMar>
            <w:top w:w="0" w:type="dxa"/>
            <w:bottom w:w="0" w:type="dxa"/>
          </w:tblCellMar>
        </w:tblPrEx>
        <w:trPr>
          <w:trHeight w:val="440"/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0EC38B" w14:textId="77777777" w:rsidR="00941733" w:rsidRDefault="00000000">
            <w:r>
              <w:rPr>
                <w:b/>
                <w:bCs/>
                <w:sz w:val="20"/>
                <w:szCs w:val="20"/>
                <w:color w:val="000000"/>
              </w:rPr>
              <w:t xml:space="preserve">Fecha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7091D9" w14:textId="77777777" w:rsidR="00941733" w:rsidRDefault="00000000">
            <w:r>
              <w:rPr>
                <w:sz w:val="19"/>
                <w:szCs w:val="19"/>
                <w:color w:val="000000"/>
              </w:rPr>
              <w:t xml:space="preserve">1 de octubre de 2026</w:t>
            </w:r>
          </w:p>
        </w:tc>
      </w:tr>
    </w:tbl>
    <w:p w14:paraId="30DC655C" w14:textId="77777777" w:rsidR="00941733" w:rsidRDefault="00941733">
      <w:pPr>
        <w:spacing w:after="100"/>
      </w:pPr>
    </w:p>
    <w:p w14:paraId="54A6D620" w14:textId="77777777" w:rsidR="00941733" w:rsidRDefault="00000000">
      <w:pPr>
        <w:pStyle w:val="Ttulo1"/>
        <w:keepNext/>
      </w:pPr>
      <w:r>
        <w:t>1. Problemática a resolver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1733" w14:paraId="1969324D" w14:textId="77777777">
        <w:tblPrEx>
          <w:tblCellMar>
            <w:top w:w="0" w:type="dxa"/>
            <w:bottom w:w="0" w:type="dxa"/>
          </w:tblCellMar>
        </w:tblPrEx>
        <w:trPr>
          <w:trHeight w:val="1500"/>
        </w:trPr>
        <w:tc>
          <w:tcPr>
            <w:tcW w:w="9360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0FA63C" w14:textId="77777777" w:rsidR="00941733" w:rsidRDefault="00000000">
            <w:pPr>
              <w:jc w:val="center"/>
            </w:pPr>
            <w:r>
              <w:rPr>
                <w:iCs/>
                <w:sz w:val="19"/>
                <w:szCs w:val="19"/>
                <w:color w:val="000000"/>
              </w:rPr>
              <w:t xml:space="preserve">Al terminar el primer parcial, docentes y tutores necesitan reconocer qué estudiantes podrían requerir apoyo antes del cierre del curso. Revisar por separado calificación, asistencia y tareas puede dificultar el seguimiento oportuno.</w:t>
              <w:br/>
              <w:t xml:space="preserve">Una evaluación o entrega también puede reflejar barreras de acceso. Por eso, MESSI combinará indicadores académicos con revisión humana y una vía para solicitar ayuda. La discapacidad no determinará automáticamente el riesgo.</w:t>
            </w:r>
          </w:p>
        </w:tc>
      </w:tr>
    </w:tbl>
    <w:p w14:paraId="73BB7A07" w14:textId="77777777" w:rsidR="00941733" w:rsidRDefault="00941733">
      <w:pPr>
        <w:spacing w:after="100"/>
      </w:pPr>
    </w:p>
    <w:p w14:paraId="7A455860" w14:textId="77777777" w:rsidR="00941733" w:rsidRDefault="00000000">
      <w:pPr>
        <w:pStyle w:val="Ttulo1"/>
        <w:keepNext/>
      </w:pPr>
      <w:r>
        <w:t>2. Descripción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1733" w14:paraId="3B335FC0" w14:textId="77777777">
        <w:tblPrEx>
          <w:tblCellMar>
            <w:top w:w="0" w:type="dxa"/>
            <w:bottom w:w="0" w:type="dxa"/>
          </w:tblCellMar>
        </w:tblPrEx>
        <w:trPr>
          <w:trHeight w:val="1500"/>
        </w:trPr>
        <w:tc>
          <w:tcPr>
            <w:tcW w:w="9360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648AF2" w14:textId="77777777" w:rsidR="00941733" w:rsidRDefault="00000000">
            <w:pPr>
              <w:jc w:val="center"/>
            </w:pPr>
            <w:r>
              <w:rPr>
                <w:iCs/>
                <w:sz w:val="19"/>
                <w:szCs w:val="19"/>
                <w:color w:val="000000"/>
              </w:rPr>
              <w:t xml:space="preserve">MESSI se propone como una plataforma web de alerta y acompañamiento escolar. El docente cargará un CSV con identificador seudónimo, nota del primer parcial, porcentaje de asistencia y porcentaje de tareas entregadas. La red recibirá las tres variables académicas, sin nombres ni contexto sensible.</w:t>
              <w:br/>
              <w:t xml:space="preserve">La salida prevista será una puntuación de riesgo, una alerta según un umbral validado y los indicadores para revisión del tutor. El estudiante podrá solicitar ayuda aunque no tenga una alerta. El tutor registrará tutorías, apoyos accesibles o contacto con orientación y su seguimiento.</w:t>
              <w:br/>
              <w:t xml:space="preserve">Estado actual: diseño documentado. Todavía no existe un prototipo, modelo entrenado ni conjunto escolar confirmado. La primera demostración usará datos sintéticos y no acreditará eficacia real.</w:t>
            </w:r>
          </w:p>
        </w:tc>
      </w:tr>
    </w:tbl>
    <w:p w14:paraId="3CED0990" w14:textId="77777777" w:rsidR="00941733" w:rsidRDefault="00941733">
      <w:pPr>
        <w:spacing w:after="100"/>
      </w:pPr>
    </w:p>
    <w:p w14:paraId="6C94B7B8" w14:textId="77777777" w:rsidR="00941733" w:rsidRDefault="00000000">
      <w:pPr>
        <w:pStyle w:val="Ttulo1"/>
        <w:keepNext/>
      </w:pPr>
      <w:r>
        <w:t>3. Rama de IA</w:t>
      </w:r>
    </w:p>
    <w:p w14:paraId="205908F4" w14:textId="77777777" w:rsidR="00941733" w:rsidRDefault="00000000">
      <w:pPr>
        <w:spacing w:after="80"/>
      </w:pPr>
      <w:r>
        <w:rPr>
          <w:b/>
          <w:bCs/>
          <w:color w:val="000000"/>
        </w:rPr>
        <w:t xml:space="preserve">Rama asignada: Redes neuronales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1733" w14:paraId="3CC8FDF0" w14:textId="77777777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9360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622F99" w14:textId="77777777" w:rsidR="00941733" w:rsidRDefault="00000000">
            <w:pPr>
              <w:jc w:val="center"/>
            </w:pPr>
            <w:r>
              <w:rPr>
                <w:iCs/>
                <w:sz w:val="19"/>
                <w:szCs w:val="19"/>
                <w:color w:val="000000"/>
              </w:rPr>
              <w:t xml:space="preserve">Las redes neuronales pueden aprender combinaciones no lineales de indicadores a partir de ejemplos etiquetados. Proponemos una MLP supervisada pequeña, con una capa oculta inicial de ocho neuronas, por validar.</w:t>
              <w:br/>
              <w:t xml:space="preserve">Entrenaremos con registros de periodos anteriores y resultado final aprobado/reprobado. El resultado final será una etiqueta de aprendizaje, nunca una entrada de predicción. Compararemos la MLP con una regla de nota parcial y una regresión logística. Su superioridad no está demostrada.</w:t>
            </w:r>
          </w:p>
        </w:tc>
      </w:tr>
    </w:tbl>
    <w:p w14:paraId="05C2B59C" w14:textId="77777777" w:rsidR="00941733" w:rsidRDefault="00941733">
      <w:pPr>
        <w:spacing w:after="100"/>
      </w:pPr>
    </w:p>
    <w:p w14:paraId="19BDD7D9" w14:textId="77777777" w:rsidR="00941733" w:rsidRDefault="00000000">
      <w:pPr>
        <w:pStyle w:val="Ttulo1"/>
        <w:keepNext/>
      </w:pPr>
      <w:r>
        <w:t>4. Caso de uso</w:t>
      </w:r>
    </w:p>
    <w:p w14:paraId="230E5FD3" w14:textId="77777777" w:rsidR="00941733" w:rsidRDefault="00000000">
      <w:pPr>
        <w:spacing w:after="80"/>
      </w:pPr>
      <w:r>
        <w:rPr>
          <w:b/>
          <w:bCs/>
          <w:color w:val="000000"/>
        </w:rPr>
        <w:t xml:space="preserve">Usuario objetivo: docentes y tutores; estudiantes que soliciten apoyo.</w:t>
      </w:r>
    </w:p>
    <w:p w14:paraId="797ED9C5" w14:textId="77777777" w:rsidR="00941733" w:rsidRDefault="00000000">
      <w:pPr>
        <w:spacing w:after="80"/>
      </w:pPr>
      <w:r>
        <w:rPr>
          <w:b/>
          <w:bCs/>
          <w:color w:val="000000"/>
        </w:rPr>
        <w:t xml:space="preserve">Situación prevista: revisión al finalizar el primer parcial de una asignatura y un nivel escolar.</w:t>
      </w:r>
    </w:p>
    <w:p w14:paraId="12755CA5" w14:textId="77777777" w:rsidR="00941733" w:rsidRDefault="00000000">
      <w:pPr>
        <w:spacing w:after="80"/>
      </w:pPr>
      <w:r>
        <w:rPr>
          <w:b/>
          <w:bCs/>
          <w:color w:val="000000"/>
        </w:rPr>
        <w:t xml:space="preserve">Resultado esperado: alertas para revisión humana, registro de apoyos y seguimiento. Facilitar apoyo oportuno es una meta por comprobar.</w:t>
      </w:r>
    </w:p>
    <w:p w14:paraId="3B6FE601" w14:textId="77777777" w:rsidR="00941733" w:rsidRDefault="00000000">
      <w:pPr>
        <w:pStyle w:val="Ttulo1"/>
        <w:keepNext/>
      </w:pPr>
      <w:r>
        <w:t>5. Requisitos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0"/>
        <w:gridCol w:w="5200"/>
        <w:gridCol w:w="2080"/>
      </w:tblGrid>
      <w:tr w:rsidR="00941733" w14:paraId="7C68B95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34BE84" w14:textId="77777777" w:rsidR="00941733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7DB4C1" w14:textId="77777777" w:rsidR="00941733" w:rsidRDefault="00000000">
            <w:r>
              <w:rPr>
                <w:b/>
                <w:bCs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8C320B" w14:textId="77777777" w:rsidR="00941733" w:rsidRDefault="00000000">
            <w:r>
              <w:rPr>
                <w:b/>
                <w:bCs/>
                <w:color w:val="FFFFFF"/>
                <w:sz w:val="18"/>
                <w:szCs w:val="18"/>
              </w:rPr>
              <w:t>Versión mínima</w:t>
            </w:r>
          </w:p>
        </w:tc>
      </w:tr>
      <w:tr w:rsidR="00941733" w14:paraId="54C94016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9B4DCB" w14:textId="77777777" w:rsidR="00941733" w:rsidRDefault="00000000">
            <w:r>
              <w:rPr>
                <w:iCs/>
                <w:sz w:val="17"/>
                <w:szCs w:val="17"/>
                <w:color w:val="000000"/>
              </w:rPr>
              <w:t xml:space="preserve">Acceso de usuario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044314" w14:textId="77777777" w:rsidR="00941733" w:rsidRDefault="00000000">
            <w:r>
              <w:rPr>
                <w:iCs/>
                <w:sz w:val="17"/>
                <w:szCs w:val="17"/>
                <w:color w:val="000000"/>
              </w:rPr>
              <w:t xml:space="preserve">Computadora o dispositivo compatible con navegador y conexión al servidor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8E4A68" w14:textId="77777777" w:rsidR="00941733" w:rsidRDefault="00000000">
            <w:r>
              <w:rPr>
                <w:iCs/>
                <w:sz w:val="17"/>
                <w:szCs w:val="17"/>
                <w:color w:val="000000"/>
              </w:rPr>
              <w:t xml:space="preserve">Por comprobar en el piloto</w:t>
            </w:r>
          </w:p>
        </w:tc>
      </w:tr>
      <w:tr w:rsidR="00941733" w14:paraId="54C94016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9B4DCB" w14:textId="77777777" w:rsidR="00941733" w:rsidRDefault="00000000">
            <w:r>
              <w:rPr>
                <w:iCs/>
                <w:sz w:val="17"/>
                <w:szCs w:val="17"/>
                <w:color w:val="000000"/>
              </w:rPr>
              <w:t xml:space="preserve">Servidor del prototipo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044314" w14:textId="77777777" w:rsidR="00941733" w:rsidRDefault="00000000">
            <w:r>
              <w:rPr>
                <w:iCs/>
                <w:sz w:val="17"/>
                <w:szCs w:val="17"/>
                <w:color w:val="000000"/>
              </w:rPr>
              <w:t xml:space="preserve">Python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8E4A68" w14:textId="77777777" w:rsidR="00941733" w:rsidRDefault="00000000">
            <w:r>
              <w:rPr>
                <w:iCs/>
                <w:sz w:val="17"/>
                <w:szCs w:val="17"/>
                <w:color w:val="000000"/>
              </w:rPr>
              <w:t xml:space="preserve">Versión por fijar al implementar</w:t>
            </w:r>
          </w:p>
        </w:tc>
      </w:tr>
      <w:tr w:rsidR="00941733" w14:paraId="54C94016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9B4DCB" w14:textId="77777777" w:rsidR="00941733" w:rsidRDefault="00000000">
            <w:r>
              <w:rPr>
                <w:iCs/>
                <w:sz w:val="17"/>
                <w:szCs w:val="17"/>
                <w:color w:val="000000"/>
              </w:rPr>
              <w:t xml:space="preserve">Preparación de datos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044314" w14:textId="77777777" w:rsidR="00941733" w:rsidRDefault="00000000">
            <w:r>
              <w:rPr>
                <w:iCs/>
                <w:sz w:val="17"/>
                <w:szCs w:val="17"/>
                <w:color w:val="000000"/>
              </w:rPr>
              <w:t xml:space="preserve">pandas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8E4A68" w14:textId="77777777" w:rsidR="00941733" w:rsidRDefault="00000000">
            <w:r>
              <w:rPr>
                <w:iCs/>
                <w:sz w:val="17"/>
                <w:szCs w:val="17"/>
                <w:color w:val="000000"/>
              </w:rPr>
              <w:t xml:space="preserve">Por fijar y registrar en dependencias</w:t>
            </w:r>
          </w:p>
        </w:tc>
      </w:tr>
      <w:tr w:rsidR="00941733" w14:paraId="54C94016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9B4DCB" w14:textId="77777777" w:rsidR="00941733" w:rsidRDefault="00000000">
            <w:r>
              <w:rPr>
                <w:iCs/>
                <w:sz w:val="17"/>
                <w:szCs w:val="17"/>
                <w:color w:val="000000"/>
              </w:rPr>
              <w:t xml:space="preserve">Modelo de IA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044314" w14:textId="77777777" w:rsidR="00941733" w:rsidRDefault="00000000">
            <w:r>
              <w:rPr>
                <w:iCs/>
                <w:sz w:val="17"/>
                <w:szCs w:val="17"/>
                <w:color w:val="000000"/>
              </w:rPr>
              <w:t xml:space="preserve">scikit-learn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8E4A68" w14:textId="77777777" w:rsidR="00941733" w:rsidRDefault="00000000">
            <w:r>
              <w:rPr>
                <w:iCs/>
                <w:sz w:val="17"/>
                <w:szCs w:val="17"/>
                <w:color w:val="000000"/>
              </w:rPr>
              <w:t xml:space="preserve">Por fijar y registrar en dependencias</w:t>
            </w:r>
          </w:p>
        </w:tc>
      </w:tr>
      <w:tr w:rsidR="00941733" w14:paraId="54C94016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9B4DCB" w14:textId="77777777" w:rsidR="00941733" w:rsidRDefault="00000000">
            <w:r>
              <w:rPr>
                <w:iCs/>
                <w:sz w:val="17"/>
                <w:szCs w:val="17"/>
                <w:color w:val="000000"/>
              </w:rPr>
              <w:t xml:space="preserve">Interfaz web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044314" w14:textId="77777777" w:rsidR="00941733" w:rsidRDefault="00000000">
            <w:r>
              <w:rPr>
                <w:iCs/>
                <w:sz w:val="17"/>
                <w:szCs w:val="17"/>
                <w:color w:val="000000"/>
              </w:rPr>
              <w:t xml:space="preserve">Streamlit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8E4A68" w14:textId="77777777" w:rsidR="00941733" w:rsidRDefault="00000000">
            <w:r>
              <w:rPr>
                <w:iCs/>
                <w:sz w:val="17"/>
                <w:szCs w:val="17"/>
                <w:color w:val="000000"/>
              </w:rPr>
              <w:t xml:space="preserve">Por fijar y registrar en dependencias</w:t>
            </w:r>
          </w:p>
        </w:tc>
      </w:tr>
      <w:tr w:rsidR="00941733" w14:paraId="54C94016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9B4DCB" w14:textId="77777777" w:rsidR="00941733" w:rsidRDefault="00000000">
            <w:r>
              <w:rPr>
                <w:iCs/>
                <w:sz w:val="17"/>
                <w:szCs w:val="17"/>
                <w:color w:val="000000"/>
              </w:rPr>
              <w:t xml:space="preserve">Datos y almacenamiento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044314" w14:textId="77777777" w:rsidR="00941733" w:rsidRDefault="00000000">
            <w:r>
              <w:rPr>
                <w:iCs/>
                <w:sz w:val="17"/>
                <w:szCs w:val="17"/>
                <w:color w:val="000000"/>
              </w:rPr>
              <w:t xml:space="preserve">CSV de prueba y persistencia de apoyos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8E4A68" w14:textId="77777777" w:rsidR="00941733" w:rsidRDefault="00000000">
            <w:r>
              <w:rPr>
                <w:iCs/>
                <w:sz w:val="17"/>
                <w:szCs w:val="17"/>
                <w:color w:val="000000"/>
              </w:rPr>
              <w:t xml:space="preserve">Formato y motor por implementar</w:t>
            </w:r>
          </w:p>
        </w:tc>
      </w:tr>
    </w:tbl>
    <w:p w14:paraId="327C2517" w14:textId="77777777" w:rsidR="00941733" w:rsidRDefault="00941733">
      <w:pPr>
        <w:spacing w:after="100"/>
      </w:pPr>
    </w:p>
    <w:p w14:paraId="5FA7B507" w14:textId="77777777" w:rsidR="00941733" w:rsidRDefault="00000000">
      <w:pPr>
        <w:pStyle w:val="Ttulo1"/>
        <w:keepNext/>
      </w:pPr>
      <w:r>
        <w:t>6. Instrucciones de instalación y ejecución</w:t>
      </w:r>
    </w:p>
    <w:p w14:paraId="3FD8A6EF" w14:textId="5552A43B" w:rsidR="00941733" w:rsidRDefault="00000000">
      <w:pPr>
        <w:spacing w:after="80"/>
      </w:pPr>
      <w:r>
        <w:rPr>
          <w:b/>
          <w:bCs/>
          <w:color w:val="000000"/>
        </w:rPr>
        <w:t xml:space="preserve">Modalidad prevista: plataforma web. Desarrollo local con Streamlit; piloto compartido en un servidor escolar.</w:t>
      </w:r>
    </w:p>
    <w:p w14:paraId="7588ED0C" w14:textId="77777777" w:rsidR="00941733" w:rsidRDefault="00000000">
      <w:pPr>
        <w:spacing w:after="80"/>
      </w:pPr>
      <w:r>
        <w:rPr>
          <w:b/>
          <w:bCs/>
          <w:color w:val="000000"/>
        </w:rPr>
        <w:t xml:space="preserve">Enlace del repositorio o de la aplicación: pendiente; todavía no existe un prototipo.</w:t>
      </w:r>
    </w:p>
    <w:p w14:paraId="20FAD77A" w14:textId="59667956" w:rsidR="00941733" w:rsidRDefault="00000000">
      <w:pPr>
        <w:pStyle w:val="Ttulo2"/>
        <w:keepNext/>
      </w:pPr>
      <w:r>
        <w:t>6.1 Instalación</w:t>
      </w:r>
      <w:r w:rsidR="0084610E">
        <w:t xml:space="preserve"> (</w:t>
      </w:r>
      <w:r w:rsidR="0084610E" w:rsidRPr="0084610E">
        <w:rPr>
          <w:color w:val="EE0000"/>
        </w:rPr>
        <w:t>web no requiere este paso</w:t>
      </w:r>
      <w:r w:rsidR="0084610E">
        <w:t>)</w:t>
      </w:r>
    </w:p>
    <w:p w14:paraId="52292F5F" w14:textId="77777777" w:rsidR="0094173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 xml:space="preserve">Pendiente: el responsable técnico implementará el proyecto y publicará el código y las dependencias verificadas.</w:t>
      </w:r>
    </w:p>
    <w:p w14:paraId="110B375E" w14:textId="77777777" w:rsidR="0094173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 xml:space="preserve">El usuario final accederá desde el navegador. La instalación del servidor quedará documentada cuando exista una versión funcional.</w:t>
      </w:r>
    </w:p>
    <w:p w14:paraId="7657BB2E" w14:textId="77777777" w:rsidR="0094173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 xml:space="preserve">La ejecución local de desarrollo no equivale a una aplicación de escritorio .exe ni a una URL pública.</w:t>
      </w:r>
    </w:p>
    <w:p w14:paraId="1EB4D018" w14:textId="77777777" w:rsidR="00941733" w:rsidRDefault="00000000">
      <w:pPr>
        <w:pStyle w:val="Ttulo2"/>
        <w:keepNext/>
      </w:pPr>
      <w:r>
        <w:t>6.2 Ejecución</w:t>
      </w:r>
    </w:p>
    <w:p w14:paraId="199FF047" w14:textId="77777777" w:rsidR="00941733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000000"/>
        </w:rPr>
        <w:t xml:space="preserve">Flujo previsto, todavía no ejecutable: acceder a la plataforma con el rol correspondiente.</w:t>
      </w:r>
    </w:p>
    <w:p w14:paraId="27D1992E" w14:textId="77777777" w:rsidR="00941733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000000"/>
        </w:rPr>
        <w:t xml:space="preserve">El docente cargará los datos del primer parcial y revisará la validación. El tutor consultará indicadores y alertas cuando el modelo esté disponible.</w:t>
      </w:r>
    </w:p>
    <w:p w14:paraId="2EEE34D5" w14:textId="77777777" w:rsidR="00941733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000000"/>
        </w:rPr>
        <w:t xml:space="preserve">El estudiante podrá solicitar ayuda. El tutor registrará el apoyo y el seguimiento, incluso cuando la predicción no esté disponible.</w:t>
      </w:r>
    </w:p>
    <w:p w14:paraId="036D8EEC" w14:textId="77777777" w:rsidR="00941733" w:rsidRDefault="00000000">
      <w:pPr>
        <w:pStyle w:val="Ttulo1"/>
        <w:keepNext/>
      </w:pPr>
      <w:r>
        <w:lastRenderedPageBreak/>
        <w:t>7. Lista de verificación de la entrega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5"/>
        <w:gridCol w:w="3532"/>
        <w:gridCol w:w="1413"/>
      </w:tblGrid>
      <w:tr w:rsidR="00941733" w14:paraId="7869B2E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10A869" w14:textId="77777777" w:rsidR="00941733" w:rsidRDefault="00000000">
            <w:r>
              <w:rPr>
                <w:b/>
                <w:bCs/>
                <w:color w:val="FFFFFF"/>
                <w:sz w:val="18"/>
                <w:szCs w:val="18"/>
              </w:rPr>
              <w:t>Entregable</w:t>
            </w:r>
          </w:p>
        </w:tc>
        <w:tc>
          <w:tcPr>
            <w:tcW w:w="35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199239" w14:textId="77777777" w:rsidR="00941733" w:rsidRDefault="00000000">
            <w:r>
              <w:rPr>
                <w:b/>
                <w:bCs/>
                <w:color w:val="FFFFFF"/>
                <w:sz w:val="18"/>
                <w:szCs w:val="18"/>
              </w:rPr>
              <w:t>Ubicación (enlace o ruta)</w:t>
            </w:r>
          </w:p>
        </w:tc>
        <w:tc>
          <w:tcPr>
            <w:tcW w:w="1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0B5286" w14:textId="77777777" w:rsidR="00941733" w:rsidRDefault="00000000">
            <w:r>
              <w:rPr>
                <w:b/>
                <w:bCs/>
                <w:color w:val="FFFFFF"/>
                <w:sz w:val="18"/>
                <w:szCs w:val="18"/>
              </w:rPr>
              <w:t>Listo (Sí/No)</w:t>
            </w:r>
          </w:p>
        </w:tc>
      </w:tr>
      <w:tr w:rsidR="00941733" w14:paraId="4028C77F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4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0101B1" w14:textId="77777777" w:rsidR="00941733" w:rsidRDefault="00000000">
            <w:r>
              <w:rPr>
                <w:b/>
                <w:bCs/>
                <w:sz w:val="18"/>
                <w:szCs w:val="18"/>
                <w:color w:val="000000"/>
              </w:rPr>
              <w:t xml:space="preserve">Código completo en repositorio</w:t>
            </w:r>
          </w:p>
        </w:tc>
        <w:tc>
          <w:tcPr>
            <w:tcW w:w="35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AA9893" w14:textId="77777777" w:rsidR="00941733" w:rsidRDefault="00941733">
            <w:r>
              <w:rPr>
                <w:color w:val="000000"/>
              </w:rPr>
              <w:t xml:space="preserve">Pendiente de desarrollo y publicación</w:t>
            </w:r>
          </w:p>
        </w:tc>
        <w:tc>
          <w:tcPr>
            <w:tcW w:w="1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AC1EDD" w14:textId="77777777" w:rsidR="00941733" w:rsidRDefault="00941733">
            <w:r>
              <w:rPr>
                <w:color w:val="000000"/>
              </w:rPr>
              <w:t xml:space="preserve">No</w:t>
            </w:r>
          </w:p>
        </w:tc>
      </w:tr>
      <w:tr w:rsidR="00941733" w14:paraId="4028C77F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4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0101B1" w14:textId="77777777" w:rsidR="00941733" w:rsidRDefault="00000000">
            <w:r>
              <w:rPr>
                <w:b/>
                <w:bCs/>
                <w:sz w:val="18"/>
                <w:szCs w:val="18"/>
                <w:color w:val="000000"/>
              </w:rPr>
              <w:t xml:space="preserve">Archivo de dependencias</w:t>
            </w:r>
          </w:p>
        </w:tc>
        <w:tc>
          <w:tcPr>
            <w:tcW w:w="35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AA9893" w14:textId="77777777" w:rsidR="00941733" w:rsidRDefault="00941733">
            <w:r>
              <w:rPr>
                <w:color w:val="000000"/>
              </w:rPr>
              <w:t xml:space="preserve">Pendiente de crear con versiones verificadas</w:t>
            </w:r>
          </w:p>
        </w:tc>
        <w:tc>
          <w:tcPr>
            <w:tcW w:w="1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AC1EDD" w14:textId="77777777" w:rsidR="00941733" w:rsidRDefault="00941733">
            <w:r>
              <w:rPr>
                <w:color w:val="000000"/>
              </w:rPr>
              <w:t xml:space="preserve">No</w:t>
            </w:r>
          </w:p>
        </w:tc>
      </w:tr>
      <w:tr w:rsidR="00941733" w14:paraId="4028C77F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4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0101B1" w14:textId="77777777" w:rsidR="00941733" w:rsidRDefault="00000000">
            <w:r>
              <w:rPr>
                <w:b/>
                <w:bCs/>
                <w:sz w:val="18"/>
                <w:szCs w:val="18"/>
                <w:color w:val="000000"/>
              </w:rPr>
              <w:t xml:space="preserve">Datos de prueba</w:t>
            </w:r>
          </w:p>
        </w:tc>
        <w:tc>
          <w:tcPr>
            <w:tcW w:w="35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AA9893" w14:textId="77777777" w:rsidR="00941733" w:rsidRDefault="00941733">
            <w:r>
              <w:rPr>
                <w:color w:val="000000"/>
              </w:rPr>
              <w:t xml:space="preserve">Datos sintéticos previstos; archivo pendiente</w:t>
            </w:r>
          </w:p>
        </w:tc>
        <w:tc>
          <w:tcPr>
            <w:tcW w:w="1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AC1EDD" w14:textId="77777777" w:rsidR="00941733" w:rsidRDefault="00941733">
            <w:r>
              <w:rPr>
                <w:color w:val="000000"/>
              </w:rPr>
              <w:t xml:space="preserve">No</w:t>
            </w:r>
          </w:p>
        </w:tc>
      </w:tr>
      <w:tr w:rsidR="00941733" w14:paraId="4028C77F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4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0101B1" w14:textId="77777777" w:rsidR="00941733" w:rsidRDefault="00000000">
            <w:r>
              <w:rPr>
                <w:b/>
                <w:bCs/>
                <w:sz w:val="18"/>
                <w:szCs w:val="18"/>
                <w:color w:val="000000"/>
              </w:rPr>
              <w:t xml:space="preserve">Historial de commits de todos los integrantes</w:t>
            </w:r>
          </w:p>
        </w:tc>
        <w:tc>
          <w:tcPr>
            <w:tcW w:w="35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AA9893" w14:textId="77777777" w:rsidR="00941733" w:rsidRDefault="00941733">
            <w:r>
              <w:rPr>
                <w:color w:val="000000"/>
              </w:rPr>
              <w:t xml:space="preserve">Pendiente de trabajo en repositorio</w:t>
            </w:r>
          </w:p>
        </w:tc>
        <w:tc>
          <w:tcPr>
            <w:tcW w:w="1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AC1EDD" w14:textId="77777777" w:rsidR="00941733" w:rsidRDefault="00941733">
            <w:r>
              <w:rPr>
                <w:color w:val="000000"/>
              </w:rPr>
              <w:t xml:space="preserve">No</w:t>
            </w:r>
          </w:p>
        </w:tc>
      </w:tr>
      <w:tr w:rsidR="00941733" w14:paraId="4028C77F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4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0101B1" w14:textId="77777777" w:rsidR="00941733" w:rsidRDefault="00000000">
            <w:r>
              <w:rPr>
                <w:b/>
                <w:bCs/>
                <w:sz w:val="18"/>
                <w:szCs w:val="18"/>
                <w:color w:val="000000"/>
              </w:rPr>
              <w:t xml:space="preserve">Créditos y licencias en el README</w:t>
            </w:r>
          </w:p>
        </w:tc>
        <w:tc>
          <w:tcPr>
            <w:tcW w:w="35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AA9893" w14:textId="77777777" w:rsidR="00941733" w:rsidRDefault="00941733">
            <w:r>
              <w:rPr>
                <w:color w:val="000000"/>
              </w:rPr>
              <w:t xml:space="preserve">Pendiente de crear y revisar dependencias finales</w:t>
            </w:r>
          </w:p>
        </w:tc>
        <w:tc>
          <w:tcPr>
            <w:tcW w:w="1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AC1EDD" w14:textId="77777777" w:rsidR="00941733" w:rsidRDefault="00941733">
            <w:r>
              <w:rPr>
                <w:color w:val="000000"/>
              </w:rPr>
              <w:t xml:space="preserve">No</w:t>
            </w:r>
          </w:p>
        </w:tc>
      </w:tr>
      <w:tr w:rsidR="00941733" w14:paraId="4028C77F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4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0101B1" w14:textId="77777777" w:rsidR="00941733" w:rsidRDefault="00000000">
            <w:r>
              <w:rPr>
                <w:b/>
                <w:bCs/>
                <w:sz w:val="18"/>
                <w:szCs w:val="18"/>
                <w:color w:val="000000"/>
              </w:rPr>
              <w:t xml:space="preserve">Bitácora de prompts</w:t>
            </w:r>
          </w:p>
        </w:tc>
        <w:tc>
          <w:tcPr>
            <w:tcW w:w="35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AA9893" w14:textId="77777777" w:rsidR="00941733" w:rsidRDefault="00941733">
            <w:r>
              <w:rPr>
                <w:color w:val="000000"/>
              </w:rPr>
              <w:t xml:space="preserve">06_Bitacora_de_prompts_y_reflexion_MESSI.docx</w:t>
            </w:r>
          </w:p>
        </w:tc>
        <w:tc>
          <w:tcPr>
            <w:tcW w:w="1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AC1EDD" w14:textId="77777777" w:rsidR="00941733" w:rsidRDefault="00941733">
            <w:r>
              <w:rPr>
                <w:color w:val="000000"/>
              </w:rPr>
              <w:t xml:space="preserve">Sí</w:t>
            </w:r>
          </w:p>
        </w:tc>
      </w:tr>
    </w:tbl>
    <w:p w14:paraId="2481F0B9" w14:textId="77777777" w:rsidR="00941733" w:rsidRDefault="00941733">
      <w:pPr>
        <w:spacing w:after="100"/>
      </w:pPr>
    </w:p>
    <w:sectPr w:rsidR="00941733">
      <w:footerReference w:type="default" r:id="rId7"/>
      <w:pgSz w:w="12240" w:h="15840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74449" w14:textId="77777777" w:rsidR="000142EE" w:rsidRDefault="000142EE">
      <w:r>
        <w:separator/>
      </w:r>
    </w:p>
  </w:endnote>
  <w:endnote w:type="continuationSeparator" w:id="0">
    <w:p w14:paraId="3A0B1CC1" w14:textId="77777777" w:rsidR="000142EE" w:rsidRDefault="000142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8EF61" w14:textId="77777777" w:rsidR="00941733" w:rsidRDefault="00000000">
    <w:pPr>
      <w:jc w:val="center"/>
    </w:pPr>
    <w:r>
      <w:rPr>
        <w:color w:val="7F7F7F"/>
        <w:sz w:val="16"/>
        <w:szCs w:val="16"/>
      </w:rPr>
      <w:t xml:space="preserve">Documento del </w:t>
    </w:r>
    <w:proofErr w:type="gramStart"/>
    <w:r>
      <w:rPr>
        <w:color w:val="7F7F7F"/>
        <w:sz w:val="16"/>
        <w:szCs w:val="16"/>
      </w:rPr>
      <w:t>proyecto  |</w:t>
    </w:r>
    <w:proofErr w:type="gramEnd"/>
    <w:r>
      <w:rPr>
        <w:color w:val="7F7F7F"/>
        <w:sz w:val="16"/>
        <w:szCs w:val="16"/>
      </w:rPr>
      <w:t xml:space="preserve"> 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C36E3A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98BAC" w14:textId="77777777" w:rsidR="000142EE" w:rsidRDefault="000142EE">
      <w:r>
        <w:separator/>
      </w:r>
    </w:p>
  </w:footnote>
  <w:footnote w:type="continuationSeparator" w:id="0">
    <w:p w14:paraId="55846A00" w14:textId="77777777" w:rsidR="000142EE" w:rsidRDefault="000142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44744"/>
    <w:multiLevelType w:val="hybridMultilevel"/>
    <w:tmpl w:val="84CC2542"/>
    <w:lvl w:ilvl="0" w:tplc="CAACE0F0">
      <w:start w:val="1"/>
      <w:numFmt w:val="bullet"/>
      <w:lvlText w:val="●"/>
      <w:lvlJc w:val="left"/>
      <w:pPr>
        <w:ind w:left="720" w:hanging="360"/>
      </w:pPr>
    </w:lvl>
    <w:lvl w:ilvl="1" w:tplc="D67041EC">
      <w:start w:val="1"/>
      <w:numFmt w:val="bullet"/>
      <w:lvlText w:val="○"/>
      <w:lvlJc w:val="left"/>
      <w:pPr>
        <w:ind w:left="1440" w:hanging="360"/>
      </w:pPr>
    </w:lvl>
    <w:lvl w:ilvl="2" w:tplc="6A5258DE">
      <w:start w:val="1"/>
      <w:numFmt w:val="bullet"/>
      <w:lvlText w:val="■"/>
      <w:lvlJc w:val="left"/>
      <w:pPr>
        <w:ind w:left="2160" w:hanging="360"/>
      </w:pPr>
    </w:lvl>
    <w:lvl w:ilvl="3" w:tplc="AECA1B74">
      <w:start w:val="1"/>
      <w:numFmt w:val="bullet"/>
      <w:lvlText w:val="●"/>
      <w:lvlJc w:val="left"/>
      <w:pPr>
        <w:ind w:left="2880" w:hanging="360"/>
      </w:pPr>
    </w:lvl>
    <w:lvl w:ilvl="4" w:tplc="9D52F20C">
      <w:start w:val="1"/>
      <w:numFmt w:val="bullet"/>
      <w:lvlText w:val="○"/>
      <w:lvlJc w:val="left"/>
      <w:pPr>
        <w:ind w:left="3600" w:hanging="360"/>
      </w:pPr>
    </w:lvl>
    <w:lvl w:ilvl="5" w:tplc="5874AFD0">
      <w:start w:val="1"/>
      <w:numFmt w:val="bullet"/>
      <w:lvlText w:val="■"/>
      <w:lvlJc w:val="left"/>
      <w:pPr>
        <w:ind w:left="4320" w:hanging="360"/>
      </w:pPr>
    </w:lvl>
    <w:lvl w:ilvl="6" w:tplc="2BE08326">
      <w:start w:val="1"/>
      <w:numFmt w:val="bullet"/>
      <w:lvlText w:val="●"/>
      <w:lvlJc w:val="left"/>
      <w:pPr>
        <w:ind w:left="5040" w:hanging="360"/>
      </w:pPr>
    </w:lvl>
    <w:lvl w:ilvl="7" w:tplc="B734EABA">
      <w:start w:val="1"/>
      <w:numFmt w:val="bullet"/>
      <w:lvlText w:val="●"/>
      <w:lvlJc w:val="left"/>
      <w:pPr>
        <w:ind w:left="5760" w:hanging="360"/>
      </w:pPr>
    </w:lvl>
    <w:lvl w:ilvl="8" w:tplc="9BF8D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019459C"/>
    <w:multiLevelType w:val="hybridMultilevel"/>
    <w:tmpl w:val="8FC8724A"/>
    <w:lvl w:ilvl="0" w:tplc="DF44E824">
      <w:start w:val="1"/>
      <w:numFmt w:val="bullet"/>
      <w:lvlText w:val="•"/>
      <w:lvlJc w:val="left"/>
      <w:pPr>
        <w:ind w:left="540" w:hanging="270"/>
      </w:pPr>
    </w:lvl>
    <w:lvl w:ilvl="1" w:tplc="62D4DBCA">
      <w:numFmt w:val="decimal"/>
      <w:lvlText w:val=""/>
      <w:lvlJc w:val="left"/>
    </w:lvl>
    <w:lvl w:ilvl="2" w:tplc="8FA430CE">
      <w:numFmt w:val="decimal"/>
      <w:lvlText w:val=""/>
      <w:lvlJc w:val="left"/>
    </w:lvl>
    <w:lvl w:ilvl="3" w:tplc="D284C86A">
      <w:numFmt w:val="decimal"/>
      <w:lvlText w:val=""/>
      <w:lvlJc w:val="left"/>
    </w:lvl>
    <w:lvl w:ilvl="4" w:tplc="1DF6A8BA">
      <w:numFmt w:val="decimal"/>
      <w:lvlText w:val=""/>
      <w:lvlJc w:val="left"/>
    </w:lvl>
    <w:lvl w:ilvl="5" w:tplc="5A9694E8">
      <w:numFmt w:val="decimal"/>
      <w:lvlText w:val=""/>
      <w:lvlJc w:val="left"/>
    </w:lvl>
    <w:lvl w:ilvl="6" w:tplc="0CAC8DA8">
      <w:numFmt w:val="decimal"/>
      <w:lvlText w:val=""/>
      <w:lvlJc w:val="left"/>
    </w:lvl>
    <w:lvl w:ilvl="7" w:tplc="F020814A">
      <w:numFmt w:val="decimal"/>
      <w:lvlText w:val=""/>
      <w:lvlJc w:val="left"/>
    </w:lvl>
    <w:lvl w:ilvl="8" w:tplc="8B98ACBA">
      <w:numFmt w:val="decimal"/>
      <w:lvlText w:val=""/>
      <w:lvlJc w:val="left"/>
    </w:lvl>
  </w:abstractNum>
  <w:abstractNum w:abstractNumId="2" w15:restartNumberingAfterBreak="0">
    <w:nsid w:val="2E215B41"/>
    <w:multiLevelType w:val="hybridMultilevel"/>
    <w:tmpl w:val="06AAE18A"/>
    <w:lvl w:ilvl="0" w:tplc="188ADE38">
      <w:start w:val="1"/>
      <w:numFmt w:val="decimal"/>
      <w:lvlText w:val="%1."/>
      <w:lvlJc w:val="left"/>
      <w:pPr>
        <w:ind w:left="540" w:hanging="360"/>
      </w:pPr>
    </w:lvl>
    <w:lvl w:ilvl="1" w:tplc="B6E0541E">
      <w:numFmt w:val="decimal"/>
      <w:lvlText w:val=""/>
      <w:lvlJc w:val="left"/>
    </w:lvl>
    <w:lvl w:ilvl="2" w:tplc="69C89E26">
      <w:numFmt w:val="decimal"/>
      <w:lvlText w:val=""/>
      <w:lvlJc w:val="left"/>
    </w:lvl>
    <w:lvl w:ilvl="3" w:tplc="BD1C58EA">
      <w:numFmt w:val="decimal"/>
      <w:lvlText w:val=""/>
      <w:lvlJc w:val="left"/>
    </w:lvl>
    <w:lvl w:ilvl="4" w:tplc="69FC59D0">
      <w:numFmt w:val="decimal"/>
      <w:lvlText w:val=""/>
      <w:lvlJc w:val="left"/>
    </w:lvl>
    <w:lvl w:ilvl="5" w:tplc="0E788EA8">
      <w:numFmt w:val="decimal"/>
      <w:lvlText w:val=""/>
      <w:lvlJc w:val="left"/>
    </w:lvl>
    <w:lvl w:ilvl="6" w:tplc="66D8E9DC">
      <w:numFmt w:val="decimal"/>
      <w:lvlText w:val=""/>
      <w:lvlJc w:val="left"/>
    </w:lvl>
    <w:lvl w:ilvl="7" w:tplc="44B437BE">
      <w:numFmt w:val="decimal"/>
      <w:lvlText w:val=""/>
      <w:lvlJc w:val="left"/>
    </w:lvl>
    <w:lvl w:ilvl="8" w:tplc="012E796C">
      <w:numFmt w:val="decimal"/>
      <w:lvlText w:val=""/>
      <w:lvlJc w:val="left"/>
    </w:lvl>
  </w:abstractNum>
  <w:abstractNum w:abstractNumId="3" w15:restartNumberingAfterBreak="0">
    <w:nsid w:val="78761C96"/>
    <w:multiLevelType w:val="hybridMultilevel"/>
    <w:tmpl w:val="D3DA0A8C"/>
    <w:lvl w:ilvl="0" w:tplc="13A622E6">
      <w:start w:val="1"/>
      <w:numFmt w:val="decimal"/>
      <w:lvlText w:val="%1."/>
      <w:lvlJc w:val="left"/>
      <w:pPr>
        <w:ind w:left="540" w:hanging="360"/>
      </w:pPr>
    </w:lvl>
    <w:lvl w:ilvl="1" w:tplc="435A5DAE">
      <w:numFmt w:val="decimal"/>
      <w:lvlText w:val=""/>
      <w:lvlJc w:val="left"/>
    </w:lvl>
    <w:lvl w:ilvl="2" w:tplc="30AA498A">
      <w:numFmt w:val="decimal"/>
      <w:lvlText w:val=""/>
      <w:lvlJc w:val="left"/>
    </w:lvl>
    <w:lvl w:ilvl="3" w:tplc="B0D6934A">
      <w:numFmt w:val="decimal"/>
      <w:lvlText w:val=""/>
      <w:lvlJc w:val="left"/>
    </w:lvl>
    <w:lvl w:ilvl="4" w:tplc="18608702">
      <w:numFmt w:val="decimal"/>
      <w:lvlText w:val=""/>
      <w:lvlJc w:val="left"/>
    </w:lvl>
    <w:lvl w:ilvl="5" w:tplc="BC6E6DC0">
      <w:numFmt w:val="decimal"/>
      <w:lvlText w:val=""/>
      <w:lvlJc w:val="left"/>
    </w:lvl>
    <w:lvl w:ilvl="6" w:tplc="BE2412B6">
      <w:numFmt w:val="decimal"/>
      <w:lvlText w:val=""/>
      <w:lvlJc w:val="left"/>
    </w:lvl>
    <w:lvl w:ilvl="7" w:tplc="4D124000">
      <w:numFmt w:val="decimal"/>
      <w:lvlText w:val=""/>
      <w:lvlJc w:val="left"/>
    </w:lvl>
    <w:lvl w:ilvl="8" w:tplc="BE1A9832">
      <w:numFmt w:val="decimal"/>
      <w:lvlText w:val=""/>
      <w:lvlJc w:val="left"/>
    </w:lvl>
  </w:abstractNum>
  <w:num w:numId="1" w16cid:durableId="833685456">
    <w:abstractNumId w:val="0"/>
    <w:lvlOverride w:ilvl="0">
      <w:startOverride w:val="1"/>
    </w:lvlOverride>
  </w:num>
  <w:num w:numId="2" w16cid:durableId="1087113337">
    <w:abstractNumId w:val="2"/>
    <w:lvlOverride w:ilvl="0">
      <w:startOverride w:val="1"/>
    </w:lvlOverride>
  </w:num>
  <w:num w:numId="3" w16cid:durableId="191851281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733"/>
    <w:rsid w:val="000142EE"/>
    <w:rsid w:val="0084610E"/>
    <w:rsid w:val="008D504B"/>
    <w:rsid w:val="00941733"/>
    <w:rsid w:val="00C3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2D101"/>
  <w15:docId w15:val="{60F69AF8-48E4-489A-9CE8-777DAD62B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2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2F5496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245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del proyecto</dc:title>
  <dc:creator>Claude</dc:creator>
  <cp:lastModifiedBy>Julio Alfaro</cp:lastModifiedBy>
  <cp:revision>3</cp:revision>
  <dcterms:created xsi:type="dcterms:W3CDTF">2026-10-01T17:11:00Z</dcterms:created>
  <dcterms:modified xsi:type="dcterms:W3CDTF">2026-10-01T17:14:00Z</dcterms:modified>
</cp:coreProperties>
</file>