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Сдать задание нужно до 6 марта 9:00.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Контест: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https://contest.yandex.ru/contest/3970/enter/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Ведомость: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https://drive.google.com/open?id=1IgV_e0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https://contest.yandex.ru/contest/3970/enter/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DUZIUyJEroQIDJqD1mVqV9N_5UMTIJYdTSFag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pBdr/>
        <w:spacing w:after="0" w:before="200" w:line="276" w:lineRule="auto"/>
        <w:ind w:left="0" w:right="0" w:firstLine="0"/>
        <w:contextualSpacing w:val="0"/>
        <w:jc w:val="center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tz6i29anyxfp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Задача № 1 «Представление графа».(</w:t>
      </w:r>
      <w:r w:rsidDel="00000000" w:rsidR="00000000" w:rsidRPr="00000000">
        <w:rPr>
          <w:rtl w:val="0"/>
        </w:rPr>
        <w:t xml:space="preserve">4 балла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Дан базовый интерфейс для представления графа: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struct IGraph {</w:t>
      </w:r>
    </w:p>
    <w:p w:rsidR="00000000" w:rsidDel="00000000" w:rsidP="00000000" w:rsidRDefault="00000000" w:rsidRPr="00000000">
      <w:pPr>
        <w:widowControl w:val="0"/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virtual ~IGraph() {}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// Добавление ребра от from к to.</w:t>
      </w:r>
    </w:p>
    <w:p w:rsidR="00000000" w:rsidDel="00000000" w:rsidP="00000000" w:rsidRDefault="00000000" w:rsidRPr="00000000">
      <w:pPr>
        <w:widowControl w:val="0"/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virtual void AddEdge(int from, int to) = 0;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virtual int VerticesCount() const  = 0;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virtual void GetNextVertices(int vertex, std::vector&lt;int&gt;&amp; vertices) const = 0;</w:t>
      </w:r>
    </w:p>
    <w:p w:rsidR="00000000" w:rsidDel="00000000" w:rsidP="00000000" w:rsidRDefault="00000000" w:rsidRPr="00000000">
      <w:pPr>
        <w:widowControl w:val="0"/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virtual void GetPrevVertices(int vertex, std::vector&lt;int&gt;&amp; vertices) const = 0;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Необходимо написать несколько реализаций интерфейса: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CListGraph, хранящий граф в виде массива списков смежности,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CMatrixGraph, хранящий граф в виде матрицы смежности,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CSetGraph, хранящий граф в виде массива хэш-таблиц,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CArcGraph, хранящий граф в виде одного массива пар {from, to}.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Также необходимо реализовать конструктор, принимающий const IGraph*. Такой конструктор должен скопировать переданный граф в создаваемый объект.</w:t>
        <w:br w:type="textWrapping"/>
        <w:t xml:space="preserve">Для каждого класса создавайте отдельные h и cpp файлы.</w:t>
        <w:br w:type="textWrapping"/>
        <w:t xml:space="preserve">Число вершин графа задается в конструкторе каждой реализации.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/>
        <w:contextualSpacing w:val="0"/>
        <w:jc w:val="center"/>
        <w:rPr/>
      </w:pPr>
      <w:bookmarkStart w:colFirst="0" w:colLast="0" w:name="_eexcatjv3gni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Задача № 2. Цикл минимальной длины (2 балла)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Дан невзвешенный неориентированный граф. В графе может быть несколько кратчайших путей между какими-то вершинами. Найдите количество различных кратчайших путей между заданными вершинами. Требуемая сложность O(V+E). Ввод: v:кол-во вершин(макс. 50000), n:кол-во ребер(макс. 200000), n пар реберных вершин, пара вершин v, w для запроса. Вывод:количество кратчайших путей от v к 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  <w:br w:type="textWrapping"/>
              <w:t xml:space="preserve">5</w:t>
              <w:br w:type="textWrapping"/>
              <w:t xml:space="preserve">0 1</w:t>
              <w:br w:type="textWrapping"/>
              <w:t xml:space="preserve">0 2</w:t>
              <w:br w:type="textWrapping"/>
              <w:t xml:space="preserve">1 2</w:t>
              <w:br w:type="textWrapping"/>
              <w:t xml:space="preserve">1 3</w:t>
              <w:br w:type="textWrapping"/>
              <w:t xml:space="preserve">2 3</w:t>
              <w:br w:type="textWrapping"/>
              <w:br w:type="textWrapping"/>
              <w:t xml:space="preserve">0 3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/>
        <w:contextualSpacing w:val="0"/>
        <w:jc w:val="center"/>
        <w:rPr/>
      </w:pPr>
      <w:bookmarkStart w:colFirst="0" w:colLast="0" w:name="_p359k2daa2au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Задача № 3. Количество различных путей (2 балла)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Дан невзвешенный неориентированный граф. В графе может быть несколько кратчайших путей между какими-то вершинами. Найдите количество различных кратчайших путей между заданными вершинами. Требуемая сложность O(V+E).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/>
        <w:contextualSpacing w:val="0"/>
        <w:jc w:val="center"/>
        <w:rPr/>
      </w:pPr>
      <w:bookmarkStart w:colFirst="0" w:colLast="0" w:name="_9w9trcvoc31y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Задача № 4. А есть ли сток? (2 балла)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Дана матрица смежности ориентированного графа. Проверьте, содержит ли граф вершину-сток. То есть вершину, в которую ведут ребра из всех вершин, и из которой не выходит ни одного ребра. Требуемая сложность O(V).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0 1 1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0 0 1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1 0 0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0 1 0 1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0 0 0 0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1 1 0 0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1 1 0 0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0 1 0 1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0 0 0 0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1 0 0 0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1 1 0 0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/>
        <w:contextualSpacing w:val="0"/>
        <w:jc w:val="center"/>
        <w:rPr/>
      </w:pPr>
      <w:bookmarkStart w:colFirst="0" w:colLast="0" w:name="_t2fm1znnahw3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Задача № 5. Зал круглых столов (5 баллов)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Единственный способ попасть в Зал Круглых Столов – пройти через Колонный Коридор. Стены Коридора изображаются на карте прямыми линиями, которые параллельны осиOY системы координат. Вход в Коридор находится снизу, а выход из Коридора в Зал – сверху. В Коридоре есть цилиндрические (на карте круглые) Колонны одинакового радиуса 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Разработайте алгоритм, который по информации о размерах Коридора, и размещения Колонн определяет диаметр наибольшего из Круглых Столов, который можно пронести через такой Коридор, сохраняя поверхность Стола горизонтальной.</w:t>
      </w:r>
    </w:p>
    <w:p w:rsidR="00000000" w:rsidDel="00000000" w:rsidP="00000000" w:rsidRDefault="00000000" w:rsidRPr="00000000">
      <w:pPr>
        <w:pBdr/>
        <w:spacing w:after="22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2624138" cy="317939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3179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/>
        <w:contextualSpacing w:val="0"/>
        <w:jc w:val="center"/>
        <w:rPr/>
      </w:pPr>
      <w:bookmarkStart w:colFirst="0" w:colLast="0" w:name="_y720r5518lcm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Задача № 6. Дополнение до сильносвязного (5 баллов)</w:t>
      </w:r>
    </w:p>
    <w:p w:rsidR="00000000" w:rsidDel="00000000" w:rsidP="00000000" w:rsidRDefault="00000000" w:rsidRPr="00000000">
      <w:pPr>
        <w:pBdr/>
        <w:spacing w:after="22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Дан ориентированный граф. Определите, какое минимальное количество ребер необходимо добавить, чтобы граф стал сильносвязным. В графе возможны петли.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990" w:right="12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5" Type="http://schemas.openxmlformats.org/officeDocument/2006/relationships/hyperlink" Target="https://contest.yandex.ru/contest/3970/enter/" TargetMode="External"/><Relationship Id="rId6" Type="http://schemas.openxmlformats.org/officeDocument/2006/relationships/hyperlink" Target="https://drive.google.com/open?id=1IgV_e0DUZIUyJEroQIDJqD1mVqV9N_5UMTIJYdTSFag" TargetMode="External"/><Relationship Id="rId7" Type="http://schemas.openxmlformats.org/officeDocument/2006/relationships/hyperlink" Target="https://contest.yandex.ru/contest/3970/enter/" TargetMode="External"/><Relationship Id="rId8" Type="http://schemas.openxmlformats.org/officeDocument/2006/relationships/hyperlink" Target="https://drive.google.com/open?id=1IgV_e0DUZIUyJEroQIDJqD1mVqV9N_5UMTIJYdTSFag" TargetMode="External"/></Relationships>
</file>