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98589" w14:textId="77777777" w:rsidR="007C131D" w:rsidRDefault="00051CA9">
      <w:pPr>
        <w:jc w:val="center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>Aum Amriteswaryai Namah</w:t>
      </w:r>
    </w:p>
    <w:p w14:paraId="0FE49D08" w14:textId="77777777" w:rsidR="007C131D" w:rsidRDefault="007C131D">
      <w:pPr>
        <w:jc w:val="center"/>
        <w:rPr>
          <w:rFonts w:ascii="Cambria Math" w:hAnsi="Cambria Math"/>
          <w:b/>
          <w:bCs/>
          <w:sz w:val="30"/>
          <w:szCs w:val="30"/>
        </w:rPr>
      </w:pPr>
    </w:p>
    <w:p w14:paraId="50690197" w14:textId="77777777" w:rsidR="007C131D" w:rsidRDefault="00051CA9">
      <w:pPr>
        <w:jc w:val="center"/>
        <w:rPr>
          <w:rFonts w:ascii="Cambria Math" w:hAnsi="Cambria Math"/>
          <w:b/>
          <w:bCs/>
          <w:sz w:val="30"/>
          <w:szCs w:val="30"/>
        </w:rPr>
      </w:pPr>
      <w:r>
        <w:rPr>
          <w:rFonts w:ascii="Cambria Math" w:hAnsi="Cambria Math"/>
          <w:b/>
          <w:bCs/>
          <w:sz w:val="30"/>
          <w:szCs w:val="30"/>
        </w:rPr>
        <w:t>19CSE205 – Program Reasoning – Assignment – 10</w:t>
      </w:r>
    </w:p>
    <w:p w14:paraId="676ED4D8" w14:textId="77777777" w:rsidR="007C131D" w:rsidRDefault="007C131D">
      <w:pPr>
        <w:jc w:val="center"/>
        <w:rPr>
          <w:rFonts w:ascii="Cambria Math" w:hAnsi="Cambria Math"/>
          <w:b/>
          <w:bCs/>
          <w:sz w:val="30"/>
          <w:szCs w:val="30"/>
        </w:rPr>
      </w:pPr>
    </w:p>
    <w:p w14:paraId="21E85E41" w14:textId="77777777" w:rsidR="007C131D" w:rsidRDefault="00051CA9">
      <w:pPr>
        <w:jc w:val="right"/>
        <w:rPr>
          <w:rFonts w:ascii="Cambria Math" w:hAnsi="Cambria Math"/>
          <w:b/>
          <w:bCs/>
          <w:sz w:val="30"/>
          <w:szCs w:val="30"/>
        </w:rPr>
      </w:pPr>
      <w:r>
        <w:rPr>
          <w:rFonts w:ascii="Cambria Math" w:hAnsi="Cambria Math"/>
          <w:b/>
          <w:bCs/>
          <w:sz w:val="30"/>
          <w:szCs w:val="30"/>
        </w:rPr>
        <w:t>S.Abhishek</w:t>
      </w:r>
    </w:p>
    <w:p w14:paraId="6A7499C9" w14:textId="77777777" w:rsidR="007C131D" w:rsidRDefault="00051CA9">
      <w:pPr>
        <w:jc w:val="right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b/>
          <w:bCs/>
          <w:sz w:val="30"/>
          <w:szCs w:val="30"/>
        </w:rPr>
        <w:t>AM.EN.U4CSE19147</w:t>
      </w:r>
    </w:p>
    <w:p w14:paraId="163C9A60" w14:textId="77777777" w:rsidR="007C131D" w:rsidRDefault="007C131D">
      <w:pPr>
        <w:pStyle w:val="ListParagraph"/>
        <w:spacing w:after="0"/>
        <w:ind w:hanging="360"/>
        <w:rPr>
          <w:rFonts w:ascii="Cambria Math" w:eastAsiaTheme="minorEastAsia" w:hAnsi="Cambria Math"/>
          <w:sz w:val="30"/>
          <w:szCs w:val="30"/>
        </w:rPr>
      </w:pPr>
    </w:p>
    <w:p w14:paraId="2DFB0CFF" w14:textId="77777777" w:rsidR="007C131D" w:rsidRDefault="007C131D">
      <w:pPr>
        <w:pStyle w:val="ListParagraph"/>
        <w:spacing w:after="0"/>
        <w:ind w:hanging="360"/>
        <w:jc w:val="center"/>
        <w:rPr>
          <w:rFonts w:ascii="Cambria Math" w:eastAsiaTheme="minorEastAsia" w:hAnsi="Cambria Math"/>
          <w:sz w:val="30"/>
          <w:szCs w:val="30"/>
        </w:rPr>
      </w:pPr>
    </w:p>
    <w:p w14:paraId="132E6E5A" w14:textId="77777777" w:rsidR="007C131D" w:rsidRDefault="00051CA9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hAnsi="Cambria Math"/>
          <w:sz w:val="30"/>
          <w:szCs w:val="30"/>
        </w:rPr>
      </w:pPr>
      <w:r>
        <w:rPr>
          <w:rFonts w:ascii="Cambria Math" w:eastAsiaTheme="minorEastAsia" w:hAnsi="Cambria Math"/>
          <w:sz w:val="30"/>
          <w:szCs w:val="30"/>
        </w:rPr>
        <w:t>Write down the safety, liveness and fairness criteria in plain English in the following table.</w:t>
      </w:r>
    </w:p>
    <w:p w14:paraId="774C32C2" w14:textId="77777777" w:rsidR="007C131D" w:rsidRDefault="007C131D">
      <w:pPr>
        <w:pStyle w:val="ListParagraph"/>
        <w:spacing w:after="0"/>
        <w:jc w:val="both"/>
        <w:rPr>
          <w:rFonts w:ascii="Cambria Math" w:eastAsiaTheme="minorEastAsia" w:hAnsi="Cambria Math"/>
          <w:sz w:val="30"/>
          <w:szCs w:val="30"/>
        </w:rPr>
      </w:pPr>
    </w:p>
    <w:tbl>
      <w:tblPr>
        <w:tblW w:w="936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41"/>
        <w:gridCol w:w="2340"/>
        <w:gridCol w:w="2340"/>
        <w:gridCol w:w="2339"/>
      </w:tblGrid>
      <w:tr w:rsidR="007C131D" w14:paraId="1EA58451" w14:textId="77777777" w:rsidTr="00051CA9">
        <w:trPr>
          <w:jc w:val="center"/>
        </w:trPr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DABC44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>
              <w:rPr>
                <w:rFonts w:ascii="Cambria Math" w:hAnsi="Cambria Math"/>
                <w:b/>
                <w:bCs/>
                <w:sz w:val="30"/>
                <w:szCs w:val="30"/>
              </w:rPr>
              <w:t>Problem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75568A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>
              <w:rPr>
                <w:rFonts w:ascii="Cambria Math" w:hAnsi="Cambria Math"/>
                <w:b/>
                <w:bCs/>
                <w:sz w:val="30"/>
                <w:szCs w:val="30"/>
              </w:rPr>
              <w:t>Safety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85E42B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>
              <w:rPr>
                <w:rFonts w:ascii="Cambria Math" w:hAnsi="Cambria Math"/>
                <w:b/>
                <w:bCs/>
                <w:sz w:val="30"/>
                <w:szCs w:val="30"/>
              </w:rPr>
              <w:t>Liveness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8F1F03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>
              <w:rPr>
                <w:rFonts w:ascii="Cambria Math" w:hAnsi="Cambria Math"/>
                <w:b/>
                <w:bCs/>
                <w:sz w:val="30"/>
                <w:szCs w:val="30"/>
              </w:rPr>
              <w:t>Fairness</w:t>
            </w:r>
          </w:p>
        </w:tc>
      </w:tr>
      <w:tr w:rsidR="007C131D" w14:paraId="3E2E79D8" w14:textId="77777777" w:rsidTr="00051CA9">
        <w:trPr>
          <w:trHeight w:val="2224"/>
          <w:jc w:val="center"/>
        </w:trPr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D1E32D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>
              <w:rPr>
                <w:rFonts w:ascii="Cambria Math" w:hAnsi="Cambria Math"/>
                <w:b/>
                <w:bCs/>
                <w:sz w:val="30"/>
                <w:szCs w:val="30"/>
              </w:rPr>
              <w:t xml:space="preserve">Traffic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lights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0527B0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 xml:space="preserve">Not more than 1 signal should be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Green</w:t>
            </w:r>
            <w:r>
              <w:rPr>
                <w:rFonts w:ascii="Cambria Math" w:hAnsi="Cambria Math"/>
                <w:sz w:val="30"/>
                <w:szCs w:val="30"/>
              </w:rPr>
              <w:t xml:space="preserve"> at a time.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D06BD3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 xml:space="preserve">Not all signals turn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Red</w:t>
            </w:r>
            <w:r>
              <w:rPr>
                <w:rFonts w:ascii="Cambria Math" w:hAnsi="Cambria Math"/>
                <w:sz w:val="30"/>
                <w:szCs w:val="30"/>
              </w:rPr>
              <w:t xml:space="preserve"> at any time.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C52BD0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>Every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 xml:space="preserve"> signal changes </w:t>
            </w:r>
            <w:r>
              <w:rPr>
                <w:rFonts w:ascii="Cambria Math" w:hAnsi="Cambria Math"/>
                <w:sz w:val="30"/>
                <w:szCs w:val="30"/>
              </w:rPr>
              <w:t>accordingly at a particular time.</w:t>
            </w:r>
          </w:p>
        </w:tc>
      </w:tr>
      <w:tr w:rsidR="007C131D" w14:paraId="71635980" w14:textId="77777777" w:rsidTr="00051CA9">
        <w:trPr>
          <w:jc w:val="center"/>
        </w:trPr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051E8D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>
              <w:rPr>
                <w:rFonts w:ascii="Cambria Math" w:hAnsi="Cambria Math"/>
                <w:b/>
                <w:bCs/>
                <w:sz w:val="30"/>
                <w:szCs w:val="30"/>
              </w:rPr>
              <w:t>Dining Philosophers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71BADA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 xml:space="preserve">When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Two adjacent Philosophers</w:t>
            </w:r>
            <w:r>
              <w:rPr>
                <w:rFonts w:ascii="Cambria Math" w:hAnsi="Cambria Math"/>
                <w:sz w:val="30"/>
                <w:szCs w:val="30"/>
              </w:rPr>
              <w:t xml:space="preserve"> are not in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Eating</w:t>
            </w:r>
            <w:r>
              <w:rPr>
                <w:rFonts w:ascii="Cambria Math" w:hAnsi="Cambria Math"/>
                <w:sz w:val="30"/>
                <w:szCs w:val="30"/>
              </w:rPr>
              <w:t xml:space="preserve"> State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19F672" w14:textId="77777777" w:rsidR="007C131D" w:rsidRDefault="00051CA9">
            <w:pPr>
              <w:pStyle w:val="TableContents"/>
              <w:jc w:val="center"/>
            </w:pPr>
            <w:r>
              <w:rPr>
                <w:rFonts w:ascii="Cambria Math" w:hAnsi="Cambria Math"/>
                <w:sz w:val="30"/>
                <w:szCs w:val="30"/>
              </w:rPr>
              <w:t xml:space="preserve">When All the Philosophers are in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Hungry State</w:t>
            </w:r>
            <w:r>
              <w:rPr>
                <w:rFonts w:ascii="Cambria Math" w:hAnsi="Cambria Math"/>
                <w:sz w:val="30"/>
                <w:szCs w:val="30"/>
              </w:rPr>
              <w:t xml:space="preserve"> then each will be having only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1 Chopstick</w:t>
            </w:r>
            <w:r>
              <w:rPr>
                <w:rFonts w:ascii="Cambria Math" w:hAnsi="Cambria Math"/>
                <w:sz w:val="30"/>
                <w:szCs w:val="30"/>
              </w:rPr>
              <w:t xml:space="preserve"> which should be avoided.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101E32" w14:textId="77777777" w:rsidR="007C131D" w:rsidRDefault="00051CA9">
            <w:pPr>
              <w:pStyle w:val="TableContents"/>
              <w:jc w:val="center"/>
            </w:pPr>
            <w:r>
              <w:rPr>
                <w:rFonts w:ascii="Cambria Math" w:hAnsi="Cambria Math"/>
                <w:sz w:val="30"/>
                <w:szCs w:val="30"/>
              </w:rPr>
              <w:t xml:space="preserve">If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Philosopher</w:t>
            </w:r>
            <w:r>
              <w:rPr>
                <w:rFonts w:ascii="Cambria Math" w:hAnsi="Cambria Math"/>
                <w:sz w:val="30"/>
                <w:szCs w:val="30"/>
              </w:rPr>
              <w:t xml:space="preserve"> is in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Hungry State</w:t>
            </w:r>
            <w:r>
              <w:rPr>
                <w:rFonts w:ascii="Cambria Math" w:hAnsi="Cambria Math"/>
                <w:sz w:val="30"/>
                <w:szCs w:val="30"/>
              </w:rPr>
              <w:t xml:space="preserve"> then, he/she has to go to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Eating State</w:t>
            </w:r>
            <w:r>
              <w:rPr>
                <w:rFonts w:ascii="Cambria Math" w:hAnsi="Cambria Math"/>
                <w:sz w:val="30"/>
                <w:szCs w:val="30"/>
              </w:rPr>
              <w:t xml:space="preserve"> in a bounded time.</w:t>
            </w:r>
          </w:p>
        </w:tc>
      </w:tr>
    </w:tbl>
    <w:p w14:paraId="0B6D7A0A" w14:textId="77777777" w:rsidR="007C131D" w:rsidRDefault="007C131D">
      <w:pPr>
        <w:pStyle w:val="ListParagraph"/>
        <w:spacing w:after="0"/>
        <w:jc w:val="both"/>
        <w:rPr>
          <w:rFonts w:ascii="Cambria Math" w:eastAsiaTheme="minorEastAsia" w:hAnsi="Cambria Math"/>
          <w:sz w:val="30"/>
          <w:szCs w:val="30"/>
        </w:rPr>
      </w:pPr>
    </w:p>
    <w:p w14:paraId="01EF92E6" w14:textId="77777777" w:rsidR="007C131D" w:rsidRDefault="007C131D">
      <w:pPr>
        <w:pStyle w:val="ListParagraph"/>
        <w:spacing w:after="0"/>
        <w:jc w:val="both"/>
        <w:rPr>
          <w:rFonts w:ascii="Cambria Math" w:eastAsiaTheme="minorEastAsia" w:hAnsi="Cambria Math"/>
          <w:sz w:val="30"/>
          <w:szCs w:val="30"/>
        </w:rPr>
      </w:pPr>
    </w:p>
    <w:p w14:paraId="2BFB82C0" w14:textId="77777777" w:rsidR="007C131D" w:rsidRPr="00051CA9" w:rsidRDefault="007C131D" w:rsidP="00051CA9">
      <w:pPr>
        <w:spacing w:after="0"/>
        <w:jc w:val="both"/>
        <w:rPr>
          <w:rFonts w:ascii="Cambria Math" w:eastAsiaTheme="minorEastAsia" w:hAnsi="Cambria Math"/>
          <w:sz w:val="30"/>
          <w:szCs w:val="30"/>
        </w:rPr>
      </w:pPr>
    </w:p>
    <w:tbl>
      <w:tblPr>
        <w:tblW w:w="936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9"/>
        <w:gridCol w:w="2362"/>
        <w:gridCol w:w="2340"/>
        <w:gridCol w:w="2339"/>
      </w:tblGrid>
      <w:tr w:rsidR="007C131D" w14:paraId="17AFBFA3" w14:textId="77777777">
        <w:trPr>
          <w:jc w:val="center"/>
        </w:trPr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D3D325" w14:textId="77777777" w:rsidR="007C131D" w:rsidRDefault="00051CA9">
            <w:pPr>
              <w:pStyle w:val="TableContents"/>
              <w:jc w:val="center"/>
            </w:pPr>
            <w:r>
              <w:rPr>
                <w:rFonts w:ascii="Cambria Math" w:hAnsi="Cambria Math"/>
                <w:b/>
                <w:bCs/>
                <w:sz w:val="30"/>
                <w:szCs w:val="30"/>
              </w:rPr>
              <w:lastRenderedPageBreak/>
              <w:t>B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 xml:space="preserve">ounded buffer (buffer instead of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queue)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5812A6" w14:textId="77777777" w:rsidR="007C131D" w:rsidRDefault="00051CA9">
            <w:pPr>
              <w:pStyle w:val="TableContents"/>
              <w:jc w:val="center"/>
            </w:pPr>
            <w:r>
              <w:rPr>
                <w:rFonts w:ascii="Cambria Math" w:hAnsi="Cambria Math"/>
                <w:sz w:val="30"/>
                <w:szCs w:val="30"/>
              </w:rPr>
              <w:t xml:space="preserve">Its safe When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both inserting and taking happens simultaneously.</w:t>
            </w:r>
          </w:p>
          <w:p w14:paraId="5CD04CD5" w14:textId="77777777" w:rsidR="007C131D" w:rsidRDefault="007C131D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</w:p>
          <w:p w14:paraId="3E20821D" w14:textId="77777777" w:rsidR="007C131D" w:rsidRDefault="00051CA9">
            <w:pPr>
              <w:pStyle w:val="TableContents"/>
              <w:jc w:val="center"/>
            </w:pPr>
            <w:r>
              <w:rPr>
                <w:rFonts w:ascii="Cambria Math" w:hAnsi="Cambria Math"/>
                <w:sz w:val="30"/>
                <w:szCs w:val="30"/>
              </w:rPr>
              <w:t>There are some cases where,</w:t>
            </w:r>
          </w:p>
          <w:p w14:paraId="002C5A3F" w14:textId="77777777" w:rsidR="007C131D" w:rsidRDefault="00051CA9">
            <w:pPr>
              <w:pStyle w:val="TableContents"/>
              <w:jc w:val="center"/>
            </w:pPr>
            <w:r>
              <w:rPr>
                <w:rFonts w:ascii="Cambria Math" w:hAnsi="Cambria Math"/>
                <w:b/>
                <w:bCs/>
                <w:sz w:val="30"/>
                <w:szCs w:val="30"/>
              </w:rPr>
              <w:t>Thread 1</w:t>
            </w:r>
            <w:r>
              <w:rPr>
                <w:rFonts w:ascii="Cambria Math" w:hAnsi="Cambria Math"/>
                <w:sz w:val="30"/>
                <w:szCs w:val="30"/>
              </w:rPr>
              <w:t xml:space="preserve">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overwrites</w:t>
            </w:r>
            <w:r>
              <w:rPr>
                <w:rFonts w:ascii="Cambria Math" w:hAnsi="Cambria Math"/>
                <w:sz w:val="30"/>
                <w:szCs w:val="30"/>
              </w:rPr>
              <w:t xml:space="preserve"> the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values</w:t>
            </w:r>
            <w:r>
              <w:rPr>
                <w:rFonts w:ascii="Cambria Math" w:hAnsi="Cambria Math"/>
                <w:sz w:val="30"/>
                <w:szCs w:val="30"/>
              </w:rPr>
              <w:t xml:space="preserve"> in the buffer without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Thread 2 reading</w:t>
            </w:r>
            <w:r>
              <w:rPr>
                <w:rFonts w:ascii="Cambria Math" w:hAnsi="Cambria Math"/>
                <w:sz w:val="30"/>
                <w:szCs w:val="30"/>
              </w:rPr>
              <w:t xml:space="preserve"> it.</w:t>
            </w:r>
          </w:p>
          <w:p w14:paraId="408ECFD8" w14:textId="77777777" w:rsidR="007C131D" w:rsidRDefault="007C131D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</w:p>
          <w:p w14:paraId="41C86AB6" w14:textId="77777777" w:rsidR="007C131D" w:rsidRDefault="00051CA9">
            <w:pPr>
              <w:pStyle w:val="TableContents"/>
              <w:jc w:val="center"/>
            </w:pPr>
            <w:r>
              <w:rPr>
                <w:rFonts w:ascii="Cambria Math" w:hAnsi="Cambria Math"/>
                <w:b/>
                <w:bCs/>
                <w:sz w:val="30"/>
                <w:szCs w:val="30"/>
              </w:rPr>
              <w:t>Thread 2 Reading</w:t>
            </w:r>
            <w:r>
              <w:rPr>
                <w:rFonts w:ascii="Cambria Math" w:hAnsi="Cambria Math"/>
                <w:sz w:val="30"/>
                <w:szCs w:val="30"/>
              </w:rPr>
              <w:t xml:space="preserve"> the old value without the t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 xml:space="preserve">hread 1 writing </w:t>
            </w:r>
            <w:r>
              <w:rPr>
                <w:rFonts w:ascii="Cambria Math" w:hAnsi="Cambria Math"/>
                <w:sz w:val="30"/>
                <w:szCs w:val="30"/>
              </w:rPr>
              <w:t>a new value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B296CB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 xml:space="preserve">Both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Thread 1</w:t>
            </w:r>
            <w:r>
              <w:rPr>
                <w:rFonts w:ascii="Cambria Math" w:hAnsi="Cambria Math"/>
                <w:sz w:val="30"/>
                <w:szCs w:val="30"/>
              </w:rPr>
              <w:t xml:space="preserve"> and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Thread 2</w:t>
            </w:r>
            <w:r>
              <w:rPr>
                <w:rFonts w:ascii="Cambria Math" w:hAnsi="Cambria Math"/>
                <w:sz w:val="30"/>
                <w:szCs w:val="30"/>
              </w:rPr>
              <w:t xml:space="preserve"> should not stop the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Insertion and Deletion</w:t>
            </w:r>
            <w:r>
              <w:rPr>
                <w:rFonts w:ascii="Cambria Math" w:hAnsi="Cambria Math"/>
                <w:sz w:val="30"/>
                <w:szCs w:val="30"/>
              </w:rPr>
              <w:t xml:space="preserve"> simultaneously .</w:t>
            </w:r>
          </w:p>
          <w:p w14:paraId="1E4FB8F3" w14:textId="77777777" w:rsidR="007C131D" w:rsidRDefault="007C131D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</w:p>
          <w:p w14:paraId="7376F587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 xml:space="preserve">If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Thread 1 stops writing</w:t>
            </w:r>
            <w:r>
              <w:rPr>
                <w:rFonts w:ascii="Cambria Math" w:hAnsi="Cambria Math"/>
                <w:sz w:val="30"/>
                <w:szCs w:val="30"/>
              </w:rPr>
              <w:t xml:space="preserve"> then the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buffer</w:t>
            </w:r>
            <w:r>
              <w:rPr>
                <w:rFonts w:ascii="Cambria Math" w:hAnsi="Cambria Math"/>
                <w:sz w:val="30"/>
                <w:szCs w:val="30"/>
              </w:rPr>
              <w:t xml:space="preserve"> will be empty and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Thread 2</w:t>
            </w:r>
            <w:r>
              <w:rPr>
                <w:rFonts w:ascii="Cambria Math" w:hAnsi="Cambria Math"/>
                <w:sz w:val="30"/>
                <w:szCs w:val="30"/>
              </w:rPr>
              <w:t xml:space="preserve"> wont  be able to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read the data.</w:t>
            </w:r>
          </w:p>
          <w:p w14:paraId="35B61F2D" w14:textId="77777777" w:rsidR="007C131D" w:rsidRDefault="007C131D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D6C0D0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b/>
                <w:bCs/>
                <w:sz w:val="30"/>
                <w:szCs w:val="30"/>
              </w:rPr>
              <w:t xml:space="preserve">Thread 2 </w:t>
            </w:r>
            <w:r>
              <w:rPr>
                <w:rFonts w:ascii="Cambria Math" w:hAnsi="Cambria Math"/>
                <w:sz w:val="30"/>
                <w:szCs w:val="30"/>
              </w:rPr>
              <w:t xml:space="preserve">should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read</w:t>
            </w:r>
            <w:r>
              <w:rPr>
                <w:rFonts w:ascii="Cambria Math" w:hAnsi="Cambria Math"/>
                <w:sz w:val="30"/>
                <w:szCs w:val="30"/>
              </w:rPr>
              <w:t xml:space="preserve"> the value only after the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Thread 1</w:t>
            </w:r>
            <w:r>
              <w:rPr>
                <w:rFonts w:ascii="Cambria Math" w:hAnsi="Cambria Math"/>
                <w:sz w:val="30"/>
                <w:szCs w:val="30"/>
              </w:rPr>
              <w:t xml:space="preserve">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writes</w:t>
            </w:r>
            <w:r>
              <w:rPr>
                <w:rFonts w:ascii="Cambria Math" w:hAnsi="Cambria Math"/>
                <w:sz w:val="30"/>
                <w:szCs w:val="30"/>
              </w:rPr>
              <w:t xml:space="preserve"> it a</w:t>
            </w:r>
            <w:r>
              <w:rPr>
                <w:rFonts w:ascii="Cambria Math" w:hAnsi="Cambria Math"/>
                <w:sz w:val="30"/>
                <w:szCs w:val="30"/>
              </w:rPr>
              <w:t xml:space="preserve">nd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thread 1</w:t>
            </w:r>
            <w:r>
              <w:rPr>
                <w:rFonts w:ascii="Cambria Math" w:hAnsi="Cambria Math"/>
                <w:sz w:val="30"/>
                <w:szCs w:val="30"/>
              </w:rPr>
              <w:t xml:space="preserve"> should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write</w:t>
            </w:r>
            <w:r>
              <w:rPr>
                <w:rFonts w:ascii="Cambria Math" w:hAnsi="Cambria Math"/>
                <w:sz w:val="30"/>
                <w:szCs w:val="30"/>
              </w:rPr>
              <w:t xml:space="preserve"> the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new value</w:t>
            </w:r>
            <w:r>
              <w:rPr>
                <w:rFonts w:ascii="Cambria Math" w:hAnsi="Cambria Math"/>
                <w:sz w:val="30"/>
                <w:szCs w:val="30"/>
              </w:rPr>
              <w:t xml:space="preserve"> only after the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thread 2</w:t>
            </w:r>
            <w:r>
              <w:rPr>
                <w:rFonts w:ascii="Cambria Math" w:hAnsi="Cambria Math"/>
                <w:sz w:val="30"/>
                <w:szCs w:val="30"/>
              </w:rPr>
              <w:t xml:space="preserve"> reads the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existing value.</w:t>
            </w:r>
          </w:p>
        </w:tc>
      </w:tr>
    </w:tbl>
    <w:p w14:paraId="4C577C0C" w14:textId="77777777" w:rsidR="007C131D" w:rsidRDefault="007C131D">
      <w:pPr>
        <w:spacing w:after="0"/>
        <w:ind w:left="1080"/>
        <w:contextualSpacing/>
        <w:jc w:val="both"/>
      </w:pPr>
    </w:p>
    <w:tbl>
      <w:tblPr>
        <w:tblW w:w="936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41"/>
        <w:gridCol w:w="2340"/>
        <w:gridCol w:w="2340"/>
        <w:gridCol w:w="2339"/>
      </w:tblGrid>
      <w:tr w:rsidR="007C131D" w14:paraId="6802B3C4" w14:textId="7777777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3EBC2A" w14:textId="77777777" w:rsidR="007C131D" w:rsidRDefault="00051CA9">
            <w:pPr>
              <w:pStyle w:val="TableContents"/>
              <w:jc w:val="center"/>
            </w:pPr>
            <w:r>
              <w:rPr>
                <w:rFonts w:ascii="Cambria Math" w:hAnsi="Cambria Math"/>
                <w:b/>
                <w:bCs/>
                <w:sz w:val="30"/>
                <w:szCs w:val="30"/>
              </w:rPr>
              <w:t xml:space="preserve">Sleeping barber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C56F00" w14:textId="77777777" w:rsidR="007C131D" w:rsidRDefault="00051CA9">
            <w:pPr>
              <w:pStyle w:val="TableContents"/>
              <w:jc w:val="center"/>
            </w:pPr>
            <w:r>
              <w:rPr>
                <w:rFonts w:ascii="Cambria Math" w:hAnsi="Cambria Math"/>
                <w:sz w:val="30"/>
                <w:szCs w:val="30"/>
              </w:rPr>
              <w:t xml:space="preserve">Barber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cant attend more than 1</w:t>
            </w:r>
            <w:r>
              <w:rPr>
                <w:rFonts w:ascii="Cambria Math" w:hAnsi="Cambria Math"/>
                <w:sz w:val="30"/>
                <w:szCs w:val="30"/>
              </w:rPr>
              <w:t xml:space="preserve"> customer at a time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402160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 xml:space="preserve">Barber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shouldn't sleep if customers</w:t>
            </w:r>
            <w:r>
              <w:rPr>
                <w:rFonts w:ascii="Cambria Math" w:hAnsi="Cambria Math"/>
                <w:sz w:val="30"/>
                <w:szCs w:val="30"/>
              </w:rPr>
              <w:t xml:space="preserve"> are there or customers keeps on coming.</w:t>
            </w:r>
          </w:p>
          <w:p w14:paraId="6C4D3990" w14:textId="77777777" w:rsidR="007C131D" w:rsidRDefault="007C131D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</w:p>
          <w:p w14:paraId="69A63369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 xml:space="preserve">(or) Barber should wake up </w:t>
            </w:r>
            <w:r>
              <w:rPr>
                <w:rFonts w:ascii="Cambria Math" w:hAnsi="Cambria Math"/>
                <w:sz w:val="30"/>
                <w:szCs w:val="30"/>
              </w:rPr>
              <w:lastRenderedPageBreak/>
              <w:t>when customer comes.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0F24C7" w14:textId="77777777" w:rsidR="007C131D" w:rsidRDefault="00051CA9">
            <w:pPr>
              <w:pStyle w:val="TableContents"/>
              <w:jc w:val="center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lastRenderedPageBreak/>
              <w:t>Each customer should be called in according to the order of their entry.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 xml:space="preserve"> FIFO</w:t>
            </w:r>
            <w:r>
              <w:rPr>
                <w:rFonts w:ascii="Cambria Math" w:hAnsi="Cambria Math"/>
                <w:sz w:val="30"/>
                <w:szCs w:val="30"/>
              </w:rPr>
              <w:t xml:space="preserve"> </w:t>
            </w:r>
            <w:r>
              <w:rPr>
                <w:rFonts w:ascii="Cambria Math" w:hAnsi="Cambria Math"/>
                <w:b/>
                <w:bCs/>
                <w:sz w:val="30"/>
                <w:szCs w:val="30"/>
              </w:rPr>
              <w:t>Queue order.</w:t>
            </w:r>
          </w:p>
        </w:tc>
      </w:tr>
    </w:tbl>
    <w:p w14:paraId="4AB75F5D" w14:textId="77777777" w:rsidR="007C131D" w:rsidRDefault="007C131D"/>
    <w:sectPr w:rsidR="007C131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F4727"/>
    <w:multiLevelType w:val="multilevel"/>
    <w:tmpl w:val="AF0E2A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FEA6CD7"/>
    <w:multiLevelType w:val="multilevel"/>
    <w:tmpl w:val="64F8F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1D"/>
    <w:rsid w:val="00051CA9"/>
    <w:rsid w:val="007C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DACE"/>
  <w15:docId w15:val="{5BC7E216-C633-40CA-9077-FDF5C1CC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7454B"/>
  </w:style>
  <w:style w:type="character" w:customStyle="1" w:styleId="FooterChar">
    <w:name w:val="Footer Char"/>
    <w:basedOn w:val="DefaultParagraphFont"/>
    <w:link w:val="Footer"/>
    <w:uiPriority w:val="99"/>
    <w:qFormat/>
    <w:rsid w:val="0027454B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7">
    <w:name w:val="ListLabel 37"/>
    <w:qFormat/>
    <w:rPr>
      <w:rFonts w:eastAsiaTheme="minorEastAsia" w:cstheme="minorBidi"/>
      <w:sz w:val="22"/>
      <w:szCs w:val="22"/>
    </w:rPr>
  </w:style>
  <w:style w:type="character" w:customStyle="1" w:styleId="ListLabel38">
    <w:name w:val="ListLabel 38"/>
    <w:qFormat/>
    <w:rPr>
      <w:rFonts w:eastAsiaTheme="minorEastAsia" w:cstheme="minorBidi"/>
      <w:sz w:val="22"/>
      <w:szCs w:val="22"/>
    </w:rPr>
  </w:style>
  <w:style w:type="character" w:customStyle="1" w:styleId="ListLabel39">
    <w:name w:val="ListLabel 39"/>
    <w:qFormat/>
    <w:rPr>
      <w:rFonts w:eastAsiaTheme="minorEastAsia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D0A51E8D2B148A410103E6B4F686D" ma:contentTypeVersion="7" ma:contentTypeDescription="Create a new document." ma:contentTypeScope="" ma:versionID="cb539edb801945deb3ca91c481ff24c9">
  <xsd:schema xmlns:xsd="http://www.w3.org/2001/XMLSchema" xmlns:xs="http://www.w3.org/2001/XMLSchema" xmlns:p="http://schemas.microsoft.com/office/2006/metadata/properties" xmlns:ns2="0316a9d7-b6e6-48dc-b7b0-201a5611499b" targetNamespace="http://schemas.microsoft.com/office/2006/metadata/properties" ma:root="true" ma:fieldsID="8c6c80dc200560fed9c4542861428046" ns2:_="">
    <xsd:import namespace="0316a9d7-b6e6-48dc-b7b0-201a561149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6a9d7-b6e6-48dc-b7b0-201a561149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16a9d7-b6e6-48dc-b7b0-201a561149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2A7737-EB90-46AC-B2DA-42C59E06A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16a9d7-b6e6-48dc-b7b0-201a561149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210759-C386-4B92-89D7-56BD35F85EB4}">
  <ds:schemaRefs>
    <ds:schemaRef ds:uri="http://schemas.microsoft.com/office/2006/metadata/properties"/>
    <ds:schemaRef ds:uri="http://schemas.microsoft.com/office/infopath/2007/PartnerControls"/>
    <ds:schemaRef ds:uri="0316a9d7-b6e6-48dc-b7b0-201a5611499b"/>
  </ds:schemaRefs>
</ds:datastoreItem>
</file>

<file path=customXml/itemProps3.xml><?xml version="1.0" encoding="utf-8"?>
<ds:datastoreItem xmlns:ds="http://schemas.openxmlformats.org/officeDocument/2006/customXml" ds:itemID="{D58AF60F-F0CA-4F2C-8F20-FD9D7FB745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 Abhishek Abhi</cp:lastModifiedBy>
  <cp:revision>90</cp:revision>
  <dcterms:created xsi:type="dcterms:W3CDTF">2019-10-17T21:22:00Z</dcterms:created>
  <dcterms:modified xsi:type="dcterms:W3CDTF">2020-12-28T13:20:00Z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0x0101006EBD0A51E8D2B148A410103E6B4F686D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