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E79B" w14:textId="77777777" w:rsidR="00A51739" w:rsidRPr="00B95955" w:rsidRDefault="00A51739" w:rsidP="00A51739">
      <w:pPr>
        <w:jc w:val="center"/>
        <w:rPr>
          <w:rFonts w:ascii="Lucida Bright" w:hAnsi="Lucida Bright"/>
          <w:sz w:val="36"/>
          <w:szCs w:val="36"/>
        </w:rPr>
      </w:pPr>
      <w:r w:rsidRPr="00B95955">
        <w:rPr>
          <w:rFonts w:ascii="Lucida Bright" w:hAnsi="Lucida Bright"/>
          <w:sz w:val="36"/>
          <w:szCs w:val="36"/>
        </w:rPr>
        <w:t>Adhoc Assignment 1</w:t>
      </w:r>
    </w:p>
    <w:p w14:paraId="0DAD127C" w14:textId="77777777" w:rsidR="00A51739" w:rsidRPr="00B95955" w:rsidRDefault="00A51739" w:rsidP="00A51739">
      <w:pPr>
        <w:jc w:val="center"/>
      </w:pPr>
    </w:p>
    <w:p w14:paraId="1F6F9442" w14:textId="05243831" w:rsidR="00DE21CE" w:rsidRPr="003A7511" w:rsidRDefault="006C5C68" w:rsidP="00DE21CE">
      <w:pPr>
        <w:rPr>
          <w:rFonts w:ascii="Lucida Handwriting" w:hAnsi="Lucida Handwriting"/>
          <w:sz w:val="24"/>
          <w:szCs w:val="24"/>
        </w:rPr>
      </w:pPr>
      <w:r w:rsidRPr="003A7511">
        <w:rPr>
          <w:rFonts w:ascii="Lucida Handwriting" w:hAnsi="Lucida Handwriting"/>
          <w:sz w:val="24"/>
          <w:szCs w:val="24"/>
        </w:rPr>
        <w:t>S Abhishek</w:t>
      </w:r>
    </w:p>
    <w:p w14:paraId="598C64C6" w14:textId="0BFC60D2" w:rsidR="006C5C68" w:rsidRPr="003A7511" w:rsidRDefault="006C5C68" w:rsidP="00DE21CE">
      <w:pPr>
        <w:rPr>
          <w:rFonts w:ascii="Lucida Handwriting" w:hAnsi="Lucida Handwriting"/>
          <w:sz w:val="24"/>
          <w:szCs w:val="24"/>
        </w:rPr>
      </w:pPr>
      <w:r w:rsidRPr="003A7511">
        <w:rPr>
          <w:rFonts w:ascii="Lucida Handwriting" w:hAnsi="Lucida Handwriting"/>
          <w:sz w:val="24"/>
          <w:szCs w:val="24"/>
        </w:rPr>
        <w:t>AM.EN.U4CSE19147</w:t>
      </w:r>
    </w:p>
    <w:p w14:paraId="62E8DF3F" w14:textId="77777777" w:rsidR="003A7511" w:rsidRDefault="003A7511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291EBBA8" w14:textId="5D570478" w:rsidR="00A51739" w:rsidRDefault="00DE21CE" w:rsidP="00DE21CE">
      <w:pPr>
        <w:rPr>
          <w:rFonts w:ascii="Lucida Bright" w:hAnsi="Lucida Bright"/>
          <w:b/>
          <w:bCs/>
          <w:sz w:val="28"/>
          <w:szCs w:val="28"/>
        </w:rPr>
      </w:pPr>
      <w:r w:rsidRPr="00DE21CE">
        <w:rPr>
          <w:rFonts w:ascii="Lucida Bright" w:hAnsi="Lucida Bright"/>
          <w:b/>
          <w:bCs/>
          <w:sz w:val="28"/>
          <w:szCs w:val="28"/>
        </w:rPr>
        <w:t xml:space="preserve">1 - </w:t>
      </w:r>
      <w:r w:rsidR="00A51739" w:rsidRPr="00DE21CE">
        <w:rPr>
          <w:rFonts w:ascii="Lucida Bright" w:hAnsi="Lucida Bright"/>
          <w:b/>
          <w:bCs/>
          <w:sz w:val="28"/>
          <w:szCs w:val="28"/>
        </w:rPr>
        <w:t xml:space="preserve">Compare the differences between cellular and </w:t>
      </w:r>
      <w:r w:rsidR="00B95955" w:rsidRPr="00DE21CE">
        <w:rPr>
          <w:rFonts w:ascii="Lucida Bright" w:hAnsi="Lucida Bright"/>
          <w:b/>
          <w:bCs/>
          <w:sz w:val="28"/>
          <w:szCs w:val="28"/>
        </w:rPr>
        <w:t>A</w:t>
      </w:r>
      <w:r w:rsidR="00A51739" w:rsidRPr="00DE21CE">
        <w:rPr>
          <w:rFonts w:ascii="Lucida Bright" w:hAnsi="Lucida Bright"/>
          <w:b/>
          <w:bCs/>
          <w:sz w:val="28"/>
          <w:szCs w:val="28"/>
        </w:rPr>
        <w:t>dhoc wireless networks.</w:t>
      </w:r>
    </w:p>
    <w:p w14:paraId="6E535066" w14:textId="77777777" w:rsidR="003A7511" w:rsidRDefault="003A7511" w:rsidP="00DE21CE">
      <w:pPr>
        <w:rPr>
          <w:rFonts w:ascii="Lucida Bright" w:hAnsi="Lucida Bright"/>
          <w:b/>
          <w:bCs/>
          <w:sz w:val="28"/>
          <w:szCs w:val="28"/>
        </w:rPr>
      </w:pPr>
    </w:p>
    <w:tbl>
      <w:tblPr>
        <w:tblStyle w:val="TableGrid"/>
        <w:tblW w:w="9552" w:type="dxa"/>
        <w:jc w:val="center"/>
        <w:tblLook w:val="04A0" w:firstRow="1" w:lastRow="0" w:firstColumn="1" w:lastColumn="0" w:noHBand="0" w:noVBand="1"/>
      </w:tblPr>
      <w:tblGrid>
        <w:gridCol w:w="4702"/>
        <w:gridCol w:w="4850"/>
      </w:tblGrid>
      <w:tr w:rsidR="003A7511" w14:paraId="476618AF" w14:textId="77777777" w:rsidTr="001D60A8">
        <w:trPr>
          <w:trHeight w:val="765"/>
          <w:jc w:val="center"/>
        </w:trPr>
        <w:tc>
          <w:tcPr>
            <w:tcW w:w="4702" w:type="dxa"/>
          </w:tcPr>
          <w:p w14:paraId="76F45D1B" w14:textId="56ABA11E" w:rsidR="003A7511" w:rsidRDefault="003A7511" w:rsidP="0057218B">
            <w:pPr>
              <w:spacing w:before="240"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Cellular</w:t>
            </w:r>
          </w:p>
        </w:tc>
        <w:tc>
          <w:tcPr>
            <w:tcW w:w="4850" w:type="dxa"/>
          </w:tcPr>
          <w:p w14:paraId="17A4C37B" w14:textId="6826C868" w:rsidR="003A7511" w:rsidRDefault="003A7511" w:rsidP="0057218B">
            <w:pPr>
              <w:spacing w:before="240"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Adhoc</w:t>
            </w:r>
          </w:p>
        </w:tc>
      </w:tr>
      <w:tr w:rsidR="003A7511" w14:paraId="3DFBE44D" w14:textId="77777777" w:rsidTr="001D60A8">
        <w:trPr>
          <w:trHeight w:val="784"/>
          <w:jc w:val="center"/>
        </w:trPr>
        <w:tc>
          <w:tcPr>
            <w:tcW w:w="4702" w:type="dxa"/>
            <w:vAlign w:val="center"/>
          </w:tcPr>
          <w:p w14:paraId="32CDD71A" w14:textId="4DBB2673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Centralized and Infrastructure dependent. </w:t>
            </w:r>
          </w:p>
        </w:tc>
        <w:tc>
          <w:tcPr>
            <w:tcW w:w="4850" w:type="dxa"/>
            <w:vAlign w:val="center"/>
          </w:tcPr>
          <w:p w14:paraId="1DC1DF02" w14:textId="6B9124AD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De-c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entralized and Infrastructure </w:t>
            </w:r>
            <w:r w:rsidRPr="0057218B">
              <w:rPr>
                <w:rFonts w:ascii="Lucida Bright" w:hAnsi="Lucida Bright"/>
                <w:sz w:val="24"/>
                <w:szCs w:val="24"/>
              </w:rPr>
              <w:t>In</w:t>
            </w:r>
            <w:r w:rsidRPr="0057218B">
              <w:rPr>
                <w:rFonts w:ascii="Lucida Bright" w:hAnsi="Lucida Bright"/>
                <w:sz w:val="24"/>
                <w:szCs w:val="24"/>
              </w:rPr>
              <w:t>dependent.</w:t>
            </w:r>
          </w:p>
        </w:tc>
      </w:tr>
      <w:tr w:rsidR="003A7511" w14:paraId="7324F31A" w14:textId="77777777" w:rsidTr="001D60A8">
        <w:trPr>
          <w:trHeight w:val="765"/>
          <w:jc w:val="center"/>
        </w:trPr>
        <w:tc>
          <w:tcPr>
            <w:tcW w:w="4702" w:type="dxa"/>
            <w:vAlign w:val="center"/>
          </w:tcPr>
          <w:p w14:paraId="037243CE" w14:textId="54C055CD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Uses Circuit Switching</w:t>
            </w:r>
          </w:p>
        </w:tc>
        <w:tc>
          <w:tcPr>
            <w:tcW w:w="4850" w:type="dxa"/>
            <w:vAlign w:val="center"/>
          </w:tcPr>
          <w:p w14:paraId="519FE38B" w14:textId="48CA62CA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Uses Packet Switching </w:t>
            </w:r>
          </w:p>
        </w:tc>
      </w:tr>
      <w:tr w:rsidR="003A7511" w14:paraId="719D4F00" w14:textId="77777777" w:rsidTr="001D60A8">
        <w:trPr>
          <w:trHeight w:val="784"/>
          <w:jc w:val="center"/>
        </w:trPr>
        <w:tc>
          <w:tcPr>
            <w:tcW w:w="4702" w:type="dxa"/>
            <w:vAlign w:val="center"/>
          </w:tcPr>
          <w:p w14:paraId="6B8F2A8C" w14:textId="112C576A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Single Hop transmission </w:t>
            </w:r>
          </w:p>
        </w:tc>
        <w:tc>
          <w:tcPr>
            <w:tcW w:w="4850" w:type="dxa"/>
            <w:vAlign w:val="center"/>
          </w:tcPr>
          <w:p w14:paraId="6E6031AC" w14:textId="16B3C6E6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Multiple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Hop transmission</w:t>
            </w:r>
          </w:p>
        </w:tc>
      </w:tr>
      <w:tr w:rsidR="003A7511" w14:paraId="4A6DBBB3" w14:textId="77777777" w:rsidTr="001D60A8">
        <w:trPr>
          <w:trHeight w:val="765"/>
          <w:jc w:val="center"/>
        </w:trPr>
        <w:tc>
          <w:tcPr>
            <w:tcW w:w="4702" w:type="dxa"/>
            <w:vAlign w:val="center"/>
          </w:tcPr>
          <w:p w14:paraId="3AEC97EE" w14:textId="30D42A9C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Uses Star Topology</w:t>
            </w:r>
          </w:p>
        </w:tc>
        <w:tc>
          <w:tcPr>
            <w:tcW w:w="4850" w:type="dxa"/>
            <w:vAlign w:val="center"/>
          </w:tcPr>
          <w:p w14:paraId="218D52B7" w14:textId="7BC99074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Uses </w:t>
            </w:r>
            <w:r w:rsidRPr="0057218B">
              <w:rPr>
                <w:rFonts w:ascii="Lucida Bright" w:hAnsi="Lucida Bright"/>
                <w:sz w:val="24"/>
                <w:szCs w:val="24"/>
              </w:rPr>
              <w:t>Mesh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Topology</w:t>
            </w:r>
          </w:p>
        </w:tc>
      </w:tr>
      <w:tr w:rsidR="003A7511" w14:paraId="6975ACAF" w14:textId="77777777" w:rsidTr="001D60A8">
        <w:trPr>
          <w:trHeight w:val="784"/>
          <w:jc w:val="center"/>
        </w:trPr>
        <w:tc>
          <w:tcPr>
            <w:tcW w:w="4702" w:type="dxa"/>
            <w:vAlign w:val="center"/>
          </w:tcPr>
          <w:p w14:paraId="6EC69E09" w14:textId="0A667235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High cost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 since central servers requires periodic maintenance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and 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takes more </w:t>
            </w:r>
            <w:r w:rsidRPr="0057218B">
              <w:rPr>
                <w:rFonts w:ascii="Lucida Bright" w:hAnsi="Lucida Bright"/>
                <w:sz w:val="24"/>
                <w:szCs w:val="24"/>
              </w:rPr>
              <w:t>time for deploy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>ment</w:t>
            </w:r>
          </w:p>
        </w:tc>
        <w:tc>
          <w:tcPr>
            <w:tcW w:w="4850" w:type="dxa"/>
            <w:vAlign w:val="center"/>
          </w:tcPr>
          <w:p w14:paraId="54A9C192" w14:textId="2F4EDFE8" w:rsidR="003A7511" w:rsidRPr="0057218B" w:rsidRDefault="003A7511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Less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cost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 since nodes are </w:t>
            </w:r>
            <w:r w:rsidR="001D60A8" w:rsidRPr="0057218B">
              <w:rPr>
                <w:rFonts w:ascii="Lucida Bright" w:hAnsi="Lucida Bright"/>
                <w:sz w:val="24"/>
                <w:szCs w:val="24"/>
              </w:rPr>
              <w:t>self-organizing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 to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and 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takes 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 xml:space="preserve">less </w:t>
            </w:r>
            <w:r w:rsidR="00522FAD" w:rsidRPr="0057218B">
              <w:rPr>
                <w:rFonts w:ascii="Lucida Bright" w:hAnsi="Lucida Bright"/>
                <w:sz w:val="24"/>
                <w:szCs w:val="24"/>
              </w:rPr>
              <w:t>time for deployment</w:t>
            </w:r>
          </w:p>
        </w:tc>
      </w:tr>
      <w:tr w:rsidR="0057218B" w14:paraId="723E8850" w14:textId="77777777" w:rsidTr="001D60A8">
        <w:trPr>
          <w:trHeight w:val="784"/>
          <w:jc w:val="center"/>
        </w:trPr>
        <w:tc>
          <w:tcPr>
            <w:tcW w:w="4702" w:type="dxa"/>
            <w:vAlign w:val="center"/>
          </w:tcPr>
          <w:p w14:paraId="28DD4BA5" w14:textId="325BE06D" w:rsidR="0057218B" w:rsidRPr="0057218B" w:rsidRDefault="0057218B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Easy time synchronization. </w:t>
            </w:r>
          </w:p>
        </w:tc>
        <w:tc>
          <w:tcPr>
            <w:tcW w:w="4850" w:type="dxa"/>
            <w:vAlign w:val="center"/>
          </w:tcPr>
          <w:p w14:paraId="4CABB4A9" w14:textId="2FA0E930" w:rsidR="0057218B" w:rsidRPr="0057218B" w:rsidRDefault="0057218B" w:rsidP="0057218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Difficult</w:t>
            </w:r>
            <w:r w:rsidRPr="0057218B">
              <w:rPr>
                <w:rFonts w:ascii="Lucida Bright" w:hAnsi="Lucida Bright"/>
                <w:sz w:val="24"/>
                <w:szCs w:val="24"/>
              </w:rPr>
              <w:t xml:space="preserve"> time synchronization.</w:t>
            </w:r>
          </w:p>
        </w:tc>
      </w:tr>
    </w:tbl>
    <w:p w14:paraId="3C8E9281" w14:textId="44972CCA" w:rsidR="003A7511" w:rsidRDefault="003A7511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769E179F" w14:textId="51CE1B44" w:rsidR="003A7511" w:rsidRDefault="003A7511" w:rsidP="00DE21CE">
      <w:pPr>
        <w:rPr>
          <w:rFonts w:ascii="Lucida Bright" w:hAnsi="Lucida Bright"/>
          <w:b/>
          <w:bCs/>
          <w:sz w:val="28"/>
          <w:szCs w:val="28"/>
        </w:rPr>
      </w:pPr>
    </w:p>
    <w:tbl>
      <w:tblPr>
        <w:tblStyle w:val="TableGrid"/>
        <w:tblW w:w="8721" w:type="dxa"/>
        <w:jc w:val="center"/>
        <w:tblLook w:val="04A0" w:firstRow="1" w:lastRow="0" w:firstColumn="1" w:lastColumn="0" w:noHBand="0" w:noVBand="1"/>
      </w:tblPr>
      <w:tblGrid>
        <w:gridCol w:w="4459"/>
        <w:gridCol w:w="4262"/>
      </w:tblGrid>
      <w:tr w:rsidR="001D60A8" w:rsidRPr="0057218B" w14:paraId="680A377A" w14:textId="77777777" w:rsidTr="00A64DE7">
        <w:trPr>
          <w:trHeight w:val="508"/>
          <w:jc w:val="center"/>
        </w:trPr>
        <w:tc>
          <w:tcPr>
            <w:tcW w:w="4459" w:type="dxa"/>
            <w:vAlign w:val="center"/>
          </w:tcPr>
          <w:p w14:paraId="66378CC1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lastRenderedPageBreak/>
              <w:t>Low call drops during mobility due to seamless connectivity across region</w:t>
            </w:r>
          </w:p>
        </w:tc>
        <w:tc>
          <w:tcPr>
            <w:tcW w:w="4262" w:type="dxa"/>
            <w:vAlign w:val="center"/>
          </w:tcPr>
          <w:p w14:paraId="7C1FB907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Higher breaks in the path during mobility</w:t>
            </w:r>
          </w:p>
        </w:tc>
      </w:tr>
      <w:tr w:rsidR="001D60A8" w:rsidRPr="0057218B" w14:paraId="1EE0A47C" w14:textId="77777777" w:rsidTr="00A64DE7">
        <w:trPr>
          <w:trHeight w:val="3419"/>
          <w:jc w:val="center"/>
        </w:trPr>
        <w:tc>
          <w:tcPr>
            <w:tcW w:w="4459" w:type="dxa"/>
            <w:vAlign w:val="center"/>
          </w:tcPr>
          <w:p w14:paraId="6AFF3FEC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It utilizes same frequency channels in the nearby cells with proper RF planning and antenna placement. This is known as static frequency re-use.</w:t>
            </w:r>
          </w:p>
        </w:tc>
        <w:tc>
          <w:tcPr>
            <w:tcW w:w="4262" w:type="dxa"/>
            <w:vAlign w:val="center"/>
          </w:tcPr>
          <w:p w14:paraId="5D44438F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Dynamic frequency re-use is employed using carrier sense mechanism.</w:t>
            </w:r>
          </w:p>
        </w:tc>
      </w:tr>
      <w:tr w:rsidR="001D60A8" w:rsidRPr="0057218B" w14:paraId="5B9927A7" w14:textId="77777777" w:rsidTr="00A64DE7">
        <w:trPr>
          <w:trHeight w:val="2172"/>
          <w:jc w:val="center"/>
        </w:trPr>
        <w:tc>
          <w:tcPr>
            <w:tcW w:w="4459" w:type="dxa"/>
            <w:vAlign w:val="center"/>
          </w:tcPr>
          <w:p w14:paraId="2B12F33A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The allocation of BW is guaranteed and easy.</w:t>
            </w:r>
          </w:p>
        </w:tc>
        <w:tc>
          <w:tcPr>
            <w:tcW w:w="4262" w:type="dxa"/>
            <w:vAlign w:val="center"/>
          </w:tcPr>
          <w:p w14:paraId="1109CB2B" w14:textId="5D631BBC" w:rsidR="001D60A8" w:rsidRPr="0057218B" w:rsidRDefault="001D60A8" w:rsidP="002B1330">
            <w:pPr>
              <w:pStyle w:val="ListParagraph"/>
              <w:numPr>
                <w:ilvl w:val="0"/>
                <w:numId w:val="3"/>
              </w:numPr>
              <w:spacing w:before="0"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The allocation of BW is based on shared channel using complex MAC algorithms.</w:t>
            </w:r>
          </w:p>
          <w:p w14:paraId="3FC3F4F5" w14:textId="77777777" w:rsidR="001D60A8" w:rsidRPr="0057218B" w:rsidRDefault="001D60A8" w:rsidP="00FC7163">
            <w:p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1D60A8" w:rsidRPr="0057218B" w14:paraId="3B04E022" w14:textId="77777777" w:rsidTr="00A64DE7">
        <w:trPr>
          <w:trHeight w:val="508"/>
          <w:jc w:val="center"/>
        </w:trPr>
        <w:tc>
          <w:tcPr>
            <w:tcW w:w="4459" w:type="dxa"/>
            <w:vAlign w:val="center"/>
          </w:tcPr>
          <w:p w14:paraId="1D932AE8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Low complexity in the network</w:t>
            </w:r>
          </w:p>
        </w:tc>
        <w:tc>
          <w:tcPr>
            <w:tcW w:w="4262" w:type="dxa"/>
            <w:vAlign w:val="center"/>
          </w:tcPr>
          <w:p w14:paraId="31E1B5B6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 xml:space="preserve">High complexity in the network due to self-routing. </w:t>
            </w:r>
          </w:p>
        </w:tc>
      </w:tr>
      <w:tr w:rsidR="001D60A8" w:rsidRPr="0057218B" w14:paraId="0EAC9628" w14:textId="77777777" w:rsidTr="00A64DE7">
        <w:trPr>
          <w:trHeight w:val="508"/>
          <w:jc w:val="center"/>
        </w:trPr>
        <w:tc>
          <w:tcPr>
            <w:tcW w:w="4459" w:type="dxa"/>
            <w:vAlign w:val="center"/>
          </w:tcPr>
          <w:p w14:paraId="45174A19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Designed and developed for voice traffic</w:t>
            </w:r>
          </w:p>
        </w:tc>
        <w:tc>
          <w:tcPr>
            <w:tcW w:w="4262" w:type="dxa"/>
            <w:vAlign w:val="center"/>
          </w:tcPr>
          <w:p w14:paraId="29828171" w14:textId="77777777" w:rsidR="001D60A8" w:rsidRPr="0057218B" w:rsidRDefault="001D60A8" w:rsidP="001D60A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Lucida Bright" w:hAnsi="Lucida Bright"/>
                <w:sz w:val="24"/>
                <w:szCs w:val="24"/>
              </w:rPr>
            </w:pPr>
            <w:r w:rsidRPr="0057218B">
              <w:rPr>
                <w:rFonts w:ascii="Lucida Bright" w:hAnsi="Lucida Bright"/>
                <w:sz w:val="24"/>
                <w:szCs w:val="24"/>
              </w:rPr>
              <w:t>Designed to meet best effort data traffic requirements</w:t>
            </w:r>
          </w:p>
        </w:tc>
      </w:tr>
    </w:tbl>
    <w:p w14:paraId="6AF8CF59" w14:textId="5E6C598D" w:rsidR="001D60A8" w:rsidRDefault="001D60A8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7DB4682F" w14:textId="0D0DDDD8" w:rsidR="00A64DE7" w:rsidRDefault="00A64DE7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68046A3A" w14:textId="0C6C2D35" w:rsidR="00A64DE7" w:rsidRDefault="00A64DE7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2D0F0094" w14:textId="77777777" w:rsidR="00A64DE7" w:rsidRDefault="00A64DE7" w:rsidP="00DE21CE">
      <w:pPr>
        <w:rPr>
          <w:rFonts w:ascii="Lucida Bright" w:hAnsi="Lucida Bright"/>
          <w:b/>
          <w:bCs/>
          <w:sz w:val="28"/>
          <w:szCs w:val="28"/>
        </w:rPr>
      </w:pPr>
    </w:p>
    <w:p w14:paraId="1B11F3ED" w14:textId="52E2B61F" w:rsidR="00A51739" w:rsidRDefault="00DE21CE" w:rsidP="00A64DE7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  <w:r w:rsidRPr="00DE21CE">
        <w:rPr>
          <w:rFonts w:ascii="Lucida Bright" w:hAnsi="Lucida Bright"/>
          <w:b/>
          <w:bCs/>
          <w:sz w:val="28"/>
          <w:szCs w:val="28"/>
        </w:rPr>
        <w:lastRenderedPageBreak/>
        <w:t xml:space="preserve">2 - </w:t>
      </w:r>
      <w:r w:rsidR="00A51739" w:rsidRPr="00DE21CE">
        <w:rPr>
          <w:rFonts w:ascii="Lucida Bright" w:hAnsi="Lucida Bright"/>
          <w:b/>
          <w:bCs/>
          <w:sz w:val="28"/>
          <w:szCs w:val="28"/>
        </w:rPr>
        <w:t>Explain MACA and MACAW protocols</w:t>
      </w:r>
    </w:p>
    <w:p w14:paraId="15BC7CF5" w14:textId="490059C9" w:rsidR="002B1330" w:rsidRDefault="002B1330" w:rsidP="00A64DE7">
      <w:pPr>
        <w:rPr>
          <w:rFonts w:ascii="Lucida Bright" w:hAnsi="Lucida Bright"/>
          <w:b/>
          <w:bCs/>
          <w:sz w:val="28"/>
          <w:szCs w:val="28"/>
        </w:rPr>
      </w:pPr>
      <w:r>
        <w:rPr>
          <w:rFonts w:ascii="Lucida Bright" w:hAnsi="Lucida Bright"/>
          <w:b/>
          <w:bCs/>
          <w:sz w:val="28"/>
          <w:szCs w:val="28"/>
        </w:rPr>
        <w:t xml:space="preserve">MACA </w:t>
      </w:r>
      <w:r w:rsidR="00905775">
        <w:rPr>
          <w:rFonts w:ascii="Lucida Bright" w:hAnsi="Lucida Bright"/>
          <w:b/>
          <w:bCs/>
          <w:sz w:val="28"/>
          <w:szCs w:val="28"/>
        </w:rPr>
        <w:t>Protocol</w:t>
      </w:r>
    </w:p>
    <w:p w14:paraId="614BA7D1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It is used at MAC layer in wireless adhoc network. </w:t>
      </w:r>
    </w:p>
    <w:p w14:paraId="68DB1297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It can be used to solve collisions encountered due to hidden terminal and exposed terminal in wireless system. </w:t>
      </w:r>
    </w:p>
    <w:p w14:paraId="7CBED04F" w14:textId="69AB39F3" w:rsidR="00905775" w:rsidRP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>It is alternative to CSMA (Carrier Sense Multiple Access).</w:t>
      </w:r>
    </w:p>
    <w:p w14:paraId="149888BA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MACA uses two types of short, fixed-length (32 byte) </w:t>
      </w:r>
      <w:r w:rsidRPr="00905775">
        <w:rPr>
          <w:rFonts w:ascii="Lucida Bright" w:hAnsi="Lucida Bright"/>
          <w:sz w:val="24"/>
          <w:szCs w:val="24"/>
        </w:rPr>
        <w:t>signalling</w:t>
      </w:r>
      <w:r w:rsidRPr="00905775">
        <w:rPr>
          <w:rFonts w:ascii="Lucida Bright" w:hAnsi="Lucida Bright"/>
          <w:sz w:val="24"/>
          <w:szCs w:val="24"/>
        </w:rPr>
        <w:t xml:space="preserve"> packets: </w:t>
      </w:r>
    </w:p>
    <w:p w14:paraId="3DA959F7" w14:textId="6DDF3CF8" w:rsidR="00905775" w:rsidRDefault="00905775" w:rsidP="00905775">
      <w:pPr>
        <w:pStyle w:val="ListParagraph"/>
        <w:numPr>
          <w:ilvl w:val="1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>RTS (Request-to-Send)</w:t>
      </w:r>
    </w:p>
    <w:p w14:paraId="573B79F8" w14:textId="3AC1F38E" w:rsidR="00905775" w:rsidRDefault="00905775" w:rsidP="00905775">
      <w:pPr>
        <w:pStyle w:val="ListParagraph"/>
        <w:numPr>
          <w:ilvl w:val="1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CTS (Clear-to-Send). </w:t>
      </w:r>
    </w:p>
    <w:p w14:paraId="6BBC84D3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When a station wants to send something, it sends an RTS first. </w:t>
      </w:r>
    </w:p>
    <w:p w14:paraId="67C5AFC0" w14:textId="31141D80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If the receiver is free, it replies with an CTS. </w:t>
      </w:r>
    </w:p>
    <w:p w14:paraId="25650F99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Upon receiving CTS, the sender immediately sends data. </w:t>
      </w:r>
    </w:p>
    <w:p w14:paraId="79A1472F" w14:textId="77777777" w:rsidR="00905775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Any station overhearing RTS waits long enough for a CTS to pass through. </w:t>
      </w:r>
    </w:p>
    <w:p w14:paraId="1E122A5B" w14:textId="77777777" w:rsidR="00A64DE7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 xml:space="preserve">Anyone, overhearing CTS waits for the length of data (length of data is carried in </w:t>
      </w:r>
      <w:r w:rsidRPr="00905775">
        <w:rPr>
          <w:rFonts w:ascii="Lucida Bright" w:hAnsi="Lucida Bright"/>
          <w:sz w:val="24"/>
          <w:szCs w:val="24"/>
        </w:rPr>
        <w:t>signalling</w:t>
      </w:r>
      <w:r w:rsidRPr="00905775">
        <w:rPr>
          <w:rFonts w:ascii="Lucida Bright" w:hAnsi="Lucida Bright"/>
          <w:sz w:val="24"/>
          <w:szCs w:val="24"/>
        </w:rPr>
        <w:t xml:space="preserve"> headers). </w:t>
      </w:r>
    </w:p>
    <w:p w14:paraId="37963320" w14:textId="77777777" w:rsidR="00A64DE7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>As a result, </w:t>
      </w:r>
      <w:hyperlink r:id="rId9" w:history="1">
        <w:r w:rsidRPr="00905775">
          <w:rPr>
            <w:rFonts w:ascii="Lucida Bright" w:hAnsi="Lucida Bright"/>
            <w:sz w:val="24"/>
            <w:szCs w:val="24"/>
          </w:rPr>
          <w:t>hidden-terminal problem</w:t>
        </w:r>
      </w:hyperlink>
      <w:r w:rsidRPr="00905775">
        <w:rPr>
          <w:rFonts w:ascii="Lucida Bright" w:hAnsi="Lucida Bright"/>
          <w:sz w:val="24"/>
          <w:szCs w:val="24"/>
        </w:rPr>
        <w:t> is completely avoided and </w:t>
      </w:r>
      <w:hyperlink r:id="rId10" w:history="1">
        <w:r w:rsidRPr="00905775">
          <w:rPr>
            <w:rFonts w:ascii="Lucida Bright" w:hAnsi="Lucida Bright"/>
            <w:sz w:val="24"/>
            <w:szCs w:val="24"/>
          </w:rPr>
          <w:t>exposed-terminal problem</w:t>
        </w:r>
      </w:hyperlink>
      <w:r w:rsidRPr="00905775">
        <w:rPr>
          <w:rFonts w:ascii="Lucida Bright" w:hAnsi="Lucida Bright"/>
          <w:sz w:val="24"/>
          <w:szCs w:val="24"/>
        </w:rPr>
        <w:t xml:space="preserve"> is simplified. </w:t>
      </w:r>
    </w:p>
    <w:p w14:paraId="21112BA4" w14:textId="77777777" w:rsidR="00A64DE7" w:rsidRDefault="00905775" w:rsidP="00905775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>If the sender does not receive CTS within some period, it will time out and schedule for retransmission using a binary exponential backoff (BEB).</w:t>
      </w:r>
      <w:r w:rsidRPr="00905775">
        <w:rPr>
          <w:rFonts w:ascii="Lucida Bright" w:hAnsi="Lucida Bright"/>
          <w:sz w:val="24"/>
          <w:szCs w:val="24"/>
        </w:rPr>
        <w:t xml:space="preserve"> </w:t>
      </w:r>
    </w:p>
    <w:p w14:paraId="22BDA93F" w14:textId="3E78937C" w:rsidR="00A64DE7" w:rsidRDefault="00905775" w:rsidP="00A64DE7">
      <w:pPr>
        <w:pStyle w:val="ListParagraph"/>
        <w:numPr>
          <w:ilvl w:val="0"/>
          <w:numId w:val="4"/>
        </w:numPr>
        <w:spacing w:line="480" w:lineRule="auto"/>
        <w:rPr>
          <w:rFonts w:ascii="Lucida Bright" w:hAnsi="Lucida Bright"/>
          <w:sz w:val="24"/>
          <w:szCs w:val="24"/>
        </w:rPr>
      </w:pPr>
      <w:r w:rsidRPr="00905775">
        <w:rPr>
          <w:rFonts w:ascii="Lucida Bright" w:hAnsi="Lucida Bright"/>
          <w:sz w:val="24"/>
          <w:szCs w:val="24"/>
        </w:rPr>
        <w:t>Once data transmission is completed it will be responded by "ACK" signal. </w:t>
      </w:r>
    </w:p>
    <w:p w14:paraId="6D0F81D8" w14:textId="02246E41" w:rsidR="00A64DE7" w:rsidRDefault="00A64DE7" w:rsidP="00A64DE7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  <w:r w:rsidRPr="00A64DE7">
        <w:rPr>
          <w:rFonts w:ascii="Lucida Bright" w:hAnsi="Lucida Bright"/>
          <w:b/>
          <w:bCs/>
          <w:sz w:val="28"/>
          <w:szCs w:val="28"/>
        </w:rPr>
        <w:lastRenderedPageBreak/>
        <w:t xml:space="preserve">MACAW </w:t>
      </w:r>
      <w:r>
        <w:rPr>
          <w:rFonts w:ascii="Lucida Bright" w:hAnsi="Lucida Bright"/>
          <w:b/>
          <w:bCs/>
          <w:sz w:val="28"/>
          <w:szCs w:val="28"/>
        </w:rPr>
        <w:t>P</w:t>
      </w:r>
      <w:r w:rsidRPr="00A64DE7">
        <w:rPr>
          <w:rFonts w:ascii="Lucida Bright" w:hAnsi="Lucida Bright"/>
          <w:b/>
          <w:bCs/>
          <w:sz w:val="28"/>
          <w:szCs w:val="28"/>
        </w:rPr>
        <w:t>rotocol</w:t>
      </w:r>
    </w:p>
    <w:p w14:paraId="1453D44A" w14:textId="2A07F812" w:rsidR="00E655DB" w:rsidRPr="00E655DB" w:rsidRDefault="00E655DB" w:rsidP="00E655DB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>Multiple Access with </w:t>
      </w:r>
      <w:hyperlink r:id="rId11" w:tgtFrame="_blank" w:history="1">
        <w:r w:rsidRPr="00E655DB">
          <w:rPr>
            <w:rFonts w:ascii="Lucida Bright" w:hAnsi="Lucida Bright"/>
            <w:sz w:val="24"/>
            <w:szCs w:val="24"/>
          </w:rPr>
          <w:t>Collision Avoidance for Wireless (MACAW)</w:t>
        </w:r>
      </w:hyperlink>
      <w:r w:rsidRPr="00E655DB">
        <w:rPr>
          <w:rFonts w:ascii="Lucida Bright" w:hAnsi="Lucida Bright"/>
          <w:sz w:val="24"/>
          <w:szCs w:val="24"/>
        </w:rPr>
        <w:t> is a </w:t>
      </w:r>
      <w:hyperlink r:id="rId12" w:tgtFrame="_blank" w:history="1">
        <w:r w:rsidRPr="00E655DB">
          <w:rPr>
            <w:rFonts w:ascii="Lucida Bright" w:hAnsi="Lucida Bright"/>
            <w:sz w:val="24"/>
            <w:szCs w:val="24"/>
          </w:rPr>
          <w:t>medium access control</w:t>
        </w:r>
      </w:hyperlink>
      <w:r w:rsidRPr="00E655DB">
        <w:rPr>
          <w:rFonts w:ascii="Lucida Bright" w:hAnsi="Lucida Bright"/>
          <w:sz w:val="24"/>
          <w:szCs w:val="24"/>
        </w:rPr>
        <w:t xml:space="preserve"> protocol broadly utilized in ad hoc network systems. </w:t>
      </w:r>
    </w:p>
    <w:p w14:paraId="6BE1354E" w14:textId="77777777" w:rsidR="00E655DB" w:rsidRPr="00E655DB" w:rsidRDefault="00E655DB" w:rsidP="00E655DB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>The problem in </w:t>
      </w:r>
      <w:hyperlink r:id="rId13" w:tgtFrame="_blank" w:history="1">
        <w:r w:rsidRPr="00E655DB">
          <w:rPr>
            <w:rFonts w:ascii="Lucida Bright" w:hAnsi="Lucida Bright"/>
            <w:sz w:val="24"/>
            <w:szCs w:val="24"/>
          </w:rPr>
          <w:t>MACA</w:t>
        </w:r>
      </w:hyperlink>
      <w:r w:rsidRPr="00E655DB">
        <w:rPr>
          <w:rFonts w:ascii="Lucida Bright" w:hAnsi="Lucida Bright"/>
          <w:sz w:val="24"/>
          <w:szCs w:val="24"/>
        </w:rPr>
        <w:t> that if there are two sender and two receiver A, B, C and D respectively.</w:t>
      </w:r>
    </w:p>
    <w:p w14:paraId="39C6CFBF" w14:textId="25E09192" w:rsidR="00E655DB" w:rsidRPr="00E655DB" w:rsidRDefault="00E655DB" w:rsidP="00E655DB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 xml:space="preserve">If B has </w:t>
      </w:r>
      <w:r w:rsidR="00417B3A" w:rsidRPr="00E655DB">
        <w:rPr>
          <w:rFonts w:ascii="Lucida Bright" w:hAnsi="Lucida Bright"/>
          <w:sz w:val="24"/>
          <w:szCs w:val="24"/>
        </w:rPr>
        <w:t>sent</w:t>
      </w:r>
      <w:r w:rsidRPr="00E655DB">
        <w:rPr>
          <w:rFonts w:ascii="Lucida Bright" w:hAnsi="Lucida Bright"/>
          <w:sz w:val="24"/>
          <w:szCs w:val="24"/>
        </w:rPr>
        <w:t xml:space="preserve"> RTS to C and D at the same time and but only send data upon receiving CTS from C.</w:t>
      </w:r>
    </w:p>
    <w:p w14:paraId="1B1CB2AC" w14:textId="77777777" w:rsidR="00E655DB" w:rsidRPr="00E655DB" w:rsidRDefault="00E655DB" w:rsidP="00E655DB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>Now A wants to send data to D but will not able to send because it will sense that D is currently busy and will increase the backoff counter (for how much time A will wait before re-transmitting) value by twice because of which it will get stuck in a loop until the D gets free.</w:t>
      </w:r>
    </w:p>
    <w:p w14:paraId="395B78BF" w14:textId="2D0A1CB4" w:rsidR="00E655DB" w:rsidRPr="003F01FF" w:rsidRDefault="00E655DB" w:rsidP="00E655DB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>Blockage data trade between pairwise stations, prompting better clog control and backoff approaches</w:t>
      </w:r>
      <w:r w:rsidR="003F01FF">
        <w:rPr>
          <w:rFonts w:ascii="Lucida Bright" w:hAnsi="Lucida Bright"/>
          <w:sz w:val="24"/>
          <w:szCs w:val="24"/>
        </w:rPr>
        <w:t>.</w:t>
      </w:r>
    </w:p>
    <w:p w14:paraId="3E3372C6" w14:textId="77777777" w:rsidR="00CE7DEA" w:rsidRDefault="00E655DB" w:rsidP="00CE7DEA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E655DB">
        <w:rPr>
          <w:rFonts w:ascii="Lucida Bright" w:hAnsi="Lucida Bright"/>
          <w:sz w:val="24"/>
          <w:szCs w:val="24"/>
        </w:rPr>
        <w:t xml:space="preserve">This problem is solved by Multiple Access with Collision Avoidance for Wireless protocol because it introduces packet containing current transmission </w:t>
      </w:r>
      <w:r w:rsidR="003F01FF" w:rsidRPr="00E655DB">
        <w:rPr>
          <w:rFonts w:ascii="Lucida Bright" w:hAnsi="Lucida Bright"/>
          <w:sz w:val="24"/>
          <w:szCs w:val="24"/>
        </w:rPr>
        <w:t>nodes’ s</w:t>
      </w:r>
      <w:r w:rsidRPr="00E655DB">
        <w:rPr>
          <w:rFonts w:ascii="Lucida Bright" w:hAnsi="Lucida Bright"/>
          <w:sz w:val="24"/>
          <w:szCs w:val="24"/>
        </w:rPr>
        <w:t xml:space="preserve"> backoff counter value to be copied into the other sender node. </w:t>
      </w:r>
    </w:p>
    <w:p w14:paraId="3928E063" w14:textId="51D046A8" w:rsidR="00E655DB" w:rsidRPr="00CE7DEA" w:rsidRDefault="00E655DB" w:rsidP="00CE7DEA">
      <w:pPr>
        <w:pStyle w:val="NoSpacing"/>
        <w:numPr>
          <w:ilvl w:val="0"/>
          <w:numId w:val="7"/>
        </w:numPr>
        <w:spacing w:line="600" w:lineRule="auto"/>
        <w:rPr>
          <w:rFonts w:ascii="Lucida Bright" w:hAnsi="Lucida Bright"/>
          <w:sz w:val="24"/>
          <w:szCs w:val="24"/>
        </w:rPr>
      </w:pPr>
      <w:r w:rsidRPr="00CE7DEA">
        <w:rPr>
          <w:rFonts w:ascii="Lucida Bright" w:hAnsi="Lucida Bright"/>
          <w:sz w:val="24"/>
          <w:szCs w:val="24"/>
        </w:rPr>
        <w:t>This will reduce the wait time very significantly.</w:t>
      </w:r>
    </w:p>
    <w:p w14:paraId="6BB0C35D" w14:textId="77777777" w:rsidR="00F05624" w:rsidRDefault="00F05624" w:rsidP="00F05624">
      <w:pPr>
        <w:pStyle w:val="NoSpacing"/>
        <w:rPr>
          <w:rFonts w:ascii="Lucida Bright" w:hAnsi="Lucida Bright"/>
          <w:sz w:val="24"/>
          <w:szCs w:val="24"/>
        </w:rPr>
      </w:pPr>
    </w:p>
    <w:p w14:paraId="7E7AA68D" w14:textId="77777777" w:rsidR="00F05624" w:rsidRDefault="00F05624" w:rsidP="00F05624">
      <w:pPr>
        <w:pStyle w:val="NoSpacing"/>
        <w:rPr>
          <w:rFonts w:ascii="Lucida Bright" w:hAnsi="Lucida Bright"/>
          <w:sz w:val="24"/>
          <w:szCs w:val="24"/>
        </w:rPr>
      </w:pPr>
    </w:p>
    <w:p w14:paraId="0FABA763" w14:textId="262E83E1" w:rsidR="00F05624" w:rsidRPr="00F05624" w:rsidRDefault="00F05624" w:rsidP="00F05624">
      <w:pPr>
        <w:pStyle w:val="NoSpacing"/>
        <w:spacing w:line="600" w:lineRule="auto"/>
        <w:rPr>
          <w:rFonts w:ascii="Lucida Bright" w:hAnsi="Lucida Bright"/>
          <w:b/>
          <w:bCs/>
          <w:sz w:val="24"/>
          <w:szCs w:val="24"/>
        </w:rPr>
      </w:pPr>
      <w:r w:rsidRPr="00F05624">
        <w:rPr>
          <w:rFonts w:ascii="Lucida Bright" w:hAnsi="Lucida Bright"/>
          <w:b/>
          <w:bCs/>
          <w:sz w:val="24"/>
          <w:szCs w:val="24"/>
        </w:rPr>
        <w:lastRenderedPageBreak/>
        <w:t>MACAW replaces RTS-CTS-DATA to RTS-CTS-DS-DATA-ACK</w:t>
      </w:r>
      <w:r w:rsidRPr="00F05624">
        <w:rPr>
          <w:rFonts w:ascii="Lucida Bright" w:hAnsi="Lucida Bright"/>
          <w:b/>
          <w:bCs/>
          <w:sz w:val="24"/>
          <w:szCs w:val="24"/>
        </w:rPr>
        <w:t xml:space="preserve">: </w:t>
      </w:r>
    </w:p>
    <w:p w14:paraId="4A870EF0" w14:textId="77777777" w:rsid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 xml:space="preserve">ACK: An extra ACK at the end ensures that errors can be recovered in the link layer, which is much faster than transport layer recovery. </w:t>
      </w:r>
    </w:p>
    <w:p w14:paraId="47413F3B" w14:textId="3F58BE3D" w:rsidR="00F05624" w:rsidRP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>If an ACK is lost, next RTS can generate another ACK for the previous transmission.</w:t>
      </w:r>
    </w:p>
    <w:p w14:paraId="67F314E9" w14:textId="77777777" w:rsid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 xml:space="preserve">DS: This signal ensures a 3-way handshake between sender and receiver (similar to TCP) so that everyone within hearing distance of the two stations know that a data transmission is about to happen. </w:t>
      </w:r>
    </w:p>
    <w:p w14:paraId="2D23921A" w14:textId="7536D0BF" w:rsidR="00F05624" w:rsidRPr="00C81EE5" w:rsidRDefault="00F05624" w:rsidP="00C81EE5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>Without the DS packet, stations vying for the shared media cannot compete properly and one is always starved due to the lack of its knowledge of the contention period.</w:t>
      </w:r>
      <w:r w:rsidRPr="00C81EE5">
        <w:rPr>
          <w:rFonts w:ascii="Lucida Bright" w:hAnsi="Lucida Bright"/>
          <w:sz w:val="24"/>
          <w:szCs w:val="24"/>
        </w:rPr>
        <w:t xml:space="preserve"> DS enables synchronization.</w:t>
      </w:r>
    </w:p>
    <w:p w14:paraId="6C1AE2AA" w14:textId="77777777" w:rsid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 xml:space="preserve">RRTS: RRTS is basically a proxy RTS, when the actual RTS sender is too far away to fight for the contention slot. </w:t>
      </w:r>
    </w:p>
    <w:p w14:paraId="48A8B6DA" w14:textId="059CD16C" w:rsidR="00F05624" w:rsidRP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>However, there is one scenario where even RRTS cannot guarantee fair contention.</w:t>
      </w:r>
    </w:p>
    <w:p w14:paraId="049BA730" w14:textId="77777777" w:rsid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 xml:space="preserve">Multicast: Multicast is handled by sending data right away after the RTS packet, without waiting for CTS. </w:t>
      </w:r>
    </w:p>
    <w:p w14:paraId="0B7BA702" w14:textId="5E768A11" w:rsidR="00F05624" w:rsidRPr="00F05624" w:rsidRDefault="00F05624" w:rsidP="00F05624">
      <w:pPr>
        <w:pStyle w:val="NoSpacing"/>
        <w:numPr>
          <w:ilvl w:val="0"/>
          <w:numId w:val="9"/>
        </w:numPr>
        <w:spacing w:line="600" w:lineRule="auto"/>
        <w:rPr>
          <w:rFonts w:ascii="Lucida Bright" w:hAnsi="Lucida Bright"/>
          <w:sz w:val="24"/>
          <w:szCs w:val="24"/>
        </w:rPr>
      </w:pPr>
      <w:r w:rsidRPr="00F05624">
        <w:rPr>
          <w:rFonts w:ascii="Lucida Bright" w:hAnsi="Lucida Bright"/>
          <w:sz w:val="24"/>
          <w:szCs w:val="24"/>
        </w:rPr>
        <w:t>It suffers from the same problems as in CSMA, but the authors leave it as an open challenge.</w:t>
      </w:r>
    </w:p>
    <w:p w14:paraId="4AA654F5" w14:textId="69006B01" w:rsidR="00E655DB" w:rsidRPr="00C81EE5" w:rsidRDefault="00C81EE5" w:rsidP="00C81EE5">
      <w:pPr>
        <w:spacing w:line="480" w:lineRule="auto"/>
        <w:jc w:val="center"/>
        <w:rPr>
          <w:rFonts w:ascii="Lucida Bright" w:hAnsi="Lucida Bright"/>
          <w:b/>
          <w:bCs/>
          <w:sz w:val="32"/>
          <w:szCs w:val="32"/>
        </w:rPr>
      </w:pPr>
      <w:r w:rsidRPr="00C81EE5">
        <w:rPr>
          <w:rFonts w:ascii="Lucida Bright" w:hAnsi="Lucida Bright"/>
          <w:b/>
          <w:bCs/>
          <w:sz w:val="32"/>
          <w:szCs w:val="32"/>
        </w:rPr>
        <w:t>Thankyou</w:t>
      </w:r>
      <w:r>
        <w:rPr>
          <w:rFonts w:ascii="Lucida Bright" w:hAnsi="Lucida Bright"/>
          <w:b/>
          <w:bCs/>
          <w:sz w:val="32"/>
          <w:szCs w:val="32"/>
        </w:rPr>
        <w:t>!!</w:t>
      </w:r>
    </w:p>
    <w:sectPr w:rsidR="00E655DB" w:rsidRPr="00C81EE5" w:rsidSect="00B95955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585"/>
    <w:multiLevelType w:val="multilevel"/>
    <w:tmpl w:val="ECD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D54CA"/>
    <w:multiLevelType w:val="hybridMultilevel"/>
    <w:tmpl w:val="1398F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26F60"/>
    <w:multiLevelType w:val="multilevel"/>
    <w:tmpl w:val="04DA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83837"/>
    <w:multiLevelType w:val="multilevel"/>
    <w:tmpl w:val="BA1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0092C"/>
    <w:multiLevelType w:val="hybridMultilevel"/>
    <w:tmpl w:val="07BA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570C3"/>
    <w:multiLevelType w:val="hybridMultilevel"/>
    <w:tmpl w:val="70F6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4482"/>
    <w:multiLevelType w:val="hybridMultilevel"/>
    <w:tmpl w:val="DB1C4774"/>
    <w:lvl w:ilvl="0" w:tplc="2D068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00791"/>
    <w:multiLevelType w:val="hybridMultilevel"/>
    <w:tmpl w:val="CBC4A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36AC0"/>
    <w:multiLevelType w:val="hybridMultilevel"/>
    <w:tmpl w:val="08DC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39"/>
    <w:rsid w:val="001D60A8"/>
    <w:rsid w:val="002B1330"/>
    <w:rsid w:val="003A7511"/>
    <w:rsid w:val="003F01FF"/>
    <w:rsid w:val="00417B3A"/>
    <w:rsid w:val="00522FAD"/>
    <w:rsid w:val="0057218B"/>
    <w:rsid w:val="006174EC"/>
    <w:rsid w:val="006C5C68"/>
    <w:rsid w:val="00905775"/>
    <w:rsid w:val="00A51739"/>
    <w:rsid w:val="00A64DE7"/>
    <w:rsid w:val="00B95955"/>
    <w:rsid w:val="00C81EE5"/>
    <w:rsid w:val="00CE7DEA"/>
    <w:rsid w:val="00DE21CE"/>
    <w:rsid w:val="00E655DB"/>
    <w:rsid w:val="00F0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7ACE"/>
  <w15:chartTrackingRefBased/>
  <w15:docId w15:val="{44204FA5-F566-4A0F-963C-2434917D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39"/>
    <w:pPr>
      <w:ind w:left="720"/>
      <w:contextualSpacing/>
    </w:pPr>
  </w:style>
  <w:style w:type="table" w:styleId="TableGrid">
    <w:name w:val="Table Grid"/>
    <w:basedOn w:val="TableNormal"/>
    <w:uiPriority w:val="39"/>
    <w:rsid w:val="003A7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5775"/>
    <w:rPr>
      <w:color w:val="0000FF"/>
      <w:u w:val="single"/>
    </w:rPr>
  </w:style>
  <w:style w:type="paragraph" w:styleId="NoSpacing">
    <w:name w:val="No Spacing"/>
    <w:uiPriority w:val="1"/>
    <w:qFormat/>
    <w:rsid w:val="00E655DB"/>
    <w:pPr>
      <w:spacing w:before="0" w:after="0" w:line="240" w:lineRule="auto"/>
    </w:pPr>
  </w:style>
  <w:style w:type="character" w:styleId="Strong">
    <w:name w:val="Strong"/>
    <w:basedOn w:val="DefaultParagraphFont"/>
    <w:uiPriority w:val="22"/>
    <w:qFormat/>
    <w:rsid w:val="00F05624"/>
    <w:rPr>
      <w:b/>
      <w:bCs/>
    </w:rPr>
  </w:style>
  <w:style w:type="character" w:styleId="Emphasis">
    <w:name w:val="Emphasis"/>
    <w:basedOn w:val="DefaultParagraphFont"/>
    <w:uiPriority w:val="20"/>
    <w:qFormat/>
    <w:rsid w:val="00F05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multiple-access-with-collision-avoidance-mac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actice.geeksforgeeks.org/problems/what-is-media-access-controlma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collision-avoidance-in-wireless-netwo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Exposed_node_proble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en.wikipedia.org/wiki/Hidden_node_probl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B908E993A934BA836E3B83DB79593" ma:contentTypeVersion="5" ma:contentTypeDescription="Create a new document." ma:contentTypeScope="" ma:versionID="35b47f693e381d7c9af99ea27e161e6e">
  <xsd:schema xmlns:xsd="http://www.w3.org/2001/XMLSchema" xmlns:xs="http://www.w3.org/2001/XMLSchema" xmlns:p="http://schemas.microsoft.com/office/2006/metadata/properties" xmlns:ns2="3fa08be5-1fd9-4c1b-b61c-bbca2bbdfd95" targetNamespace="http://schemas.microsoft.com/office/2006/metadata/properties" ma:root="true" ma:fieldsID="af63d67f8d8d534fb263ec34a97d1e1f" ns2:_="">
    <xsd:import namespace="3fa08be5-1fd9-4c1b-b61c-bbca2bbdf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8be5-1fd9-4c1b-b61c-bbca2bbd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C9ED-9358-4A8B-B8AF-98237BD18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515601-819D-403F-838D-FBBF734A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911C1-9C99-419C-B8E0-87DB73E65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08be5-1fd9-4c1b-b61c-bbca2bbdf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94169-2182-4FF3-AE1E-ECF19CFE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Abhishek</cp:lastModifiedBy>
  <cp:revision>11</cp:revision>
  <dcterms:created xsi:type="dcterms:W3CDTF">2022-01-20T23:51:00Z</dcterms:created>
  <dcterms:modified xsi:type="dcterms:W3CDTF">2022-01-21T08:58:00Z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0x010100403B908E993A934BA836E3B83DB79593</vt:lpwstr>
  </property>
</Properties>
</file>