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6E7B7" w14:textId="77777777" w:rsidR="00B0183A" w:rsidRPr="009E1A8E" w:rsidRDefault="00B0183A" w:rsidP="00B0183A">
      <w:pPr>
        <w:rPr>
          <w:rFonts w:ascii="PT Mono" w:eastAsia="Times New Roman" w:hAnsi="PT Mono" w:cs="Apple Symbols"/>
          <w:b/>
          <w:color w:val="363636"/>
          <w:sz w:val="27"/>
          <w:szCs w:val="27"/>
          <w:shd w:val="clear" w:color="auto" w:fill="FFFFFF"/>
        </w:rPr>
      </w:pPr>
      <w:r w:rsidRPr="009E1A8E">
        <w:rPr>
          <w:rFonts w:ascii="PT Mono" w:eastAsia="Times New Roman" w:hAnsi="PT Mono" w:cs="Apple Symbols"/>
          <w:b/>
          <w:color w:val="363636"/>
          <w:sz w:val="27"/>
          <w:szCs w:val="27"/>
          <w:shd w:val="clear" w:color="auto" w:fill="FFFFFF"/>
        </w:rPr>
        <w:t>Revealing Complex Genetic Bases of ABC Transporter Mediated Drug Resistance in Yeast using an Engineered Population Strategy</w:t>
      </w:r>
    </w:p>
    <w:p w14:paraId="7B341D29" w14:textId="77777777" w:rsidR="00B0183A" w:rsidRPr="009E1A8E" w:rsidRDefault="00B0183A" w:rsidP="00B0183A">
      <w:pPr>
        <w:spacing w:line="480" w:lineRule="auto"/>
        <w:rPr>
          <w:rFonts w:ascii="PT Mono" w:hAnsi="PT Mono" w:cs="Apple Symbols"/>
          <w:b/>
          <w:bCs/>
          <w:i/>
          <w:iCs/>
          <w:color w:val="000000" w:themeColor="text1"/>
        </w:rPr>
      </w:pPr>
    </w:p>
    <w:p w14:paraId="194FAB41" w14:textId="77777777" w:rsidR="00B0183A" w:rsidRPr="009E1A8E" w:rsidRDefault="00B0183A" w:rsidP="00B0183A">
      <w:pPr>
        <w:spacing w:line="480" w:lineRule="auto"/>
        <w:rPr>
          <w:rFonts w:ascii="PT Mono" w:hAnsi="PT Mono" w:cs="Apple Symbols"/>
          <w:b/>
          <w:bCs/>
          <w:iCs/>
          <w:color w:val="000000" w:themeColor="text1"/>
          <w:sz w:val="28"/>
        </w:rPr>
      </w:pPr>
      <w:r w:rsidRPr="009E1A8E">
        <w:rPr>
          <w:rFonts w:ascii="PT Mono" w:hAnsi="PT Mono" w:cs="Apple Symbols"/>
          <w:b/>
          <w:bCs/>
          <w:iCs/>
          <w:color w:val="000000" w:themeColor="text1"/>
          <w:sz w:val="28"/>
        </w:rPr>
        <w:t>Abstract</w:t>
      </w:r>
    </w:p>
    <w:p w14:paraId="20698BBF" w14:textId="424B6B2F" w:rsidR="00B0183A" w:rsidRPr="009E1A8E" w:rsidRDefault="00B0183A" w:rsidP="00B0183A">
      <w:pPr>
        <w:spacing w:line="480" w:lineRule="auto"/>
        <w:ind w:firstLine="720"/>
        <w:rPr>
          <w:rFonts w:ascii="PT Mono" w:eastAsia="Times New Roman" w:hAnsi="PT Mono" w:cs="Apple Symbols"/>
          <w:color w:val="000000" w:themeColor="text1"/>
        </w:rPr>
      </w:pPr>
      <w:r w:rsidRPr="009E1A8E">
        <w:rPr>
          <w:rFonts w:ascii="PT Mono" w:eastAsia="Times New Roman" w:hAnsi="PT Mono" w:cs="Apple Symbols"/>
        </w:rPr>
        <w:t>Unexpected effects of combined genetic perturbations (‘genetic interactions’) underlie complex traits and are critical to understanding genotype-phenotype relationships. ‘</w:t>
      </w:r>
      <w:r w:rsidRPr="009E1A8E">
        <w:rPr>
          <w:rFonts w:ascii="PT Mono" w:eastAsia="Times New Roman" w:hAnsi="PT Mono" w:cs="Apple Symbols"/>
          <w:color w:val="000000" w:themeColor="text1"/>
        </w:rPr>
        <w:t>High-order’ genetic interactions</w:t>
      </w:r>
      <w:r w:rsidRPr="009E1A8E">
        <w:rPr>
          <w:rFonts w:ascii="PT Mono" w:eastAsia="Times New Roman" w:hAnsi="PT Mono" w:cs="Apple Symbols"/>
          <w:color w:val="000000" w:themeColor="text1"/>
        </w:rPr>
        <w:softHyphen/>
        <w:t xml:space="preserve"> - those involving three or more genes - </w:t>
      </w:r>
      <w:r w:rsidRPr="009E1A8E">
        <w:rPr>
          <w:rFonts w:ascii="PT Mono" w:eastAsia="Times New Roman" w:hAnsi="PT Mono" w:cs="Apple Symbols"/>
        </w:rPr>
        <w:softHyphen/>
        <w:t>are likely to greatly outnumber currently well-studied pairwise interactions</w:t>
      </w:r>
      <w:r w:rsidR="00F61D89" w:rsidRPr="009E1A8E">
        <w:rPr>
          <w:rFonts w:ascii="PT Mono" w:eastAsia="Times New Roman" w:hAnsi="PT Mono" w:cs="Apple Symbols"/>
        </w:rPr>
        <w:t>, but are impractical to</w:t>
      </w:r>
      <w:r w:rsidRPr="009E1A8E">
        <w:rPr>
          <w:rFonts w:ascii="PT Mono" w:eastAsia="Times New Roman" w:hAnsi="PT Mono" w:cs="Apple Symbols"/>
        </w:rPr>
        <w:t xml:space="preserve"> systematic</w:t>
      </w:r>
      <w:r w:rsidR="00F61D89" w:rsidRPr="009E1A8E">
        <w:rPr>
          <w:rFonts w:ascii="PT Mono" w:eastAsia="Times New Roman" w:hAnsi="PT Mono" w:cs="Apple Symbols"/>
        </w:rPr>
        <w:t>ally</w:t>
      </w:r>
      <w:r w:rsidRPr="009E1A8E">
        <w:rPr>
          <w:rFonts w:ascii="PT Mono" w:eastAsia="Times New Roman" w:hAnsi="PT Mono" w:cs="Apple Symbols"/>
        </w:rPr>
        <w:t xml:space="preserve"> </w:t>
      </w:r>
      <w:r w:rsidR="00F61D89" w:rsidRPr="009E1A8E">
        <w:rPr>
          <w:rFonts w:ascii="PT Mono" w:eastAsia="Times New Roman" w:hAnsi="PT Mono" w:cs="Apple Symbols"/>
        </w:rPr>
        <w:t>investigate</w:t>
      </w:r>
      <w:r w:rsidRPr="009E1A8E">
        <w:rPr>
          <w:rFonts w:ascii="PT Mono" w:eastAsia="Times New Roman" w:hAnsi="PT Mono" w:cs="Apple Symbols"/>
        </w:rPr>
        <w:t xml:space="preserve"> using </w:t>
      </w:r>
      <w:r w:rsidR="00F61D89" w:rsidRPr="009E1A8E">
        <w:rPr>
          <w:rFonts w:ascii="PT Mono" w:eastAsia="Times New Roman" w:hAnsi="PT Mono" w:cs="Apple Symbols"/>
        </w:rPr>
        <w:t>current approaches</w:t>
      </w:r>
      <w:r w:rsidRPr="009E1A8E">
        <w:rPr>
          <w:rFonts w:ascii="PT Mono" w:eastAsia="Times New Roman" w:hAnsi="PT Mono" w:cs="Apple Symbols"/>
        </w:rPr>
        <w:t>. Here we demonstrate an ‘</w:t>
      </w:r>
      <w:r w:rsidRPr="009E1A8E">
        <w:rPr>
          <w:rFonts w:ascii="PT Mono" w:eastAsia="Times New Roman" w:hAnsi="PT Mono" w:cs="Apple Symbols"/>
          <w:color w:val="000000" w:themeColor="text1"/>
        </w:rPr>
        <w:t xml:space="preserve">engineered population’ strategy to map </w:t>
      </w:r>
      <w:r w:rsidRPr="009E1A8E">
        <w:rPr>
          <w:rFonts w:ascii="PT Mono" w:eastAsia="Times New Roman" w:hAnsi="PT Mono" w:cs="Apple Symbols"/>
        </w:rPr>
        <w:t xml:space="preserve">arbitrarily complex genetic interactions in </w:t>
      </w:r>
      <w:r w:rsidRPr="009E1A8E">
        <w:rPr>
          <w:rFonts w:ascii="PT Mono" w:eastAsia="Times New Roman" w:hAnsi="PT Mono" w:cs="Apple Symbols"/>
          <w:i/>
          <w:iCs/>
          <w:color w:val="000000" w:themeColor="text1"/>
        </w:rPr>
        <w:t>S. cerevisiae</w:t>
      </w:r>
      <w:r w:rsidRPr="009E1A8E">
        <w:rPr>
          <w:rFonts w:ascii="PT Mono" w:eastAsia="Times New Roman" w:hAnsi="PT Mono" w:cs="Apple Symbols"/>
          <w:color w:val="000000" w:themeColor="text1"/>
        </w:rPr>
        <w:t xml:space="preserve"> under </w:t>
      </w:r>
      <w:r w:rsidRPr="009E1A8E">
        <w:rPr>
          <w:rFonts w:ascii="PT Mono" w:eastAsia="Times New Roman" w:hAnsi="PT Mono" w:cs="Apple Symbols"/>
        </w:rPr>
        <w:t xml:space="preserve">multiple environments. </w:t>
      </w:r>
      <w:r w:rsidRPr="009E1A8E">
        <w:rPr>
          <w:rFonts w:ascii="PT Mono" w:eastAsia="Times New Roman" w:hAnsi="PT Mono" w:cs="Apple Symbols"/>
          <w:color w:val="000000" w:themeColor="text1"/>
        </w:rPr>
        <w:t>We engineered and genotyped a population of ~7</w:t>
      </w:r>
      <w:r w:rsidR="00970FA8" w:rsidRPr="009E1A8E">
        <w:rPr>
          <w:rFonts w:ascii="PT Mono" w:eastAsia="Times New Roman" w:hAnsi="PT Mono" w:cs="Apple Symbols"/>
          <w:color w:val="000000" w:themeColor="text1"/>
        </w:rPr>
        <w:t>,</w:t>
      </w:r>
      <w:r w:rsidRPr="009E1A8E">
        <w:rPr>
          <w:rFonts w:ascii="PT Mono" w:eastAsia="Times New Roman" w:hAnsi="PT Mono" w:cs="Apple Symbols"/>
          <w:color w:val="000000" w:themeColor="text1"/>
        </w:rPr>
        <w:t>00</w:t>
      </w:r>
      <w:r w:rsidR="002E6835" w:rsidRPr="009E1A8E">
        <w:rPr>
          <w:rFonts w:ascii="PT Mono" w:eastAsia="Times New Roman" w:hAnsi="PT Mono" w:cs="Apple Symbols"/>
          <w:color w:val="000000" w:themeColor="text1"/>
        </w:rPr>
        <w:t>0 uniquely DNA-barcoded strains</w:t>
      </w:r>
      <w:r w:rsidRPr="009E1A8E">
        <w:rPr>
          <w:rFonts w:ascii="PT Mono" w:eastAsia="Times New Roman" w:hAnsi="PT Mono" w:cs="Apple Symbols"/>
          <w:color w:val="000000" w:themeColor="text1"/>
        </w:rPr>
        <w:t xml:space="preserve"> with null variation segregating at 16 loci</w:t>
      </w:r>
      <w:r w:rsidRPr="009E1A8E">
        <w:rPr>
          <w:rFonts w:ascii="PT Mono" w:eastAsia="Times New Roman" w:hAnsi="PT Mono" w:cs="Apple Symbols"/>
          <w:color w:val="000000" w:themeColor="text1"/>
        </w:rPr>
        <w:softHyphen/>
        <w:t xml:space="preserve"> encompassing ATP Binding Cassette (ABC) transporters</w:t>
      </w:r>
      <w:r w:rsidR="008E6071" w:rsidRPr="009E1A8E">
        <w:rPr>
          <w:rFonts w:ascii="PT Mono" w:eastAsia="Times New Roman" w:hAnsi="PT Mono" w:cs="Apple Symbols"/>
          <w:color w:val="000000" w:themeColor="text1"/>
        </w:rPr>
        <w:t>, and measured resistance of</w:t>
      </w:r>
      <w:r w:rsidR="002E6835" w:rsidRPr="009E1A8E">
        <w:rPr>
          <w:rFonts w:ascii="PT Mono" w:eastAsia="Times New Roman" w:hAnsi="PT Mono" w:cs="Apple Symbols"/>
          <w:color w:val="000000" w:themeColor="text1"/>
        </w:rPr>
        <w:t xml:space="preserve"> each</w:t>
      </w:r>
      <w:r w:rsidR="0047313D" w:rsidRPr="009E1A8E">
        <w:rPr>
          <w:rFonts w:ascii="PT Mono" w:eastAsia="Times New Roman" w:hAnsi="PT Mono" w:cs="Apple Symbols"/>
          <w:color w:val="000000" w:themeColor="text1"/>
        </w:rPr>
        <w:t xml:space="preserve"> </w:t>
      </w:r>
      <w:r w:rsidR="008E6071" w:rsidRPr="009E1A8E">
        <w:rPr>
          <w:rFonts w:ascii="PT Mono" w:eastAsia="Times New Roman" w:hAnsi="PT Mono" w:cs="Apple Symbols"/>
          <w:color w:val="000000" w:themeColor="text1"/>
        </w:rPr>
        <w:t>to</w:t>
      </w:r>
      <w:r w:rsidRPr="009E1A8E">
        <w:rPr>
          <w:rFonts w:ascii="PT Mono" w:eastAsia="Times New Roman" w:hAnsi="PT Mono" w:cs="Apple Symbols"/>
          <w:color w:val="000000" w:themeColor="text1"/>
        </w:rPr>
        <w:t xml:space="preserve"> 16 drugs.</w:t>
      </w:r>
      <w:r w:rsidR="002E6835" w:rsidRPr="009E1A8E">
        <w:rPr>
          <w:rFonts w:ascii="PT Mono" w:eastAsia="Times New Roman" w:hAnsi="PT Mono" w:cs="Apple Symbols"/>
          <w:color w:val="000000" w:themeColor="text1"/>
        </w:rPr>
        <w:t xml:space="preserve">  We explored multi-knockout</w:t>
      </w:r>
      <w:r w:rsidRPr="009E1A8E">
        <w:rPr>
          <w:rFonts w:ascii="PT Mono" w:eastAsia="Times New Roman" w:hAnsi="PT Mono" w:cs="Apple Symbols"/>
          <w:color w:val="000000" w:themeColor="text1"/>
        </w:rPr>
        <w:t xml:space="preserve"> fitness effects and identif</w:t>
      </w:r>
      <w:r w:rsidR="008E6071" w:rsidRPr="009E1A8E">
        <w:rPr>
          <w:rFonts w:ascii="PT Mono" w:eastAsia="Times New Roman" w:hAnsi="PT Mono" w:cs="Apple Symbols"/>
          <w:color w:val="000000" w:themeColor="text1"/>
        </w:rPr>
        <w:t xml:space="preserve">ied numerous high-order </w:t>
      </w:r>
      <w:r w:rsidRPr="009E1A8E">
        <w:rPr>
          <w:rFonts w:ascii="PT Mono" w:eastAsia="Times New Roman" w:hAnsi="PT Mono" w:cs="Apple Symbols"/>
          <w:color w:val="000000" w:themeColor="text1"/>
        </w:rPr>
        <w:t xml:space="preserve">interactions conferring both drug resistance and sensitivity. Quadruple deletion of </w:t>
      </w:r>
      <w:r w:rsidRPr="009E1A8E">
        <w:rPr>
          <w:rFonts w:ascii="PT Mono" w:eastAsia="Times New Roman" w:hAnsi="PT Mono" w:cs="Apple Symbols"/>
          <w:i/>
          <w:iCs/>
          <w:color w:val="000000" w:themeColor="text1"/>
        </w:rPr>
        <w:t>SNQ2</w:t>
      </w:r>
      <w:r w:rsidRPr="009E1A8E">
        <w:rPr>
          <w:rFonts w:ascii="PT Mono" w:eastAsia="Times New Roman" w:hAnsi="PT Mono" w:cs="Apple Symbols"/>
          <w:color w:val="000000" w:themeColor="text1"/>
        </w:rPr>
        <w:t xml:space="preserve">, </w:t>
      </w:r>
      <w:r w:rsidRPr="009E1A8E">
        <w:rPr>
          <w:rFonts w:ascii="PT Mono" w:eastAsia="Times New Roman" w:hAnsi="PT Mono" w:cs="Apple Symbols"/>
          <w:i/>
          <w:iCs/>
          <w:color w:val="000000" w:themeColor="text1"/>
        </w:rPr>
        <w:t>YBT1</w:t>
      </w:r>
      <w:r w:rsidRPr="009E1A8E">
        <w:rPr>
          <w:rFonts w:ascii="PT Mono" w:eastAsia="Times New Roman" w:hAnsi="PT Mono" w:cs="Apple Symbols"/>
          <w:color w:val="000000" w:themeColor="text1"/>
        </w:rPr>
        <w:t xml:space="preserve">, </w:t>
      </w:r>
      <w:r w:rsidRPr="009E1A8E">
        <w:rPr>
          <w:rFonts w:ascii="PT Mono" w:eastAsia="Times New Roman" w:hAnsi="PT Mono" w:cs="Apple Symbols"/>
          <w:i/>
          <w:iCs/>
          <w:color w:val="000000" w:themeColor="text1"/>
        </w:rPr>
        <w:t>YCF1</w:t>
      </w:r>
      <w:r w:rsidRPr="009E1A8E">
        <w:rPr>
          <w:rFonts w:ascii="PT Mono" w:eastAsia="Times New Roman" w:hAnsi="PT Mono" w:cs="Apple Symbols"/>
          <w:color w:val="000000" w:themeColor="text1"/>
        </w:rPr>
        <w:t xml:space="preserve">, and </w:t>
      </w:r>
      <w:r w:rsidRPr="009E1A8E">
        <w:rPr>
          <w:rFonts w:ascii="PT Mono" w:eastAsia="Times New Roman" w:hAnsi="PT Mono" w:cs="Apple Symbols"/>
          <w:i/>
          <w:iCs/>
          <w:color w:val="000000" w:themeColor="text1"/>
        </w:rPr>
        <w:t>YOR1</w:t>
      </w:r>
      <w:r w:rsidRPr="009E1A8E">
        <w:rPr>
          <w:rFonts w:ascii="PT Mono" w:eastAsia="Times New Roman" w:hAnsi="PT Mono" w:cs="Apple Symbols"/>
          <w:color w:val="000000" w:themeColor="text1"/>
        </w:rPr>
        <w:t xml:space="preserve"> was found to confer resistance to the </w:t>
      </w:r>
      <w:r w:rsidRPr="009E1A8E">
        <w:rPr>
          <w:rFonts w:ascii="PT Mono" w:eastAsia="Times New Roman" w:hAnsi="PT Mono" w:cs="Apple Symbols"/>
          <w:i/>
          <w:iCs/>
          <w:color w:val="000000" w:themeColor="text1"/>
        </w:rPr>
        <w:t>PDR5</w:t>
      </w:r>
      <w:r w:rsidRPr="009E1A8E">
        <w:rPr>
          <w:rFonts w:ascii="PT Mono" w:eastAsia="Times New Roman" w:hAnsi="PT Mono" w:cs="Apple Symbols"/>
          <w:color w:val="000000" w:themeColor="text1"/>
        </w:rPr>
        <w:t xml:space="preserve"> substrat</w:t>
      </w:r>
      <w:r w:rsidR="002224A5" w:rsidRPr="009E1A8E">
        <w:rPr>
          <w:rFonts w:ascii="PT Mono" w:eastAsia="Times New Roman" w:hAnsi="PT Mono" w:cs="Apple Symbols"/>
          <w:color w:val="000000" w:themeColor="text1"/>
        </w:rPr>
        <w:t xml:space="preserve">es fluconazole and ketoconazole, pointing </w:t>
      </w:r>
      <w:r w:rsidRPr="009E1A8E">
        <w:rPr>
          <w:rFonts w:ascii="PT Mono" w:eastAsia="Times New Roman" w:hAnsi="PT Mono" w:cs="Apple Symbols"/>
          <w:color w:val="000000" w:themeColor="text1"/>
        </w:rPr>
        <w:t xml:space="preserve">to a new model for complex mutual inhibition of ABC transporters, and new roles for </w:t>
      </w:r>
      <w:r w:rsidRPr="009E1A8E">
        <w:rPr>
          <w:rFonts w:ascii="PT Mono" w:eastAsia="Times New Roman" w:hAnsi="PT Mono" w:cs="Apple Symbols"/>
          <w:i/>
          <w:color w:val="000000" w:themeColor="text1"/>
        </w:rPr>
        <w:t>YBT1</w:t>
      </w:r>
      <w:r w:rsidRPr="009E1A8E">
        <w:rPr>
          <w:rFonts w:ascii="PT Mono" w:eastAsia="Times New Roman" w:hAnsi="PT Mono" w:cs="Apple Symbols"/>
          <w:color w:val="000000" w:themeColor="text1"/>
        </w:rPr>
        <w:t xml:space="preserve"> and </w:t>
      </w:r>
      <w:r w:rsidRPr="009E1A8E">
        <w:rPr>
          <w:rFonts w:ascii="PT Mono" w:eastAsia="Times New Roman" w:hAnsi="PT Mono" w:cs="Apple Symbols"/>
          <w:i/>
          <w:color w:val="000000" w:themeColor="text1"/>
        </w:rPr>
        <w:t>YCF1</w:t>
      </w:r>
      <w:r w:rsidRPr="009E1A8E">
        <w:rPr>
          <w:rFonts w:ascii="PT Mono" w:eastAsia="Times New Roman" w:hAnsi="PT Mono" w:cs="Apple Symbols"/>
          <w:color w:val="000000" w:themeColor="text1"/>
        </w:rPr>
        <w:t xml:space="preserve">. </w:t>
      </w:r>
      <w:r w:rsidR="002224A5" w:rsidRPr="009E1A8E">
        <w:rPr>
          <w:rFonts w:ascii="PT Mono" w:eastAsia="Times New Roman" w:hAnsi="PT Mono" w:cs="Apple Symbols"/>
          <w:color w:val="000000" w:themeColor="text1"/>
        </w:rPr>
        <w:t>We</w:t>
      </w:r>
      <w:r w:rsidRPr="009E1A8E">
        <w:rPr>
          <w:rFonts w:ascii="PT Mono" w:eastAsia="Times New Roman" w:hAnsi="PT Mono" w:cs="Apple Symbols"/>
          <w:color w:val="000000" w:themeColor="text1"/>
        </w:rPr>
        <w:t xml:space="preserve"> illustrate the potential for an engineered population strategy </w:t>
      </w:r>
      <w:r w:rsidRPr="009E1A8E">
        <w:rPr>
          <w:rFonts w:ascii="PT Mono" w:eastAsia="Times New Roman" w:hAnsi="PT Mono" w:cs="Apple Symbols"/>
          <w:color w:val="000000" w:themeColor="text1"/>
        </w:rPr>
        <w:lastRenderedPageBreak/>
        <w:t>to systematically inform understanding of complex traits and gene function.</w:t>
      </w:r>
    </w:p>
    <w:p w14:paraId="0C22DB88" w14:textId="77777777" w:rsidR="00B0183A" w:rsidRPr="009E1A8E" w:rsidRDefault="00B0183A" w:rsidP="00B0183A">
      <w:pPr>
        <w:spacing w:line="480" w:lineRule="auto"/>
        <w:rPr>
          <w:rFonts w:ascii="PT Mono" w:hAnsi="PT Mono" w:cs="Apple Symbols"/>
          <w:b/>
          <w:bCs/>
          <w:iCs/>
          <w:color w:val="000000" w:themeColor="text1"/>
        </w:rPr>
      </w:pPr>
    </w:p>
    <w:p w14:paraId="304CAC46" w14:textId="77777777" w:rsidR="00B0183A" w:rsidRPr="009E1A8E" w:rsidRDefault="00B0183A" w:rsidP="00B0183A">
      <w:pPr>
        <w:spacing w:line="480" w:lineRule="auto"/>
        <w:rPr>
          <w:rFonts w:ascii="PT Mono" w:hAnsi="PT Mono" w:cs="Apple Symbols"/>
          <w:b/>
          <w:bCs/>
          <w:iCs/>
          <w:color w:val="000000" w:themeColor="text1"/>
          <w:sz w:val="28"/>
        </w:rPr>
      </w:pPr>
      <w:r w:rsidRPr="009E1A8E">
        <w:rPr>
          <w:rFonts w:ascii="PT Mono" w:hAnsi="PT Mono" w:cs="Apple Symbols"/>
          <w:b/>
          <w:bCs/>
          <w:iCs/>
          <w:color w:val="000000" w:themeColor="text1"/>
          <w:sz w:val="28"/>
        </w:rPr>
        <w:t>Introduction</w:t>
      </w:r>
    </w:p>
    <w:p w14:paraId="0879D84B" w14:textId="0E7DDD70" w:rsidR="00B0183A" w:rsidRPr="009E1A8E" w:rsidRDefault="00B0183A" w:rsidP="00B0183A">
      <w:pPr>
        <w:spacing w:line="480" w:lineRule="auto"/>
        <w:ind w:firstLine="720"/>
        <w:rPr>
          <w:rFonts w:ascii="PT Mono" w:hAnsi="PT Mono" w:cs="Apple Symbols"/>
          <w:lang w:val="en-CA"/>
        </w:rPr>
      </w:pPr>
      <w:r w:rsidRPr="009E1A8E">
        <w:rPr>
          <w:rFonts w:ascii="PT Mono" w:hAnsi="PT Mono" w:cs="Apple Symbols"/>
        </w:rPr>
        <w:t xml:space="preserve">A gene’s function in the context of a living organism is often understood by observing a resulting phenotype upon its perturbation.  However, while some genetic perturbations result in straightforward and direct effects, many genotype to phenotype relationships are, in practice, a result of the combined influence of </w:t>
      </w:r>
      <w:r w:rsidR="00FD7E6C" w:rsidRPr="009E1A8E">
        <w:rPr>
          <w:rFonts w:ascii="PT Mono" w:hAnsi="PT Mono" w:cs="Apple Symbols"/>
        </w:rPr>
        <w:t>many</w:t>
      </w:r>
      <w:r w:rsidRPr="009E1A8E">
        <w:rPr>
          <w:rFonts w:ascii="PT Mono" w:hAnsi="PT Mono" w:cs="Apple Symbols"/>
        </w:rPr>
        <w:t xml:space="preserve"> genetic variants. An</w:t>
      </w:r>
      <w:r w:rsidRPr="009E1A8E">
        <w:rPr>
          <w:rFonts w:ascii="PT Mono" w:hAnsi="PT Mono" w:cs="Apple Symbols"/>
          <w:lang w:val="en-CA"/>
        </w:rPr>
        <w:t xml:space="preserve"> accurate understanding of a gene’s function, even in a controlled setting, must often involve discovering and accounting for potential unexpected effects when </w:t>
      </w:r>
      <w:r w:rsidR="00DD4BA6" w:rsidRPr="009E1A8E">
        <w:rPr>
          <w:rFonts w:ascii="PT Mono" w:hAnsi="PT Mono" w:cs="Apple Symbols"/>
          <w:lang w:val="en-CA"/>
        </w:rPr>
        <w:t xml:space="preserve">it is </w:t>
      </w:r>
      <w:r w:rsidRPr="009E1A8E">
        <w:rPr>
          <w:rFonts w:ascii="PT Mono" w:hAnsi="PT Mono" w:cs="Apple Symbols"/>
          <w:lang w:val="en-CA"/>
        </w:rPr>
        <w:t xml:space="preserve">combined with other genetic </w:t>
      </w:r>
      <w:r w:rsidR="00ED2010" w:rsidRPr="009E1A8E">
        <w:rPr>
          <w:rFonts w:ascii="PT Mono" w:hAnsi="PT Mono" w:cs="Apple Symbols"/>
          <w:lang w:val="en-CA"/>
        </w:rPr>
        <w:t>variants</w:t>
      </w:r>
      <w:r w:rsidRPr="009E1A8E">
        <w:rPr>
          <w:rFonts w:ascii="PT Mono" w:hAnsi="PT Mono" w:cs="Apple Symbols"/>
          <w:lang w:val="en-CA"/>
        </w:rPr>
        <w:t xml:space="preserve">. These effects can be broadly termed ‘genetic interactions’, and their presence implies that multiple simultaneous genetic </w:t>
      </w:r>
      <w:r w:rsidR="004B3CAD" w:rsidRPr="009E1A8E">
        <w:rPr>
          <w:rFonts w:ascii="PT Mono" w:hAnsi="PT Mono" w:cs="Apple Symbols"/>
          <w:lang w:val="en-CA"/>
        </w:rPr>
        <w:t>perturbations can</w:t>
      </w:r>
      <w:r w:rsidRPr="009E1A8E">
        <w:rPr>
          <w:rFonts w:ascii="PT Mono" w:hAnsi="PT Mono" w:cs="Apple Symbols"/>
          <w:lang w:val="en-CA"/>
        </w:rPr>
        <w:t xml:space="preserve"> reveal phenotypic relationships which are absent when perturbing genes in isolation. Moreover, the presence of genetic interactions within a set of genes is often informative of some dependence in mechanism towards a biological function, such organization into pathways or complexes.</w:t>
      </w:r>
    </w:p>
    <w:p w14:paraId="456B6713" w14:textId="4C5F6D54" w:rsidR="00B0183A" w:rsidRPr="009E1A8E" w:rsidRDefault="00B0183A" w:rsidP="00B0183A">
      <w:pPr>
        <w:spacing w:line="480" w:lineRule="auto"/>
        <w:ind w:firstLine="720"/>
        <w:rPr>
          <w:rFonts w:ascii="PT Mono" w:hAnsi="PT Mono" w:cs="Apple Symbols"/>
          <w:lang w:val="en-CA"/>
        </w:rPr>
      </w:pPr>
      <w:r w:rsidRPr="009E1A8E">
        <w:rPr>
          <w:rFonts w:ascii="PT Mono" w:hAnsi="PT Mono" w:cs="Apple Symbols"/>
          <w:lang w:val="en-CA"/>
        </w:rPr>
        <w:t xml:space="preserve">Because of the vast number of combinations, efforts to study ‘genetic interactions’ systematically, even in an organism with extensive availability of molecular tools such as as yeast, have been limited to two gene knockout combinations. These ‘two-gene’ </w:t>
      </w:r>
      <w:r w:rsidRPr="009E1A8E">
        <w:rPr>
          <w:rFonts w:ascii="PT Mono" w:hAnsi="PT Mono" w:cs="Apple Symbols"/>
          <w:lang w:val="en-CA"/>
        </w:rPr>
        <w:lastRenderedPageBreak/>
        <w:t>interactions have been used to accurately cluster genes into functional groups</w:t>
      </w:r>
      <w:r w:rsidRPr="009E1A8E">
        <w:rPr>
          <w:rFonts w:ascii="PT Mono" w:hAnsi="PT Mono" w:cs="Apple Symbols"/>
          <w:lang w:val="en-CA"/>
        </w:rPr>
        <w:fldChar w:fldCharType="begin" w:fldLock="1"/>
      </w:r>
      <w:r w:rsidR="00274BCD" w:rsidRPr="009E1A8E">
        <w:rPr>
          <w:rFonts w:ascii="PT Mono" w:hAnsi="PT Mono" w:cs="Apple Symbols"/>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"http://www.mendeley.com/documents/?uuid=965a677a-2e25-3eaa-a731-f960ac1cf408" ] } ], "mendeley" : { "formattedCitation" : "&lt;sup&gt;1,2&lt;/sup&gt;", "plainTextFormattedCitation" : "1,2", "previouslyFormattedCitation" : "&lt;sup&gt;1,2&lt;/sup&gt;" }, "properties" : { "noteIndex" : 0 }, "schema" : "https://github.com/citation-style-language/schema/raw/master/csl-citation.json" }</w:instrText>
      </w:r>
      <w:r w:rsidRPr="009E1A8E">
        <w:rPr>
          <w:rFonts w:ascii="PT Mono" w:hAnsi="PT Mono" w:cs="Apple Symbols"/>
          <w:lang w:val="en-CA"/>
        </w:rPr>
        <w:fldChar w:fldCharType="separate"/>
      </w:r>
      <w:r w:rsidR="00262E45" w:rsidRPr="009E1A8E">
        <w:rPr>
          <w:rFonts w:ascii="PT Mono" w:hAnsi="PT Mono" w:cs="Apple Symbols"/>
          <w:noProof/>
          <w:vertAlign w:val="superscript"/>
          <w:lang w:val="en-CA"/>
        </w:rPr>
        <w:t>1,2</w:t>
      </w:r>
      <w:r w:rsidRPr="009E1A8E">
        <w:rPr>
          <w:rFonts w:ascii="PT Mono" w:hAnsi="PT Mono" w:cs="Apple Symbols"/>
          <w:lang w:val="en-CA"/>
        </w:rPr>
        <w:fldChar w:fldCharType="end"/>
      </w:r>
      <w:r w:rsidRPr="009E1A8E">
        <w:rPr>
          <w:rFonts w:ascii="PT Mono" w:hAnsi="PT Mono" w:cs="Apple Symbols"/>
          <w:lang w:val="en-CA"/>
        </w:rPr>
        <w:t>, better predict the genetic basis of drug resistance</w:t>
      </w:r>
      <w:r w:rsidRPr="009E1A8E">
        <w:rPr>
          <w:rFonts w:ascii="PT Mono" w:hAnsi="PT Mono" w:cs="Apple Symbols"/>
          <w:lang w:val="en-CA"/>
        </w:rPr>
        <w:fldChar w:fldCharType="begin" w:fldLock="1"/>
      </w:r>
      <w:r w:rsidR="00274BCD" w:rsidRPr="009E1A8E">
        <w:rPr>
          <w:rFonts w:ascii="PT Mono" w:hAnsi="PT Mono" w:cs="Apple Symbols"/>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"&lt;sup&gt;3&lt;/sup&gt;", "plainTextFormattedCitation" : "3", "previouslyFormattedCitation" : "&lt;sup&gt;3&lt;/sup&gt;" }, "properties" : { "noteIndex" : 0 }, "schema" : "https://github.com/citation-style-language/schema/raw/master/csl-citation.json" }</w:instrText>
      </w:r>
      <w:r w:rsidRPr="009E1A8E">
        <w:rPr>
          <w:rFonts w:ascii="PT Mono" w:hAnsi="PT Mono" w:cs="Apple Symbols"/>
          <w:lang w:val="en-CA"/>
        </w:rPr>
        <w:fldChar w:fldCharType="separate"/>
      </w:r>
      <w:r w:rsidR="00262E45" w:rsidRPr="009E1A8E">
        <w:rPr>
          <w:rFonts w:ascii="PT Mono" w:hAnsi="PT Mono" w:cs="Apple Symbols"/>
          <w:noProof/>
          <w:vertAlign w:val="superscript"/>
          <w:lang w:val="en-CA"/>
        </w:rPr>
        <w:t>3</w:t>
      </w:r>
      <w:r w:rsidRPr="009E1A8E">
        <w:rPr>
          <w:rFonts w:ascii="PT Mono" w:hAnsi="PT Mono" w:cs="Apple Symbols"/>
          <w:lang w:val="en-CA"/>
        </w:rPr>
        <w:fldChar w:fldCharType="end"/>
      </w:r>
      <w:r w:rsidRPr="009E1A8E">
        <w:rPr>
          <w:rFonts w:ascii="PT Mono" w:hAnsi="PT Mono" w:cs="Apple Symbols"/>
          <w:lang w:val="en-CA"/>
        </w:rPr>
        <w:t xml:space="preserve">, and </w:t>
      </w:r>
      <w:r w:rsidR="00797DE8" w:rsidRPr="009E1A8E">
        <w:rPr>
          <w:rFonts w:ascii="PT Mono" w:hAnsi="PT Mono" w:cs="Apple Symbols"/>
          <w:lang w:val="en-CA"/>
        </w:rPr>
        <w:t xml:space="preserve">to </w:t>
      </w:r>
      <w:r w:rsidRPr="009E1A8E">
        <w:rPr>
          <w:rFonts w:ascii="PT Mono" w:hAnsi="PT Mono" w:cs="Apple Symbols"/>
          <w:lang w:val="en-CA"/>
        </w:rPr>
        <w:t>inform order-of-action in biological pathways</w:t>
      </w:r>
      <w:r w:rsidR="00970FA8" w:rsidRPr="009E1A8E">
        <w:rPr>
          <w:rFonts w:ascii="PT Mono" w:hAnsi="PT Mono" w:cs="Apple Symbols"/>
          <w:lang w:val="en-CA"/>
        </w:rPr>
        <w:t xml:space="preserve"> </w:t>
      </w:r>
      <w:r w:rsidRPr="009E1A8E">
        <w:rPr>
          <w:rFonts w:ascii="PT Mono" w:hAnsi="PT Mono" w:cs="Apple Symbols"/>
          <w:lang w:val="en-CA"/>
        </w:rPr>
        <w:fldChar w:fldCharType="begin" w:fldLock="1"/>
      </w:r>
      <w:r w:rsidR="00274BCD" w:rsidRPr="009E1A8E">
        <w:rPr>
          <w:rFonts w:ascii="PT Mono" w:hAnsi="PT Mono" w:cs="Apple Symbols"/>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"&lt;sup&gt;4&lt;/sup&gt;", "plainTextFormattedCitation" : "4", "previouslyFormattedCitation" : "&lt;sup&gt;4&lt;/sup&gt;" }, "properties" : { "noteIndex" : 0 }, "schema" : "https://github.com/citation-style-language/schema/raw/master/csl-citation.json" }</w:instrText>
      </w:r>
      <w:r w:rsidRPr="009E1A8E">
        <w:rPr>
          <w:rFonts w:ascii="PT Mono" w:hAnsi="PT Mono" w:cs="Apple Symbols"/>
          <w:lang w:val="en-CA"/>
        </w:rPr>
        <w:fldChar w:fldCharType="separate"/>
      </w:r>
      <w:r w:rsidR="00262E45" w:rsidRPr="009E1A8E">
        <w:rPr>
          <w:rFonts w:ascii="PT Mono" w:hAnsi="PT Mono" w:cs="Apple Symbols"/>
          <w:noProof/>
          <w:vertAlign w:val="superscript"/>
          <w:lang w:val="en-CA"/>
        </w:rPr>
        <w:t>4</w:t>
      </w:r>
      <w:r w:rsidRPr="009E1A8E">
        <w:rPr>
          <w:rFonts w:ascii="PT Mono" w:hAnsi="PT Mono" w:cs="Apple Symbols"/>
          <w:lang w:val="en-CA"/>
        </w:rPr>
        <w:fldChar w:fldCharType="end"/>
      </w:r>
      <w:r w:rsidRPr="009E1A8E">
        <w:rPr>
          <w:rFonts w:ascii="PT Mono" w:hAnsi="PT Mono" w:cs="Apple Symbols"/>
          <w:lang w:val="en-CA"/>
        </w:rPr>
        <w:t>. Understanding two-gene interactions may also be practically important for complex trait prediction in humans, as they may explain up to 80% of the missing heritability in some genome-wide association studies</w:t>
      </w:r>
      <w:r w:rsidRPr="009E1A8E">
        <w:rPr>
          <w:rFonts w:ascii="PT Mono" w:hAnsi="PT Mono" w:cs="Apple Symbols"/>
          <w:lang w:val="en-CA"/>
        </w:rPr>
        <w:fldChar w:fldCharType="begin" w:fldLock="1"/>
      </w:r>
      <w:r w:rsidR="00274BCD" w:rsidRPr="009E1A8E">
        <w:rPr>
          <w:rFonts w:ascii="PT Mono" w:hAnsi="PT Mono" w:cs="Apple Symbols"/>
          <w:lang w:val="en-CA"/>
        </w:rPr>
        <w:instrText>ADDIN CSL_CITATION { "citationItems" : [ { "id" : "ITEM-1", "itemData" : { "DOI" : "10.1073/pnas.1119675109", "ISSN" : "1091-6490",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"Or", "non-dropping-particle" : "", "parse-names" : false, "suffix" : "" }, { "dropping-particle" : "", "family" : "Hechter", "given" : "Eliana", "non-dropping-particle" : "", "parse-names" : false, "suffix" : "" }, { "dropping-particle" : "", "family" : "Sunyaev", "given" : "Shamil R", "non-dropping-particle" : "", "parse-names" : false, "suffix" : "" }, { "dropping-particle" : "", "family" : "Lander", "given" : "Eric S", "non-dropping-particle" : "", "parse-names" : false, "suffix" : "" } ], "container-title" : "Proceedings of the National Academy of Sciences of the United States of America", "id" : "ITEM-1", "issue" : "4", "issued" : { "date-parts" : [ [ "2012", "1", "24" ] ] }, "page" : "1193-8", "title" : "The mystery of missing heritability: Genetic interactions create phantom heritability.", "type" : "article-journal", "volume" : "109" }, "uris" : [ "http://www.mendeley.com/documents/?uuid=8a8bce60-e191-48b5-adbc-798222163ef7" ] } ], "mendeley" : { "formattedCitation" : "&lt;sup&gt;5&lt;/sup&gt;", "plainTextFormattedCitation" : "5", "previouslyFormattedCitation" : "&lt;sup&gt;5&lt;/sup&gt;" }, "properties" : { "noteIndex" : 0 }, "schema" : "https://github.com/citation-style-language/schema/raw/master/csl-citation.json" }</w:instrText>
      </w:r>
      <w:r w:rsidRPr="009E1A8E">
        <w:rPr>
          <w:rFonts w:ascii="PT Mono" w:hAnsi="PT Mono" w:cs="Apple Symbols"/>
          <w:lang w:val="en-CA"/>
        </w:rPr>
        <w:fldChar w:fldCharType="separate"/>
      </w:r>
      <w:r w:rsidR="00262E45" w:rsidRPr="009E1A8E">
        <w:rPr>
          <w:rFonts w:ascii="PT Mono" w:hAnsi="PT Mono" w:cs="Apple Symbols"/>
          <w:noProof/>
          <w:vertAlign w:val="superscript"/>
          <w:lang w:val="en-CA"/>
        </w:rPr>
        <w:t>5</w:t>
      </w:r>
      <w:r w:rsidRPr="009E1A8E">
        <w:rPr>
          <w:rFonts w:ascii="PT Mono" w:hAnsi="PT Mono" w:cs="Apple Symbols"/>
          <w:lang w:val="en-CA"/>
        </w:rPr>
        <w:fldChar w:fldCharType="end"/>
      </w:r>
      <w:r w:rsidRPr="009E1A8E">
        <w:rPr>
          <w:rFonts w:ascii="PT Mono" w:hAnsi="PT Mono" w:cs="Apple Symbols"/>
          <w:lang w:val="en-CA"/>
        </w:rPr>
        <w:t>.</w:t>
      </w:r>
    </w:p>
    <w:p w14:paraId="445E15B9" w14:textId="088A3EF5" w:rsidR="00B0183A" w:rsidRPr="009E1A8E" w:rsidRDefault="00B0183A" w:rsidP="00B0183A">
      <w:pPr>
        <w:spacing w:line="480" w:lineRule="auto"/>
        <w:ind w:firstLine="720"/>
        <w:rPr>
          <w:rFonts w:ascii="PT Mono" w:hAnsi="PT Mono" w:cs="Apple Symbols"/>
          <w:lang w:val="en-CA"/>
        </w:rPr>
      </w:pPr>
      <w:r w:rsidRPr="009E1A8E">
        <w:rPr>
          <w:rFonts w:ascii="PT Mono" w:hAnsi="PT Mono" w:cs="Apple Symbols"/>
          <w:lang w:val="en-CA"/>
        </w:rPr>
        <w:t>Despite the success of two-gene interaction studies, many ‘high-order’ genetic interactions, those between three or more genes, have been discovered.  It is expected that three-gene interactions (unexpected three-gene knockout effects) would greatly outnumber all discovered two-gene interactions if mapped genome-wide</w:t>
      </w:r>
      <w:r w:rsidRPr="009E1A8E">
        <w:rPr>
          <w:rFonts w:ascii="PT Mono" w:hAnsi="PT Mono" w:cs="Apple Symbols"/>
          <w:lang w:val="en-CA"/>
        </w:rPr>
        <w:fldChar w:fldCharType="begin" w:fldLock="1"/>
      </w:r>
      <w:r w:rsidR="00274BCD" w:rsidRPr="009E1A8E">
        <w:rPr>
          <w:rFonts w:ascii="PT Mono" w:hAnsi="PT Mono" w:cs="Apple Symbols"/>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"http://www.mendeley.com/documents/?uuid=66837337-7b20-42cf-a568-e749e75252e0" ] } ], "mendeley" : { "formattedCitation" : "&lt;sup&gt;6&lt;/sup&gt;", "plainTextFormattedCitation" : "6", "previouslyFormattedCitation" : "&lt;sup&gt;6&lt;/sup&gt;" }, "properties" : { "noteIndex" : 0 }, "schema" : "https://github.com/citation-style-language/schema/raw/master/csl-citation.json" }</w:instrText>
      </w:r>
      <w:r w:rsidRPr="009E1A8E">
        <w:rPr>
          <w:rFonts w:ascii="PT Mono" w:hAnsi="PT Mono" w:cs="Apple Symbols"/>
          <w:lang w:val="en-CA"/>
        </w:rPr>
        <w:fldChar w:fldCharType="separate"/>
      </w:r>
      <w:r w:rsidR="00262E45" w:rsidRPr="009E1A8E">
        <w:rPr>
          <w:rFonts w:ascii="PT Mono" w:hAnsi="PT Mono" w:cs="Apple Symbols"/>
          <w:noProof/>
          <w:vertAlign w:val="superscript"/>
          <w:lang w:val="en-CA"/>
        </w:rPr>
        <w:t>6</w:t>
      </w:r>
      <w:r w:rsidRPr="009E1A8E">
        <w:rPr>
          <w:rFonts w:ascii="PT Mono" w:hAnsi="PT Mono" w:cs="Apple Symbols"/>
          <w:lang w:val="en-CA"/>
        </w:rPr>
        <w:fldChar w:fldCharType="end"/>
      </w:r>
      <w:r w:rsidRPr="009E1A8E">
        <w:rPr>
          <w:rFonts w:ascii="PT Mono" w:hAnsi="PT Mono" w:cs="Apple Symbols"/>
          <w:lang w:val="en-CA"/>
        </w:rPr>
        <w:t>.  Perhaps reflecting this unexplored space and an extensive functional redundancy, approximately 1,000 genes in yeast show no two-gene interactions under standard conditions, and may require diverse environments and/or complex knockout combinations in order to understand their function</w:t>
      </w:r>
      <w:r w:rsidRPr="009E1A8E">
        <w:rPr>
          <w:rFonts w:ascii="PT Mono" w:hAnsi="PT Mono" w:cs="Apple Symbols"/>
          <w:lang w:val="en-CA"/>
        </w:rPr>
        <w:fldChar w:fldCharType="begin" w:fldLock="1"/>
      </w:r>
      <w:r w:rsidR="00274BCD" w:rsidRPr="009E1A8E">
        <w:rPr>
          <w:rFonts w:ascii="PT Mono" w:hAnsi="PT Mono" w:cs="Apple Symbols"/>
          <w:lang w:val="en-CA"/>
        </w:rPr>
        <w:instrText>ADDIN CSL_CITATION { "citationItems" : [ { "id" : "ITEM-1", "itemData" : {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"http://www.mendeley.com/documents/?uuid=965a677a-2e25-3eaa-a731-f960ac1cf408" ] } ], "mendeley" : { "formattedCitation" : "&lt;sup&gt;2&lt;/sup&gt;", "plainTextFormattedCitation" : "2", "previouslyFormattedCitation" : "&lt;sup&gt;2&lt;/sup&gt;" }, "properties" : { "noteIndex" : 0 }, "schema" : "https://github.com/citation-style-language/schema/raw/master/csl-citation.json" }</w:instrText>
      </w:r>
      <w:r w:rsidRPr="009E1A8E">
        <w:rPr>
          <w:rFonts w:ascii="PT Mono" w:hAnsi="PT Mono" w:cs="Apple Symbols"/>
          <w:lang w:val="en-CA"/>
        </w:rPr>
        <w:fldChar w:fldCharType="separate"/>
      </w:r>
      <w:r w:rsidR="00262E45" w:rsidRPr="009E1A8E">
        <w:rPr>
          <w:rFonts w:ascii="PT Mono" w:hAnsi="PT Mono" w:cs="Apple Symbols"/>
          <w:noProof/>
          <w:vertAlign w:val="superscript"/>
          <w:lang w:val="en-CA"/>
        </w:rPr>
        <w:t>2</w:t>
      </w:r>
      <w:r w:rsidRPr="009E1A8E">
        <w:rPr>
          <w:rFonts w:ascii="PT Mono" w:hAnsi="PT Mono" w:cs="Apple Symbols"/>
          <w:lang w:val="en-CA"/>
        </w:rPr>
        <w:fldChar w:fldCharType="end"/>
      </w:r>
      <w:r w:rsidRPr="009E1A8E">
        <w:rPr>
          <w:rFonts w:ascii="PT Mono" w:hAnsi="PT Mono" w:cs="Apple Symbols"/>
          <w:lang w:val="en-CA"/>
        </w:rPr>
        <w:t>. Individual examples of high order interactions are known to arise from a variety of biological mechanisms, both simple and complex</w:t>
      </w:r>
      <w:r w:rsidRPr="009E1A8E">
        <w:rPr>
          <w:rFonts w:ascii="PT Mono" w:hAnsi="PT Mono" w:cs="Apple Symbols"/>
          <w:lang w:val="en-CA"/>
        </w:rPr>
        <w:fldChar w:fldCharType="begin" w:fldLock="1"/>
      </w:r>
      <w:r w:rsidR="00274BCD" w:rsidRPr="009E1A8E">
        <w:rPr>
          <w:rFonts w:ascii="PT Mono" w:hAnsi="PT Mono" w:cs="Apple Symbols"/>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Pr="009E1A8E">
        <w:rPr>
          <w:rFonts w:ascii="PT Mono" w:hAnsi="PT Mono" w:cs="Apple Symbols"/>
          <w:lang w:val="en-CA"/>
        </w:rPr>
        <w:fldChar w:fldCharType="separate"/>
      </w:r>
      <w:r w:rsidR="00262E45" w:rsidRPr="009E1A8E">
        <w:rPr>
          <w:rFonts w:ascii="PT Mono" w:hAnsi="PT Mono" w:cs="Apple Symbols"/>
          <w:noProof/>
          <w:vertAlign w:val="superscript"/>
          <w:lang w:val="en-CA"/>
        </w:rPr>
        <w:t>7</w:t>
      </w:r>
      <w:r w:rsidRPr="009E1A8E">
        <w:rPr>
          <w:rFonts w:ascii="PT Mono" w:hAnsi="PT Mono" w:cs="Apple Symbols"/>
          <w:lang w:val="en-CA"/>
        </w:rPr>
        <w:fldChar w:fldCharType="end"/>
      </w:r>
      <w:r w:rsidRPr="009E1A8E">
        <w:rPr>
          <w:rFonts w:ascii="PT Mono" w:hAnsi="PT Mono" w:cs="Apple Symbols"/>
          <w:lang w:val="en-CA"/>
        </w:rPr>
        <w:t>, suggesting their broad applicability towards understanding genotype-phenotype relationships.</w:t>
      </w:r>
    </w:p>
    <w:p w14:paraId="68744188" w14:textId="39522F8B" w:rsidR="00B0183A" w:rsidRPr="009E1A8E" w:rsidRDefault="00B0183A" w:rsidP="00B0183A">
      <w:pPr>
        <w:spacing w:line="480" w:lineRule="auto"/>
        <w:ind w:firstLine="720"/>
        <w:rPr>
          <w:rFonts w:ascii="PT Mono" w:hAnsi="PT Mono" w:cs="Apple Symbols"/>
          <w:lang w:val="en-CA"/>
        </w:rPr>
      </w:pPr>
      <w:r w:rsidRPr="009E1A8E">
        <w:rPr>
          <w:rFonts w:ascii="PT Mono" w:hAnsi="PT Mono" w:cs="Apple Symbols"/>
          <w:lang w:val="en-CA"/>
        </w:rPr>
        <w:t xml:space="preserve">While the combinatorial complexity of high order interactions makes a genome-wide search impossible, they may be explored in-depth within a targeted set of genes.  However, many </w:t>
      </w:r>
      <w:r w:rsidRPr="009E1A8E">
        <w:rPr>
          <w:rFonts w:ascii="PT Mono" w:hAnsi="PT Mono" w:cs="Apple Symbols"/>
          <w:lang w:val="en-CA"/>
        </w:rPr>
        <w:lastRenderedPageBreak/>
        <w:t>current approaches to study genetic interactions involve individually engineering all combinations of desired genetic variants, which is inefficient for creating many knockout combinations involving multiple genes</w:t>
      </w:r>
      <w:r w:rsidR="00636302" w:rsidRPr="009E1A8E">
        <w:rPr>
          <w:rFonts w:ascii="PT Mono" w:hAnsi="PT Mono" w:cs="Apple Symbols"/>
          <w:lang w:val="en-CA"/>
        </w:rPr>
        <w:t>.  Other</w:t>
      </w:r>
      <w:r w:rsidRPr="009E1A8E">
        <w:rPr>
          <w:rFonts w:ascii="PT Mono" w:hAnsi="PT Mono" w:cs="Apple Symbols"/>
          <w:lang w:val="en-CA"/>
        </w:rPr>
        <w:t xml:space="preserve"> </w:t>
      </w:r>
      <w:r w:rsidR="00C81A55" w:rsidRPr="009E1A8E">
        <w:rPr>
          <w:rFonts w:ascii="PT Mono" w:hAnsi="PT Mono" w:cs="Apple Symbols"/>
          <w:lang w:val="en-CA"/>
        </w:rPr>
        <w:t>approaches</w:t>
      </w:r>
      <w:r w:rsidRPr="009E1A8E">
        <w:rPr>
          <w:rFonts w:ascii="PT Mono" w:hAnsi="PT Mono" w:cs="Apple Symbols"/>
          <w:lang w:val="en-CA"/>
        </w:rPr>
        <w:t xml:space="preserve"> use controlled crosses of natural populations to introduce genome-wide variation </w:t>
      </w:r>
      <w:r w:rsidRPr="009E1A8E">
        <w:rPr>
          <w:rFonts w:ascii="PT Mono" w:hAnsi="PT Mono" w:cs="Apple Symbols"/>
          <w:i/>
          <w:lang w:val="en-CA"/>
        </w:rPr>
        <w:t>en masse</w:t>
      </w:r>
      <w:r w:rsidR="001C70BC" w:rsidRPr="009E1A8E">
        <w:rPr>
          <w:rFonts w:ascii="PT Mono" w:hAnsi="PT Mono" w:cs="Apple Symbols"/>
          <w:lang w:val="en-CA"/>
        </w:rPr>
        <w:t>, which is</w:t>
      </w:r>
      <w:r w:rsidRPr="009E1A8E">
        <w:rPr>
          <w:rFonts w:ascii="PT Mono" w:hAnsi="PT Mono" w:cs="Apple Symbols"/>
          <w:lang w:val="en-CA"/>
        </w:rPr>
        <w:t xml:space="preserve"> then statistically associated to traits of interest</w:t>
      </w:r>
      <w:r w:rsidRPr="009E1A8E">
        <w:rPr>
          <w:rFonts w:ascii="PT Mono" w:hAnsi="PT Mono" w:cs="Apple Symbols"/>
          <w:lang w:val="en-CA"/>
        </w:rPr>
        <w:fldChar w:fldCharType="begin" w:fldLock="1"/>
      </w:r>
      <w:r w:rsidR="00274BCD" w:rsidRPr="009E1A8E">
        <w:rPr>
          <w:rFonts w:ascii="PT Mono" w:hAnsi="PT Mono" w:cs="Apple Symbols"/>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"&lt;sup&gt;3&lt;/sup&gt;", "plainTextFormattedCitation" : "3", "previouslyFormattedCitation" : "&lt;sup&gt;3&lt;/sup&gt;" }, "properties" : { "noteIndex" : 0 }, "schema" : "https://github.com/citation-style-language/schema/raw/master/csl-citation.json" }</w:instrText>
      </w:r>
      <w:r w:rsidRPr="009E1A8E">
        <w:rPr>
          <w:rFonts w:ascii="PT Mono" w:hAnsi="PT Mono" w:cs="Apple Symbols"/>
          <w:lang w:val="en-CA"/>
        </w:rPr>
        <w:fldChar w:fldCharType="separate"/>
      </w:r>
      <w:r w:rsidR="00262E45" w:rsidRPr="009E1A8E">
        <w:rPr>
          <w:rFonts w:ascii="PT Mono" w:hAnsi="PT Mono" w:cs="Apple Symbols"/>
          <w:noProof/>
          <w:vertAlign w:val="superscript"/>
          <w:lang w:val="en-CA"/>
        </w:rPr>
        <w:t>3</w:t>
      </w:r>
      <w:r w:rsidRPr="009E1A8E">
        <w:rPr>
          <w:rFonts w:ascii="PT Mono" w:hAnsi="PT Mono" w:cs="Apple Symbols"/>
          <w:lang w:val="en-CA"/>
        </w:rPr>
        <w:fldChar w:fldCharType="end"/>
      </w:r>
      <w:r w:rsidRPr="009E1A8E">
        <w:rPr>
          <w:rFonts w:ascii="PT Mono" w:hAnsi="PT Mono" w:cs="Apple Symbols"/>
          <w:lang w:val="en-CA"/>
        </w:rPr>
        <w:t xml:space="preserve">.  However, such strategies are limited to </w:t>
      </w:r>
      <w:r w:rsidR="00F308DA" w:rsidRPr="009E1A8E">
        <w:rPr>
          <w:rFonts w:ascii="PT Mono" w:hAnsi="PT Mono" w:cs="Apple Symbols"/>
          <w:lang w:val="en-CA"/>
        </w:rPr>
        <w:t xml:space="preserve">associating </w:t>
      </w:r>
      <w:r w:rsidRPr="009E1A8E">
        <w:rPr>
          <w:rFonts w:ascii="PT Mono" w:hAnsi="PT Mono" w:cs="Apple Symbols"/>
          <w:lang w:val="en-CA"/>
        </w:rPr>
        <w:t>naturally occurring variants of unknown causality, making biological interpretation and in-depth functional exploration limited. Furthe</w:t>
      </w:r>
      <w:r w:rsidR="008627CF" w:rsidRPr="009E1A8E">
        <w:rPr>
          <w:rFonts w:ascii="PT Mono" w:hAnsi="PT Mono" w:cs="Apple Symbols"/>
          <w:lang w:val="en-CA"/>
        </w:rPr>
        <w:t>rmore, vast statistical power would be</w:t>
      </w:r>
      <w:r w:rsidRPr="009E1A8E">
        <w:rPr>
          <w:rFonts w:ascii="PT Mono" w:hAnsi="PT Mono" w:cs="Apple Symbols"/>
          <w:lang w:val="en-CA"/>
        </w:rPr>
        <w:t xml:space="preserve"> required to find complex interactions given a genome-wide scope.</w:t>
      </w:r>
    </w:p>
    <w:p w14:paraId="4F02EAC1" w14:textId="2C83BF28" w:rsidR="00B0183A" w:rsidRPr="009E1A8E" w:rsidRDefault="00B0183A" w:rsidP="00B0183A">
      <w:pPr>
        <w:spacing w:line="480" w:lineRule="auto"/>
        <w:ind w:firstLine="720"/>
        <w:rPr>
          <w:rFonts w:ascii="PT Mono" w:hAnsi="PT Mono" w:cs="Apple Symbols"/>
        </w:rPr>
      </w:pPr>
      <w:r w:rsidRPr="009E1A8E">
        <w:rPr>
          <w:rFonts w:ascii="PT Mono" w:hAnsi="PT Mono" w:cs="Apple Symbols"/>
          <w:bCs/>
          <w:iCs/>
          <w:color w:val="000000" w:themeColor="text1"/>
        </w:rPr>
        <w:t xml:space="preserve">Here we explore a method which combines strain engineering with a controlled cross </w:t>
      </w:r>
      <w:r w:rsidR="006051E5" w:rsidRPr="009E1A8E">
        <w:rPr>
          <w:rFonts w:ascii="PT Mono" w:hAnsi="PT Mono" w:cs="Apple Symbols"/>
          <w:bCs/>
          <w:iCs/>
          <w:color w:val="000000" w:themeColor="text1"/>
        </w:rPr>
        <w:t>to</w:t>
      </w:r>
      <w:r w:rsidRPr="009E1A8E">
        <w:rPr>
          <w:rFonts w:ascii="PT Mono" w:hAnsi="PT Mono" w:cs="Apple Symbols"/>
          <w:bCs/>
          <w:iCs/>
          <w:color w:val="000000" w:themeColor="text1"/>
        </w:rPr>
        <w:t xml:space="preserve"> tractably </w:t>
      </w:r>
      <w:r w:rsidRPr="009E1A8E">
        <w:rPr>
          <w:rFonts w:ascii="PT Mono" w:eastAsia="Times New Roman" w:hAnsi="PT Mono" w:cs="Apple Symbols"/>
          <w:color w:val="000000" w:themeColor="text1"/>
        </w:rPr>
        <w:t xml:space="preserve">map </w:t>
      </w:r>
      <w:r w:rsidRPr="009E1A8E">
        <w:rPr>
          <w:rFonts w:ascii="PT Mono" w:eastAsia="Times New Roman" w:hAnsi="PT Mono" w:cs="Apple Symbols"/>
        </w:rPr>
        <w:t xml:space="preserve">arbitrarily complex genetic interactions </w:t>
      </w:r>
      <w:r w:rsidRPr="009E1A8E">
        <w:rPr>
          <w:rFonts w:ascii="PT Mono" w:eastAsia="Times New Roman" w:hAnsi="PT Mono" w:cs="Apple Symbols"/>
          <w:color w:val="000000" w:themeColor="text1"/>
        </w:rPr>
        <w:t xml:space="preserve">under </w:t>
      </w:r>
      <w:r w:rsidRPr="009E1A8E">
        <w:rPr>
          <w:rFonts w:ascii="PT Mono" w:eastAsia="Times New Roman" w:hAnsi="PT Mono" w:cs="Apple Symbols"/>
        </w:rPr>
        <w:t>multiple environments.</w:t>
      </w:r>
      <w:r w:rsidRPr="009E1A8E">
        <w:rPr>
          <w:rFonts w:ascii="PT Mono" w:hAnsi="PT Mono" w:cs="Apple Symbols"/>
          <w:bCs/>
          <w:iCs/>
          <w:color w:val="000000" w:themeColor="text1"/>
        </w:rPr>
        <w:t xml:space="preserve">  </w:t>
      </w:r>
      <w:r w:rsidR="00747BD3" w:rsidRPr="009E1A8E">
        <w:rPr>
          <w:rFonts w:ascii="PT Mono" w:hAnsi="PT Mono" w:cs="Apple Symbols"/>
          <w:lang w:val="en-CA"/>
        </w:rPr>
        <w:t xml:space="preserve">Previously, </w:t>
      </w:r>
      <w:r w:rsidR="006051E5" w:rsidRPr="009E1A8E">
        <w:rPr>
          <w:rFonts w:ascii="PT Mono" w:hAnsi="PT Mono" w:cs="Apple Symbols"/>
        </w:rPr>
        <w:t>we</w:t>
      </w:r>
      <w:r w:rsidRPr="009E1A8E">
        <w:rPr>
          <w:rFonts w:ascii="PT Mono" w:hAnsi="PT Mono" w:cs="Apple Symbols"/>
        </w:rPr>
        <w:t xml:space="preserve"> had deleted 16 ATP Binding Cassette (ABC) transporters in a single yeast strain (ABC-16)</w:t>
      </w:r>
      <w:r w:rsidRPr="009E1A8E">
        <w:rPr>
          <w:rFonts w:ascii="PT Mono" w:hAnsi="PT Mono" w:cs="Apple Symbols"/>
        </w:rPr>
        <w:fldChar w:fldCharType="begin" w:fldLock="1"/>
      </w:r>
      <w:r w:rsidR="00274BCD" w:rsidRPr="009E1A8E">
        <w:rPr>
          <w:rFonts w:ascii="PT Mono" w:hAnsi="PT Mono" w:cs="Apple Symbols"/>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"&lt;sup&gt;8&lt;/sup&gt;", "plainTextFormattedCitation" : "8", "previouslyFormattedCitation" : "&lt;sup&gt;8&lt;/sup&gt;" }, "properties" : { "noteIndex" : 0 }, "schema" : "https://github.com/citation-style-language/schema/raw/master/csl-citation.json" }</w:instrText>
      </w:r>
      <w:r w:rsidRPr="009E1A8E">
        <w:rPr>
          <w:rFonts w:ascii="PT Mono" w:hAnsi="PT Mono" w:cs="Apple Symbols"/>
        </w:rPr>
        <w:fldChar w:fldCharType="separate"/>
      </w:r>
      <w:r w:rsidR="00262E45" w:rsidRPr="009E1A8E">
        <w:rPr>
          <w:rFonts w:ascii="PT Mono" w:hAnsi="PT Mono" w:cs="Apple Symbols"/>
          <w:noProof/>
          <w:vertAlign w:val="superscript"/>
        </w:rPr>
        <w:t>8</w:t>
      </w:r>
      <w:r w:rsidRPr="009E1A8E">
        <w:rPr>
          <w:rFonts w:ascii="PT Mono" w:hAnsi="PT Mono" w:cs="Apple Symbols"/>
        </w:rPr>
        <w:fldChar w:fldCharType="end"/>
      </w:r>
      <w:r w:rsidRPr="009E1A8E">
        <w:rPr>
          <w:rFonts w:ascii="PT Mono" w:hAnsi="PT Mono" w:cs="Apple Symbols"/>
        </w:rPr>
        <w:t>.  In this study, we have back-crossed the ABC-16 strain to a po</w:t>
      </w:r>
      <w:r w:rsidR="00541518" w:rsidRPr="009E1A8E">
        <w:rPr>
          <w:rFonts w:ascii="PT Mono" w:hAnsi="PT Mono" w:cs="Apple Symbols"/>
        </w:rPr>
        <w:t>ol of isogenic wild-type ‘parents’</w:t>
      </w:r>
      <w:r w:rsidRPr="009E1A8E">
        <w:rPr>
          <w:rFonts w:ascii="PT Mono" w:hAnsi="PT Mono" w:cs="Apple Symbols"/>
        </w:rPr>
        <w:t>, each containing a unique DNA barcode</w:t>
      </w:r>
      <w:r w:rsidRPr="009E1A8E">
        <w:rPr>
          <w:rFonts w:ascii="PT Mono" w:hAnsi="PT Mono" w:cs="Apple Symbols"/>
        </w:rPr>
        <w:fldChar w:fldCharType="begin" w:fldLock="1"/>
      </w:r>
      <w:r w:rsidR="00274BCD" w:rsidRPr="009E1A8E">
        <w:rPr>
          <w:rFonts w:ascii="PT Mono" w:hAnsi="PT Mono" w:cs="Apple Symbols"/>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"http://www.mendeley.com/documents/?uuid=0bbecaa7-6537-416a-9467-89261179f176" ] } ], "mendeley" : { "formattedCitation" : "&lt;sup&gt;9&lt;/sup&gt;", "plainTextFormattedCitation" : "9", "previouslyFormattedCitation" : "&lt;sup&gt;9&lt;/sup&gt;" }, "properties" : { "noteIndex" : 0 }, "schema" : "https://github.com/citation-style-language/schema/raw/master/csl-citation.json" }</w:instrText>
      </w:r>
      <w:r w:rsidRPr="009E1A8E">
        <w:rPr>
          <w:rFonts w:ascii="PT Mono" w:hAnsi="PT Mono" w:cs="Apple Symbols"/>
        </w:rPr>
        <w:fldChar w:fldCharType="separate"/>
      </w:r>
      <w:r w:rsidR="00262E45" w:rsidRPr="009E1A8E">
        <w:rPr>
          <w:rFonts w:ascii="PT Mono" w:hAnsi="PT Mono" w:cs="Apple Symbols"/>
          <w:noProof/>
          <w:vertAlign w:val="superscript"/>
        </w:rPr>
        <w:t>9</w:t>
      </w:r>
      <w:r w:rsidRPr="009E1A8E">
        <w:rPr>
          <w:rFonts w:ascii="PT Mono" w:hAnsi="PT Mono" w:cs="Apple Symbols"/>
        </w:rPr>
        <w:fldChar w:fldCharType="end"/>
      </w:r>
      <w:r w:rsidRPr="009E1A8E">
        <w:rPr>
          <w:rFonts w:ascii="PT Mono" w:hAnsi="PT Mono" w:cs="Apple Symbols"/>
        </w:rPr>
        <w:t xml:space="preserve">.  We genotyped 6,709 progeny from this cross </w:t>
      </w:r>
      <w:r w:rsidRPr="009E1A8E">
        <w:rPr>
          <w:rFonts w:ascii="PT Mono" w:hAnsi="PT Mono" w:cs="Apple Symbols"/>
          <w:i/>
        </w:rPr>
        <w:t xml:space="preserve">en masse </w:t>
      </w:r>
      <w:r w:rsidRPr="009E1A8E">
        <w:rPr>
          <w:rFonts w:ascii="PT Mono" w:hAnsi="PT Mono" w:cs="Apple Symbols"/>
        </w:rPr>
        <w:t>and linked this genotyping information to a strain-specific barcode, allowing us perform genotype-indexed growth profiling through high-throughput barcode sequencing under 16 drugs</w:t>
      </w:r>
      <w:r w:rsidRPr="009E1A8E">
        <w:rPr>
          <w:rFonts w:ascii="PT Mono" w:hAnsi="PT Mono" w:cs="Apple Symbols"/>
        </w:rPr>
        <w:fldChar w:fldCharType="begin" w:fldLock="1"/>
      </w:r>
      <w:r w:rsidR="00274BCD" w:rsidRPr="009E1A8E">
        <w:rPr>
          <w:rFonts w:ascii="PT Mono" w:hAnsi="PT Mono" w:cs="Apple Symbols"/>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"http://www.mendeley.com/documents/?uuid=0bbecaa7-6537-416a-9467-89261179f176" ] } ], "mendeley" : { "formattedCitation" : "&lt;sup&gt;9&lt;/sup&gt;", "plainTextFormattedCitation" : "9", "previouslyFormattedCitation" : "&lt;sup&gt;9&lt;/sup&gt;" }, "properties" : { "noteIndex" : 0 }, "schema" : "https://github.com/citation-style-language/schema/raw/master/csl-citation.json" }</w:instrText>
      </w:r>
      <w:r w:rsidRPr="009E1A8E">
        <w:rPr>
          <w:rFonts w:ascii="PT Mono" w:hAnsi="PT Mono" w:cs="Apple Symbols"/>
        </w:rPr>
        <w:fldChar w:fldCharType="separate"/>
      </w:r>
      <w:r w:rsidR="00262E45" w:rsidRPr="009E1A8E">
        <w:rPr>
          <w:rFonts w:ascii="PT Mono" w:hAnsi="PT Mono" w:cs="Apple Symbols"/>
          <w:noProof/>
          <w:vertAlign w:val="superscript"/>
        </w:rPr>
        <w:t>9</w:t>
      </w:r>
      <w:r w:rsidRPr="009E1A8E">
        <w:rPr>
          <w:rFonts w:ascii="PT Mono" w:hAnsi="PT Mono" w:cs="Apple Symbols"/>
        </w:rPr>
        <w:fldChar w:fldCharType="end"/>
      </w:r>
      <w:r w:rsidRPr="009E1A8E">
        <w:rPr>
          <w:rFonts w:ascii="PT Mono" w:hAnsi="PT Mono" w:cs="Apple Symbols"/>
        </w:rPr>
        <w:t>. Overall, we performed population-level strain engineering within a targeted gene set in</w:t>
      </w:r>
      <w:r w:rsidR="00C81A55" w:rsidRPr="009E1A8E">
        <w:rPr>
          <w:rFonts w:ascii="PT Mono" w:hAnsi="PT Mono" w:cs="Apple Symbols"/>
        </w:rPr>
        <w:t xml:space="preserve"> order to </w:t>
      </w:r>
      <w:r w:rsidR="00C81A55" w:rsidRPr="009E1A8E">
        <w:rPr>
          <w:rFonts w:ascii="PT Mono" w:hAnsi="PT Mono" w:cs="Apple Symbols"/>
        </w:rPr>
        <w:lastRenderedPageBreak/>
        <w:t>determine multi-knockout drug associations in</w:t>
      </w:r>
      <w:r w:rsidRPr="009E1A8E">
        <w:rPr>
          <w:rFonts w:ascii="PT Mono" w:hAnsi="PT Mono" w:cs="Apple Symbols"/>
        </w:rPr>
        <w:t xml:space="preserve"> what we </w:t>
      </w:r>
      <w:r w:rsidR="007C1383" w:rsidRPr="009E1A8E">
        <w:rPr>
          <w:rFonts w:ascii="PT Mono" w:hAnsi="PT Mono" w:cs="Apple Symbols"/>
        </w:rPr>
        <w:t>term a depthwise association study (D</w:t>
      </w:r>
      <w:r w:rsidRPr="009E1A8E">
        <w:rPr>
          <w:rFonts w:ascii="PT Mono" w:hAnsi="PT Mono" w:cs="Apple Symbols"/>
        </w:rPr>
        <w:t>WAS).</w:t>
      </w:r>
    </w:p>
    <w:p w14:paraId="3DF4BA9E" w14:textId="7EF46E30" w:rsidR="00B0183A" w:rsidRPr="009E1A8E" w:rsidRDefault="00B0183A" w:rsidP="00B0183A">
      <w:pPr>
        <w:spacing w:line="480" w:lineRule="auto"/>
        <w:ind w:firstLine="720"/>
        <w:rPr>
          <w:rFonts w:ascii="PT Mono" w:hAnsi="PT Mono" w:cs="Apple Symbols"/>
        </w:rPr>
      </w:pPr>
      <w:r w:rsidRPr="009E1A8E">
        <w:rPr>
          <w:rFonts w:ascii="PT Mono" w:hAnsi="PT Mono" w:cs="Apple Symbols"/>
        </w:rPr>
        <w:t xml:space="preserve">We discover many previously-unknown transporter-transporter relationships in the context of different drugs, even within this highly-studied gene family.  Amongst our findings is a complex genetic basis of fluconazole resistance wherein </w:t>
      </w:r>
      <w:r w:rsidRPr="009E1A8E">
        <w:rPr>
          <w:rFonts w:ascii="PT Mono" w:hAnsi="PT Mono" w:cs="Apple Symbols"/>
          <w:lang w:val="en-CA"/>
        </w:rPr>
        <w:t xml:space="preserve">a quadruple deletion of </w:t>
      </w:r>
      <w:r w:rsidR="007B35FC" w:rsidRPr="009E1A8E">
        <w:rPr>
          <w:rFonts w:ascii="PT Mono" w:hAnsi="PT Mono" w:cs="Apple Symbols"/>
          <w:i/>
          <w:lang w:val="en-CA"/>
        </w:rPr>
        <w:t>snq2∆</w:t>
      </w:r>
      <w:r w:rsidRPr="009E1A8E">
        <w:rPr>
          <w:rFonts w:ascii="PT Mono" w:hAnsi="PT Mono" w:cs="Apple Symbols"/>
          <w:lang w:val="en-CA"/>
        </w:rPr>
        <w:t xml:space="preserve">, </w:t>
      </w:r>
      <w:r w:rsidR="007B35FC" w:rsidRPr="009E1A8E">
        <w:rPr>
          <w:rFonts w:ascii="PT Mono" w:hAnsi="PT Mono" w:cs="Apple Symbols"/>
          <w:i/>
          <w:lang w:val="en-CA"/>
        </w:rPr>
        <w:t>ybt1∆</w:t>
      </w:r>
      <w:r w:rsidRPr="009E1A8E">
        <w:rPr>
          <w:rFonts w:ascii="PT Mono" w:hAnsi="PT Mono" w:cs="Apple Symbols"/>
          <w:lang w:val="en-CA"/>
        </w:rPr>
        <w:t xml:space="preserve">, </w:t>
      </w:r>
      <w:r w:rsidR="007B35FC" w:rsidRPr="009E1A8E">
        <w:rPr>
          <w:rFonts w:ascii="PT Mono" w:hAnsi="PT Mono" w:cs="Apple Symbols"/>
          <w:i/>
          <w:lang w:val="en-CA"/>
        </w:rPr>
        <w:t>ycf1∆</w:t>
      </w:r>
      <w:r w:rsidRPr="009E1A8E">
        <w:rPr>
          <w:rFonts w:ascii="PT Mono" w:hAnsi="PT Mono" w:cs="Apple Symbols"/>
          <w:lang w:val="en-CA"/>
        </w:rPr>
        <w:t xml:space="preserve">, and </w:t>
      </w:r>
      <w:r w:rsidR="007B35FC" w:rsidRPr="009E1A8E">
        <w:rPr>
          <w:rFonts w:ascii="PT Mono" w:hAnsi="PT Mono" w:cs="Apple Symbols"/>
          <w:i/>
          <w:lang w:val="en-CA"/>
        </w:rPr>
        <w:t>yor1∆</w:t>
      </w:r>
      <w:r w:rsidR="00D533D2" w:rsidRPr="009E1A8E">
        <w:rPr>
          <w:rFonts w:ascii="PT Mono" w:hAnsi="PT Mono" w:cs="Apple Symbols"/>
          <w:lang w:val="en-CA"/>
        </w:rPr>
        <w:t xml:space="preserve"> confered</w:t>
      </w:r>
      <w:r w:rsidRPr="009E1A8E">
        <w:rPr>
          <w:rFonts w:ascii="PT Mono" w:hAnsi="PT Mono" w:cs="Apple Symbols"/>
          <w:lang w:val="en-CA"/>
        </w:rPr>
        <w:t xml:space="preserve"> unexpected resistance</w:t>
      </w:r>
      <w:r w:rsidR="0025247B" w:rsidRPr="009E1A8E">
        <w:rPr>
          <w:rFonts w:ascii="PT Mono" w:hAnsi="PT Mono" w:cs="Apple Symbols"/>
          <w:lang w:val="en-CA"/>
        </w:rPr>
        <w:t xml:space="preserve"> which was</w:t>
      </w:r>
      <w:r w:rsidRPr="009E1A8E">
        <w:rPr>
          <w:rFonts w:ascii="PT Mono" w:hAnsi="PT Mono" w:cs="Apple Symbols"/>
          <w:lang w:val="en-CA"/>
        </w:rPr>
        <w:t xml:space="preserve"> dependent on </w:t>
      </w:r>
      <w:r w:rsidRPr="009E1A8E">
        <w:rPr>
          <w:rFonts w:ascii="PT Mono" w:hAnsi="PT Mono" w:cs="Apple Symbols"/>
          <w:i/>
          <w:lang w:val="en-CA"/>
        </w:rPr>
        <w:t>PDR5</w:t>
      </w:r>
      <w:r w:rsidRPr="009E1A8E">
        <w:rPr>
          <w:rFonts w:ascii="PT Mono" w:hAnsi="PT Mono" w:cs="Apple Symbols"/>
          <w:lang w:val="en-CA"/>
        </w:rPr>
        <w:t xml:space="preserve">.  We confirm this complex genetic interaction through individual strain growth profiling, and perform several follow-up experiments guided by the genetic data </w:t>
      </w:r>
      <w:r w:rsidR="006051E5" w:rsidRPr="009E1A8E">
        <w:rPr>
          <w:rFonts w:ascii="PT Mono" w:hAnsi="PT Mono" w:cs="Apple Symbols"/>
          <w:lang w:val="en-CA"/>
        </w:rPr>
        <w:t>to</w:t>
      </w:r>
      <w:r w:rsidRPr="009E1A8E">
        <w:rPr>
          <w:rFonts w:ascii="PT Mono" w:hAnsi="PT Mono" w:cs="Apple Symbols"/>
          <w:lang w:val="en-CA"/>
        </w:rPr>
        <w:t xml:space="preserve"> propose several possible underlying mechanisms.</w:t>
      </w:r>
    </w:p>
    <w:p w14:paraId="70A80454" w14:textId="77777777" w:rsidR="00B0183A" w:rsidRPr="009E1A8E" w:rsidRDefault="00B0183A" w:rsidP="00B0183A">
      <w:pPr>
        <w:spacing w:line="480" w:lineRule="auto"/>
        <w:ind w:firstLine="720"/>
        <w:rPr>
          <w:rFonts w:ascii="PT Mono" w:hAnsi="PT Mono" w:cs="Apple Symbols"/>
        </w:rPr>
      </w:pPr>
    </w:p>
    <w:p w14:paraId="2FB82D27" w14:textId="1F53C5F0" w:rsidR="005D1FF8" w:rsidRPr="009E1A8E" w:rsidRDefault="00B0183A" w:rsidP="00B0183A">
      <w:pPr>
        <w:spacing w:line="480" w:lineRule="auto"/>
        <w:rPr>
          <w:rFonts w:ascii="PT Mono" w:hAnsi="PT Mono" w:cs="Apple Symbols"/>
          <w:b/>
          <w:bCs/>
          <w:iCs/>
          <w:color w:val="000000" w:themeColor="text1"/>
          <w:sz w:val="28"/>
        </w:rPr>
      </w:pPr>
      <w:r w:rsidRPr="009E1A8E">
        <w:rPr>
          <w:rFonts w:ascii="PT Mono" w:hAnsi="PT Mono" w:cs="Apple Symbols"/>
          <w:b/>
          <w:bCs/>
          <w:iCs/>
          <w:color w:val="000000" w:themeColor="text1"/>
          <w:sz w:val="28"/>
        </w:rPr>
        <w:t>Results</w:t>
      </w:r>
    </w:p>
    <w:p w14:paraId="3B37FF59" w14:textId="4FCD09F4" w:rsidR="00B0183A" w:rsidRPr="009E1A8E" w:rsidRDefault="00A83E78" w:rsidP="00B0183A">
      <w:pPr>
        <w:spacing w:line="480" w:lineRule="auto"/>
        <w:rPr>
          <w:rFonts w:ascii="PT Mono" w:hAnsi="PT Mono" w:cs="Apple Symbols"/>
          <w:bCs/>
          <w:iCs/>
          <w:color w:val="000000" w:themeColor="text1"/>
        </w:rPr>
      </w:pPr>
      <w:r w:rsidRPr="009E1A8E">
        <w:rPr>
          <w:rFonts w:ascii="PT Mono" w:hAnsi="PT Mono" w:cs="Apple Symbols"/>
          <w:b/>
          <w:bCs/>
          <w:iCs/>
          <w:color w:val="000000" w:themeColor="text1"/>
        </w:rPr>
        <w:t>Creation</w:t>
      </w:r>
      <w:r w:rsidR="00B0183A" w:rsidRPr="009E1A8E">
        <w:rPr>
          <w:rFonts w:ascii="PT Mono" w:hAnsi="PT Mono" w:cs="Apple Symbols"/>
          <w:b/>
          <w:bCs/>
          <w:iCs/>
          <w:color w:val="000000" w:themeColor="text1"/>
        </w:rPr>
        <w:t xml:space="preserve"> </w:t>
      </w:r>
      <w:r w:rsidRPr="009E1A8E">
        <w:rPr>
          <w:rFonts w:ascii="PT Mono" w:hAnsi="PT Mono" w:cs="Apple Symbols"/>
          <w:b/>
          <w:bCs/>
          <w:iCs/>
          <w:color w:val="000000" w:themeColor="text1"/>
        </w:rPr>
        <w:t xml:space="preserve">of </w:t>
      </w:r>
      <w:r w:rsidR="00B0183A" w:rsidRPr="009E1A8E">
        <w:rPr>
          <w:rFonts w:ascii="PT Mono" w:hAnsi="PT Mono" w:cs="Apple Symbols"/>
          <w:b/>
          <w:bCs/>
          <w:iCs/>
          <w:color w:val="000000" w:themeColor="text1"/>
        </w:rPr>
        <w:t>a Genotyped and Phenotyped Engineered Population</w:t>
      </w:r>
    </w:p>
    <w:p w14:paraId="6E4BD92A" w14:textId="20E2636A" w:rsidR="00B0183A" w:rsidRPr="009E1A8E" w:rsidRDefault="00B0183A" w:rsidP="00B0183A">
      <w:pPr>
        <w:spacing w:line="480" w:lineRule="auto"/>
        <w:ind w:firstLine="720"/>
        <w:rPr>
          <w:rFonts w:ascii="PT Mono" w:hAnsi="PT Mono" w:cs="Apple Symbols"/>
          <w:color w:val="A6A6A6" w:themeColor="background1" w:themeShade="A6"/>
        </w:rPr>
      </w:pPr>
      <w:r w:rsidRPr="009E1A8E">
        <w:rPr>
          <w:rFonts w:ascii="PT Mono" w:hAnsi="PT Mono" w:cs="Apple Symbols"/>
          <w:bCs/>
          <w:iCs/>
          <w:color w:val="000000" w:themeColor="text1"/>
        </w:rPr>
        <w:t>We first mated the ABC-16 strain to a pool of isogenic wild-type parents, each containing two DNA tags (‘barcodes’). After isolating approximately equal numbers MAT</w:t>
      </w:r>
      <w:r w:rsidRPr="009E1A8E">
        <w:rPr>
          <w:rFonts w:ascii="PT Mono" w:hAnsi="PT Mono" w:cs="Apple Symbols"/>
          <w:b/>
          <w:bCs/>
          <w:iCs/>
          <w:color w:val="000000" w:themeColor="text1"/>
        </w:rPr>
        <w:t xml:space="preserve">a </w:t>
      </w:r>
      <w:r w:rsidRPr="009E1A8E">
        <w:rPr>
          <w:rFonts w:ascii="PT Mono" w:hAnsi="PT Mono" w:cs="Apple Symbols"/>
          <w:bCs/>
          <w:iCs/>
          <w:color w:val="000000" w:themeColor="text1"/>
        </w:rPr>
        <w:t>and Mat</w:t>
      </w:r>
      <w:r w:rsidRPr="009E1A8E">
        <w:rPr>
          <w:rFonts w:ascii="Calibri" w:eastAsia="Calibri" w:hAnsi="Calibri" w:cs="Calibri"/>
          <w:b/>
          <w:bCs/>
          <w:iCs/>
          <w:color w:val="000000" w:themeColor="text1"/>
          <w:lang w:val="el-GR"/>
        </w:rPr>
        <w:t>α</w:t>
      </w:r>
      <w:r w:rsidRPr="009E1A8E">
        <w:rPr>
          <w:rFonts w:ascii="PT Mono" w:hAnsi="PT Mono" w:cs="Apple Symbols"/>
          <w:bCs/>
          <w:iCs/>
          <w:color w:val="000000" w:themeColor="text1"/>
        </w:rPr>
        <w:t xml:space="preserve"> </w:t>
      </w:r>
      <w:r w:rsidRPr="009E1A8E">
        <w:rPr>
          <w:rFonts w:ascii="PT Mono" w:hAnsi="PT Mono" w:cs="Apple Symbols"/>
          <w:bCs/>
          <w:iCs/>
          <w:color w:val="000000" w:themeColor="text1"/>
          <w:lang w:val="en-CA"/>
        </w:rPr>
        <w:t xml:space="preserve">progeny from this cross, we performed large-scale genotyping using high-throughput sequencing of tagged PCR products, which was calibrated by comparison to 38 strains genotyped using individual PCR reactions (Methods; Fig. 1). </w:t>
      </w:r>
      <w:r w:rsidRPr="009E1A8E">
        <w:rPr>
          <w:rFonts w:ascii="PT Mono" w:hAnsi="PT Mono" w:cs="Apple Symbols"/>
          <w:lang w:val="en-CA"/>
        </w:rPr>
        <w:t>W</w:t>
      </w:r>
      <w:r w:rsidRPr="009E1A8E">
        <w:rPr>
          <w:rFonts w:ascii="PT Mono" w:hAnsi="PT Mono" w:cs="Apple Symbols"/>
        </w:rPr>
        <w:t xml:space="preserve">e estimate </w:t>
      </w:r>
      <w:r w:rsidR="00A33515" w:rsidRPr="009E1A8E">
        <w:rPr>
          <w:rFonts w:ascii="PT Mono" w:hAnsi="PT Mono" w:cs="Apple Symbols"/>
        </w:rPr>
        <w:t>a genotyping</w:t>
      </w:r>
      <w:r w:rsidRPr="009E1A8E">
        <w:rPr>
          <w:rFonts w:ascii="PT Mono" w:hAnsi="PT Mono" w:cs="Apple Symbols"/>
        </w:rPr>
        <w:t xml:space="preserve"> accuracy of 95% or higher for 12/16 genes, and a</w:t>
      </w:r>
      <w:r w:rsidR="00AE0076" w:rsidRPr="009E1A8E">
        <w:rPr>
          <w:rFonts w:ascii="PT Mono" w:hAnsi="PT Mono" w:cs="Apple Symbols"/>
        </w:rPr>
        <w:t>n overall accuracy of 93.2% (</w:t>
      </w:r>
      <w:r w:rsidRPr="009E1A8E">
        <w:rPr>
          <w:rFonts w:ascii="PT Mono" w:hAnsi="PT Mono" w:cs="Apple Symbols"/>
        </w:rPr>
        <w:t>Fig. S</w:t>
      </w:r>
      <w:r w:rsidR="00A302B8" w:rsidRPr="009E1A8E">
        <w:rPr>
          <w:rFonts w:ascii="PT Mono" w:hAnsi="PT Mono" w:cs="Apple Symbols"/>
        </w:rPr>
        <w:t>1A, Methods</w:t>
      </w:r>
      <w:r w:rsidRPr="009E1A8E">
        <w:rPr>
          <w:rFonts w:ascii="PT Mono" w:hAnsi="PT Mono" w:cs="Apple Symbols"/>
        </w:rPr>
        <w:t xml:space="preserve">).  Overall, we obtained useful genotyping data linked to at least one unique DNA barcode </w:t>
      </w:r>
      <w:r w:rsidRPr="009E1A8E">
        <w:rPr>
          <w:rFonts w:ascii="PT Mono" w:hAnsi="PT Mono" w:cs="Apple Symbols"/>
        </w:rPr>
        <w:lastRenderedPageBreak/>
        <w:t xml:space="preserve">for 6,709 </w:t>
      </w:r>
      <w:r w:rsidR="00C51C17" w:rsidRPr="009E1A8E">
        <w:rPr>
          <w:rFonts w:ascii="PT Mono" w:hAnsi="PT Mono" w:cs="Apple Symbols"/>
        </w:rPr>
        <w:t>progeny</w:t>
      </w:r>
      <w:r w:rsidRPr="009E1A8E">
        <w:rPr>
          <w:rFonts w:ascii="PT Mono" w:hAnsi="PT Mono" w:cs="Apple Symbols"/>
        </w:rPr>
        <w:t xml:space="preserve"> with 5,095 unique genotypes, representing approximately 8% of the 2</w:t>
      </w:r>
      <w:r w:rsidRPr="009E1A8E">
        <w:rPr>
          <w:rFonts w:ascii="PT Mono" w:hAnsi="PT Mono" w:cs="Apple Symbols"/>
          <w:vertAlign w:val="superscript"/>
        </w:rPr>
        <w:t>16</w:t>
      </w:r>
      <w:r w:rsidRPr="009E1A8E">
        <w:rPr>
          <w:rFonts w:ascii="PT Mono" w:hAnsi="PT Mono" w:cs="Apple Symbols"/>
        </w:rPr>
        <w:t xml:space="preserve"> (65,536) possible knockout combinations within this gene set.</w:t>
      </w:r>
    </w:p>
    <w:p w14:paraId="26651497" w14:textId="4EDC646D" w:rsidR="00F2096B" w:rsidRPr="009E1A8E" w:rsidRDefault="00B0183A" w:rsidP="00B0183A">
      <w:pPr>
        <w:spacing w:line="480" w:lineRule="auto"/>
        <w:ind w:firstLine="720"/>
        <w:rPr>
          <w:rFonts w:ascii="PT Mono" w:hAnsi="PT Mono" w:cs="Apple Symbols"/>
        </w:rPr>
      </w:pPr>
      <w:r w:rsidRPr="009E1A8E">
        <w:rPr>
          <w:rFonts w:ascii="PT Mono" w:hAnsi="PT Mono" w:cs="Apple Symbols"/>
        </w:rPr>
        <w:t>We then tested the genotyping data for the presence of link</w:t>
      </w:r>
      <w:r w:rsidR="00F2096B" w:rsidRPr="009E1A8E">
        <w:rPr>
          <w:rFonts w:ascii="PT Mono" w:hAnsi="PT Mono" w:cs="Apple Symbols"/>
        </w:rPr>
        <w:t>age between ABC transporters</w:t>
      </w:r>
      <w:r w:rsidRPr="009E1A8E">
        <w:rPr>
          <w:rFonts w:ascii="PT Mono" w:hAnsi="PT Mono" w:cs="Apple Symbols"/>
        </w:rPr>
        <w:t>.  We found that</w:t>
      </w:r>
      <w:r w:rsidRPr="009E1A8E">
        <w:rPr>
          <w:rFonts w:ascii="PT Mono" w:hAnsi="PT Mono" w:cs="Apple Symbols"/>
          <w:color w:val="000000"/>
        </w:rPr>
        <w:t xml:space="preserve"> </w:t>
      </w:r>
      <w:r w:rsidR="006051E5" w:rsidRPr="009E1A8E">
        <w:rPr>
          <w:rFonts w:ascii="PT Mono" w:hAnsi="PT Mono" w:cs="Apple Symbols"/>
          <w:color w:val="000000"/>
        </w:rPr>
        <w:t>except for</w:t>
      </w:r>
      <w:r w:rsidRPr="009E1A8E">
        <w:rPr>
          <w:rFonts w:ascii="PT Mono" w:hAnsi="PT Mono" w:cs="Apple Symbols"/>
        </w:rPr>
        <w:t xml:space="preserve"> </w:t>
      </w:r>
      <w:r w:rsidRPr="009E1A8E">
        <w:rPr>
          <w:rFonts w:ascii="PT Mono" w:hAnsi="PT Mono" w:cs="Apple Symbols"/>
          <w:i/>
        </w:rPr>
        <w:t>BPT1</w:t>
      </w:r>
      <w:r w:rsidRPr="009E1A8E">
        <w:rPr>
          <w:rFonts w:ascii="PT Mono" w:hAnsi="PT Mono" w:cs="Apple Symbols"/>
        </w:rPr>
        <w:t xml:space="preserve"> and </w:t>
      </w:r>
      <w:r w:rsidRPr="009E1A8E">
        <w:rPr>
          <w:rFonts w:ascii="PT Mono" w:hAnsi="PT Mono" w:cs="Apple Symbols"/>
          <w:i/>
        </w:rPr>
        <w:t>YBT1</w:t>
      </w:r>
      <w:r w:rsidR="006051E5" w:rsidRPr="009E1A8E">
        <w:rPr>
          <w:rFonts w:ascii="PT Mono" w:hAnsi="PT Mono" w:cs="Apple Symbols"/>
        </w:rPr>
        <w:t>, all</w:t>
      </w:r>
      <w:r w:rsidRPr="009E1A8E">
        <w:rPr>
          <w:rFonts w:ascii="PT Mono" w:hAnsi="PT Mono" w:cs="Apple Symbols"/>
        </w:rPr>
        <w:t xml:space="preserve"> genes we</w:t>
      </w:r>
      <w:r w:rsidR="00B53E31" w:rsidRPr="009E1A8E">
        <w:rPr>
          <w:rFonts w:ascii="PT Mono" w:hAnsi="PT Mono" w:cs="Apple Symbols"/>
        </w:rPr>
        <w:t>re either unlinked or weakly</w:t>
      </w:r>
      <w:r w:rsidR="00A302B8" w:rsidRPr="009E1A8E">
        <w:rPr>
          <w:rFonts w:ascii="PT Mono" w:hAnsi="PT Mono" w:cs="Apple Symbols"/>
        </w:rPr>
        <w:t xml:space="preserve"> linked (Fig. S1B</w:t>
      </w:r>
      <w:r w:rsidRPr="009E1A8E">
        <w:rPr>
          <w:rFonts w:ascii="PT Mono" w:hAnsi="PT Mono" w:cs="Apple Symbols"/>
        </w:rPr>
        <w:t xml:space="preserve">). Three pairs of genes – </w:t>
      </w:r>
      <w:r w:rsidRPr="009E1A8E">
        <w:rPr>
          <w:rFonts w:ascii="PT Mono" w:hAnsi="PT Mono" w:cs="Apple Symbols"/>
          <w:i/>
        </w:rPr>
        <w:t>YOR1-YCF1</w:t>
      </w:r>
      <w:r w:rsidRPr="009E1A8E">
        <w:rPr>
          <w:rFonts w:ascii="PT Mono" w:hAnsi="PT Mono" w:cs="Apple Symbols"/>
        </w:rPr>
        <w:t xml:space="preserve">, </w:t>
      </w:r>
      <w:r w:rsidRPr="009E1A8E">
        <w:rPr>
          <w:rFonts w:ascii="PT Mono" w:hAnsi="PT Mono" w:cs="Apple Symbols"/>
          <w:i/>
        </w:rPr>
        <w:t>YOR1-BPT1</w:t>
      </w:r>
      <w:r w:rsidRPr="009E1A8E">
        <w:rPr>
          <w:rFonts w:ascii="PT Mono" w:hAnsi="PT Mono" w:cs="Apple Symbols"/>
        </w:rPr>
        <w:t xml:space="preserve">, and </w:t>
      </w:r>
      <w:r w:rsidRPr="009E1A8E">
        <w:rPr>
          <w:rFonts w:ascii="PT Mono" w:hAnsi="PT Mono" w:cs="Apple Symbols"/>
          <w:i/>
        </w:rPr>
        <w:t>SNQ2-PDR5</w:t>
      </w:r>
      <w:r w:rsidRPr="009E1A8E">
        <w:rPr>
          <w:rFonts w:ascii="PT Mono" w:hAnsi="PT Mono" w:cs="Apple Symbols"/>
        </w:rPr>
        <w:t xml:space="preserve"> – further had weak, but (given the large sample size) significant apparent negative linkage, suggesting a mild synthetic growth defect under o</w:t>
      </w:r>
      <w:r w:rsidR="00C64390" w:rsidRPr="009E1A8E">
        <w:rPr>
          <w:rFonts w:ascii="PT Mono" w:hAnsi="PT Mono" w:cs="Apple Symbols"/>
        </w:rPr>
        <w:t>ur no</w:t>
      </w:r>
      <w:r w:rsidR="0039148D" w:rsidRPr="009E1A8E">
        <w:rPr>
          <w:rFonts w:ascii="PT Mono" w:hAnsi="PT Mono" w:cs="Apple Symbols"/>
        </w:rPr>
        <w:t>-drug growth condition (Fig. S1B</w:t>
      </w:r>
      <w:r w:rsidRPr="009E1A8E">
        <w:rPr>
          <w:rFonts w:ascii="PT Mono" w:hAnsi="PT Mono" w:cs="Apple Symbols"/>
        </w:rPr>
        <w:t>).</w:t>
      </w:r>
    </w:p>
    <w:p w14:paraId="6ED7064F" w14:textId="201CA561" w:rsidR="00B0183A" w:rsidRPr="009E1A8E" w:rsidRDefault="00F2096B" w:rsidP="00B0183A">
      <w:pPr>
        <w:spacing w:line="480" w:lineRule="auto"/>
        <w:ind w:firstLine="720"/>
        <w:rPr>
          <w:rFonts w:ascii="PT Mono" w:hAnsi="PT Mono" w:cs="Apple Symbols"/>
          <w:color w:val="000000" w:themeColor="text1"/>
        </w:rPr>
      </w:pPr>
      <w:r w:rsidRPr="009E1A8E">
        <w:rPr>
          <w:rFonts w:ascii="PT Mono" w:hAnsi="PT Mono" w:cs="Apple Symbols"/>
        </w:rPr>
        <w:t xml:space="preserve">We further assessed the distribution of knockouts amongst the progeny.  </w:t>
      </w:r>
      <w:r w:rsidR="00B0183A" w:rsidRPr="009E1A8E">
        <w:rPr>
          <w:rFonts w:ascii="PT Mono" w:hAnsi="PT Mono" w:cs="Apple Symbols"/>
          <w:color w:val="000000" w:themeColor="text1"/>
        </w:rPr>
        <w:t xml:space="preserve">The average number of knockouts in the pool was </w:t>
      </w:r>
      <w:r w:rsidR="00946386" w:rsidRPr="009E1A8E">
        <w:rPr>
          <w:rFonts w:ascii="PT Mono" w:hAnsi="PT Mono" w:cs="Apple Symbols"/>
          <w:color w:val="000000" w:themeColor="text1"/>
        </w:rPr>
        <w:t>7</w:t>
      </w:r>
      <w:r w:rsidR="0039148D" w:rsidRPr="009E1A8E">
        <w:rPr>
          <w:rFonts w:ascii="PT Mono" w:hAnsi="PT Mono" w:cs="Apple Symbols"/>
          <w:color w:val="000000" w:themeColor="text1"/>
        </w:rPr>
        <w:t>.0</w:t>
      </w:r>
      <w:r w:rsidR="00B0183A" w:rsidRPr="009E1A8E">
        <w:rPr>
          <w:rFonts w:ascii="PT Mono" w:hAnsi="PT Mono" w:cs="Apple Symbols"/>
          <w:color w:val="000000" w:themeColor="text1"/>
        </w:rPr>
        <w:t xml:space="preserve">, which is most consistent with an estimated </w:t>
      </w:r>
      <w:r w:rsidR="002E48FD" w:rsidRPr="009E1A8E">
        <w:rPr>
          <w:rFonts w:ascii="PT Mono" w:hAnsi="PT Mono" w:cs="Apple Symbols"/>
          <w:color w:val="000000" w:themeColor="text1"/>
        </w:rPr>
        <w:t>asymmetric</w:t>
      </w:r>
      <w:r w:rsidR="00B0183A" w:rsidRPr="009E1A8E">
        <w:rPr>
          <w:rFonts w:ascii="PT Mono" w:hAnsi="PT Mono" w:cs="Apple Symbols"/>
          <w:color w:val="000000" w:themeColor="text1"/>
        </w:rPr>
        <w:t xml:space="preserve"> genotyping accuracy of </w:t>
      </w:r>
      <w:r w:rsidR="00556565" w:rsidRPr="009E1A8E">
        <w:rPr>
          <w:rFonts w:ascii="PT Mono" w:hAnsi="PT Mono" w:cs="Apple Symbols"/>
          <w:color w:val="000000" w:themeColor="text1"/>
        </w:rPr>
        <w:t>94</w:t>
      </w:r>
      <w:r w:rsidR="00B0183A" w:rsidRPr="009E1A8E">
        <w:rPr>
          <w:rFonts w:ascii="PT Mono" w:hAnsi="PT Mono" w:cs="Apple Symbols"/>
          <w:color w:val="000000" w:themeColor="text1"/>
        </w:rPr>
        <w:t xml:space="preserve">% (compared to </w:t>
      </w:r>
      <w:r w:rsidR="00946386" w:rsidRPr="009E1A8E">
        <w:rPr>
          <w:rFonts w:ascii="PT Mono" w:hAnsi="PT Mono" w:cs="Apple Symbols"/>
          <w:color w:val="000000" w:themeColor="text1"/>
        </w:rPr>
        <w:t>93</w:t>
      </w:r>
      <w:r w:rsidR="00B0183A" w:rsidRPr="009E1A8E">
        <w:rPr>
          <w:rFonts w:ascii="PT Mono" w:hAnsi="PT Mono" w:cs="Apple Symbols"/>
          <w:color w:val="000000" w:themeColor="text1"/>
        </w:rPr>
        <w:t>% derived by c</w:t>
      </w:r>
      <w:r w:rsidR="0039148D" w:rsidRPr="009E1A8E">
        <w:rPr>
          <w:rFonts w:ascii="PT Mono" w:hAnsi="PT Mono" w:cs="Apple Symbols"/>
          <w:color w:val="000000" w:themeColor="text1"/>
        </w:rPr>
        <w:t>omparison to gold standards; Fig S1C</w:t>
      </w:r>
      <w:r w:rsidR="00B0183A" w:rsidRPr="009E1A8E">
        <w:rPr>
          <w:rFonts w:ascii="PT Mono" w:hAnsi="PT Mono" w:cs="Apple Symbols"/>
          <w:color w:val="000000" w:themeColor="text1"/>
        </w:rPr>
        <w:t xml:space="preserve">, Methods).   </w:t>
      </w:r>
    </w:p>
    <w:p w14:paraId="38856ACB" w14:textId="2AE73CB2" w:rsidR="00B0183A" w:rsidRPr="009E1A8E" w:rsidRDefault="00B0183A" w:rsidP="00B0183A">
      <w:pPr>
        <w:spacing w:line="480" w:lineRule="auto"/>
        <w:rPr>
          <w:rFonts w:ascii="PT Mono" w:hAnsi="PT Mono" w:cs="Apple Symbols"/>
          <w:color w:val="000000"/>
        </w:rPr>
      </w:pPr>
      <w:r w:rsidRPr="009E1A8E">
        <w:rPr>
          <w:rFonts w:ascii="PT Mono" w:hAnsi="PT Mono" w:cs="Apple Symbols"/>
          <w:bCs/>
          <w:iCs/>
          <w:color w:val="000000" w:themeColor="text1"/>
        </w:rPr>
        <w:tab/>
      </w:r>
      <w:r w:rsidRPr="009E1A8E">
        <w:rPr>
          <w:rFonts w:ascii="PT Mono" w:hAnsi="PT Mono" w:cs="Apple Symbols"/>
        </w:rPr>
        <w:t>After linking each genotype to a strain-specific barcode, we pooled our arrayed collection in order to estimate competitive growth rates using high throughput barcode sequencing</w:t>
      </w:r>
      <w:r w:rsidRPr="009E1A8E">
        <w:rPr>
          <w:rFonts w:ascii="PT Mono" w:hAnsi="PT Mono" w:cs="Apple Symbols"/>
        </w:rPr>
        <w:fldChar w:fldCharType="begin" w:fldLock="1"/>
      </w:r>
      <w:r w:rsidR="00274BCD" w:rsidRPr="009E1A8E">
        <w:rPr>
          <w:rFonts w:ascii="PT Mono" w:hAnsi="PT Mono" w:cs="Apple Symbols"/>
        </w:rPr>
        <w:instrText>ADDIN CSL_CITATION { "citationItems" : [ { "id" : "ITEM-1", "itemData" : { "author" : [ { "dropping-particle" : "", "family" : "Smith", "given" : "A M", "non-dropping-particle" : "", "parse-names" : false, "suffix" : "" }, { "dropping-particle" : "", "family" : "Heisler", "given" : "L E", "non-dropping-particle" : "", "parse-names" : false, "suffix" : "" }, { "dropping-particle" : "", "family" : "Mellor", "given" : "J", "non-dropping-particle" : "", "parse-names" : false, "suffix" : "" }, { "dropping-particle" : "", "family" : "Kaper", "given" : "F", "non-dropping-particle" : "", "parse-names" : false, "suffix" : "" }, { "dropping-particle" : "", "family" : "Thompson", "given" : "M J", "non-dropping-particle" : "", "parse-names" : false, "suffix" : "" }, { "dropping-particle" : "", "family" : "Chee", "given" : "M", "non-dropping-particle" : "", "parse-names" : false, "suffix" : "" }, { "dropping-particle" : "", "family" : "Roth", "given" : "F P", "non-dropping-particle" : "", "parse-names" : false, "suffix" : "" }, { "dropping-particle" : "", "family" : "Giaever", "given" : "G", "non-dropping-particle" : "", "parse-names" : false, "suffix" : "" }, { "dropping-particle" : "", "family" : "Nislow", "given" : "C", "non-dropping-particle" : "", "parse-names" : false, "suffix" : "" } ], "container-title" : "Genome Research", "id" : "ITEM-1", "issue" : "10", "issued" : { "date-parts" : [ [ "2009" ] ] }, "page" : "1836-1842", "title" : "Quantitative phenotyping via deep barcode sequencing", "type" : "article-journal", "volume" : "19" }, "uris" : [ "http://www.mendeley.com/documents/?uuid=c4036953-470b-4127-b013-946925eb7916" ] } ], "mendeley" : { "formattedCitation" : "&lt;sup&gt;10&lt;/sup&gt;", "plainTextFormattedCitation" : "10", "previouslyFormattedCitation" : "&lt;sup&gt;10&lt;/sup&gt;" }, "properties" : { "noteIndex" : 0 }, "schema" : "https://github.com/citation-style-language/schema/raw/master/csl-citation.json" }</w:instrText>
      </w:r>
      <w:r w:rsidRPr="009E1A8E">
        <w:rPr>
          <w:rFonts w:ascii="PT Mono" w:hAnsi="PT Mono" w:cs="Apple Symbols"/>
        </w:rPr>
        <w:fldChar w:fldCharType="separate"/>
      </w:r>
      <w:r w:rsidR="00262E45" w:rsidRPr="009E1A8E">
        <w:rPr>
          <w:rFonts w:ascii="PT Mono" w:hAnsi="PT Mono" w:cs="Apple Symbols"/>
          <w:noProof/>
          <w:vertAlign w:val="superscript"/>
        </w:rPr>
        <w:t>10</w:t>
      </w:r>
      <w:r w:rsidRPr="009E1A8E">
        <w:rPr>
          <w:rFonts w:ascii="PT Mono" w:hAnsi="PT Mono" w:cs="Apple Symbols"/>
        </w:rPr>
        <w:fldChar w:fldCharType="end"/>
      </w:r>
      <w:r w:rsidRPr="009E1A8E">
        <w:rPr>
          <w:rFonts w:ascii="PT Mono" w:hAnsi="PT Mono" w:cs="Apple Symbols"/>
        </w:rPr>
        <w:t xml:space="preserve"> at five different </w:t>
      </w:r>
      <w:r w:rsidR="002E48FD" w:rsidRPr="009E1A8E">
        <w:rPr>
          <w:rFonts w:ascii="PT Mono" w:hAnsi="PT Mono" w:cs="Apple Symbols"/>
        </w:rPr>
        <w:t>time points</w:t>
      </w:r>
      <w:r w:rsidRPr="009E1A8E">
        <w:rPr>
          <w:rFonts w:ascii="PT Mono" w:hAnsi="PT Mono" w:cs="Apple Symbols"/>
        </w:rPr>
        <w:t xml:space="preserve"> (0, 5, 10, 15, 20 generations of overall pool growth, Fig. 1)</w:t>
      </w:r>
      <w:r w:rsidRPr="009E1A8E">
        <w:rPr>
          <w:rFonts w:ascii="PT Mono" w:hAnsi="PT Mono" w:cs="Apple Symbols"/>
          <w:color w:val="000000"/>
        </w:rPr>
        <w:t xml:space="preserve">. The two pools were grown in the presence of 16 different drugs and a solvent control.  Sequencing data from all </w:t>
      </w:r>
      <w:r w:rsidR="002E48FD" w:rsidRPr="009E1A8E">
        <w:rPr>
          <w:rFonts w:ascii="PT Mono" w:hAnsi="PT Mono" w:cs="Apple Symbols"/>
          <w:color w:val="000000"/>
        </w:rPr>
        <w:t>time points</w:t>
      </w:r>
      <w:r w:rsidRPr="009E1A8E">
        <w:rPr>
          <w:rFonts w:ascii="PT Mono" w:hAnsi="PT Mono" w:cs="Apple Symbols"/>
          <w:color w:val="000000"/>
        </w:rPr>
        <w:t xml:space="preserve"> were combined</w:t>
      </w:r>
      <w:r w:rsidR="00C81A55" w:rsidRPr="009E1A8E">
        <w:rPr>
          <w:rFonts w:ascii="PT Mono" w:hAnsi="PT Mono" w:cs="Apple Symbols"/>
          <w:color w:val="000000"/>
        </w:rPr>
        <w:t xml:space="preserve"> into</w:t>
      </w:r>
      <w:r w:rsidRPr="009E1A8E">
        <w:rPr>
          <w:rFonts w:ascii="PT Mono" w:hAnsi="PT Mono" w:cs="Apple Symbols"/>
          <w:color w:val="000000"/>
        </w:rPr>
        <w:t xml:space="preserve"> </w:t>
      </w:r>
      <w:r w:rsidR="00C81A55" w:rsidRPr="009E1A8E">
        <w:rPr>
          <w:rFonts w:ascii="PT Mono" w:hAnsi="PT Mono" w:cs="Apple Symbols"/>
          <w:color w:val="000000"/>
        </w:rPr>
        <w:t>an overall growth metric</w:t>
      </w:r>
      <w:r w:rsidRPr="009E1A8E">
        <w:rPr>
          <w:rFonts w:ascii="PT Mono" w:hAnsi="PT Mono" w:cs="Apple Symbols"/>
          <w:color w:val="000000"/>
        </w:rPr>
        <w:t xml:space="preserve">, which was used to compare </w:t>
      </w:r>
      <w:r w:rsidR="00F2096B" w:rsidRPr="009E1A8E">
        <w:rPr>
          <w:rFonts w:ascii="PT Mono" w:hAnsi="PT Mono" w:cs="Apple Symbols"/>
          <w:color w:val="000000"/>
        </w:rPr>
        <w:t xml:space="preserve">the growth for each strain in each </w:t>
      </w:r>
      <w:r w:rsidRPr="009E1A8E">
        <w:rPr>
          <w:rFonts w:ascii="PT Mono" w:hAnsi="PT Mono" w:cs="Apple Symbols"/>
          <w:color w:val="000000"/>
        </w:rPr>
        <w:t>drug to the solvent control</w:t>
      </w:r>
      <w:r w:rsidR="00C81A55" w:rsidRPr="009E1A8E">
        <w:rPr>
          <w:rFonts w:ascii="PT Mono" w:hAnsi="PT Mono" w:cs="Apple Symbols"/>
          <w:color w:val="000000"/>
        </w:rPr>
        <w:t>,</w:t>
      </w:r>
      <w:r w:rsidRPr="009E1A8E">
        <w:rPr>
          <w:rFonts w:ascii="PT Mono" w:hAnsi="PT Mono" w:cs="Apple Symbols"/>
          <w:color w:val="000000"/>
        </w:rPr>
        <w:t xml:space="preserve"> </w:t>
      </w:r>
      <w:r w:rsidR="00C81A55" w:rsidRPr="009E1A8E">
        <w:rPr>
          <w:rFonts w:ascii="PT Mono" w:hAnsi="PT Mono" w:cs="Apple Symbols"/>
          <w:color w:val="000000"/>
        </w:rPr>
        <w:t xml:space="preserve">yielding </w:t>
      </w:r>
      <w:r w:rsidRPr="009E1A8E">
        <w:rPr>
          <w:rFonts w:ascii="PT Mono" w:hAnsi="PT Mono" w:cs="Apple Symbols"/>
          <w:color w:val="000000"/>
        </w:rPr>
        <w:t xml:space="preserve">a resistance score (Methods, </w:t>
      </w:r>
      <w:r w:rsidRPr="009E1A8E">
        <w:rPr>
          <w:rFonts w:ascii="PT Mono" w:hAnsi="PT Mono" w:cs="Apple Symbols"/>
          <w:color w:val="000000"/>
        </w:rPr>
        <w:lastRenderedPageBreak/>
        <w:t>Fig. 1).  After excluding all s</w:t>
      </w:r>
      <w:r w:rsidR="00450483" w:rsidRPr="009E1A8E">
        <w:rPr>
          <w:rFonts w:ascii="PT Mono" w:hAnsi="PT Mono" w:cs="Apple Symbols"/>
          <w:color w:val="000000"/>
        </w:rPr>
        <w:t>trains which were not present at t=0 in</w:t>
      </w:r>
      <w:r w:rsidRPr="009E1A8E">
        <w:rPr>
          <w:rFonts w:ascii="PT Mono" w:hAnsi="PT Mono" w:cs="Apple Symbols"/>
          <w:color w:val="000000"/>
        </w:rPr>
        <w:t xml:space="preserve"> the solvent control, we obtained resistance scores for 3,186 strains in the MATa pool and 3,523 strains in the </w:t>
      </w:r>
      <w:r w:rsidRPr="009E1A8E">
        <w:rPr>
          <w:rFonts w:ascii="PT Mono" w:hAnsi="PT Mono" w:cs="Apple Symbols"/>
          <w:bCs/>
          <w:iCs/>
          <w:color w:val="000000" w:themeColor="text1"/>
        </w:rPr>
        <w:t>Mat</w:t>
      </w:r>
      <w:r w:rsidRPr="009E1A8E">
        <w:rPr>
          <w:rFonts w:ascii="Calibri" w:eastAsia="Calibri" w:hAnsi="Calibri" w:cs="Calibri"/>
          <w:bCs/>
          <w:iCs/>
          <w:color w:val="000000" w:themeColor="text1"/>
          <w:lang w:val="el-GR"/>
        </w:rPr>
        <w:t>α</w:t>
      </w:r>
      <w:r w:rsidRPr="009E1A8E">
        <w:rPr>
          <w:rFonts w:ascii="PT Mono" w:hAnsi="PT Mono" w:cs="Apple Symbols"/>
          <w:color w:val="000000"/>
        </w:rPr>
        <w:t xml:space="preserve"> pool.  Here we treat these</w:t>
      </w:r>
      <w:r w:rsidR="00CE6CE0" w:rsidRPr="009E1A8E">
        <w:rPr>
          <w:rFonts w:ascii="PT Mono" w:hAnsi="PT Mono" w:cs="Apple Symbols"/>
          <w:color w:val="000000"/>
        </w:rPr>
        <w:t xml:space="preserve"> pools as independent population replicates</w:t>
      </w:r>
      <w:r w:rsidRPr="009E1A8E">
        <w:rPr>
          <w:rFonts w:ascii="PT Mono" w:hAnsi="PT Mono" w:cs="Apple Symbols"/>
          <w:color w:val="000000"/>
        </w:rPr>
        <w:t xml:space="preserve">.  </w:t>
      </w:r>
      <w:r w:rsidR="00C82039" w:rsidRPr="009E1A8E">
        <w:rPr>
          <w:rFonts w:ascii="PT Mono" w:hAnsi="PT Mono" w:cs="Apple Symbols"/>
          <w:color w:val="000000"/>
        </w:rPr>
        <w:t>Further t</w:t>
      </w:r>
      <w:r w:rsidRPr="009E1A8E">
        <w:rPr>
          <w:rFonts w:ascii="PT Mono" w:hAnsi="PT Mono" w:cs="Apple Symbols"/>
          <w:color w:val="000000"/>
        </w:rPr>
        <w:t>aking</w:t>
      </w:r>
      <w:r w:rsidR="00CF4671" w:rsidRPr="009E1A8E">
        <w:rPr>
          <w:rFonts w:ascii="PT Mono" w:hAnsi="PT Mono" w:cs="Apple Symbols"/>
          <w:color w:val="000000"/>
        </w:rPr>
        <w:t xml:space="preserve"> advantage of the fact that most strains had</w:t>
      </w:r>
      <w:r w:rsidRPr="009E1A8E">
        <w:rPr>
          <w:rFonts w:ascii="PT Mono" w:hAnsi="PT Mono" w:cs="Apple Symbols"/>
          <w:color w:val="000000"/>
        </w:rPr>
        <w:t xml:space="preserve"> two </w:t>
      </w:r>
      <w:r w:rsidR="00CF4671" w:rsidRPr="009E1A8E">
        <w:rPr>
          <w:rFonts w:ascii="PT Mono" w:hAnsi="PT Mono" w:cs="Apple Symbols"/>
          <w:color w:val="000000"/>
        </w:rPr>
        <w:t xml:space="preserve">successfully mapped </w:t>
      </w:r>
      <w:r w:rsidRPr="009E1A8E">
        <w:rPr>
          <w:rFonts w:ascii="PT Mono" w:hAnsi="PT Mono" w:cs="Apple Symbols"/>
          <w:color w:val="000000"/>
        </w:rPr>
        <w:t xml:space="preserve">unique DNA barcodes (‘UP’ and ‘DN’), we </w:t>
      </w:r>
      <w:r w:rsidR="002A6074" w:rsidRPr="009E1A8E">
        <w:rPr>
          <w:rFonts w:ascii="PT Mono" w:hAnsi="PT Mono" w:cs="Apple Symbols"/>
          <w:color w:val="000000"/>
        </w:rPr>
        <w:t>treated these as internal replicates</w:t>
      </w:r>
      <w:r w:rsidR="00D60B7E" w:rsidRPr="009E1A8E">
        <w:rPr>
          <w:rFonts w:ascii="PT Mono" w:hAnsi="PT Mono" w:cs="Apple Symbols"/>
          <w:color w:val="000000"/>
        </w:rPr>
        <w:t xml:space="preserve"> within each pool</w:t>
      </w:r>
      <w:r w:rsidR="00CC0542" w:rsidRPr="009E1A8E">
        <w:rPr>
          <w:rFonts w:ascii="PT Mono" w:hAnsi="PT Mono" w:cs="Apple Symbols"/>
          <w:color w:val="000000"/>
        </w:rPr>
        <w:t>. We</w:t>
      </w:r>
      <w:r w:rsidR="002A6074" w:rsidRPr="009E1A8E">
        <w:rPr>
          <w:rFonts w:ascii="PT Mono" w:hAnsi="PT Mono" w:cs="Apple Symbols"/>
          <w:color w:val="000000"/>
        </w:rPr>
        <w:t xml:space="preserve"> </w:t>
      </w:r>
      <w:r w:rsidRPr="009E1A8E">
        <w:rPr>
          <w:rFonts w:ascii="PT Mono" w:hAnsi="PT Mono" w:cs="Apple Symbols"/>
          <w:color w:val="000000"/>
        </w:rPr>
        <w:t>found t</w:t>
      </w:r>
      <w:r w:rsidR="002A6074" w:rsidRPr="009E1A8E">
        <w:rPr>
          <w:rFonts w:ascii="PT Mono" w:hAnsi="PT Mono" w:cs="Apple Symbols"/>
          <w:color w:val="000000"/>
        </w:rPr>
        <w:t>he</w:t>
      </w:r>
      <w:r w:rsidRPr="009E1A8E">
        <w:rPr>
          <w:rFonts w:ascii="PT Mono" w:hAnsi="PT Mono" w:cs="Apple Symbols"/>
          <w:color w:val="000000"/>
        </w:rPr>
        <w:t xml:space="preserve"> resistance score</w:t>
      </w:r>
      <w:r w:rsidR="002A6074" w:rsidRPr="009E1A8E">
        <w:rPr>
          <w:rFonts w:ascii="PT Mono" w:hAnsi="PT Mono" w:cs="Apple Symbols"/>
          <w:color w:val="000000"/>
        </w:rPr>
        <w:t>s</w:t>
      </w:r>
      <w:r w:rsidRPr="009E1A8E">
        <w:rPr>
          <w:rFonts w:ascii="PT Mono" w:hAnsi="PT Mono" w:cs="Apple Symbols"/>
          <w:color w:val="000000"/>
        </w:rPr>
        <w:t xml:space="preserve"> to be highly correlated </w:t>
      </w:r>
      <w:r w:rsidR="00FA650A" w:rsidRPr="009E1A8E">
        <w:rPr>
          <w:rFonts w:ascii="PT Mono" w:hAnsi="PT Mono" w:cs="Apple Symbols"/>
          <w:color w:val="000000"/>
        </w:rPr>
        <w:t>(</w:t>
      </w:r>
      <w:r w:rsidR="00A607A4" w:rsidRPr="009E1A8E">
        <w:rPr>
          <w:rFonts w:ascii="PT Mono" w:hAnsi="PT Mono" w:cs="Apple Symbols"/>
          <w:color w:val="000000"/>
        </w:rPr>
        <w:t xml:space="preserve">minimum </w:t>
      </w:r>
      <w:r w:rsidR="00FA650A" w:rsidRPr="009E1A8E">
        <w:rPr>
          <w:rFonts w:ascii="PT Mono" w:hAnsi="PT Mono" w:cs="Apple Symbols"/>
          <w:color w:val="000000"/>
        </w:rPr>
        <w:t>r &gt; 0.9</w:t>
      </w:r>
      <w:r w:rsidR="00CB6B35" w:rsidRPr="009E1A8E">
        <w:rPr>
          <w:rFonts w:ascii="PT Mono" w:hAnsi="PT Mono" w:cs="Apple Symbols"/>
          <w:color w:val="000000"/>
        </w:rPr>
        <w:t xml:space="preserve"> for MATa and MAT</w:t>
      </w:r>
      <w:r w:rsidR="00CB6B35" w:rsidRPr="009E1A8E">
        <w:rPr>
          <w:rFonts w:ascii="Calibri" w:eastAsia="Calibri" w:hAnsi="Calibri" w:cs="Calibri"/>
          <w:color w:val="000000"/>
          <w:lang w:val="el-GR"/>
        </w:rPr>
        <w:t>α</w:t>
      </w:r>
      <w:r w:rsidR="00FA650A" w:rsidRPr="009E1A8E">
        <w:rPr>
          <w:rFonts w:ascii="PT Mono" w:hAnsi="PT Mono" w:cs="Apple Symbols"/>
          <w:color w:val="000000"/>
        </w:rPr>
        <w:t xml:space="preserve">) </w:t>
      </w:r>
      <w:r w:rsidRPr="009E1A8E">
        <w:rPr>
          <w:rFonts w:ascii="PT Mono" w:hAnsi="PT Mono" w:cs="Apple Symbols"/>
          <w:color w:val="000000"/>
        </w:rPr>
        <w:t>amongst different barcodes for the same strain in</w:t>
      </w:r>
      <w:r w:rsidR="00FA650A" w:rsidRPr="009E1A8E">
        <w:rPr>
          <w:rFonts w:ascii="PT Mono" w:hAnsi="PT Mono" w:cs="Apple Symbols"/>
          <w:color w:val="000000"/>
        </w:rPr>
        <w:t xml:space="preserve"> both pools for</w:t>
      </w:r>
      <w:r w:rsidRPr="009E1A8E">
        <w:rPr>
          <w:rFonts w:ascii="PT Mono" w:hAnsi="PT Mono" w:cs="Apple Symbols"/>
          <w:color w:val="000000"/>
        </w:rPr>
        <w:t xml:space="preserve"> </w:t>
      </w:r>
      <w:r w:rsidR="003B6539" w:rsidRPr="009E1A8E">
        <w:rPr>
          <w:rFonts w:ascii="PT Mono" w:hAnsi="PT Mono" w:cs="Apple Symbols"/>
          <w:color w:val="000000"/>
          <w:highlight w:val="yellow"/>
        </w:rPr>
        <w:t>8</w:t>
      </w:r>
      <w:r w:rsidRPr="009E1A8E">
        <w:rPr>
          <w:rFonts w:ascii="PT Mono" w:hAnsi="PT Mono" w:cs="Apple Symbols"/>
          <w:color w:val="000000"/>
          <w:highlight w:val="yellow"/>
        </w:rPr>
        <w:t xml:space="preserve"> drugs</w:t>
      </w:r>
      <w:r w:rsidR="009E435E" w:rsidRPr="009E1A8E">
        <w:rPr>
          <w:rFonts w:ascii="PT Mono" w:hAnsi="PT Mono" w:cs="Apple Symbols"/>
          <w:color w:val="000000"/>
        </w:rPr>
        <w:t>, and adequately correlated (</w:t>
      </w:r>
      <w:r w:rsidR="00A607A4" w:rsidRPr="009E1A8E">
        <w:rPr>
          <w:rFonts w:ascii="PT Mono" w:hAnsi="PT Mono" w:cs="Apple Symbols"/>
          <w:color w:val="000000"/>
        </w:rPr>
        <w:t xml:space="preserve">minimum </w:t>
      </w:r>
      <w:r w:rsidR="009E435E" w:rsidRPr="009E1A8E">
        <w:rPr>
          <w:rFonts w:ascii="PT Mono" w:hAnsi="PT Mono" w:cs="Apple Symbols"/>
          <w:color w:val="000000"/>
        </w:rPr>
        <w:t xml:space="preserve">r &gt; 0.7) for </w:t>
      </w:r>
      <w:r w:rsidR="00A607A4" w:rsidRPr="009E1A8E">
        <w:rPr>
          <w:rFonts w:ascii="PT Mono" w:hAnsi="PT Mono" w:cs="Apple Symbols"/>
          <w:color w:val="000000"/>
        </w:rPr>
        <w:t>4 other drugs</w:t>
      </w:r>
      <w:r w:rsidRPr="009E1A8E">
        <w:rPr>
          <w:rFonts w:ascii="PT Mono" w:hAnsi="PT Mono" w:cs="Apple Symbols"/>
          <w:color w:val="000000"/>
        </w:rPr>
        <w:t xml:space="preserve"> </w:t>
      </w:r>
      <w:r w:rsidRPr="009E1A8E">
        <w:rPr>
          <w:rFonts w:ascii="PT Mono" w:hAnsi="PT Mono" w:cs="Apple Symbols"/>
          <w:color w:val="000000"/>
          <w:highlight w:val="yellow"/>
        </w:rPr>
        <w:t>(</w:t>
      </w:r>
      <w:r w:rsidR="00FA650A" w:rsidRPr="009E1A8E">
        <w:rPr>
          <w:rFonts w:ascii="PT Mono" w:hAnsi="PT Mono" w:cs="Apple Symbols"/>
          <w:color w:val="000000"/>
          <w:highlight w:val="yellow"/>
        </w:rPr>
        <w:t>Fig S2</w:t>
      </w:r>
      <w:r w:rsidRPr="009E1A8E">
        <w:rPr>
          <w:rFonts w:ascii="PT Mono" w:hAnsi="PT Mono" w:cs="Apple Symbols"/>
          <w:color w:val="000000"/>
          <w:highlight w:val="yellow"/>
        </w:rPr>
        <w:t>)</w:t>
      </w:r>
      <w:r w:rsidR="00A607A4" w:rsidRPr="009E1A8E">
        <w:rPr>
          <w:rFonts w:ascii="PT Mono" w:hAnsi="PT Mono" w:cs="Apple Symbols"/>
          <w:color w:val="000000"/>
        </w:rPr>
        <w:t>.  This</w:t>
      </w:r>
      <w:r w:rsidR="00C82039" w:rsidRPr="009E1A8E">
        <w:rPr>
          <w:rFonts w:ascii="PT Mono" w:hAnsi="PT Mono" w:cs="Apple Symbols"/>
          <w:color w:val="000000"/>
        </w:rPr>
        <w:t xml:space="preserve"> </w:t>
      </w:r>
      <w:r w:rsidR="00A607A4" w:rsidRPr="009E1A8E">
        <w:rPr>
          <w:rFonts w:ascii="PT Mono" w:hAnsi="PT Mono" w:cs="Apple Symbols"/>
          <w:color w:val="000000"/>
        </w:rPr>
        <w:t>indicates</w:t>
      </w:r>
      <w:r w:rsidR="00C82039" w:rsidRPr="009E1A8E">
        <w:rPr>
          <w:rFonts w:ascii="PT Mono" w:hAnsi="PT Mono" w:cs="Apple Symbols"/>
          <w:color w:val="000000"/>
        </w:rPr>
        <w:t xml:space="preserve"> </w:t>
      </w:r>
      <w:r w:rsidR="009E435E" w:rsidRPr="009E1A8E">
        <w:rPr>
          <w:rFonts w:ascii="PT Mono" w:hAnsi="PT Mono" w:cs="Apple Symbols"/>
          <w:color w:val="000000"/>
        </w:rPr>
        <w:t xml:space="preserve">adequate </w:t>
      </w:r>
      <w:r w:rsidR="00A607A4" w:rsidRPr="009E1A8E">
        <w:rPr>
          <w:rFonts w:ascii="PT Mono" w:hAnsi="PT Mono" w:cs="Apple Symbols"/>
          <w:color w:val="000000"/>
        </w:rPr>
        <w:t xml:space="preserve">sequencing </w:t>
      </w:r>
      <w:r w:rsidR="009E435E" w:rsidRPr="009E1A8E">
        <w:rPr>
          <w:rFonts w:ascii="PT Mono" w:hAnsi="PT Mono" w:cs="Apple Symbols"/>
          <w:color w:val="000000"/>
        </w:rPr>
        <w:t xml:space="preserve">coverage, and </w:t>
      </w:r>
      <w:r w:rsidR="00530C18" w:rsidRPr="009E1A8E">
        <w:rPr>
          <w:rFonts w:ascii="PT Mono" w:hAnsi="PT Mono" w:cs="Apple Symbols"/>
          <w:color w:val="000000"/>
        </w:rPr>
        <w:t xml:space="preserve">that </w:t>
      </w:r>
      <w:r w:rsidR="00E15267" w:rsidRPr="009E1A8E">
        <w:rPr>
          <w:rFonts w:ascii="PT Mono" w:hAnsi="PT Mono" w:cs="Apple Symbols"/>
          <w:color w:val="000000"/>
        </w:rPr>
        <w:t xml:space="preserve">our resistance metric is not substantially affected by </w:t>
      </w:r>
      <w:r w:rsidR="00574103" w:rsidRPr="009E1A8E">
        <w:rPr>
          <w:rFonts w:ascii="PT Mono" w:hAnsi="PT Mono" w:cs="Apple Symbols"/>
          <w:color w:val="000000"/>
        </w:rPr>
        <w:t xml:space="preserve">the specific </w:t>
      </w:r>
      <w:r w:rsidR="009E435E" w:rsidRPr="009E1A8E">
        <w:rPr>
          <w:rFonts w:ascii="PT Mono" w:hAnsi="PT Mono" w:cs="Apple Symbols"/>
          <w:color w:val="000000"/>
        </w:rPr>
        <w:t xml:space="preserve">DNA </w:t>
      </w:r>
      <w:r w:rsidR="00574103" w:rsidRPr="009E1A8E">
        <w:rPr>
          <w:rFonts w:ascii="PT Mono" w:hAnsi="PT Mono" w:cs="Apple Symbols"/>
          <w:color w:val="000000"/>
        </w:rPr>
        <w:t>barcode sequence</w:t>
      </w:r>
      <w:r w:rsidR="00CC0542" w:rsidRPr="009E1A8E">
        <w:rPr>
          <w:rFonts w:ascii="PT Mono" w:hAnsi="PT Mono" w:cs="Apple Symbols"/>
          <w:color w:val="000000"/>
        </w:rPr>
        <w:t xml:space="preserve">.  </w:t>
      </w:r>
      <w:r w:rsidR="00F55E74" w:rsidRPr="009E1A8E">
        <w:rPr>
          <w:rFonts w:ascii="PT Mono" w:hAnsi="PT Mono" w:cs="Apple Symbols"/>
          <w:color w:val="000000"/>
        </w:rPr>
        <w:t xml:space="preserve">For the remaining </w:t>
      </w:r>
      <w:r w:rsidR="003B6539" w:rsidRPr="009E1A8E">
        <w:rPr>
          <w:rFonts w:ascii="PT Mono" w:hAnsi="PT Mono" w:cs="Apple Symbols"/>
          <w:color w:val="000000"/>
          <w:highlight w:val="yellow"/>
        </w:rPr>
        <w:t>4</w:t>
      </w:r>
      <w:r w:rsidR="00A35EF1" w:rsidRPr="009E1A8E">
        <w:rPr>
          <w:rFonts w:ascii="PT Mono" w:hAnsi="PT Mono" w:cs="Apple Symbols"/>
          <w:color w:val="000000"/>
          <w:highlight w:val="yellow"/>
        </w:rPr>
        <w:t xml:space="preserve"> drugs</w:t>
      </w:r>
      <w:r w:rsidR="00CB6B35" w:rsidRPr="009E1A8E">
        <w:rPr>
          <w:rFonts w:ascii="PT Mono" w:hAnsi="PT Mono" w:cs="Apple Symbols"/>
          <w:color w:val="000000"/>
        </w:rPr>
        <w:t>, the low</w:t>
      </w:r>
      <w:r w:rsidR="00A35EF1" w:rsidRPr="009E1A8E">
        <w:rPr>
          <w:rFonts w:ascii="PT Mono" w:hAnsi="PT Mono" w:cs="Apple Symbols"/>
          <w:color w:val="000000"/>
        </w:rPr>
        <w:t xml:space="preserve"> correlation a</w:t>
      </w:r>
      <w:r w:rsidR="00DA62D4" w:rsidRPr="009E1A8E">
        <w:rPr>
          <w:rFonts w:ascii="PT Mono" w:hAnsi="PT Mono" w:cs="Apple Symbols"/>
          <w:color w:val="000000"/>
        </w:rPr>
        <w:t>ppeared to</w:t>
      </w:r>
      <w:r w:rsidR="009E435E" w:rsidRPr="009E1A8E">
        <w:rPr>
          <w:rFonts w:ascii="PT Mono" w:hAnsi="PT Mono" w:cs="Apple Symbols"/>
          <w:color w:val="000000"/>
        </w:rPr>
        <w:t xml:space="preserve"> </w:t>
      </w:r>
      <w:r w:rsidR="005723A5" w:rsidRPr="009E1A8E">
        <w:rPr>
          <w:rFonts w:ascii="PT Mono" w:hAnsi="PT Mono" w:cs="Apple Symbols"/>
          <w:color w:val="000000"/>
        </w:rPr>
        <w:t>result from</w:t>
      </w:r>
      <w:r w:rsidR="009E435E" w:rsidRPr="009E1A8E">
        <w:rPr>
          <w:rFonts w:ascii="PT Mono" w:hAnsi="PT Mono" w:cs="Apple Symbols"/>
          <w:color w:val="000000"/>
        </w:rPr>
        <w:t xml:space="preserve"> </w:t>
      </w:r>
      <w:r w:rsidR="003B6539" w:rsidRPr="009E1A8E">
        <w:rPr>
          <w:rFonts w:ascii="PT Mono" w:hAnsi="PT Mono" w:cs="Apple Symbols"/>
          <w:color w:val="000000"/>
        </w:rPr>
        <w:t xml:space="preserve">a lack of </w:t>
      </w:r>
      <w:r w:rsidR="00A35EF1" w:rsidRPr="009E1A8E">
        <w:rPr>
          <w:rFonts w:ascii="PT Mono" w:hAnsi="PT Mono" w:cs="Apple Symbols"/>
          <w:color w:val="000000"/>
        </w:rPr>
        <w:t>strain-strain variability in resistance</w:t>
      </w:r>
      <w:r w:rsidR="00530C18" w:rsidRPr="009E1A8E">
        <w:rPr>
          <w:rFonts w:ascii="PT Mono" w:hAnsi="PT Mono" w:cs="Apple Symbols"/>
          <w:color w:val="000000"/>
        </w:rPr>
        <w:t xml:space="preserve"> rather than measurement noise</w:t>
      </w:r>
      <w:r w:rsidR="00A35EF1" w:rsidRPr="009E1A8E">
        <w:rPr>
          <w:rFonts w:ascii="PT Mono" w:hAnsi="PT Mono" w:cs="Apple Symbols"/>
          <w:color w:val="000000"/>
        </w:rPr>
        <w:t>, suggesting that the 16 ABC transporters tested do not play a major role in mediati</w:t>
      </w:r>
      <w:r w:rsidR="00CB6B35" w:rsidRPr="009E1A8E">
        <w:rPr>
          <w:rFonts w:ascii="PT Mono" w:hAnsi="PT Mono" w:cs="Apple Symbols"/>
          <w:color w:val="000000"/>
        </w:rPr>
        <w:t>ng resistance to the compound</w:t>
      </w:r>
      <w:r w:rsidR="00A35EF1" w:rsidRPr="009E1A8E">
        <w:rPr>
          <w:rFonts w:ascii="PT Mono" w:hAnsi="PT Mono" w:cs="Apple Symbols"/>
          <w:color w:val="000000"/>
        </w:rPr>
        <w:t xml:space="preserve"> </w:t>
      </w:r>
      <w:r w:rsidR="003B6539" w:rsidRPr="009E1A8E">
        <w:rPr>
          <w:rFonts w:ascii="PT Mono" w:hAnsi="PT Mono" w:cs="Apple Symbols"/>
          <w:color w:val="000000"/>
          <w:highlight w:val="yellow"/>
        </w:rPr>
        <w:t>(</w:t>
      </w:r>
      <w:r w:rsidR="00A35EF1" w:rsidRPr="009E1A8E">
        <w:rPr>
          <w:rFonts w:ascii="PT Mono" w:hAnsi="PT Mono" w:cs="Apple Symbols"/>
          <w:color w:val="000000"/>
          <w:highlight w:val="yellow"/>
        </w:rPr>
        <w:t>Fig S</w:t>
      </w:r>
      <w:r w:rsidR="003B6539" w:rsidRPr="009E1A8E">
        <w:rPr>
          <w:rFonts w:ascii="PT Mono" w:hAnsi="PT Mono" w:cs="Apple Symbols"/>
          <w:color w:val="000000"/>
          <w:highlight w:val="yellow"/>
        </w:rPr>
        <w:t>2</w:t>
      </w:r>
      <w:r w:rsidR="00A35EF1" w:rsidRPr="009E1A8E">
        <w:rPr>
          <w:rFonts w:ascii="PT Mono" w:hAnsi="PT Mono" w:cs="Apple Symbols"/>
          <w:color w:val="000000"/>
          <w:highlight w:val="yellow"/>
        </w:rPr>
        <w:t>)</w:t>
      </w:r>
      <w:r w:rsidR="00A35EF1" w:rsidRPr="009E1A8E">
        <w:rPr>
          <w:rFonts w:ascii="PT Mono" w:hAnsi="PT Mono" w:cs="Apple Symbols"/>
          <w:color w:val="000000"/>
        </w:rPr>
        <w:t>.</w:t>
      </w:r>
      <w:r w:rsidR="006F4188" w:rsidRPr="009E1A8E">
        <w:rPr>
          <w:rFonts w:ascii="PT Mono" w:hAnsi="PT Mono" w:cs="Apple Symbols"/>
          <w:color w:val="000000"/>
        </w:rPr>
        <w:t xml:space="preserve">  </w:t>
      </w:r>
    </w:p>
    <w:p w14:paraId="4266C1D3" w14:textId="77777777" w:rsidR="00996D73" w:rsidRPr="009E1A8E" w:rsidRDefault="00996D73" w:rsidP="00B0183A">
      <w:pPr>
        <w:spacing w:line="480" w:lineRule="auto"/>
        <w:rPr>
          <w:rFonts w:ascii="PT Mono" w:hAnsi="PT Mono" w:cs="Apple Symbols"/>
          <w:color w:val="000000"/>
        </w:rPr>
      </w:pPr>
    </w:p>
    <w:p w14:paraId="715EB78C" w14:textId="62564BAD" w:rsidR="00B0183A" w:rsidRPr="009E1A8E" w:rsidRDefault="00CA6BE0" w:rsidP="00B0183A">
      <w:pPr>
        <w:spacing w:line="480" w:lineRule="auto"/>
        <w:rPr>
          <w:rFonts w:ascii="PT Mono" w:hAnsi="PT Mono" w:cs="Apple Symbols"/>
          <w:b/>
          <w:color w:val="000000"/>
        </w:rPr>
      </w:pPr>
      <w:r w:rsidRPr="009E1A8E">
        <w:rPr>
          <w:rFonts w:ascii="PT Mono" w:hAnsi="PT Mono" w:cs="Apple Symbols"/>
          <w:b/>
          <w:color w:val="000000"/>
        </w:rPr>
        <w:t>Simple</w:t>
      </w:r>
      <w:r w:rsidR="00003EB4" w:rsidRPr="009E1A8E">
        <w:rPr>
          <w:rFonts w:ascii="PT Mono" w:hAnsi="PT Mono" w:cs="Apple Symbols"/>
          <w:b/>
          <w:color w:val="000000"/>
        </w:rPr>
        <w:t xml:space="preserve"> Drug </w:t>
      </w:r>
      <w:r w:rsidR="00EB582F" w:rsidRPr="009E1A8E">
        <w:rPr>
          <w:rFonts w:ascii="PT Mono" w:hAnsi="PT Mono" w:cs="Apple Symbols"/>
          <w:b/>
          <w:color w:val="000000"/>
        </w:rPr>
        <w:t xml:space="preserve">Sensitivity </w:t>
      </w:r>
      <w:r w:rsidR="00003EB4" w:rsidRPr="009E1A8E">
        <w:rPr>
          <w:rFonts w:ascii="PT Mono" w:hAnsi="PT Mono" w:cs="Apple Symbols"/>
          <w:b/>
          <w:color w:val="000000"/>
        </w:rPr>
        <w:t xml:space="preserve">to </w:t>
      </w:r>
      <w:r w:rsidR="006D4FA8" w:rsidRPr="009E1A8E">
        <w:rPr>
          <w:rFonts w:ascii="PT Mono" w:hAnsi="PT Mono" w:cs="Apple Symbols"/>
          <w:b/>
          <w:color w:val="000000"/>
        </w:rPr>
        <w:t>Knockout</w:t>
      </w:r>
      <w:r w:rsidR="00EB582F" w:rsidRPr="009E1A8E">
        <w:rPr>
          <w:rFonts w:ascii="PT Mono" w:hAnsi="PT Mono" w:cs="Apple Symbols"/>
          <w:b/>
          <w:color w:val="000000"/>
        </w:rPr>
        <w:t xml:space="preserve"> Associations in an Engineered Population</w:t>
      </w:r>
    </w:p>
    <w:p w14:paraId="7AA67B0B" w14:textId="6B96A76B" w:rsidR="00B0183A" w:rsidRPr="009E1A8E" w:rsidRDefault="00B0183A" w:rsidP="00B0183A">
      <w:pPr>
        <w:widowControl w:val="0"/>
        <w:autoSpaceDE w:val="0"/>
        <w:autoSpaceDN w:val="0"/>
        <w:adjustRightInd w:val="0"/>
        <w:spacing w:after="240" w:line="480" w:lineRule="auto"/>
        <w:rPr>
          <w:rFonts w:ascii="PT Mono" w:hAnsi="PT Mono" w:cs="Apple Symbols"/>
          <w:color w:val="000000"/>
        </w:rPr>
      </w:pPr>
      <w:r w:rsidRPr="009E1A8E">
        <w:rPr>
          <w:rFonts w:ascii="PT Mono" w:hAnsi="PT Mono" w:cs="Apple Symbols"/>
          <w:b/>
          <w:color w:val="000000"/>
        </w:rPr>
        <w:tab/>
      </w:r>
      <w:r w:rsidRPr="009E1A8E">
        <w:rPr>
          <w:rFonts w:ascii="PT Mono" w:hAnsi="PT Mono" w:cs="Apple Symbols"/>
          <w:color w:val="000000"/>
        </w:rPr>
        <w:t xml:space="preserve">As a preliminary test of using TWAS to associate gene knockouts to drug sensitivity, we first used our pools to recover marginal associations (i.e. association of a knockout in a </w:t>
      </w:r>
      <w:r w:rsidRPr="009E1A8E">
        <w:rPr>
          <w:rFonts w:ascii="PT Mono" w:hAnsi="PT Mono" w:cs="Apple Symbols"/>
          <w:color w:val="000000"/>
        </w:rPr>
        <w:lastRenderedPageBreak/>
        <w:t xml:space="preserve">population </w:t>
      </w:r>
      <w:r w:rsidR="00996D73" w:rsidRPr="009E1A8E">
        <w:rPr>
          <w:rFonts w:ascii="PT Mono" w:hAnsi="PT Mono" w:cs="Apple Symbols"/>
          <w:color w:val="000000"/>
        </w:rPr>
        <w:t>to drug resistance, aggregated over all genetic backgrounds</w:t>
      </w:r>
      <w:r w:rsidRPr="009E1A8E">
        <w:rPr>
          <w:rFonts w:ascii="PT Mono" w:hAnsi="PT Mono" w:cs="Apple Symbols"/>
          <w:color w:val="000000"/>
        </w:rPr>
        <w:t xml:space="preserve">) using a linear model. This ‘marginal TWAS’ recovered </w:t>
      </w:r>
      <w:r w:rsidRPr="009E1A8E">
        <w:rPr>
          <w:rFonts w:ascii="PT Mono" w:hAnsi="PT Mono" w:cs="Apple Symbols"/>
          <w:color w:val="000000"/>
          <w:highlight w:val="yellow"/>
        </w:rPr>
        <w:t>XX%</w:t>
      </w:r>
      <w:r w:rsidRPr="009E1A8E">
        <w:rPr>
          <w:rFonts w:ascii="PT Mono" w:hAnsi="PT Mono" w:cs="Apple Symbols"/>
          <w:color w:val="000000"/>
        </w:rPr>
        <w:t xml:space="preserve"> of previously-known knockout associations, which </w:t>
      </w:r>
      <w:r w:rsidR="00920991" w:rsidRPr="009E1A8E">
        <w:rPr>
          <w:rFonts w:ascii="PT Mono" w:hAnsi="PT Mono" w:cs="Apple Symbols"/>
          <w:color w:val="000000"/>
        </w:rPr>
        <w:t>had been limited to involving</w:t>
      </w:r>
      <w:r w:rsidRPr="009E1A8E">
        <w:rPr>
          <w:rFonts w:ascii="PT Mono" w:hAnsi="PT Mono" w:cs="Apple Symbols"/>
          <w:color w:val="000000"/>
        </w:rPr>
        <w:t xml:space="preserve"> </w:t>
      </w:r>
      <w:r w:rsidRPr="009E1A8E">
        <w:rPr>
          <w:rFonts w:ascii="PT Mono" w:hAnsi="PT Mono" w:cs="Apple Symbols"/>
          <w:i/>
          <w:color w:val="000000"/>
        </w:rPr>
        <w:t>snq2∆</w:t>
      </w:r>
      <w:r w:rsidRPr="009E1A8E">
        <w:rPr>
          <w:rFonts w:ascii="PT Mono" w:hAnsi="PT Mono" w:cs="Apple Symbols"/>
          <w:color w:val="000000"/>
        </w:rPr>
        <w:t>,</w:t>
      </w:r>
      <w:r w:rsidRPr="009E1A8E">
        <w:rPr>
          <w:rFonts w:ascii="PT Mono" w:hAnsi="PT Mono" w:cs="Apple Symbols"/>
          <w:i/>
          <w:color w:val="000000"/>
        </w:rPr>
        <w:t xml:space="preserve"> pdr5∆</w:t>
      </w:r>
      <w:r w:rsidRPr="009E1A8E">
        <w:rPr>
          <w:rFonts w:ascii="PT Mono" w:hAnsi="PT Mono" w:cs="Apple Symbols"/>
          <w:color w:val="000000"/>
        </w:rPr>
        <w:t>,</w:t>
      </w:r>
      <w:r w:rsidRPr="009E1A8E">
        <w:rPr>
          <w:rFonts w:ascii="PT Mono" w:hAnsi="PT Mono" w:cs="Apple Symbols"/>
          <w:i/>
          <w:color w:val="000000"/>
        </w:rPr>
        <w:t xml:space="preserve"> </w:t>
      </w:r>
      <w:r w:rsidRPr="009E1A8E">
        <w:rPr>
          <w:rFonts w:ascii="PT Mono" w:hAnsi="PT Mono" w:cs="Apple Symbols"/>
          <w:color w:val="000000"/>
        </w:rPr>
        <w:t xml:space="preserve">and </w:t>
      </w:r>
      <w:r w:rsidRPr="009E1A8E">
        <w:rPr>
          <w:rFonts w:ascii="PT Mono" w:hAnsi="PT Mono" w:cs="Apple Symbols"/>
          <w:i/>
          <w:color w:val="000000"/>
        </w:rPr>
        <w:t>yor1∆</w:t>
      </w:r>
      <w:r w:rsidRPr="009E1A8E">
        <w:rPr>
          <w:rFonts w:ascii="PT Mono" w:hAnsi="PT Mono" w:cs="Apple Symbols"/>
          <w:color w:val="000000"/>
        </w:rPr>
        <w:t xml:space="preserve">. Previously-unreported associations with </w:t>
      </w:r>
      <w:r w:rsidRPr="009E1A8E">
        <w:rPr>
          <w:rFonts w:ascii="PT Mono" w:hAnsi="PT Mono" w:cs="Apple Symbols"/>
          <w:i/>
          <w:color w:val="000000"/>
        </w:rPr>
        <w:t>ycf1∆</w:t>
      </w:r>
      <w:r w:rsidRPr="009E1A8E">
        <w:rPr>
          <w:rFonts w:ascii="PT Mono" w:hAnsi="PT Mono" w:cs="Apple Symbols"/>
          <w:color w:val="000000"/>
        </w:rPr>
        <w:t xml:space="preserve">, </w:t>
      </w:r>
      <w:r w:rsidRPr="009E1A8E">
        <w:rPr>
          <w:rFonts w:ascii="PT Mono" w:hAnsi="PT Mono" w:cs="Apple Symbols"/>
          <w:i/>
          <w:color w:val="000000"/>
        </w:rPr>
        <w:t>bpt1∆</w:t>
      </w:r>
      <w:r w:rsidRPr="009E1A8E">
        <w:rPr>
          <w:rFonts w:ascii="PT Mono" w:hAnsi="PT Mono" w:cs="Apple Symbols"/>
          <w:color w:val="000000"/>
        </w:rPr>
        <w:t xml:space="preserve">, and </w:t>
      </w:r>
      <w:r w:rsidRPr="009E1A8E">
        <w:rPr>
          <w:rFonts w:ascii="PT Mono" w:hAnsi="PT Mono" w:cs="Apple Symbols"/>
          <w:i/>
          <w:color w:val="000000"/>
        </w:rPr>
        <w:t>ybt1∆</w:t>
      </w:r>
      <w:r w:rsidRPr="009E1A8E">
        <w:rPr>
          <w:rFonts w:ascii="PT Mono" w:hAnsi="PT Mono" w:cs="Apple Symbols"/>
          <w:color w:val="000000"/>
        </w:rPr>
        <w:t xml:space="preserve"> were also common amongst the drugs tested, </w:t>
      </w:r>
      <w:r w:rsidR="00CD33AC" w:rsidRPr="009E1A8E">
        <w:rPr>
          <w:rFonts w:ascii="PT Mono" w:hAnsi="PT Mono" w:cs="Apple Symbols"/>
          <w:color w:val="000000"/>
        </w:rPr>
        <w:t xml:space="preserve">however their relativey small marginal effect sizes suggest </w:t>
      </w:r>
      <w:r w:rsidR="00B462B1" w:rsidRPr="009E1A8E">
        <w:rPr>
          <w:rFonts w:ascii="PT Mono" w:hAnsi="PT Mono" w:cs="Apple Symbols"/>
          <w:color w:val="000000"/>
        </w:rPr>
        <w:t xml:space="preserve">that these genes have either </w:t>
      </w:r>
      <w:r w:rsidR="00CD33AC" w:rsidRPr="009E1A8E">
        <w:rPr>
          <w:rFonts w:ascii="PT Mono" w:hAnsi="PT Mono" w:cs="Apple Symbols"/>
          <w:color w:val="000000"/>
        </w:rPr>
        <w:t xml:space="preserve">minor knockout </w:t>
      </w:r>
      <w:r w:rsidR="00B462B1" w:rsidRPr="009E1A8E">
        <w:rPr>
          <w:rFonts w:ascii="PT Mono" w:hAnsi="PT Mono" w:cs="Apple Symbols"/>
          <w:color w:val="000000"/>
        </w:rPr>
        <w:t>effects</w:t>
      </w:r>
      <w:r w:rsidR="00CD33AC" w:rsidRPr="009E1A8E">
        <w:rPr>
          <w:rFonts w:ascii="PT Mono" w:hAnsi="PT Mono" w:cs="Apple Symbols"/>
          <w:color w:val="000000"/>
        </w:rPr>
        <w:t xml:space="preserve">, </w:t>
      </w:r>
      <w:r w:rsidR="003E58AA" w:rsidRPr="009E1A8E">
        <w:rPr>
          <w:rFonts w:ascii="PT Mono" w:hAnsi="PT Mono" w:cs="Apple Symbols"/>
          <w:color w:val="000000"/>
        </w:rPr>
        <w:t>and/</w:t>
      </w:r>
      <w:r w:rsidR="00CD33AC" w:rsidRPr="009E1A8E">
        <w:rPr>
          <w:rFonts w:ascii="PT Mono" w:hAnsi="PT Mono" w:cs="Apple Symbols"/>
          <w:color w:val="000000"/>
        </w:rPr>
        <w:t xml:space="preserve">or </w:t>
      </w:r>
      <w:r w:rsidR="00AF7F7B" w:rsidRPr="009E1A8E">
        <w:rPr>
          <w:rFonts w:ascii="PT Mono" w:hAnsi="PT Mono" w:cs="Apple Symbols"/>
          <w:color w:val="000000"/>
        </w:rPr>
        <w:t xml:space="preserve">that their effects are dependent on the presence of other knockouts </w:t>
      </w:r>
      <w:r w:rsidRPr="009E1A8E">
        <w:rPr>
          <w:rFonts w:ascii="PT Mono" w:hAnsi="PT Mono" w:cs="Apple Symbols"/>
          <w:color w:val="000000"/>
        </w:rPr>
        <w:t xml:space="preserve">(XX Fig. SX XX). We found </w:t>
      </w:r>
      <w:r w:rsidRPr="009E1A8E">
        <w:rPr>
          <w:rFonts w:ascii="PT Mono" w:hAnsi="PT Mono" w:cs="Apple Symbols"/>
          <w:color w:val="000000"/>
          <w:highlight w:val="yellow"/>
        </w:rPr>
        <w:t>XX%</w:t>
      </w:r>
      <w:r w:rsidRPr="009E1A8E">
        <w:rPr>
          <w:rFonts w:ascii="PT Mono" w:hAnsi="PT Mono" w:cs="Apple Symbols"/>
          <w:color w:val="000000"/>
        </w:rPr>
        <w:t xml:space="preserve"> of significant marginal associations to be reproducible between the MATa and MAT</w:t>
      </w:r>
      <w:r w:rsidRPr="009E1A8E">
        <w:rPr>
          <w:rFonts w:ascii="Calibri" w:eastAsia="Calibri" w:hAnsi="Calibri" w:cs="Calibri"/>
          <w:color w:val="000000"/>
          <w:lang w:val="el-GR"/>
        </w:rPr>
        <w:t>α</w:t>
      </w:r>
      <w:r w:rsidRPr="009E1A8E">
        <w:rPr>
          <w:rFonts w:ascii="PT Mono" w:hAnsi="PT Mono" w:cs="Apple Symbols"/>
          <w:color w:val="000000"/>
          <w:lang w:val="en-CA"/>
        </w:rPr>
        <w:t xml:space="preserve"> pools </w:t>
      </w:r>
      <w:r w:rsidRPr="009E1A8E">
        <w:rPr>
          <w:rFonts w:ascii="PT Mono" w:hAnsi="PT Mono" w:cs="Apple Symbols"/>
          <w:color w:val="000000"/>
        </w:rPr>
        <w:t xml:space="preserve">(XX Fig. SX XX), and further found that models trained on a pool of one mating type had comparable predictive power when applied to the opposite mating type for the same drug (XX Fig. SX XX). </w:t>
      </w:r>
      <w:r w:rsidR="003E58AA" w:rsidRPr="009E1A8E">
        <w:rPr>
          <w:rFonts w:ascii="PT Mono" w:hAnsi="PT Mono" w:cs="Apple Symbols"/>
          <w:color w:val="000000"/>
        </w:rPr>
        <w:t>Thus, in a</w:t>
      </w:r>
      <w:r w:rsidR="00526FE0" w:rsidRPr="009E1A8E">
        <w:rPr>
          <w:rFonts w:ascii="PT Mono" w:hAnsi="PT Mono" w:cs="Apple Symbols"/>
          <w:color w:val="000000"/>
        </w:rPr>
        <w:t xml:space="preserve"> limited </w:t>
      </w:r>
      <w:r w:rsidR="003E58AA" w:rsidRPr="009E1A8E">
        <w:rPr>
          <w:rFonts w:ascii="PT Mono" w:hAnsi="PT Mono" w:cs="Apple Symbols"/>
          <w:color w:val="000000"/>
        </w:rPr>
        <w:t xml:space="preserve">test </w:t>
      </w:r>
      <w:r w:rsidRPr="009E1A8E">
        <w:rPr>
          <w:rFonts w:ascii="PT Mono" w:hAnsi="PT Mono" w:cs="Apple Symbols"/>
          <w:color w:val="000000"/>
        </w:rPr>
        <w:t xml:space="preserve">scenario, TWAS recovered </w:t>
      </w:r>
      <w:r w:rsidRPr="009E1A8E">
        <w:rPr>
          <w:rFonts w:ascii="PT Mono" w:hAnsi="PT Mono" w:cs="Apple Symbols"/>
          <w:color w:val="000000"/>
          <w:highlight w:val="yellow"/>
        </w:rPr>
        <w:t>many</w:t>
      </w:r>
      <w:r w:rsidRPr="009E1A8E">
        <w:rPr>
          <w:rFonts w:ascii="PT Mono" w:hAnsi="PT Mono" w:cs="Apple Symbols"/>
          <w:color w:val="000000"/>
        </w:rPr>
        <w:t xml:space="preserve"> previously-known associations, and suggests a role of three new genes towards resistance to the tested drugs.</w:t>
      </w:r>
    </w:p>
    <w:p w14:paraId="729E496A" w14:textId="77777777" w:rsidR="00996D73" w:rsidRPr="009E1A8E" w:rsidRDefault="00996D73" w:rsidP="00B0183A">
      <w:pPr>
        <w:widowControl w:val="0"/>
        <w:autoSpaceDE w:val="0"/>
        <w:autoSpaceDN w:val="0"/>
        <w:adjustRightInd w:val="0"/>
        <w:spacing w:after="240" w:line="480" w:lineRule="auto"/>
        <w:rPr>
          <w:rFonts w:ascii="PT Mono" w:hAnsi="PT Mono" w:cs="Apple Symbols"/>
          <w:color w:val="000000"/>
        </w:rPr>
      </w:pPr>
    </w:p>
    <w:p w14:paraId="5FCB4623" w14:textId="3F47272C" w:rsidR="00B0183A" w:rsidRPr="009E1A8E" w:rsidRDefault="004274F6" w:rsidP="00B0183A">
      <w:pPr>
        <w:spacing w:line="480" w:lineRule="auto"/>
        <w:rPr>
          <w:rFonts w:ascii="PT Mono" w:hAnsi="PT Mono" w:cs="Apple Symbols"/>
          <w:b/>
          <w:bCs/>
          <w:iCs/>
          <w:color w:val="000000" w:themeColor="text1"/>
        </w:rPr>
      </w:pPr>
      <w:r w:rsidRPr="009E1A8E">
        <w:rPr>
          <w:rFonts w:ascii="PT Mono" w:hAnsi="PT Mono" w:cs="Apple Symbols"/>
          <w:b/>
          <w:bCs/>
          <w:iCs/>
          <w:color w:val="000000" w:themeColor="text1"/>
        </w:rPr>
        <w:t xml:space="preserve">A Complex Fitness Landscape: </w:t>
      </w:r>
      <w:r w:rsidR="00B0183A" w:rsidRPr="009E1A8E">
        <w:rPr>
          <w:rFonts w:ascii="PT Mono" w:hAnsi="PT Mono" w:cs="Apple Symbols"/>
          <w:b/>
          <w:bCs/>
          <w:iCs/>
          <w:color w:val="000000" w:themeColor="text1"/>
        </w:rPr>
        <w:t xml:space="preserve">Visualization of </w:t>
      </w:r>
      <w:r w:rsidR="004A1058" w:rsidRPr="009E1A8E">
        <w:rPr>
          <w:rFonts w:ascii="PT Mono" w:hAnsi="PT Mono" w:cs="Apple Symbols"/>
          <w:b/>
          <w:bCs/>
          <w:iCs/>
          <w:color w:val="000000" w:themeColor="text1"/>
        </w:rPr>
        <w:t xml:space="preserve">Surprising </w:t>
      </w:r>
      <w:r w:rsidR="00B0183A" w:rsidRPr="009E1A8E">
        <w:rPr>
          <w:rFonts w:ascii="PT Mono" w:hAnsi="PT Mono" w:cs="Apple Symbols"/>
          <w:b/>
          <w:bCs/>
          <w:iCs/>
          <w:color w:val="000000" w:themeColor="text1"/>
        </w:rPr>
        <w:t>Multi-Gene Knockout Effects</w:t>
      </w:r>
    </w:p>
    <w:p w14:paraId="144E9159" w14:textId="620F650A" w:rsidR="00B0183A" w:rsidRPr="009E1A8E" w:rsidRDefault="00B0183A" w:rsidP="00B0183A">
      <w:pPr>
        <w:spacing w:line="480" w:lineRule="auto"/>
        <w:ind w:firstLine="720"/>
        <w:rPr>
          <w:rFonts w:ascii="PT Mono" w:hAnsi="PT Mono" w:cs="Apple Symbols"/>
          <w:color w:val="000000"/>
        </w:rPr>
      </w:pPr>
      <w:r w:rsidRPr="009E1A8E">
        <w:rPr>
          <w:rFonts w:ascii="PT Mono" w:hAnsi="PT Mono" w:cs="Apple Symbols"/>
          <w:bCs/>
          <w:iCs/>
          <w:color w:val="000000" w:themeColor="text1"/>
        </w:rPr>
        <w:t xml:space="preserve">Given the marginal TWAS results, we used the population data to explore all multiple-knockout effects amongst </w:t>
      </w:r>
      <w:r w:rsidRPr="009E1A8E">
        <w:rPr>
          <w:rFonts w:ascii="PT Mono" w:hAnsi="PT Mono" w:cs="Apple Symbols"/>
          <w:i/>
          <w:color w:val="000000"/>
        </w:rPr>
        <w:t>snq2∆</w:t>
      </w:r>
      <w:r w:rsidRPr="009E1A8E">
        <w:rPr>
          <w:rFonts w:ascii="PT Mono" w:hAnsi="PT Mono" w:cs="Apple Symbols"/>
          <w:color w:val="000000"/>
        </w:rPr>
        <w:t>,</w:t>
      </w:r>
      <w:r w:rsidRPr="009E1A8E">
        <w:rPr>
          <w:rFonts w:ascii="PT Mono" w:hAnsi="PT Mono" w:cs="Apple Symbols"/>
          <w:i/>
          <w:color w:val="000000"/>
        </w:rPr>
        <w:t xml:space="preserve"> pdr5∆</w:t>
      </w:r>
      <w:r w:rsidRPr="009E1A8E">
        <w:rPr>
          <w:rFonts w:ascii="PT Mono" w:hAnsi="PT Mono" w:cs="Apple Symbols"/>
          <w:color w:val="000000"/>
        </w:rPr>
        <w:t xml:space="preserve">, </w:t>
      </w:r>
      <w:r w:rsidRPr="009E1A8E">
        <w:rPr>
          <w:rFonts w:ascii="PT Mono" w:hAnsi="PT Mono" w:cs="Apple Symbols"/>
          <w:i/>
          <w:color w:val="000000"/>
        </w:rPr>
        <w:t>yor1∆</w:t>
      </w:r>
      <w:r w:rsidRPr="009E1A8E">
        <w:rPr>
          <w:rFonts w:ascii="PT Mono" w:hAnsi="PT Mono" w:cs="Apple Symbols"/>
          <w:color w:val="000000"/>
        </w:rPr>
        <w:t xml:space="preserve">, </w:t>
      </w:r>
      <w:r w:rsidRPr="009E1A8E">
        <w:rPr>
          <w:rFonts w:ascii="PT Mono" w:hAnsi="PT Mono" w:cs="Apple Symbols"/>
          <w:i/>
          <w:color w:val="000000"/>
        </w:rPr>
        <w:t>ycf1∆</w:t>
      </w:r>
      <w:r w:rsidRPr="009E1A8E">
        <w:rPr>
          <w:rFonts w:ascii="PT Mono" w:hAnsi="PT Mono" w:cs="Apple Symbols"/>
          <w:color w:val="000000"/>
        </w:rPr>
        <w:t xml:space="preserve">, </w:t>
      </w:r>
      <w:r w:rsidRPr="009E1A8E">
        <w:rPr>
          <w:rFonts w:ascii="PT Mono" w:hAnsi="PT Mono" w:cs="Apple Symbols"/>
          <w:i/>
          <w:color w:val="000000"/>
        </w:rPr>
        <w:t>bpt1∆</w:t>
      </w:r>
      <w:r w:rsidRPr="009E1A8E">
        <w:rPr>
          <w:rFonts w:ascii="PT Mono" w:hAnsi="PT Mono" w:cs="Apple Symbols"/>
          <w:color w:val="000000"/>
        </w:rPr>
        <w:t xml:space="preserve">, and </w:t>
      </w:r>
      <w:r w:rsidRPr="009E1A8E">
        <w:rPr>
          <w:rFonts w:ascii="PT Mono" w:hAnsi="PT Mono" w:cs="Apple Symbols"/>
          <w:i/>
          <w:color w:val="000000"/>
        </w:rPr>
        <w:t>ybt1∆</w:t>
      </w:r>
      <w:r w:rsidRPr="009E1A8E">
        <w:rPr>
          <w:rFonts w:ascii="PT Mono" w:hAnsi="PT Mono" w:cs="Apple Symbols"/>
          <w:color w:val="000000"/>
        </w:rPr>
        <w:t xml:space="preserve">. </w:t>
      </w:r>
      <w:r w:rsidR="00526FE0" w:rsidRPr="009E1A8E">
        <w:rPr>
          <w:rFonts w:ascii="PT Mono" w:hAnsi="PT Mono" w:cs="Apple Symbols"/>
          <w:color w:val="000000"/>
        </w:rPr>
        <w:t>W</w:t>
      </w:r>
      <w:r w:rsidR="00603C8E" w:rsidRPr="009E1A8E">
        <w:rPr>
          <w:rFonts w:ascii="PT Mono" w:hAnsi="PT Mono" w:cs="Apple Symbols"/>
          <w:color w:val="000000"/>
        </w:rPr>
        <w:t>e grouped</w:t>
      </w:r>
      <w:r w:rsidR="008825B3" w:rsidRPr="009E1A8E">
        <w:rPr>
          <w:rFonts w:ascii="PT Mono" w:hAnsi="PT Mono" w:cs="Apple Symbols"/>
          <w:color w:val="000000"/>
        </w:rPr>
        <w:t xml:space="preserve"> the</w:t>
      </w:r>
      <w:r w:rsidR="00526FE0" w:rsidRPr="009E1A8E">
        <w:rPr>
          <w:rFonts w:ascii="PT Mono" w:hAnsi="PT Mono" w:cs="Apple Symbols"/>
          <w:color w:val="000000"/>
        </w:rPr>
        <w:t xml:space="preserve"> </w:t>
      </w:r>
      <w:r w:rsidRPr="009E1A8E">
        <w:rPr>
          <w:rFonts w:ascii="PT Mono" w:hAnsi="PT Mono" w:cs="Apple Symbols"/>
          <w:color w:val="000000"/>
        </w:rPr>
        <w:t>strains</w:t>
      </w:r>
      <w:r w:rsidR="008825B3" w:rsidRPr="009E1A8E">
        <w:rPr>
          <w:rFonts w:ascii="PT Mono" w:hAnsi="PT Mono" w:cs="Apple Symbols"/>
          <w:color w:val="000000"/>
        </w:rPr>
        <w:t xml:space="preserve"> in our pool</w:t>
      </w:r>
      <w:r w:rsidRPr="009E1A8E">
        <w:rPr>
          <w:rFonts w:ascii="PT Mono" w:hAnsi="PT Mono" w:cs="Apple Symbols"/>
          <w:color w:val="000000"/>
        </w:rPr>
        <w:t xml:space="preserve"> based on all 2</w:t>
      </w:r>
      <w:r w:rsidRPr="009E1A8E">
        <w:rPr>
          <w:rFonts w:ascii="PT Mono" w:hAnsi="PT Mono" w:cs="Apple Symbols"/>
          <w:color w:val="000000"/>
          <w:vertAlign w:val="superscript"/>
        </w:rPr>
        <w:t xml:space="preserve">6 </w:t>
      </w:r>
      <w:r w:rsidRPr="009E1A8E">
        <w:rPr>
          <w:rFonts w:ascii="PT Mono" w:hAnsi="PT Mono" w:cs="Apple Symbols"/>
          <w:color w:val="000000"/>
        </w:rPr>
        <w:t xml:space="preserve">knockout combinations amongst these </w:t>
      </w:r>
      <w:r w:rsidRPr="009E1A8E">
        <w:rPr>
          <w:rFonts w:ascii="PT Mono" w:hAnsi="PT Mono" w:cs="Apple Symbols"/>
          <w:color w:val="000000"/>
        </w:rPr>
        <w:lastRenderedPageBreak/>
        <w:t>transporters (allowing variation at the other 10 transporters within each group)</w:t>
      </w:r>
      <w:r w:rsidR="00771A59" w:rsidRPr="009E1A8E">
        <w:rPr>
          <w:rFonts w:ascii="PT Mono" w:hAnsi="PT Mono" w:cs="Apple Symbols"/>
          <w:color w:val="000000"/>
        </w:rPr>
        <w:t>, in order</w:t>
      </w:r>
      <w:r w:rsidRPr="009E1A8E">
        <w:rPr>
          <w:rFonts w:ascii="PT Mono" w:hAnsi="PT Mono" w:cs="Apple Symbols"/>
          <w:color w:val="000000"/>
        </w:rPr>
        <w:t xml:space="preserve"> </w:t>
      </w:r>
      <w:r w:rsidR="002E48FD" w:rsidRPr="009E1A8E">
        <w:rPr>
          <w:rFonts w:ascii="PT Mono" w:hAnsi="PT Mono" w:cs="Apple Symbols"/>
          <w:color w:val="000000"/>
        </w:rPr>
        <w:t>to</w:t>
      </w:r>
      <w:r w:rsidRPr="009E1A8E">
        <w:rPr>
          <w:rFonts w:ascii="PT Mono" w:hAnsi="PT Mono" w:cs="Apple Symbols"/>
          <w:color w:val="000000"/>
        </w:rPr>
        <w:t xml:space="preserve"> create a reduced population profile for each drug (XX Fig. SX XX).  This profile was used to cluster drugs based on their multi-knockout sensitivity patterns (XX Fig. SX XX).</w:t>
      </w:r>
    </w:p>
    <w:p w14:paraId="252AB4A3" w14:textId="2C0DA651" w:rsidR="00B0183A" w:rsidRPr="009E1A8E" w:rsidRDefault="00B0183A" w:rsidP="00B0183A">
      <w:pPr>
        <w:spacing w:line="480" w:lineRule="auto"/>
        <w:ind w:firstLine="720"/>
        <w:rPr>
          <w:rFonts w:ascii="PT Mono" w:hAnsi="PT Mono" w:cs="Apple Symbols"/>
          <w:color w:val="000000"/>
        </w:rPr>
      </w:pPr>
      <w:r w:rsidRPr="009E1A8E">
        <w:rPr>
          <w:rFonts w:ascii="PT Mono" w:hAnsi="PT Mono" w:cs="Apple Symbols"/>
          <w:color w:val="000000"/>
        </w:rPr>
        <w:t>We then converted this grouped profile into a ‘complex fitness landscape’, which shows not only the average resistance of each knockout group, but also predicts the effects of knocking out any of the transporters in the context of any other knockout combination within the grouped genes. Even without providing an explicit model of genetic interactions, this landscape revealed many surprising reproducible genetic relationships in different drugs (XX Fig. ?? XX). In the most straightforward cases, multiple knockouts appeared to confer surprising drug sensitivity</w:t>
      </w:r>
      <w:r w:rsidR="00A74F0D" w:rsidRPr="009E1A8E">
        <w:rPr>
          <w:rFonts w:ascii="PT Mono" w:hAnsi="PT Mono" w:cs="Apple Symbols"/>
          <w:color w:val="000000"/>
        </w:rPr>
        <w:t>,</w:t>
      </w:r>
      <w:r w:rsidRPr="009E1A8E">
        <w:rPr>
          <w:rFonts w:ascii="PT Mono" w:hAnsi="PT Mono" w:cs="Apple Symbols"/>
          <w:color w:val="000000"/>
        </w:rPr>
        <w:t xml:space="preserve"> which was not clearly present upon knocking out a smaller set of the underlying genes. </w:t>
      </w:r>
      <w:r w:rsidR="00A74F0D" w:rsidRPr="009E1A8E">
        <w:rPr>
          <w:rFonts w:ascii="PT Mono" w:hAnsi="PT Mono" w:cs="Apple Symbols"/>
          <w:color w:val="000000"/>
        </w:rPr>
        <w:t xml:space="preserve">Such </w:t>
      </w:r>
      <w:r w:rsidRPr="009E1A8E">
        <w:rPr>
          <w:rFonts w:ascii="PT Mono" w:hAnsi="PT Mono" w:cs="Apple Symbols"/>
          <w:color w:val="000000"/>
        </w:rPr>
        <w:t>effect</w:t>
      </w:r>
      <w:r w:rsidR="00A74F0D" w:rsidRPr="009E1A8E">
        <w:rPr>
          <w:rFonts w:ascii="PT Mono" w:hAnsi="PT Mono" w:cs="Apple Symbols"/>
          <w:color w:val="000000"/>
        </w:rPr>
        <w:t>s</w:t>
      </w:r>
      <w:r w:rsidRPr="009E1A8E">
        <w:rPr>
          <w:rFonts w:ascii="PT Mono" w:hAnsi="PT Mono" w:cs="Apple Symbols"/>
          <w:color w:val="000000"/>
        </w:rPr>
        <w:t xml:space="preserve"> are </w:t>
      </w:r>
      <w:r w:rsidR="00A74F0D" w:rsidRPr="009E1A8E">
        <w:rPr>
          <w:rFonts w:ascii="PT Mono" w:hAnsi="PT Mono" w:cs="Apple Symbols"/>
          <w:color w:val="000000"/>
        </w:rPr>
        <w:t xml:space="preserve">illustrated by the </w:t>
      </w:r>
      <w:r w:rsidRPr="009E1A8E">
        <w:rPr>
          <w:rFonts w:ascii="PT Mono" w:hAnsi="PT Mono" w:cs="Apple Symbols"/>
          <w:i/>
          <w:color w:val="000000"/>
        </w:rPr>
        <w:t xml:space="preserve">snq2∆pdr5∆ </w:t>
      </w:r>
      <w:r w:rsidR="00A74F0D" w:rsidRPr="009E1A8E">
        <w:rPr>
          <w:rFonts w:ascii="PT Mono" w:hAnsi="PT Mono" w:cs="Apple Symbols"/>
          <w:color w:val="000000"/>
        </w:rPr>
        <w:t xml:space="preserve">group </w:t>
      </w:r>
      <w:r w:rsidRPr="009E1A8E">
        <w:rPr>
          <w:rFonts w:ascii="PT Mono" w:hAnsi="PT Mono" w:cs="Apple Symbols"/>
          <w:color w:val="000000"/>
        </w:rPr>
        <w:t xml:space="preserve">under camptothecin, and </w:t>
      </w:r>
      <w:r w:rsidRPr="009E1A8E">
        <w:rPr>
          <w:rFonts w:ascii="PT Mono" w:hAnsi="PT Mono" w:cs="Apple Symbols"/>
          <w:i/>
          <w:color w:val="000000"/>
        </w:rPr>
        <w:t>snq2∆pdr5∆ybt1∆</w:t>
      </w:r>
      <w:r w:rsidRPr="009E1A8E">
        <w:rPr>
          <w:rFonts w:ascii="PT Mono" w:hAnsi="PT Mono" w:cs="Apple Symbols"/>
          <w:color w:val="000000"/>
        </w:rPr>
        <w:t xml:space="preserve"> under mitoxantrone (XX Fig. ?? XX).  Broadly, such patterns suggest parallel action of these transporters in the efflux of their respective drugs.</w:t>
      </w:r>
    </w:p>
    <w:p w14:paraId="7260989E" w14:textId="7EAA2443" w:rsidR="00B0183A" w:rsidRPr="009E1A8E" w:rsidRDefault="00B0183A" w:rsidP="00B0183A">
      <w:pPr>
        <w:spacing w:line="480" w:lineRule="auto"/>
        <w:ind w:firstLine="720"/>
        <w:rPr>
          <w:rFonts w:ascii="PT Mono" w:hAnsi="PT Mono" w:cs="Apple Symbols"/>
          <w:color w:val="000000"/>
        </w:rPr>
      </w:pPr>
      <w:r w:rsidRPr="009E1A8E">
        <w:rPr>
          <w:rFonts w:ascii="PT Mono" w:hAnsi="PT Mono" w:cs="Apple Symbols"/>
          <w:color w:val="000000"/>
        </w:rPr>
        <w:t xml:space="preserve">In more complex cases, a knockout appeared to have opposite drug resistance effects depending on the genetic background.  Under benomyl, for example, </w:t>
      </w:r>
      <w:r w:rsidRPr="009E1A8E">
        <w:rPr>
          <w:rFonts w:ascii="PT Mono" w:hAnsi="PT Mono" w:cs="Apple Symbols"/>
          <w:i/>
          <w:color w:val="000000"/>
        </w:rPr>
        <w:t>yor1∆</w:t>
      </w:r>
      <w:r w:rsidRPr="009E1A8E">
        <w:rPr>
          <w:rFonts w:ascii="PT Mono" w:hAnsi="PT Mono" w:cs="Apple Symbols"/>
          <w:color w:val="000000"/>
        </w:rPr>
        <w:t xml:space="preserve"> was shown to have no significant effect by itself, to increase fitness relative to </w:t>
      </w:r>
      <w:r w:rsidRPr="009E1A8E">
        <w:rPr>
          <w:rFonts w:ascii="PT Mono" w:hAnsi="PT Mono" w:cs="Apple Symbols"/>
          <w:i/>
          <w:color w:val="000000"/>
        </w:rPr>
        <w:lastRenderedPageBreak/>
        <w:t>pdr5∆</w:t>
      </w:r>
      <w:r w:rsidRPr="009E1A8E">
        <w:rPr>
          <w:rFonts w:ascii="PT Mono" w:hAnsi="PT Mono" w:cs="Apple Symbols"/>
          <w:color w:val="000000"/>
        </w:rPr>
        <w:t xml:space="preserve"> as </w:t>
      </w:r>
      <w:r w:rsidRPr="009E1A8E">
        <w:rPr>
          <w:rFonts w:ascii="PT Mono" w:hAnsi="PT Mono" w:cs="Apple Symbols"/>
          <w:i/>
          <w:color w:val="000000"/>
        </w:rPr>
        <w:t>yor1∆pdr5∆</w:t>
      </w:r>
      <w:r w:rsidRPr="009E1A8E">
        <w:rPr>
          <w:rFonts w:ascii="PT Mono" w:hAnsi="PT Mono" w:cs="Apple Symbols"/>
          <w:color w:val="000000"/>
        </w:rPr>
        <w:t xml:space="preserve">, and to decrease fitness relative to </w:t>
      </w:r>
      <w:r w:rsidRPr="009E1A8E">
        <w:rPr>
          <w:rFonts w:ascii="PT Mono" w:hAnsi="PT Mono" w:cs="Apple Symbols"/>
          <w:i/>
          <w:color w:val="000000"/>
        </w:rPr>
        <w:t>snq2∆</w:t>
      </w:r>
      <w:r w:rsidRPr="009E1A8E">
        <w:rPr>
          <w:rFonts w:ascii="PT Mono" w:hAnsi="PT Mono" w:cs="Apple Symbols"/>
          <w:color w:val="000000"/>
        </w:rPr>
        <w:t xml:space="preserve"> as </w:t>
      </w:r>
      <w:r w:rsidRPr="009E1A8E">
        <w:rPr>
          <w:rFonts w:ascii="PT Mono" w:hAnsi="PT Mono" w:cs="Apple Symbols"/>
          <w:i/>
          <w:color w:val="000000"/>
        </w:rPr>
        <w:t xml:space="preserve">yor1∆snq2∆ </w:t>
      </w:r>
      <w:r w:rsidRPr="009E1A8E">
        <w:rPr>
          <w:rFonts w:ascii="PT Mono" w:hAnsi="PT Mono" w:cs="Apple Symbols"/>
          <w:color w:val="000000"/>
        </w:rPr>
        <w:t>(XX Fig. ?? XX).  While the first two results may be expected given a dependence of benomyl resistance to SNQ2 and an earlier report of a (non-additive) ‘compensatory activation’ of Snq2 given disruption of PDR5 and YOR1</w:t>
      </w:r>
      <w:r w:rsidRPr="009E1A8E">
        <w:rPr>
          <w:rFonts w:ascii="PT Mono" w:hAnsi="PT Mono" w:cs="Apple Symbols"/>
          <w:color w:val="000000"/>
        </w:rPr>
        <w:fldChar w:fldCharType="begin" w:fldLock="1"/>
      </w:r>
      <w:r w:rsidR="00274BCD" w:rsidRPr="009E1A8E">
        <w:rPr>
          <w:rFonts w:ascii="PT Mono" w:hAnsi="PT Mono" w:cs="Apple Symbols"/>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"&lt;sup&gt;11&lt;/sup&gt;", "plainTextFormattedCitation" : "11", "previouslyFormattedCitation" : "&lt;sup&gt;11&lt;/sup&gt;" }, "properties" : { "noteIndex" : 0 }, "schema" : "https://github.com/citation-style-language/schema/raw/master/csl-citation.json" }</w:instrText>
      </w:r>
      <w:r w:rsidRPr="009E1A8E">
        <w:rPr>
          <w:rFonts w:ascii="PT Mono" w:hAnsi="PT Mono" w:cs="Apple Symbols"/>
          <w:color w:val="000000"/>
        </w:rPr>
        <w:fldChar w:fldCharType="separate"/>
      </w:r>
      <w:r w:rsidR="00262E45" w:rsidRPr="009E1A8E">
        <w:rPr>
          <w:rFonts w:ascii="PT Mono" w:hAnsi="PT Mono" w:cs="Apple Symbols"/>
          <w:noProof/>
          <w:color w:val="000000"/>
          <w:vertAlign w:val="superscript"/>
        </w:rPr>
        <w:t>11</w:t>
      </w:r>
      <w:r w:rsidRPr="009E1A8E">
        <w:rPr>
          <w:rFonts w:ascii="PT Mono" w:hAnsi="PT Mono" w:cs="Apple Symbols"/>
          <w:color w:val="000000"/>
        </w:rPr>
        <w:fldChar w:fldCharType="end"/>
      </w:r>
      <w:r w:rsidRPr="009E1A8E">
        <w:rPr>
          <w:rFonts w:ascii="PT Mono" w:hAnsi="PT Mono" w:cs="Apple Symbols"/>
          <w:color w:val="000000"/>
        </w:rPr>
        <w:t>, the latter is a surprising and previou</w:t>
      </w:r>
      <w:r w:rsidR="00E46D07" w:rsidRPr="009E1A8E">
        <w:rPr>
          <w:rFonts w:ascii="PT Mono" w:hAnsi="PT Mono" w:cs="Apple Symbols"/>
          <w:color w:val="000000"/>
        </w:rPr>
        <w:t xml:space="preserve">sly-unreported effect which </w:t>
      </w:r>
      <w:r w:rsidRPr="009E1A8E">
        <w:rPr>
          <w:rFonts w:ascii="PT Mono" w:hAnsi="PT Mono" w:cs="Apple Symbols"/>
          <w:color w:val="000000"/>
        </w:rPr>
        <w:t>suggest</w:t>
      </w:r>
      <w:r w:rsidR="00E46D07" w:rsidRPr="009E1A8E">
        <w:rPr>
          <w:rFonts w:ascii="PT Mono" w:hAnsi="PT Mono" w:cs="Apple Symbols"/>
          <w:color w:val="000000"/>
        </w:rPr>
        <w:t>s</w:t>
      </w:r>
      <w:r w:rsidRPr="009E1A8E">
        <w:rPr>
          <w:rFonts w:ascii="PT Mono" w:hAnsi="PT Mono" w:cs="Apple Symbols"/>
          <w:color w:val="000000"/>
        </w:rPr>
        <w:t xml:space="preserve"> that Yor1 can serve a secondary role in benomyl resistance, </w:t>
      </w:r>
      <w:r w:rsidR="00771A59" w:rsidRPr="009E1A8E">
        <w:rPr>
          <w:rFonts w:ascii="PT Mono" w:hAnsi="PT Mono" w:cs="Apple Symbols"/>
          <w:color w:val="000000"/>
        </w:rPr>
        <w:t>for example</w:t>
      </w:r>
      <w:r w:rsidRPr="009E1A8E">
        <w:rPr>
          <w:rFonts w:ascii="PT Mono" w:hAnsi="PT Mono" w:cs="Apple Symbols"/>
          <w:color w:val="000000"/>
        </w:rPr>
        <w:t xml:space="preserve"> </w:t>
      </w:r>
      <w:r w:rsidR="00771A59" w:rsidRPr="009E1A8E">
        <w:rPr>
          <w:rFonts w:ascii="PT Mono" w:hAnsi="PT Mono" w:cs="Apple Symbols"/>
          <w:color w:val="000000"/>
        </w:rPr>
        <w:t>by</w:t>
      </w:r>
      <w:r w:rsidR="00E46D07" w:rsidRPr="009E1A8E">
        <w:rPr>
          <w:rFonts w:ascii="PT Mono" w:hAnsi="PT Mono" w:cs="Apple Symbols"/>
          <w:color w:val="000000"/>
        </w:rPr>
        <w:t xml:space="preserve"> providing s</w:t>
      </w:r>
      <w:r w:rsidR="00752C81" w:rsidRPr="009E1A8E">
        <w:rPr>
          <w:rFonts w:ascii="PT Mono" w:hAnsi="PT Mono" w:cs="Apple Symbols"/>
          <w:color w:val="000000"/>
        </w:rPr>
        <w:t>ome</w:t>
      </w:r>
      <w:r w:rsidRPr="009E1A8E">
        <w:rPr>
          <w:rFonts w:ascii="PT Mono" w:hAnsi="PT Mono" w:cs="Apple Symbols"/>
          <w:color w:val="000000"/>
        </w:rPr>
        <w:t xml:space="preserve"> efflux in the absence of Snq2.</w:t>
      </w:r>
    </w:p>
    <w:p w14:paraId="7ECBE992" w14:textId="2BD82A83" w:rsidR="00B0183A" w:rsidRPr="009E1A8E" w:rsidRDefault="00B0183A" w:rsidP="00B0183A">
      <w:pPr>
        <w:spacing w:line="480" w:lineRule="auto"/>
        <w:ind w:firstLine="720"/>
        <w:rPr>
          <w:rFonts w:ascii="PT Mono" w:hAnsi="PT Mono" w:cs="Apple Symbols"/>
          <w:color w:val="000000"/>
          <w:lang w:val="en-CA"/>
        </w:rPr>
      </w:pPr>
      <w:r w:rsidRPr="009E1A8E">
        <w:rPr>
          <w:rFonts w:ascii="PT Mono" w:hAnsi="PT Mono" w:cs="Apple Symbols"/>
          <w:color w:val="000000"/>
        </w:rPr>
        <w:t>In perhaps the most surprising example</w:t>
      </w:r>
      <w:r w:rsidR="00103719" w:rsidRPr="009E1A8E">
        <w:rPr>
          <w:rFonts w:ascii="PT Mono" w:hAnsi="PT Mono" w:cs="Apple Symbols"/>
          <w:color w:val="000000"/>
        </w:rPr>
        <w:t>s</w:t>
      </w:r>
      <w:r w:rsidRPr="009E1A8E">
        <w:rPr>
          <w:rFonts w:ascii="PT Mono" w:hAnsi="PT Mono" w:cs="Apple Symbols"/>
          <w:color w:val="000000"/>
        </w:rPr>
        <w:t xml:space="preserve">, a complex knockout combination appeared to confer considerably improved drug resistance rather than sensitivity. Under fluconazole and ketoconazole, a quadruple deletion of </w:t>
      </w:r>
      <w:r w:rsidRPr="009E1A8E">
        <w:rPr>
          <w:rFonts w:ascii="PT Mono" w:hAnsi="PT Mono" w:cs="Apple Symbols"/>
          <w:i/>
          <w:color w:val="000000"/>
        </w:rPr>
        <w:t xml:space="preserve">snq2∆ybt1∆ycf1∆yor1∆ </w:t>
      </w:r>
      <w:r w:rsidRPr="009E1A8E">
        <w:rPr>
          <w:rFonts w:ascii="PT Mono" w:hAnsi="PT Mono" w:cs="Apple Symbols"/>
          <w:color w:val="000000"/>
        </w:rPr>
        <w:t>led</w:t>
      </w:r>
      <w:r w:rsidR="005D1FF8" w:rsidRPr="009E1A8E">
        <w:rPr>
          <w:rFonts w:ascii="PT Mono" w:hAnsi="PT Mono" w:cs="Apple Symbols"/>
          <w:color w:val="000000"/>
        </w:rPr>
        <w:t xml:space="preserve"> to drug resistance, whereas</w:t>
      </w:r>
      <w:r w:rsidRPr="009E1A8E">
        <w:rPr>
          <w:rFonts w:ascii="PT Mono" w:hAnsi="PT Mono" w:cs="Apple Symbols"/>
          <w:color w:val="000000"/>
        </w:rPr>
        <w:t xml:space="preserve"> </w:t>
      </w:r>
      <w:r w:rsidRPr="009E1A8E">
        <w:rPr>
          <w:rFonts w:ascii="PT Mono" w:hAnsi="PT Mono" w:cs="Apple Symbols"/>
          <w:i/>
          <w:color w:val="000000"/>
        </w:rPr>
        <w:t>pdr5∆snq2∆ybt1∆ycf1∆yor1∆</w:t>
      </w:r>
      <w:r w:rsidRPr="009E1A8E">
        <w:rPr>
          <w:rFonts w:ascii="PT Mono" w:hAnsi="PT Mono" w:cs="Apple Symbols"/>
          <w:color w:val="000000"/>
        </w:rPr>
        <w:t xml:space="preserve"> was </w:t>
      </w:r>
      <w:r w:rsidR="00DE5715" w:rsidRPr="009E1A8E">
        <w:rPr>
          <w:rFonts w:ascii="PT Mono" w:hAnsi="PT Mono" w:cs="Apple Symbols"/>
          <w:color w:val="000000"/>
        </w:rPr>
        <w:t>comparably</w:t>
      </w:r>
      <w:r w:rsidRPr="009E1A8E">
        <w:rPr>
          <w:rFonts w:ascii="PT Mono" w:hAnsi="PT Mono" w:cs="Apple Symbols"/>
          <w:color w:val="000000"/>
        </w:rPr>
        <w:t xml:space="preserve"> as sensitive as the </w:t>
      </w:r>
      <w:r w:rsidRPr="009E1A8E">
        <w:rPr>
          <w:rFonts w:ascii="PT Mono" w:hAnsi="PT Mono" w:cs="Apple Symbols"/>
          <w:i/>
          <w:color w:val="000000"/>
        </w:rPr>
        <w:t xml:space="preserve">pdr5∆ </w:t>
      </w:r>
      <w:r w:rsidRPr="009E1A8E">
        <w:rPr>
          <w:rFonts w:ascii="PT Mono" w:hAnsi="PT Mono" w:cs="Apple Symbols"/>
          <w:color w:val="000000"/>
        </w:rPr>
        <w:t xml:space="preserve">group </w:t>
      </w:r>
      <w:r w:rsidRPr="009E1A8E">
        <w:rPr>
          <w:rFonts w:ascii="PT Mono" w:hAnsi="PT Mono" w:cs="Apple Symbols"/>
          <w:color w:val="000000"/>
          <w:lang w:val="en-CA"/>
        </w:rPr>
        <w:t>(XX Fig ?? XX)</w:t>
      </w:r>
      <w:r w:rsidRPr="009E1A8E">
        <w:rPr>
          <w:rFonts w:ascii="PT Mono" w:hAnsi="PT Mono" w:cs="Apple Symbols"/>
          <w:i/>
          <w:color w:val="000000"/>
        </w:rPr>
        <w:t xml:space="preserve">.  </w:t>
      </w:r>
      <w:r w:rsidRPr="009E1A8E">
        <w:rPr>
          <w:rFonts w:ascii="PT Mono" w:hAnsi="PT Mono" w:cs="Apple Symbols"/>
          <w:color w:val="000000"/>
        </w:rPr>
        <w:t xml:space="preserve">Furthermore, combinations of one or two </w:t>
      </w:r>
      <w:r w:rsidRPr="009E1A8E">
        <w:rPr>
          <w:rFonts w:ascii="PT Mono" w:hAnsi="PT Mono" w:cs="Apple Symbols"/>
          <w:color w:val="000000"/>
          <w:lang w:val="en-CA"/>
        </w:rPr>
        <w:t>knockouts within these four genes appeared to have only minor effects (XX Fig ?? XX).</w:t>
      </w:r>
    </w:p>
    <w:p w14:paraId="6FCC6FC3" w14:textId="57A87464" w:rsidR="00B0183A" w:rsidRPr="009E1A8E" w:rsidRDefault="00587CB5" w:rsidP="00FA3110">
      <w:pPr>
        <w:spacing w:line="480" w:lineRule="auto"/>
        <w:ind w:firstLine="720"/>
        <w:rPr>
          <w:rFonts w:ascii="PT Mono" w:hAnsi="PT Mono" w:cs="Apple Symbols"/>
          <w:color w:val="000000"/>
          <w:lang w:val="en-CA"/>
        </w:rPr>
      </w:pPr>
      <w:r w:rsidRPr="009E1A8E">
        <w:rPr>
          <w:rFonts w:ascii="PT Mono" w:hAnsi="PT Mono" w:cs="Apple Symbols"/>
          <w:color w:val="000000"/>
          <w:lang w:val="en-CA"/>
        </w:rPr>
        <w:t>Given th</w:t>
      </w:r>
      <w:r w:rsidR="00FB1B2C" w:rsidRPr="009E1A8E">
        <w:rPr>
          <w:rFonts w:ascii="PT Mono" w:hAnsi="PT Mono" w:cs="Apple Symbols"/>
          <w:color w:val="000000"/>
          <w:lang w:val="en-CA"/>
        </w:rPr>
        <w:t>e potentia</w:t>
      </w:r>
      <w:r w:rsidR="00FA3110" w:rsidRPr="009E1A8E">
        <w:rPr>
          <w:rFonts w:ascii="PT Mono" w:hAnsi="PT Mono" w:cs="Apple Symbols"/>
          <w:color w:val="000000"/>
          <w:lang w:val="en-CA"/>
        </w:rPr>
        <w:t>l</w:t>
      </w:r>
      <w:r w:rsidR="00BD08F0" w:rsidRPr="009E1A8E">
        <w:rPr>
          <w:rFonts w:ascii="PT Mono" w:hAnsi="PT Mono" w:cs="Apple Symbols"/>
          <w:color w:val="000000"/>
          <w:lang w:val="en-CA"/>
        </w:rPr>
        <w:t xml:space="preserve"> of these grouped profiles</w:t>
      </w:r>
      <w:r w:rsidRPr="009E1A8E">
        <w:rPr>
          <w:rFonts w:ascii="PT Mono" w:hAnsi="PT Mono" w:cs="Apple Symbols"/>
          <w:color w:val="000000"/>
          <w:lang w:val="en-CA"/>
        </w:rPr>
        <w:t xml:space="preserve"> to </w:t>
      </w:r>
      <w:r w:rsidR="00BD08F0" w:rsidRPr="009E1A8E">
        <w:rPr>
          <w:rFonts w:ascii="PT Mono" w:hAnsi="PT Mono" w:cs="Apple Symbols"/>
          <w:color w:val="000000"/>
          <w:lang w:val="en-CA"/>
        </w:rPr>
        <w:t xml:space="preserve">show unexpected multi-knockout effects, we </w:t>
      </w:r>
      <w:r w:rsidR="00FA3110" w:rsidRPr="009E1A8E">
        <w:rPr>
          <w:rFonts w:ascii="PT Mono" w:hAnsi="PT Mono" w:cs="Apple Symbols"/>
          <w:color w:val="000000"/>
          <w:lang w:val="en-CA"/>
        </w:rPr>
        <w:t xml:space="preserve">developed two additional </w:t>
      </w:r>
      <w:r w:rsidR="00FB1B2C" w:rsidRPr="009E1A8E">
        <w:rPr>
          <w:rFonts w:ascii="PT Mono" w:hAnsi="PT Mono" w:cs="Apple Symbols"/>
          <w:color w:val="000000"/>
          <w:lang w:val="en-CA"/>
        </w:rPr>
        <w:t>represenations.</w:t>
      </w:r>
      <w:r w:rsidR="00B0183A" w:rsidRPr="009E1A8E">
        <w:rPr>
          <w:rFonts w:ascii="PT Mono" w:hAnsi="PT Mono" w:cs="Apple Symbols"/>
          <w:color w:val="000000"/>
          <w:lang w:val="en-CA"/>
        </w:rPr>
        <w:t xml:space="preserve">  In the first representation, we created a ‘radial fitness </w:t>
      </w:r>
      <w:r w:rsidR="002E48FD" w:rsidRPr="009E1A8E">
        <w:rPr>
          <w:rFonts w:ascii="PT Mono" w:hAnsi="PT Mono" w:cs="Apple Symbols"/>
          <w:color w:val="000000"/>
          <w:lang w:val="en-CA"/>
        </w:rPr>
        <w:t>landscape</w:t>
      </w:r>
      <w:r w:rsidR="00B0183A" w:rsidRPr="009E1A8E">
        <w:rPr>
          <w:rFonts w:ascii="PT Mono" w:hAnsi="PT Mono" w:cs="Apple Symbols"/>
          <w:color w:val="000000"/>
          <w:lang w:val="en-CA"/>
        </w:rPr>
        <w:t xml:space="preserve">’ which </w:t>
      </w:r>
      <w:r w:rsidR="00FA3110" w:rsidRPr="009E1A8E">
        <w:rPr>
          <w:rFonts w:ascii="PT Mono" w:hAnsi="PT Mono" w:cs="Apple Symbols"/>
          <w:color w:val="000000"/>
          <w:lang w:val="en-CA"/>
        </w:rPr>
        <w:t>maintains the knockout relationships present in a traditional fitness landscape representation, but in a compact visualization which allows an overview of all data and even quicker identification of multi-knockou</w:t>
      </w:r>
      <w:r w:rsidR="004024B0" w:rsidRPr="009E1A8E">
        <w:rPr>
          <w:rFonts w:ascii="PT Mono" w:hAnsi="PT Mono" w:cs="Apple Symbols"/>
          <w:color w:val="000000"/>
          <w:lang w:val="en-CA"/>
        </w:rPr>
        <w:t>t</w:t>
      </w:r>
      <w:r w:rsidR="00FA3110" w:rsidRPr="009E1A8E">
        <w:rPr>
          <w:rFonts w:ascii="PT Mono" w:hAnsi="PT Mono" w:cs="Apple Symbols"/>
          <w:color w:val="000000"/>
          <w:lang w:val="en-CA"/>
        </w:rPr>
        <w:t xml:space="preserve"> effects (XX Fig ?? XX).</w:t>
      </w:r>
      <w:r w:rsidR="00656A28" w:rsidRPr="009E1A8E">
        <w:rPr>
          <w:rFonts w:ascii="PT Mono" w:hAnsi="PT Mono" w:cs="Apple Symbols"/>
          <w:color w:val="000000"/>
          <w:lang w:val="en-CA"/>
        </w:rPr>
        <w:t xml:space="preserve"> </w:t>
      </w:r>
      <w:r w:rsidR="00752C81" w:rsidRPr="009E1A8E">
        <w:rPr>
          <w:rFonts w:ascii="PT Mono" w:hAnsi="PT Mono" w:cs="Apple Symbols"/>
          <w:color w:val="000000"/>
          <w:lang w:val="en-CA"/>
        </w:rPr>
        <w:t xml:space="preserve">We further </w:t>
      </w:r>
      <w:r w:rsidR="00B0183A" w:rsidRPr="009E1A8E">
        <w:rPr>
          <w:rFonts w:ascii="PT Mono" w:hAnsi="PT Mono" w:cs="Apple Symbols"/>
          <w:color w:val="000000"/>
          <w:lang w:val="en-CA"/>
        </w:rPr>
        <w:t>observe</w:t>
      </w:r>
      <w:r w:rsidR="00752C81" w:rsidRPr="009E1A8E">
        <w:rPr>
          <w:rFonts w:ascii="PT Mono" w:hAnsi="PT Mono" w:cs="Apple Symbols"/>
          <w:color w:val="000000"/>
          <w:lang w:val="en-CA"/>
        </w:rPr>
        <w:t>d</w:t>
      </w:r>
      <w:r w:rsidR="00B0183A" w:rsidRPr="009E1A8E">
        <w:rPr>
          <w:rFonts w:ascii="PT Mono" w:hAnsi="PT Mono" w:cs="Apple Symbols"/>
          <w:color w:val="000000"/>
          <w:lang w:val="en-CA"/>
        </w:rPr>
        <w:t xml:space="preserve"> the </w:t>
      </w:r>
      <w:r w:rsidR="00B0183A" w:rsidRPr="009E1A8E">
        <w:rPr>
          <w:rFonts w:ascii="PT Mono" w:hAnsi="PT Mono" w:cs="Apple Symbols"/>
          <w:color w:val="000000"/>
          <w:lang w:val="en-CA"/>
        </w:rPr>
        <w:lastRenderedPageBreak/>
        <w:t xml:space="preserve">underlying </w:t>
      </w:r>
      <w:r w:rsidR="002E48FD" w:rsidRPr="009E1A8E">
        <w:rPr>
          <w:rFonts w:ascii="PT Mono" w:hAnsi="PT Mono" w:cs="Apple Symbols"/>
          <w:color w:val="000000"/>
          <w:lang w:val="en-CA"/>
        </w:rPr>
        <w:t>distribution</w:t>
      </w:r>
      <w:r w:rsidR="00B0183A" w:rsidRPr="009E1A8E">
        <w:rPr>
          <w:rFonts w:ascii="PT Mono" w:hAnsi="PT Mono" w:cs="Apple Symbols"/>
          <w:color w:val="000000"/>
          <w:lang w:val="en-CA"/>
        </w:rPr>
        <w:t xml:space="preserve"> of drug resista</w:t>
      </w:r>
      <w:r w:rsidR="009B4925" w:rsidRPr="009E1A8E">
        <w:rPr>
          <w:rFonts w:ascii="PT Mono" w:hAnsi="PT Mono" w:cs="Apple Symbols"/>
          <w:color w:val="000000"/>
          <w:lang w:val="en-CA"/>
        </w:rPr>
        <w:t>nce for</w:t>
      </w:r>
      <w:r w:rsidR="00B0183A" w:rsidRPr="009E1A8E">
        <w:rPr>
          <w:rFonts w:ascii="PT Mono" w:hAnsi="PT Mono" w:cs="Apple Symbols"/>
          <w:color w:val="000000"/>
          <w:lang w:val="en-CA"/>
        </w:rPr>
        <w:t xml:space="preserve"> 2</w:t>
      </w:r>
      <w:r w:rsidR="00B0183A" w:rsidRPr="009E1A8E">
        <w:rPr>
          <w:rFonts w:ascii="PT Mono" w:hAnsi="PT Mono" w:cs="Apple Symbols"/>
          <w:color w:val="000000"/>
          <w:vertAlign w:val="superscript"/>
          <w:lang w:val="en-CA"/>
        </w:rPr>
        <w:t xml:space="preserve">5 </w:t>
      </w:r>
      <w:r w:rsidR="00B0183A" w:rsidRPr="009E1A8E">
        <w:rPr>
          <w:rFonts w:ascii="PT Mono" w:hAnsi="PT Mono" w:cs="Apple Symbols"/>
          <w:color w:val="000000"/>
          <w:lang w:val="en-CA"/>
        </w:rPr>
        <w:t xml:space="preserve">combinations of </w:t>
      </w:r>
      <w:r w:rsidR="00B0183A" w:rsidRPr="009E1A8E">
        <w:rPr>
          <w:rFonts w:ascii="PT Mono" w:hAnsi="PT Mono" w:cs="Apple Symbols"/>
          <w:i/>
          <w:color w:val="000000"/>
        </w:rPr>
        <w:t>snq2∆</w:t>
      </w:r>
      <w:r w:rsidR="00B0183A" w:rsidRPr="009E1A8E">
        <w:rPr>
          <w:rFonts w:ascii="PT Mono" w:hAnsi="PT Mono" w:cs="Apple Symbols"/>
          <w:color w:val="000000"/>
        </w:rPr>
        <w:t>,</w:t>
      </w:r>
      <w:r w:rsidR="00B0183A" w:rsidRPr="009E1A8E">
        <w:rPr>
          <w:rFonts w:ascii="PT Mono" w:hAnsi="PT Mono" w:cs="Apple Symbols"/>
          <w:i/>
          <w:color w:val="000000"/>
        </w:rPr>
        <w:t xml:space="preserve"> pdr5∆</w:t>
      </w:r>
      <w:r w:rsidR="00B0183A" w:rsidRPr="009E1A8E">
        <w:rPr>
          <w:rFonts w:ascii="PT Mono" w:hAnsi="PT Mono" w:cs="Apple Symbols"/>
          <w:color w:val="000000"/>
        </w:rPr>
        <w:t xml:space="preserve">, </w:t>
      </w:r>
      <w:r w:rsidR="00B0183A" w:rsidRPr="009E1A8E">
        <w:rPr>
          <w:rFonts w:ascii="PT Mono" w:hAnsi="PT Mono" w:cs="Apple Symbols"/>
          <w:i/>
          <w:color w:val="000000"/>
        </w:rPr>
        <w:t>yor1∆</w:t>
      </w:r>
      <w:r w:rsidR="00B0183A" w:rsidRPr="009E1A8E">
        <w:rPr>
          <w:rFonts w:ascii="PT Mono" w:hAnsi="PT Mono" w:cs="Apple Symbols"/>
          <w:color w:val="000000"/>
        </w:rPr>
        <w:t xml:space="preserve">, </w:t>
      </w:r>
      <w:r w:rsidR="00B0183A" w:rsidRPr="009E1A8E">
        <w:rPr>
          <w:rFonts w:ascii="PT Mono" w:hAnsi="PT Mono" w:cs="Apple Symbols"/>
          <w:i/>
          <w:color w:val="000000"/>
        </w:rPr>
        <w:t>ycf1∆</w:t>
      </w:r>
      <w:r w:rsidR="00B0183A" w:rsidRPr="009E1A8E">
        <w:rPr>
          <w:rFonts w:ascii="PT Mono" w:hAnsi="PT Mono" w:cs="Apple Symbols"/>
          <w:color w:val="000000"/>
        </w:rPr>
        <w:t xml:space="preserve">, and </w:t>
      </w:r>
      <w:r w:rsidR="00B0183A" w:rsidRPr="009E1A8E">
        <w:rPr>
          <w:rFonts w:ascii="PT Mono" w:hAnsi="PT Mono" w:cs="Apple Symbols"/>
          <w:i/>
          <w:color w:val="000000"/>
        </w:rPr>
        <w:t>ybt1∆</w:t>
      </w:r>
      <w:r w:rsidR="00B0183A" w:rsidRPr="009E1A8E">
        <w:rPr>
          <w:rFonts w:ascii="PT Mono" w:hAnsi="PT Mono" w:cs="Apple Symbols"/>
          <w:color w:val="000000"/>
        </w:rPr>
        <w:t xml:space="preserve"> under fluconazole</w:t>
      </w:r>
      <w:r w:rsidR="00B0183A" w:rsidRPr="009E1A8E">
        <w:rPr>
          <w:rFonts w:ascii="PT Mono" w:hAnsi="PT Mono" w:cs="Apple Symbols"/>
          <w:i/>
          <w:color w:val="000000"/>
        </w:rPr>
        <w:t xml:space="preserve"> </w:t>
      </w:r>
      <w:r w:rsidR="00B0183A" w:rsidRPr="009E1A8E">
        <w:rPr>
          <w:rFonts w:ascii="PT Mono" w:hAnsi="PT Mono" w:cs="Apple Symbols"/>
          <w:color w:val="000000"/>
          <w:lang w:val="en-CA"/>
        </w:rPr>
        <w:t>(XX Fig ?? XX)</w:t>
      </w:r>
      <w:r w:rsidR="004468DA" w:rsidRPr="009E1A8E">
        <w:rPr>
          <w:rFonts w:ascii="PT Mono" w:hAnsi="PT Mono" w:cs="Apple Symbols"/>
          <w:color w:val="000000"/>
          <w:lang w:val="en-CA"/>
        </w:rPr>
        <w:t>, further</w:t>
      </w:r>
      <w:r w:rsidR="00BA6F5C" w:rsidRPr="009E1A8E">
        <w:rPr>
          <w:rFonts w:ascii="PT Mono" w:hAnsi="PT Mono" w:cs="Apple Symbols"/>
          <w:color w:val="000000"/>
          <w:lang w:val="en-CA"/>
        </w:rPr>
        <w:t xml:space="preserve"> highlighting</w:t>
      </w:r>
      <w:r w:rsidR="004468DA" w:rsidRPr="009E1A8E">
        <w:rPr>
          <w:rFonts w:ascii="PT Mono" w:hAnsi="PT Mono" w:cs="Apple Symbols"/>
          <w:color w:val="000000"/>
          <w:lang w:val="en-CA"/>
        </w:rPr>
        <w:t xml:space="preserve"> </w:t>
      </w:r>
      <w:r w:rsidR="00BA6F5C" w:rsidRPr="009E1A8E">
        <w:rPr>
          <w:rFonts w:ascii="PT Mono" w:hAnsi="PT Mono" w:cs="Apple Symbols"/>
          <w:color w:val="000000"/>
          <w:lang w:val="en-CA"/>
        </w:rPr>
        <w:t>the surprising multi-knockout resistance combinations amongst these five genes</w:t>
      </w:r>
      <w:r w:rsidR="00B0183A" w:rsidRPr="009E1A8E">
        <w:rPr>
          <w:rFonts w:ascii="PT Mono" w:hAnsi="PT Mono" w:cs="Apple Symbols"/>
          <w:color w:val="000000"/>
          <w:lang w:val="en-CA"/>
        </w:rPr>
        <w:t xml:space="preserve">.  </w:t>
      </w:r>
      <w:r w:rsidR="00B0183A" w:rsidRPr="009E1A8E">
        <w:rPr>
          <w:rFonts w:ascii="PT Mono" w:hAnsi="PT Mono" w:cs="Apple Symbols"/>
          <w:color w:val="A6A6A6" w:themeColor="background1" w:themeShade="A6"/>
          <w:lang w:val="en-CA"/>
        </w:rPr>
        <w:t>In many cases the underlying populations within each group do not appear to be normally-distributed, suggesting further context-dependent roles for the oth</w:t>
      </w:r>
      <w:r w:rsidR="0003644F" w:rsidRPr="009E1A8E">
        <w:rPr>
          <w:rFonts w:ascii="PT Mono" w:hAnsi="PT Mono" w:cs="Apple Symbols"/>
          <w:color w:val="A6A6A6" w:themeColor="background1" w:themeShade="A6"/>
          <w:lang w:val="en-CA"/>
        </w:rPr>
        <w:t xml:space="preserve">er 10 transporters in this drug which were not recovered by </w:t>
      </w:r>
      <w:r w:rsidR="008A6150" w:rsidRPr="009E1A8E">
        <w:rPr>
          <w:rFonts w:ascii="PT Mono" w:hAnsi="PT Mono" w:cs="Apple Symbols"/>
          <w:color w:val="A6A6A6" w:themeColor="background1" w:themeShade="A6"/>
          <w:lang w:val="en-CA"/>
        </w:rPr>
        <w:t xml:space="preserve">a test for </w:t>
      </w:r>
      <w:r w:rsidR="0003644F" w:rsidRPr="009E1A8E">
        <w:rPr>
          <w:rFonts w:ascii="PT Mono" w:hAnsi="PT Mono" w:cs="Apple Symbols"/>
          <w:color w:val="A6A6A6" w:themeColor="background1" w:themeShade="A6"/>
          <w:lang w:val="en-CA"/>
        </w:rPr>
        <w:t>marginal association.</w:t>
      </w:r>
    </w:p>
    <w:p w14:paraId="10E87112" w14:textId="77777777" w:rsidR="00C5379B" w:rsidRPr="009E1A8E" w:rsidRDefault="00C5379B">
      <w:pPr>
        <w:rPr>
          <w:rFonts w:ascii="PT Mono" w:hAnsi="PT Mono" w:cs="Apple Symbols"/>
          <w:lang w:val="en-CA"/>
        </w:rPr>
      </w:pPr>
    </w:p>
    <w:p w14:paraId="243C348E" w14:textId="62427958" w:rsidR="008D21C2" w:rsidRPr="009E1A8E" w:rsidRDefault="00ED3BDE" w:rsidP="008D21C2">
      <w:pPr>
        <w:spacing w:line="480" w:lineRule="auto"/>
        <w:rPr>
          <w:rFonts w:ascii="PT Mono" w:hAnsi="PT Mono" w:cs="Apple Symbols"/>
          <w:b/>
          <w:color w:val="000000"/>
        </w:rPr>
      </w:pPr>
      <w:r w:rsidRPr="009E1A8E">
        <w:rPr>
          <w:rFonts w:ascii="PT Mono" w:hAnsi="PT Mono" w:cs="Apple Symbols"/>
          <w:b/>
          <w:color w:val="000000"/>
        </w:rPr>
        <w:t>Formal Modelling of Complex Genetic Interactions: Complex Drug Sensitivity to Knockout Associations</w:t>
      </w:r>
      <w:r w:rsidR="008D21C2" w:rsidRPr="009E1A8E">
        <w:rPr>
          <w:rFonts w:ascii="PT Mono" w:hAnsi="PT Mono" w:cs="Apple Symbols"/>
          <w:b/>
          <w:color w:val="000000"/>
        </w:rPr>
        <w:t xml:space="preserve"> </w:t>
      </w:r>
    </w:p>
    <w:p w14:paraId="752B0D96" w14:textId="552D069C" w:rsidR="006556AE" w:rsidRPr="009E1A8E" w:rsidRDefault="00590ADC" w:rsidP="008D21C2">
      <w:pPr>
        <w:spacing w:line="480" w:lineRule="auto"/>
        <w:rPr>
          <w:rFonts w:ascii="PT Mono" w:hAnsi="PT Mono" w:cs="Helvetica"/>
          <w:bCs/>
          <w:iCs/>
          <w:color w:val="000000" w:themeColor="text1"/>
        </w:rPr>
      </w:pPr>
      <w:r w:rsidRPr="009E1A8E">
        <w:rPr>
          <w:rFonts w:ascii="PT Mono" w:hAnsi="PT Mono" w:cs="Apple Symbols"/>
          <w:b/>
          <w:color w:val="000000"/>
        </w:rPr>
        <w:tab/>
      </w:r>
      <w:r w:rsidRPr="009E1A8E">
        <w:rPr>
          <w:rFonts w:ascii="PT Mono" w:hAnsi="PT Mono" w:cs="Apple Symbols"/>
          <w:color w:val="000000"/>
        </w:rPr>
        <w:t>Given the observation of many apparently-surprising multi-knockout</w:t>
      </w:r>
      <w:r w:rsidR="007A1BA2" w:rsidRPr="009E1A8E">
        <w:rPr>
          <w:rFonts w:ascii="PT Mono" w:hAnsi="PT Mono" w:cs="Apple Symbols"/>
          <w:color w:val="000000"/>
        </w:rPr>
        <w:t xml:space="preserve"> drug resistance</w:t>
      </w:r>
      <w:r w:rsidRPr="009E1A8E">
        <w:rPr>
          <w:rFonts w:ascii="PT Mono" w:hAnsi="PT Mono" w:cs="Apple Symbols"/>
          <w:color w:val="000000"/>
        </w:rPr>
        <w:t xml:space="preserve"> </w:t>
      </w:r>
      <w:r w:rsidR="007A1BA2" w:rsidRPr="009E1A8E">
        <w:rPr>
          <w:rFonts w:ascii="PT Mono" w:hAnsi="PT Mono" w:cs="Apple Symbols"/>
          <w:color w:val="000000"/>
        </w:rPr>
        <w:t>phenotypes</w:t>
      </w:r>
      <w:r w:rsidR="00D16DD6" w:rsidRPr="009E1A8E">
        <w:rPr>
          <w:rFonts w:ascii="PT Mono" w:hAnsi="PT Mono" w:cs="Apple Symbols"/>
          <w:color w:val="000000"/>
        </w:rPr>
        <w:t>, we</w:t>
      </w:r>
      <w:r w:rsidR="0092378A" w:rsidRPr="009E1A8E">
        <w:rPr>
          <w:rFonts w:ascii="PT Mono" w:hAnsi="PT Mono" w:cs="Apple Symbols"/>
          <w:color w:val="000000"/>
        </w:rPr>
        <w:t xml:space="preserve"> aimed to formally</w:t>
      </w:r>
      <w:r w:rsidR="00D16DD6" w:rsidRPr="009E1A8E">
        <w:rPr>
          <w:rFonts w:ascii="PT Mono" w:hAnsi="PT Mono" w:cs="Apple Symbols"/>
          <w:color w:val="000000"/>
        </w:rPr>
        <w:t xml:space="preserve"> define and </w:t>
      </w:r>
      <w:r w:rsidRPr="009E1A8E">
        <w:rPr>
          <w:rFonts w:ascii="PT Mono" w:hAnsi="PT Mono" w:cs="Apple Symbols"/>
          <w:color w:val="000000"/>
        </w:rPr>
        <w:t>model com</w:t>
      </w:r>
      <w:r w:rsidR="00D16DD6" w:rsidRPr="009E1A8E">
        <w:rPr>
          <w:rFonts w:ascii="PT Mono" w:hAnsi="PT Mono" w:cs="Apple Symbols"/>
          <w:color w:val="000000"/>
        </w:rPr>
        <w:t xml:space="preserve">plex genetic interactions </w:t>
      </w:r>
      <w:r w:rsidR="006A7120" w:rsidRPr="009E1A8E">
        <w:rPr>
          <w:rFonts w:ascii="PT Mono" w:hAnsi="PT Mono" w:cs="Apple Symbols"/>
          <w:color w:val="000000"/>
        </w:rPr>
        <w:t>within the engineered population</w:t>
      </w:r>
      <w:r w:rsidRPr="009E1A8E">
        <w:rPr>
          <w:rFonts w:ascii="PT Mono" w:hAnsi="PT Mono" w:cs="Apple Symbols"/>
          <w:color w:val="000000"/>
        </w:rPr>
        <w:t xml:space="preserve">.  </w:t>
      </w:r>
      <w:r w:rsidR="002E48FD" w:rsidRPr="009E1A8E">
        <w:rPr>
          <w:rFonts w:ascii="PT Mono" w:hAnsi="PT Mono" w:cs="Apple Symbols"/>
          <w:color w:val="000000"/>
        </w:rPr>
        <w:t>To</w:t>
      </w:r>
      <w:r w:rsidR="00683E27" w:rsidRPr="009E1A8E">
        <w:rPr>
          <w:rFonts w:ascii="PT Mono" w:hAnsi="PT Mono" w:cs="Apple Symbols"/>
          <w:color w:val="000000"/>
        </w:rPr>
        <w:t xml:space="preserve"> do this, we developed a </w:t>
      </w:r>
      <w:r w:rsidR="006A0D45" w:rsidRPr="009E1A8E">
        <w:rPr>
          <w:rFonts w:ascii="PT Mono" w:hAnsi="PT Mono" w:cs="Apple Symbols"/>
          <w:color w:val="000000"/>
        </w:rPr>
        <w:t>linear modelling approach,</w:t>
      </w:r>
      <w:r w:rsidR="00AC7642" w:rsidRPr="009E1A8E">
        <w:rPr>
          <w:rFonts w:ascii="PT Mono" w:hAnsi="PT Mono" w:cs="Apple Symbols"/>
          <w:color w:val="000000"/>
        </w:rPr>
        <w:t xml:space="preserve"> </w:t>
      </w:r>
      <w:r w:rsidR="006A0D45" w:rsidRPr="009E1A8E">
        <w:rPr>
          <w:rFonts w:ascii="PT Mono" w:hAnsi="PT Mono" w:cs="Apple Symbols"/>
          <w:color w:val="000000"/>
        </w:rPr>
        <w:t xml:space="preserve">which </w:t>
      </w:r>
      <w:r w:rsidR="00AC7642" w:rsidRPr="009E1A8E">
        <w:rPr>
          <w:rFonts w:ascii="PT Mono" w:hAnsi="PT Mono" w:cs="Apple Symbols"/>
          <w:color w:val="000000"/>
        </w:rPr>
        <w:t xml:space="preserve">extends the multiplicative </w:t>
      </w:r>
      <w:r w:rsidR="009B116C" w:rsidRPr="009E1A8E">
        <w:rPr>
          <w:rFonts w:ascii="PT Mono" w:hAnsi="PT Mono" w:cs="Apple Symbols"/>
          <w:color w:val="000000"/>
        </w:rPr>
        <w:t xml:space="preserve">fitness </w:t>
      </w:r>
      <w:r w:rsidR="00AC7642" w:rsidRPr="009E1A8E">
        <w:rPr>
          <w:rFonts w:ascii="PT Mono" w:hAnsi="PT Mono" w:cs="Apple Symbols"/>
          <w:color w:val="000000"/>
        </w:rPr>
        <w:t xml:space="preserve">model </w:t>
      </w:r>
      <w:r w:rsidR="003C74F0" w:rsidRPr="009E1A8E">
        <w:rPr>
          <w:rFonts w:ascii="PT Mono" w:hAnsi="PT Mono" w:cs="Apple Symbols"/>
          <w:color w:val="000000"/>
        </w:rPr>
        <w:t xml:space="preserve">of </w:t>
      </w:r>
      <w:r w:rsidR="00F97CB5" w:rsidRPr="009E1A8E">
        <w:rPr>
          <w:rFonts w:ascii="PT Mono" w:hAnsi="PT Mono" w:cs="Apple Symbols"/>
          <w:color w:val="000000"/>
        </w:rPr>
        <w:t>pairwise genetic interactions</w:t>
      </w:r>
      <w:r w:rsidR="00274BCD" w:rsidRPr="009E1A8E">
        <w:rPr>
          <w:rFonts w:ascii="PT Mono" w:hAnsi="PT Mono" w:cs="Apple Symbols"/>
          <w:color w:val="000000"/>
        </w:rPr>
        <w:fldChar w:fldCharType="begin" w:fldLock="1"/>
      </w:r>
      <w:r w:rsidR="00274BCD" w:rsidRPr="009E1A8E">
        <w:rPr>
          <w:rFonts w:ascii="PT Mono" w:hAnsi="PT Mono" w:cs="Apple Symbols"/>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"&lt;sup&gt;12&lt;/sup&gt;", "plainTextFormattedCitation" : "12" }, "properties" : { "noteIndex" : 0 }, "schema" : "https://github.com/citation-style-language/schema/raw/master/csl-citation.json" }</w:instrText>
      </w:r>
      <w:r w:rsidR="00274BCD" w:rsidRPr="009E1A8E">
        <w:rPr>
          <w:rFonts w:ascii="PT Mono" w:hAnsi="PT Mono" w:cs="Apple Symbols"/>
          <w:color w:val="000000"/>
        </w:rPr>
        <w:fldChar w:fldCharType="separate"/>
      </w:r>
      <w:r w:rsidR="00274BCD" w:rsidRPr="009E1A8E">
        <w:rPr>
          <w:rFonts w:ascii="PT Mono" w:hAnsi="PT Mono" w:cs="Apple Symbols"/>
          <w:noProof/>
          <w:color w:val="000000"/>
          <w:vertAlign w:val="superscript"/>
        </w:rPr>
        <w:t>12</w:t>
      </w:r>
      <w:r w:rsidR="00274BCD" w:rsidRPr="009E1A8E">
        <w:rPr>
          <w:rFonts w:ascii="PT Mono" w:hAnsi="PT Mono" w:cs="Apple Symbols"/>
          <w:color w:val="000000"/>
        </w:rPr>
        <w:fldChar w:fldCharType="end"/>
      </w:r>
      <w:r w:rsidR="003C74F0" w:rsidRPr="009E1A8E">
        <w:rPr>
          <w:rFonts w:ascii="PT Mono" w:hAnsi="PT Mono" w:cs="Apple Symbols"/>
          <w:color w:val="000000"/>
        </w:rPr>
        <w:t xml:space="preserve"> </w:t>
      </w:r>
      <w:r w:rsidR="003E78C2" w:rsidRPr="009E1A8E">
        <w:rPr>
          <w:rFonts w:ascii="PT Mono" w:hAnsi="PT Mono" w:cs="Apple Symbols"/>
          <w:color w:val="000000"/>
        </w:rPr>
        <w:t xml:space="preserve">to incorporate interactions of arbitrary complexity (See Methods).  </w:t>
      </w:r>
      <w:r w:rsidR="00DD7ACF" w:rsidRPr="009E1A8E">
        <w:rPr>
          <w:rFonts w:ascii="PT Mono" w:hAnsi="PT Mono" w:cs="Apple Symbols"/>
          <w:color w:val="000000"/>
        </w:rPr>
        <w:t xml:space="preserve">We </w:t>
      </w:r>
      <w:r w:rsidR="00D913EB" w:rsidRPr="009E1A8E">
        <w:rPr>
          <w:rFonts w:ascii="PT Mono" w:hAnsi="PT Mono" w:cs="Apple Symbols"/>
          <w:color w:val="000000"/>
        </w:rPr>
        <w:t xml:space="preserve">then </w:t>
      </w:r>
      <w:r w:rsidR="00DD7ACF" w:rsidRPr="009E1A8E">
        <w:rPr>
          <w:rFonts w:ascii="PT Mono" w:hAnsi="PT Mono" w:cs="Apple Symbols"/>
          <w:color w:val="000000"/>
        </w:rPr>
        <w:t xml:space="preserve">treated the search for </w:t>
      </w:r>
      <w:r w:rsidR="005E51E1" w:rsidRPr="009E1A8E">
        <w:rPr>
          <w:rFonts w:ascii="PT Mono" w:hAnsi="PT Mono" w:cs="Apple Symbols"/>
          <w:color w:val="000000"/>
        </w:rPr>
        <w:t xml:space="preserve">complex </w:t>
      </w:r>
      <w:r w:rsidR="00DD7ACF" w:rsidRPr="009E1A8E">
        <w:rPr>
          <w:rFonts w:ascii="PT Mono" w:hAnsi="PT Mono" w:cs="Apple Symbols"/>
          <w:color w:val="000000"/>
        </w:rPr>
        <w:t xml:space="preserve">genetic interactions as a </w:t>
      </w:r>
      <w:r w:rsidR="00852570" w:rsidRPr="009E1A8E">
        <w:rPr>
          <w:rFonts w:ascii="PT Mono" w:hAnsi="PT Mono" w:cs="Apple Symbols"/>
          <w:color w:val="000000"/>
        </w:rPr>
        <w:t xml:space="preserve">feature </w:t>
      </w:r>
      <w:r w:rsidR="00DD7ACF" w:rsidRPr="009E1A8E">
        <w:rPr>
          <w:rFonts w:ascii="PT Mono" w:hAnsi="PT Mono" w:cs="Apple Symbols"/>
          <w:color w:val="000000"/>
        </w:rPr>
        <w:t>selection problem</w:t>
      </w:r>
      <w:r w:rsidR="00F023F8" w:rsidRPr="009E1A8E">
        <w:rPr>
          <w:rFonts w:ascii="PT Mono" w:hAnsi="PT Mono" w:cs="Apple Symbols"/>
          <w:color w:val="000000"/>
        </w:rPr>
        <w:t xml:space="preserve">, and </w:t>
      </w:r>
      <w:r w:rsidR="006F6B1A" w:rsidRPr="009E1A8E">
        <w:rPr>
          <w:rFonts w:ascii="PT Mono" w:hAnsi="PT Mono" w:cs="Apple Symbols"/>
          <w:color w:val="000000"/>
        </w:rPr>
        <w:t xml:space="preserve">searched for up to to 4-gene interactions </w:t>
      </w:r>
      <w:r w:rsidR="00F023F8" w:rsidRPr="009E1A8E">
        <w:rPr>
          <w:rFonts w:ascii="PT Mono" w:hAnsi="PT Mono" w:cs="Apple Symbols"/>
          <w:color w:val="000000"/>
        </w:rPr>
        <w:t>with</w:t>
      </w:r>
      <w:r w:rsidR="006F6B1A" w:rsidRPr="009E1A8E">
        <w:rPr>
          <w:rFonts w:ascii="PT Mono" w:hAnsi="PT Mono" w:cs="Apple Symbols"/>
          <w:color w:val="000000"/>
        </w:rPr>
        <w:t>in a total space of 2,516 coefficients</w:t>
      </w:r>
      <w:r w:rsidR="00282310" w:rsidRPr="009E1A8E">
        <w:rPr>
          <w:rFonts w:ascii="PT Mono" w:hAnsi="PT Mono" w:cs="Apple Symbols"/>
          <w:color w:val="000000"/>
        </w:rPr>
        <w:t xml:space="preserve"> (See Methods</w:t>
      </w:r>
      <w:r w:rsidR="005679E0" w:rsidRPr="009E1A8E">
        <w:rPr>
          <w:rFonts w:ascii="PT Mono" w:hAnsi="PT Mono" w:cs="Apple Symbols"/>
          <w:color w:val="000000"/>
        </w:rPr>
        <w:t>; XX Fig ?? XX</w:t>
      </w:r>
      <w:r w:rsidR="006F6B1A" w:rsidRPr="009E1A8E">
        <w:rPr>
          <w:rFonts w:ascii="PT Mono" w:hAnsi="PT Mono" w:cs="Apple Symbols"/>
          <w:color w:val="000000"/>
        </w:rPr>
        <w:t>)</w:t>
      </w:r>
      <w:r w:rsidR="00852570" w:rsidRPr="009E1A8E">
        <w:rPr>
          <w:rFonts w:ascii="PT Mono" w:hAnsi="PT Mono" w:cs="Apple Symbols"/>
          <w:color w:val="000000"/>
        </w:rPr>
        <w:t xml:space="preserve">.  </w:t>
      </w:r>
      <w:r w:rsidR="000475D8" w:rsidRPr="009E1A8E">
        <w:rPr>
          <w:rFonts w:ascii="PT Mono" w:hAnsi="PT Mono" w:cs="Apple Symbols"/>
          <w:color w:val="000000"/>
        </w:rPr>
        <w:t xml:space="preserve">We found XX 2-way, XX 3-way, and XX 4-way interactions which were reproducible </w:t>
      </w:r>
      <w:r w:rsidR="00614C93" w:rsidRPr="009E1A8E">
        <w:rPr>
          <w:rFonts w:ascii="PT Mono" w:hAnsi="PT Mono" w:cs="Apple Symbols"/>
          <w:color w:val="000000"/>
        </w:rPr>
        <w:t>between MAT</w:t>
      </w:r>
      <w:r w:rsidR="00614C93" w:rsidRPr="009E1A8E">
        <w:rPr>
          <w:rFonts w:ascii="PT Mono" w:hAnsi="PT Mono" w:cs="Apple Symbols"/>
          <w:b/>
          <w:color w:val="000000"/>
        </w:rPr>
        <w:t>a</w:t>
      </w:r>
      <w:r w:rsidR="00614C93" w:rsidRPr="009E1A8E">
        <w:rPr>
          <w:rFonts w:ascii="PT Mono" w:hAnsi="PT Mono" w:cs="Apple Symbols"/>
          <w:color w:val="000000"/>
        </w:rPr>
        <w:t xml:space="preserve"> and MAT</w:t>
      </w:r>
      <w:r w:rsidR="00614C93" w:rsidRPr="009E1A8E">
        <w:rPr>
          <w:rFonts w:ascii="Calibri" w:eastAsia="Calibri" w:hAnsi="Calibri" w:cs="Calibri"/>
          <w:b/>
          <w:color w:val="000000"/>
          <w:lang w:val="el-GR"/>
        </w:rPr>
        <w:t>α</w:t>
      </w:r>
      <w:r w:rsidR="00614C93" w:rsidRPr="009E1A8E">
        <w:rPr>
          <w:rFonts w:ascii="PT Mono" w:hAnsi="PT Mono" w:cs="Calibri"/>
          <w:b/>
          <w:color w:val="000000"/>
        </w:rPr>
        <w:t xml:space="preserve"> </w:t>
      </w:r>
      <w:r w:rsidR="00614C93" w:rsidRPr="009E1A8E">
        <w:rPr>
          <w:rFonts w:ascii="PT Mono" w:hAnsi="PT Mono" w:cs="Calibri"/>
          <w:color w:val="000000"/>
        </w:rPr>
        <w:t xml:space="preserve">pools at a stringent Bonferroni </w:t>
      </w:r>
      <w:r w:rsidR="00614C93" w:rsidRPr="009E1A8E">
        <w:rPr>
          <w:rFonts w:ascii="PT Mono" w:hAnsi="PT Mono" w:cs="Helvetica"/>
          <w:bCs/>
          <w:iCs/>
          <w:color w:val="000000" w:themeColor="text1"/>
        </w:rPr>
        <w:t>corrected p-value cutoff of 0.05</w:t>
      </w:r>
      <w:r w:rsidR="006556AE" w:rsidRPr="009E1A8E">
        <w:rPr>
          <w:rFonts w:ascii="PT Mono" w:hAnsi="PT Mono" w:cs="Helvetica"/>
          <w:bCs/>
          <w:iCs/>
          <w:color w:val="000000" w:themeColor="text1"/>
        </w:rPr>
        <w:t xml:space="preserve"> (XX Fig S? XX)</w:t>
      </w:r>
      <w:r w:rsidR="00614C93" w:rsidRPr="009E1A8E">
        <w:rPr>
          <w:rFonts w:ascii="PT Mono" w:hAnsi="PT Mono" w:cs="Helvetica"/>
          <w:bCs/>
          <w:iCs/>
          <w:color w:val="000000" w:themeColor="text1"/>
        </w:rPr>
        <w:t>.</w:t>
      </w:r>
    </w:p>
    <w:p w14:paraId="3A8B7976" w14:textId="067DC6FD" w:rsidR="00D92010" w:rsidRPr="009E1A8E" w:rsidRDefault="00BD5B08" w:rsidP="00D92010">
      <w:pPr>
        <w:spacing w:line="480" w:lineRule="auto"/>
        <w:ind w:firstLine="720"/>
        <w:rPr>
          <w:rFonts w:ascii="PT Mono" w:hAnsi="PT Mono" w:cs="Apple Symbols"/>
          <w:color w:val="000000"/>
        </w:rPr>
      </w:pPr>
      <w:r w:rsidRPr="009E1A8E">
        <w:rPr>
          <w:rFonts w:ascii="PT Mono" w:hAnsi="PT Mono" w:cs="Helvetica"/>
          <w:bCs/>
          <w:iCs/>
          <w:color w:val="000000" w:themeColor="text1"/>
        </w:rPr>
        <w:lastRenderedPageBreak/>
        <w:t>This approach</w:t>
      </w:r>
      <w:r w:rsidR="006556AE" w:rsidRPr="009E1A8E">
        <w:rPr>
          <w:rFonts w:ascii="PT Mono" w:hAnsi="PT Mono" w:cs="Helvetica"/>
          <w:bCs/>
          <w:iCs/>
          <w:color w:val="000000" w:themeColor="text1"/>
        </w:rPr>
        <w:t xml:space="preserve"> </w:t>
      </w:r>
      <w:r w:rsidRPr="009E1A8E">
        <w:rPr>
          <w:rFonts w:ascii="PT Mono" w:hAnsi="PT Mono" w:cs="Helvetica"/>
          <w:bCs/>
          <w:iCs/>
          <w:color w:val="000000" w:themeColor="text1"/>
        </w:rPr>
        <w:t xml:space="preserve">formally captured </w:t>
      </w:r>
      <w:r w:rsidR="006556AE" w:rsidRPr="009E1A8E">
        <w:rPr>
          <w:rFonts w:ascii="PT Mono" w:hAnsi="PT Mono" w:cs="Helvetica"/>
          <w:bCs/>
          <w:iCs/>
          <w:color w:val="000000" w:themeColor="text1"/>
        </w:rPr>
        <w:t>the surprising</w:t>
      </w:r>
      <w:r w:rsidR="000B4E58" w:rsidRPr="009E1A8E">
        <w:rPr>
          <w:rFonts w:ascii="PT Mono" w:hAnsi="PT Mono" w:cs="Helvetica"/>
          <w:bCs/>
          <w:iCs/>
          <w:color w:val="000000" w:themeColor="text1"/>
        </w:rPr>
        <w:t xml:space="preserve"> genetic relationships found in the</w:t>
      </w:r>
      <w:r w:rsidR="00A43B0D" w:rsidRPr="009E1A8E">
        <w:rPr>
          <w:rFonts w:ascii="PT Mono" w:hAnsi="PT Mono" w:cs="Helvetica"/>
          <w:bCs/>
          <w:iCs/>
          <w:color w:val="000000" w:themeColor="text1"/>
        </w:rPr>
        <w:t xml:space="preserve"> fitness</w:t>
      </w:r>
      <w:r w:rsidR="000B4E58" w:rsidRPr="009E1A8E">
        <w:rPr>
          <w:rFonts w:ascii="PT Mono" w:hAnsi="PT Mono" w:cs="Helvetica"/>
          <w:bCs/>
          <w:iCs/>
          <w:color w:val="000000" w:themeColor="text1"/>
        </w:rPr>
        <w:t xml:space="preserve"> landscape</w:t>
      </w:r>
      <w:r w:rsidR="00A43B0D" w:rsidRPr="009E1A8E">
        <w:rPr>
          <w:rFonts w:ascii="PT Mono" w:hAnsi="PT Mono" w:cs="Helvetica"/>
          <w:bCs/>
          <w:iCs/>
          <w:color w:val="000000" w:themeColor="text1"/>
        </w:rPr>
        <w:t xml:space="preserve">.  For example, </w:t>
      </w:r>
      <w:r w:rsidR="00A6563A" w:rsidRPr="009E1A8E">
        <w:rPr>
          <w:rFonts w:ascii="PT Mono" w:hAnsi="PT Mono" w:cs="Helvetica"/>
          <w:bCs/>
          <w:i/>
          <w:iCs/>
          <w:color w:val="000000" w:themeColor="text1"/>
        </w:rPr>
        <w:t xml:space="preserve">yor1∆ </w:t>
      </w:r>
      <w:r w:rsidR="00174B8D" w:rsidRPr="009E1A8E">
        <w:rPr>
          <w:rFonts w:ascii="PT Mono" w:hAnsi="PT Mono" w:cs="Helvetica"/>
          <w:bCs/>
          <w:iCs/>
          <w:color w:val="000000" w:themeColor="text1"/>
        </w:rPr>
        <w:t>was</w:t>
      </w:r>
      <w:r w:rsidR="00A6563A" w:rsidRPr="009E1A8E">
        <w:rPr>
          <w:rFonts w:ascii="PT Mono" w:hAnsi="PT Mono" w:cs="Helvetica"/>
          <w:bCs/>
          <w:iCs/>
          <w:color w:val="000000" w:themeColor="text1"/>
        </w:rPr>
        <w:t xml:space="preserve"> found to have no </w:t>
      </w:r>
      <w:r w:rsidR="00174B8D" w:rsidRPr="009E1A8E">
        <w:rPr>
          <w:rFonts w:ascii="PT Mono" w:hAnsi="PT Mono" w:cs="Helvetica"/>
          <w:bCs/>
          <w:iCs/>
          <w:color w:val="000000" w:themeColor="text1"/>
        </w:rPr>
        <w:t>main effect under benomyl,</w:t>
      </w:r>
      <w:r w:rsidR="00A6563A" w:rsidRPr="009E1A8E">
        <w:rPr>
          <w:rFonts w:ascii="PT Mono" w:hAnsi="PT Mono" w:cs="Helvetica"/>
          <w:bCs/>
          <w:iCs/>
          <w:color w:val="000000" w:themeColor="text1"/>
        </w:rPr>
        <w:t xml:space="preserve"> t</w:t>
      </w:r>
      <w:r w:rsidR="00174B8D" w:rsidRPr="009E1A8E">
        <w:rPr>
          <w:rFonts w:ascii="PT Mono" w:hAnsi="PT Mono" w:cs="Helvetica"/>
          <w:bCs/>
          <w:iCs/>
          <w:color w:val="000000" w:themeColor="text1"/>
        </w:rPr>
        <w:t xml:space="preserve">o have a positive genetic interaction with </w:t>
      </w:r>
      <w:r w:rsidR="00174B8D" w:rsidRPr="009E1A8E">
        <w:rPr>
          <w:rFonts w:ascii="PT Mono" w:hAnsi="PT Mono" w:cs="Helvetica"/>
          <w:bCs/>
          <w:i/>
          <w:iCs/>
          <w:color w:val="000000" w:themeColor="text1"/>
        </w:rPr>
        <w:t>pdr5∆</w:t>
      </w:r>
      <w:r w:rsidR="00174B8D" w:rsidRPr="009E1A8E">
        <w:rPr>
          <w:rFonts w:ascii="PT Mono" w:hAnsi="PT Mono" w:cs="Helvetica"/>
          <w:bCs/>
          <w:iCs/>
          <w:color w:val="000000" w:themeColor="text1"/>
        </w:rPr>
        <w:t xml:space="preserve">, and to have a negative genetic interaction with </w:t>
      </w:r>
      <w:r w:rsidR="00174B8D" w:rsidRPr="009E1A8E">
        <w:rPr>
          <w:rFonts w:ascii="PT Mono" w:hAnsi="PT Mono" w:cs="Helvetica"/>
          <w:bCs/>
          <w:i/>
          <w:iCs/>
          <w:color w:val="000000" w:themeColor="text1"/>
        </w:rPr>
        <w:t>snq2∆</w:t>
      </w:r>
      <w:r w:rsidR="00174B8D" w:rsidRPr="009E1A8E">
        <w:rPr>
          <w:rFonts w:ascii="PT Mono" w:hAnsi="PT Mono" w:cs="Helvetica"/>
          <w:bCs/>
          <w:iCs/>
          <w:color w:val="000000" w:themeColor="text1"/>
        </w:rPr>
        <w:t xml:space="preserve">  (XX Fig S? XX).  </w:t>
      </w:r>
      <w:r w:rsidRPr="009E1A8E">
        <w:rPr>
          <w:rFonts w:ascii="PT Mono" w:hAnsi="PT Mono" w:cs="Helvetica"/>
          <w:bCs/>
          <w:iCs/>
          <w:color w:val="000000" w:themeColor="text1"/>
        </w:rPr>
        <w:t xml:space="preserve">In camptothecin, </w:t>
      </w:r>
      <w:r w:rsidRPr="009E1A8E">
        <w:rPr>
          <w:rFonts w:ascii="PT Mono" w:hAnsi="PT Mono" w:cs="Helvetica"/>
          <w:bCs/>
          <w:i/>
          <w:iCs/>
          <w:color w:val="000000" w:themeColor="text1"/>
        </w:rPr>
        <w:t>pdr5∆</w:t>
      </w:r>
      <w:r w:rsidR="00B16914" w:rsidRPr="009E1A8E">
        <w:rPr>
          <w:rFonts w:ascii="PT Mono" w:hAnsi="PT Mono" w:cs="Helvetica"/>
          <w:bCs/>
          <w:i/>
          <w:iCs/>
          <w:color w:val="000000" w:themeColor="text1"/>
        </w:rPr>
        <w:t xml:space="preserve"> </w:t>
      </w:r>
      <w:r w:rsidR="00B16914" w:rsidRPr="009E1A8E">
        <w:rPr>
          <w:rFonts w:ascii="PT Mono" w:hAnsi="PT Mono" w:cs="Helvetica"/>
          <w:bCs/>
          <w:iCs/>
          <w:color w:val="000000" w:themeColor="text1"/>
        </w:rPr>
        <w:t xml:space="preserve">and </w:t>
      </w:r>
      <w:r w:rsidRPr="009E1A8E">
        <w:rPr>
          <w:rFonts w:ascii="PT Mono" w:hAnsi="PT Mono" w:cs="Helvetica"/>
          <w:bCs/>
          <w:i/>
          <w:iCs/>
          <w:color w:val="000000" w:themeColor="text1"/>
        </w:rPr>
        <w:t>snq2∆</w:t>
      </w:r>
      <w:r w:rsidR="00604353" w:rsidRPr="009E1A8E">
        <w:rPr>
          <w:rFonts w:ascii="PT Mono" w:hAnsi="PT Mono" w:cs="Helvetica"/>
          <w:bCs/>
          <w:iCs/>
          <w:color w:val="000000" w:themeColor="text1"/>
        </w:rPr>
        <w:t xml:space="preserve"> each </w:t>
      </w:r>
      <w:r w:rsidR="00524B9E" w:rsidRPr="009E1A8E">
        <w:rPr>
          <w:rFonts w:ascii="PT Mono" w:hAnsi="PT Mono" w:cs="Helvetica"/>
          <w:bCs/>
          <w:iCs/>
          <w:color w:val="000000" w:themeColor="text1"/>
        </w:rPr>
        <w:t>had</w:t>
      </w:r>
      <w:r w:rsidR="00604353" w:rsidRPr="009E1A8E">
        <w:rPr>
          <w:rFonts w:ascii="PT Mono" w:hAnsi="PT Mono" w:cs="Helvetica"/>
          <w:bCs/>
          <w:iCs/>
          <w:color w:val="000000" w:themeColor="text1"/>
        </w:rPr>
        <w:t xml:space="preserve"> a minor main effect</w:t>
      </w:r>
      <w:r w:rsidR="00B16914" w:rsidRPr="009E1A8E">
        <w:rPr>
          <w:rFonts w:ascii="PT Mono" w:hAnsi="PT Mono" w:cs="Helvetica"/>
          <w:bCs/>
          <w:iCs/>
          <w:color w:val="000000" w:themeColor="text1"/>
        </w:rPr>
        <w:t>, as well as</w:t>
      </w:r>
      <w:r w:rsidRPr="009E1A8E">
        <w:rPr>
          <w:rFonts w:ascii="PT Mono" w:hAnsi="PT Mono" w:cs="Helvetica"/>
          <w:bCs/>
          <w:iCs/>
          <w:color w:val="000000" w:themeColor="text1"/>
        </w:rPr>
        <w:t xml:space="preserve"> a strong negative interaction between them (XX Fig S? XX).  Similarly, the surprising </w:t>
      </w:r>
      <w:r w:rsidRPr="009E1A8E">
        <w:rPr>
          <w:rFonts w:ascii="PT Mono" w:hAnsi="PT Mono" w:cs="Helvetica"/>
          <w:bCs/>
          <w:i/>
          <w:iCs/>
          <w:color w:val="000000" w:themeColor="text1"/>
        </w:rPr>
        <w:t xml:space="preserve">pdr5∆snq2∆ybt1∆ </w:t>
      </w:r>
      <w:r w:rsidRPr="009E1A8E">
        <w:rPr>
          <w:rFonts w:ascii="PT Mono" w:hAnsi="PT Mono" w:cs="Helvetica"/>
          <w:bCs/>
          <w:iCs/>
          <w:color w:val="000000" w:themeColor="text1"/>
        </w:rPr>
        <w:t xml:space="preserve">phenotype in mitoxantrone was modelled as a combination of a small marginal effect of </w:t>
      </w:r>
      <w:r w:rsidRPr="009E1A8E">
        <w:rPr>
          <w:rFonts w:ascii="PT Mono" w:hAnsi="PT Mono" w:cs="Helvetica"/>
          <w:bCs/>
          <w:i/>
          <w:iCs/>
          <w:color w:val="000000" w:themeColor="text1"/>
        </w:rPr>
        <w:t>snq2∆</w:t>
      </w:r>
      <w:r w:rsidRPr="009E1A8E">
        <w:rPr>
          <w:rFonts w:ascii="PT Mono" w:hAnsi="PT Mono" w:cs="Helvetica"/>
          <w:bCs/>
          <w:iCs/>
          <w:color w:val="000000" w:themeColor="text1"/>
        </w:rPr>
        <w:t xml:space="preserve">, a negative interaction between </w:t>
      </w:r>
      <w:r w:rsidRPr="009E1A8E">
        <w:rPr>
          <w:rFonts w:ascii="PT Mono" w:hAnsi="PT Mono" w:cs="Helvetica"/>
          <w:bCs/>
          <w:i/>
          <w:iCs/>
          <w:color w:val="000000" w:themeColor="text1"/>
        </w:rPr>
        <w:t xml:space="preserve">pdr5∆ </w:t>
      </w:r>
      <w:r w:rsidRPr="009E1A8E">
        <w:rPr>
          <w:rFonts w:ascii="PT Mono" w:hAnsi="PT Mono" w:cs="Helvetica"/>
          <w:bCs/>
          <w:iCs/>
          <w:color w:val="000000" w:themeColor="text1"/>
        </w:rPr>
        <w:t xml:space="preserve">and </w:t>
      </w:r>
      <w:r w:rsidRPr="009E1A8E">
        <w:rPr>
          <w:rFonts w:ascii="PT Mono" w:hAnsi="PT Mono" w:cs="Helvetica"/>
          <w:bCs/>
          <w:i/>
          <w:iCs/>
          <w:color w:val="000000" w:themeColor="text1"/>
        </w:rPr>
        <w:t>snq2∆</w:t>
      </w:r>
      <w:r w:rsidRPr="009E1A8E">
        <w:rPr>
          <w:rFonts w:ascii="PT Mono" w:hAnsi="PT Mono" w:cs="Helvetica"/>
          <w:bCs/>
          <w:iCs/>
          <w:color w:val="000000" w:themeColor="text1"/>
        </w:rPr>
        <w:t xml:space="preserve">, and a further </w:t>
      </w:r>
      <w:r w:rsidR="00F50425" w:rsidRPr="009E1A8E">
        <w:rPr>
          <w:rFonts w:ascii="PT Mono" w:hAnsi="PT Mono" w:cs="Helvetica"/>
          <w:bCs/>
          <w:iCs/>
          <w:color w:val="000000" w:themeColor="text1"/>
        </w:rPr>
        <w:t xml:space="preserve">triple </w:t>
      </w:r>
      <w:r w:rsidRPr="009E1A8E">
        <w:rPr>
          <w:rFonts w:ascii="PT Mono" w:hAnsi="PT Mono" w:cs="Helvetica"/>
          <w:bCs/>
          <w:iCs/>
          <w:color w:val="000000" w:themeColor="text1"/>
        </w:rPr>
        <w:t xml:space="preserve">negative interaction </w:t>
      </w:r>
      <w:r w:rsidR="00AE3C78" w:rsidRPr="009E1A8E">
        <w:rPr>
          <w:rFonts w:ascii="PT Mono" w:hAnsi="PT Mono" w:cs="Helvetica"/>
          <w:bCs/>
          <w:iCs/>
          <w:color w:val="000000" w:themeColor="text1"/>
        </w:rPr>
        <w:t>upon</w:t>
      </w:r>
      <w:r w:rsidRPr="009E1A8E">
        <w:rPr>
          <w:rFonts w:ascii="PT Mono" w:hAnsi="PT Mono" w:cs="Helvetica"/>
          <w:bCs/>
          <w:iCs/>
          <w:color w:val="000000" w:themeColor="text1"/>
        </w:rPr>
        <w:t xml:space="preserve"> </w:t>
      </w:r>
      <w:r w:rsidR="00A8322A" w:rsidRPr="009E1A8E">
        <w:rPr>
          <w:rFonts w:ascii="PT Mono" w:hAnsi="PT Mono" w:cs="Helvetica"/>
          <w:bCs/>
          <w:i/>
          <w:iCs/>
          <w:color w:val="000000" w:themeColor="text1"/>
        </w:rPr>
        <w:t xml:space="preserve">YBT1 </w:t>
      </w:r>
      <w:r w:rsidR="00A8322A" w:rsidRPr="009E1A8E">
        <w:rPr>
          <w:rFonts w:ascii="PT Mono" w:hAnsi="PT Mono" w:cs="Helvetica"/>
          <w:bCs/>
          <w:iCs/>
          <w:color w:val="000000" w:themeColor="text1"/>
        </w:rPr>
        <w:t xml:space="preserve">deletion </w:t>
      </w:r>
      <w:r w:rsidR="00AE3C78" w:rsidRPr="009E1A8E">
        <w:rPr>
          <w:rFonts w:ascii="PT Mono" w:hAnsi="PT Mono" w:cs="Helvetica"/>
          <w:bCs/>
          <w:iCs/>
          <w:color w:val="000000" w:themeColor="text1"/>
        </w:rPr>
        <w:t xml:space="preserve">as </w:t>
      </w:r>
      <w:r w:rsidRPr="009E1A8E">
        <w:rPr>
          <w:rFonts w:ascii="PT Mono" w:hAnsi="PT Mono" w:cs="Helvetica"/>
          <w:bCs/>
          <w:i/>
          <w:iCs/>
          <w:color w:val="000000" w:themeColor="text1"/>
        </w:rPr>
        <w:t>pdr5∆snq2∆ybt1∆</w:t>
      </w:r>
      <w:r w:rsidR="004E2C14" w:rsidRPr="009E1A8E">
        <w:rPr>
          <w:rFonts w:ascii="PT Mono" w:hAnsi="PT Mono" w:cs="Helvetica"/>
          <w:bCs/>
          <w:i/>
          <w:iCs/>
          <w:color w:val="000000" w:themeColor="text1"/>
        </w:rPr>
        <w:t xml:space="preserve"> </w:t>
      </w:r>
      <w:r w:rsidR="004E2C14" w:rsidRPr="009E1A8E">
        <w:rPr>
          <w:rFonts w:ascii="PT Mono" w:hAnsi="PT Mono" w:cs="Helvetica"/>
          <w:bCs/>
          <w:iCs/>
          <w:color w:val="000000" w:themeColor="text1"/>
        </w:rPr>
        <w:t xml:space="preserve">(XX Fig S? XX).  </w:t>
      </w:r>
      <w:r w:rsidR="00020C39" w:rsidRPr="009E1A8E">
        <w:rPr>
          <w:rFonts w:ascii="PT Mono" w:hAnsi="PT Mono" w:cs="Helvetica"/>
          <w:bCs/>
          <w:iCs/>
          <w:color w:val="000000" w:themeColor="text1"/>
        </w:rPr>
        <w:t xml:space="preserve">A similar </w:t>
      </w:r>
      <w:r w:rsidR="00E414DE" w:rsidRPr="009E1A8E">
        <w:rPr>
          <w:rFonts w:ascii="PT Mono" w:hAnsi="PT Mono" w:cs="Helvetica"/>
          <w:bCs/>
          <w:iCs/>
          <w:color w:val="000000" w:themeColor="text1"/>
        </w:rPr>
        <w:t>‘</w:t>
      </w:r>
      <w:r w:rsidR="00706BA2" w:rsidRPr="009E1A8E">
        <w:rPr>
          <w:rFonts w:ascii="PT Mono" w:hAnsi="PT Mono" w:cs="Helvetica"/>
          <w:bCs/>
          <w:iCs/>
          <w:color w:val="000000" w:themeColor="text1"/>
        </w:rPr>
        <w:t xml:space="preserve">redundant </w:t>
      </w:r>
      <w:r w:rsidR="009E00C9" w:rsidRPr="009E1A8E">
        <w:rPr>
          <w:rFonts w:ascii="PT Mono" w:hAnsi="PT Mono" w:cs="Helvetica"/>
          <w:bCs/>
          <w:iCs/>
          <w:color w:val="000000" w:themeColor="text1"/>
        </w:rPr>
        <w:t xml:space="preserve">transporter </w:t>
      </w:r>
      <w:r w:rsidR="00E414DE" w:rsidRPr="009E1A8E">
        <w:rPr>
          <w:rFonts w:ascii="PT Mono" w:hAnsi="PT Mono" w:cs="Helvetica"/>
          <w:bCs/>
          <w:iCs/>
          <w:color w:val="000000" w:themeColor="text1"/>
        </w:rPr>
        <w:t xml:space="preserve">action’ </w:t>
      </w:r>
      <w:r w:rsidR="009E00C9" w:rsidRPr="009E1A8E">
        <w:rPr>
          <w:rFonts w:ascii="PT Mono" w:hAnsi="PT Mono" w:cs="Helvetica"/>
          <w:bCs/>
          <w:iCs/>
          <w:color w:val="000000" w:themeColor="text1"/>
        </w:rPr>
        <w:t xml:space="preserve">phenotypic </w:t>
      </w:r>
      <w:r w:rsidR="00020C39" w:rsidRPr="009E1A8E">
        <w:rPr>
          <w:rFonts w:ascii="PT Mono" w:hAnsi="PT Mono" w:cs="Helvetica"/>
          <w:bCs/>
          <w:iCs/>
          <w:color w:val="000000" w:themeColor="text1"/>
        </w:rPr>
        <w:t>pattern</w:t>
      </w:r>
      <w:r w:rsidR="00E1615E" w:rsidRPr="009E1A8E">
        <w:rPr>
          <w:rFonts w:ascii="PT Mono" w:hAnsi="PT Mono" w:cs="Helvetica"/>
          <w:bCs/>
          <w:iCs/>
          <w:color w:val="000000" w:themeColor="text1"/>
        </w:rPr>
        <w:t xml:space="preserve"> </w:t>
      </w:r>
      <w:r w:rsidR="00020C39" w:rsidRPr="009E1A8E">
        <w:rPr>
          <w:rFonts w:ascii="PT Mono" w:hAnsi="PT Mono" w:cs="Helvetica"/>
          <w:bCs/>
          <w:iCs/>
          <w:color w:val="000000" w:themeColor="text1"/>
        </w:rPr>
        <w:t xml:space="preserve">was observed for </w:t>
      </w:r>
      <w:r w:rsidR="00020C39" w:rsidRPr="009E1A8E">
        <w:rPr>
          <w:rFonts w:ascii="PT Mono" w:hAnsi="PT Mono" w:cs="Helvetica"/>
          <w:bCs/>
          <w:i/>
          <w:iCs/>
          <w:color w:val="000000" w:themeColor="text1"/>
        </w:rPr>
        <w:t xml:space="preserve">pdr5∆snq2∆yor1∆ </w:t>
      </w:r>
      <w:r w:rsidR="00020C39" w:rsidRPr="009E1A8E">
        <w:rPr>
          <w:rFonts w:ascii="PT Mono" w:hAnsi="PT Mono" w:cs="Helvetica"/>
          <w:bCs/>
          <w:iCs/>
          <w:color w:val="000000" w:themeColor="text1"/>
        </w:rPr>
        <w:t>in cisplatin (XX Fig S? XX).</w:t>
      </w:r>
      <w:r w:rsidR="00D92010" w:rsidRPr="009E1A8E">
        <w:rPr>
          <w:rFonts w:ascii="PT Mono" w:hAnsi="PT Mono" w:cs="Helvetica"/>
          <w:bCs/>
          <w:iCs/>
          <w:color w:val="000000" w:themeColor="text1"/>
        </w:rPr>
        <w:t xml:space="preserve"> </w:t>
      </w:r>
      <w:r w:rsidR="00C4660C" w:rsidRPr="009E1A8E">
        <w:rPr>
          <w:rFonts w:ascii="PT Mono" w:hAnsi="PT Mono" w:cs="Helvetica"/>
          <w:bCs/>
          <w:iCs/>
          <w:color w:val="000000" w:themeColor="text1"/>
        </w:rPr>
        <w:t xml:space="preserve">Under fluconazole, </w:t>
      </w:r>
      <w:r w:rsidR="004F179A" w:rsidRPr="009E1A8E">
        <w:rPr>
          <w:rFonts w:ascii="PT Mono" w:hAnsi="PT Mono" w:cs="Helvetica"/>
          <w:bCs/>
          <w:iCs/>
          <w:color w:val="000000" w:themeColor="text1"/>
        </w:rPr>
        <w:t>the</w:t>
      </w:r>
      <w:r w:rsidR="00C4660C" w:rsidRPr="009E1A8E">
        <w:rPr>
          <w:rFonts w:ascii="PT Mono" w:hAnsi="PT Mono" w:cs="Helvetica"/>
          <w:bCs/>
          <w:iCs/>
          <w:color w:val="000000" w:themeColor="text1"/>
        </w:rPr>
        <w:t xml:space="preserve"> resistance </w:t>
      </w:r>
      <w:r w:rsidR="004F179A" w:rsidRPr="009E1A8E">
        <w:rPr>
          <w:rFonts w:ascii="PT Mono" w:hAnsi="PT Mono" w:cs="Helvetica"/>
          <w:bCs/>
          <w:iCs/>
          <w:color w:val="000000" w:themeColor="text1"/>
        </w:rPr>
        <w:t xml:space="preserve">phenotype </w:t>
      </w:r>
      <w:r w:rsidR="00C4660C" w:rsidRPr="009E1A8E">
        <w:rPr>
          <w:rFonts w:ascii="PT Mono" w:hAnsi="PT Mono" w:cs="Apple Symbols"/>
          <w:color w:val="000000"/>
        </w:rPr>
        <w:t xml:space="preserve">was modelled </w:t>
      </w:r>
      <w:r w:rsidR="00BD0C9E" w:rsidRPr="009E1A8E">
        <w:rPr>
          <w:rFonts w:ascii="PT Mono" w:hAnsi="PT Mono" w:cs="Apple Symbols"/>
          <w:color w:val="000000"/>
        </w:rPr>
        <w:t>(in addition to</w:t>
      </w:r>
      <w:r w:rsidR="00C4660C" w:rsidRPr="009E1A8E">
        <w:rPr>
          <w:rFonts w:ascii="PT Mono" w:hAnsi="PT Mono" w:cs="Apple Symbols"/>
          <w:color w:val="000000"/>
        </w:rPr>
        <w:t xml:space="preserve"> one- and two- gene effects</w:t>
      </w:r>
      <w:r w:rsidR="00BD0C9E" w:rsidRPr="009E1A8E">
        <w:rPr>
          <w:rFonts w:ascii="PT Mono" w:hAnsi="PT Mono" w:cs="Apple Symbols"/>
          <w:color w:val="000000"/>
        </w:rPr>
        <w:t xml:space="preserve"> involving </w:t>
      </w:r>
      <w:r w:rsidR="004F179A" w:rsidRPr="009E1A8E">
        <w:rPr>
          <w:rFonts w:ascii="PT Mono" w:hAnsi="PT Mono" w:cs="Apple Symbols"/>
          <w:i/>
          <w:color w:val="000000"/>
        </w:rPr>
        <w:t>pdr5∆</w:t>
      </w:r>
      <w:r w:rsidR="004F179A" w:rsidRPr="009E1A8E">
        <w:rPr>
          <w:rFonts w:ascii="PT Mono" w:hAnsi="PT Mono" w:cs="Apple Symbols"/>
          <w:color w:val="000000"/>
        </w:rPr>
        <w:t xml:space="preserve">, </w:t>
      </w:r>
      <w:r w:rsidR="004F179A" w:rsidRPr="009E1A8E">
        <w:rPr>
          <w:rFonts w:ascii="PT Mono" w:hAnsi="PT Mono" w:cs="Apple Symbols"/>
          <w:i/>
          <w:color w:val="000000"/>
        </w:rPr>
        <w:t>yor1∆</w:t>
      </w:r>
      <w:r w:rsidR="004F179A" w:rsidRPr="009E1A8E">
        <w:rPr>
          <w:rFonts w:ascii="PT Mono" w:hAnsi="PT Mono" w:cs="Apple Symbols"/>
          <w:color w:val="000000"/>
        </w:rPr>
        <w:t xml:space="preserve">, </w:t>
      </w:r>
      <w:r w:rsidR="004F179A" w:rsidRPr="009E1A8E">
        <w:rPr>
          <w:rFonts w:ascii="PT Mono" w:hAnsi="PT Mono" w:cs="Apple Symbols"/>
          <w:i/>
          <w:color w:val="000000"/>
        </w:rPr>
        <w:t>ybt1∆</w:t>
      </w:r>
      <w:r w:rsidR="004F179A" w:rsidRPr="009E1A8E">
        <w:rPr>
          <w:rFonts w:ascii="PT Mono" w:hAnsi="PT Mono" w:cs="Apple Symbols"/>
          <w:color w:val="000000"/>
        </w:rPr>
        <w:t xml:space="preserve">, </w:t>
      </w:r>
      <w:r w:rsidR="00190329" w:rsidRPr="009E1A8E">
        <w:rPr>
          <w:rFonts w:ascii="PT Mono" w:hAnsi="PT Mono" w:cs="Apple Symbols"/>
          <w:i/>
          <w:color w:val="000000"/>
        </w:rPr>
        <w:t>pdr5∆yor1∆</w:t>
      </w:r>
      <w:r w:rsidR="00C4660C" w:rsidRPr="009E1A8E">
        <w:rPr>
          <w:rFonts w:ascii="PT Mono" w:hAnsi="PT Mono" w:cs="Apple Symbols"/>
          <w:color w:val="000000"/>
        </w:rPr>
        <w:t>) as the combination of three positive three-way interactions (</w:t>
      </w:r>
      <w:r w:rsidR="00C4660C" w:rsidRPr="009E1A8E">
        <w:rPr>
          <w:rFonts w:ascii="PT Mono" w:hAnsi="PT Mono" w:cs="Apple Symbols"/>
          <w:i/>
          <w:color w:val="000000"/>
        </w:rPr>
        <w:t>ybt1∆ycf1∆yor1∆</w:t>
      </w:r>
      <w:r w:rsidR="00C4660C" w:rsidRPr="009E1A8E">
        <w:rPr>
          <w:rFonts w:ascii="PT Mono" w:hAnsi="PT Mono" w:cs="Apple Symbols"/>
          <w:color w:val="000000"/>
        </w:rPr>
        <w:t>,</w:t>
      </w:r>
      <w:r w:rsidR="00C4660C" w:rsidRPr="009E1A8E">
        <w:rPr>
          <w:rFonts w:ascii="PT Mono" w:hAnsi="PT Mono" w:cs="Apple Symbols"/>
          <w:i/>
          <w:color w:val="000000"/>
        </w:rPr>
        <w:t xml:space="preserve"> snq2∆ybt1∆yor1∆</w:t>
      </w:r>
      <w:r w:rsidR="00C4660C" w:rsidRPr="009E1A8E">
        <w:rPr>
          <w:rFonts w:ascii="PT Mono" w:hAnsi="PT Mono" w:cs="Apple Symbols"/>
          <w:color w:val="000000"/>
        </w:rPr>
        <w:t xml:space="preserve">, </w:t>
      </w:r>
      <w:r w:rsidR="00C4660C" w:rsidRPr="009E1A8E">
        <w:rPr>
          <w:rFonts w:ascii="PT Mono" w:hAnsi="PT Mono" w:cs="Apple Symbols"/>
          <w:i/>
          <w:color w:val="000000"/>
        </w:rPr>
        <w:t>snq2∆ycf1∆yor1∆</w:t>
      </w:r>
      <w:r w:rsidR="00C4660C" w:rsidRPr="009E1A8E">
        <w:rPr>
          <w:rFonts w:ascii="PT Mono" w:hAnsi="PT Mono" w:cs="Apple Symbols"/>
          <w:color w:val="000000"/>
        </w:rPr>
        <w:t>)</w:t>
      </w:r>
      <w:r w:rsidR="00E4388B" w:rsidRPr="009E1A8E">
        <w:rPr>
          <w:rFonts w:ascii="PT Mono" w:hAnsi="PT Mono" w:cs="Apple Symbols"/>
          <w:color w:val="000000"/>
        </w:rPr>
        <w:t>.</w:t>
      </w:r>
      <w:r w:rsidR="00C4660C" w:rsidRPr="009E1A8E">
        <w:rPr>
          <w:rFonts w:ascii="PT Mono" w:hAnsi="PT Mono" w:cs="Apple Symbols"/>
          <w:color w:val="000000"/>
        </w:rPr>
        <w:t xml:space="preserve"> </w:t>
      </w:r>
      <w:r w:rsidR="00E4388B" w:rsidRPr="009E1A8E">
        <w:rPr>
          <w:rFonts w:ascii="PT Mono" w:hAnsi="PT Mono" w:cs="Apple Symbols"/>
          <w:color w:val="000000"/>
        </w:rPr>
        <w:t>T</w:t>
      </w:r>
      <w:r w:rsidR="00C4660C" w:rsidRPr="009E1A8E">
        <w:rPr>
          <w:rFonts w:ascii="PT Mono" w:hAnsi="PT Mono" w:cs="Apple Symbols"/>
          <w:color w:val="000000"/>
        </w:rPr>
        <w:t xml:space="preserve">he </w:t>
      </w:r>
      <w:r w:rsidR="00C4660C" w:rsidRPr="009E1A8E">
        <w:rPr>
          <w:rFonts w:ascii="PT Mono" w:hAnsi="PT Mono" w:cs="Apple Symbols"/>
          <w:i/>
          <w:color w:val="000000"/>
        </w:rPr>
        <w:t xml:space="preserve">PDR5 </w:t>
      </w:r>
      <w:r w:rsidR="00727A3A" w:rsidRPr="009E1A8E">
        <w:rPr>
          <w:rFonts w:ascii="PT Mono" w:hAnsi="PT Mono" w:cs="Apple Symbols"/>
          <w:color w:val="000000"/>
        </w:rPr>
        <w:t>dependence of these effect were</w:t>
      </w:r>
      <w:r w:rsidR="00F77885" w:rsidRPr="009E1A8E">
        <w:rPr>
          <w:rFonts w:ascii="PT Mono" w:hAnsi="PT Mono" w:cs="Apple Symbols"/>
          <w:color w:val="000000"/>
        </w:rPr>
        <w:t xml:space="preserve"> then</w:t>
      </w:r>
      <w:r w:rsidR="00C4660C" w:rsidRPr="009E1A8E">
        <w:rPr>
          <w:rFonts w:ascii="PT Mono" w:hAnsi="PT Mono" w:cs="Apple Symbols"/>
          <w:color w:val="000000"/>
        </w:rPr>
        <w:t xml:space="preserve"> further modelled as </w:t>
      </w:r>
      <w:r w:rsidR="009924D8" w:rsidRPr="009E1A8E">
        <w:rPr>
          <w:rFonts w:ascii="PT Mono" w:hAnsi="PT Mono" w:cs="Apple Symbols"/>
          <w:color w:val="000000"/>
        </w:rPr>
        <w:t>three additional</w:t>
      </w:r>
      <w:r w:rsidR="00C4660C" w:rsidRPr="009E1A8E">
        <w:rPr>
          <w:rFonts w:ascii="PT Mono" w:hAnsi="PT Mono" w:cs="Apple Symbols"/>
          <w:color w:val="000000"/>
        </w:rPr>
        <w:t xml:space="preserve"> </w:t>
      </w:r>
      <w:r w:rsidR="00E4388B" w:rsidRPr="009E1A8E">
        <w:rPr>
          <w:rFonts w:ascii="PT Mono" w:hAnsi="PT Mono" w:cs="Apple Symbols"/>
          <w:color w:val="000000"/>
        </w:rPr>
        <w:t xml:space="preserve">negative </w:t>
      </w:r>
      <w:r w:rsidR="00C4660C" w:rsidRPr="009E1A8E">
        <w:rPr>
          <w:rFonts w:ascii="PT Mono" w:hAnsi="PT Mono" w:cs="Apple Symbols"/>
          <w:color w:val="000000"/>
        </w:rPr>
        <w:t>four-way interactions</w:t>
      </w:r>
      <w:r w:rsidR="00C4660C" w:rsidRPr="009E1A8E">
        <w:rPr>
          <w:rFonts w:ascii="PT Mono" w:hAnsi="PT Mono" w:cs="Apple Symbols"/>
          <w:i/>
          <w:color w:val="000000"/>
        </w:rPr>
        <w:t xml:space="preserve"> </w:t>
      </w:r>
      <w:commentRangeStart w:id="0"/>
      <w:r w:rsidR="00C4660C" w:rsidRPr="009E1A8E">
        <w:rPr>
          <w:rFonts w:ascii="PT Mono" w:hAnsi="PT Mono" w:cs="Apple Symbols"/>
          <w:color w:val="000000"/>
        </w:rPr>
        <w:t>(</w:t>
      </w:r>
      <w:r w:rsidR="00F72FBA" w:rsidRPr="009E1A8E">
        <w:rPr>
          <w:rFonts w:ascii="PT Mono" w:hAnsi="PT Mono" w:cs="Apple Symbols"/>
          <w:i/>
          <w:color w:val="000000"/>
        </w:rPr>
        <w:t>pdr5∆ybt1∆ycf1∆yor1∆</w:t>
      </w:r>
      <w:r w:rsidR="00F72FBA" w:rsidRPr="009E1A8E">
        <w:rPr>
          <w:rFonts w:ascii="PT Mono" w:hAnsi="PT Mono" w:cs="Apple Symbols"/>
          <w:color w:val="000000"/>
        </w:rPr>
        <w:t>,</w:t>
      </w:r>
      <w:r w:rsidR="00EA0BE1" w:rsidRPr="009E1A8E">
        <w:rPr>
          <w:rFonts w:ascii="PT Mono" w:hAnsi="PT Mono" w:cs="Apple Symbols"/>
          <w:i/>
          <w:color w:val="000000"/>
        </w:rPr>
        <w:t xml:space="preserve"> </w:t>
      </w:r>
      <w:r w:rsidR="00F72FBA" w:rsidRPr="009E1A8E">
        <w:rPr>
          <w:rFonts w:ascii="PT Mono" w:hAnsi="PT Mono" w:cs="Apple Symbols"/>
          <w:i/>
          <w:color w:val="000000"/>
        </w:rPr>
        <w:t>pdr5∆snq2∆ybt1∆yor1∆</w:t>
      </w:r>
      <w:r w:rsidR="00F72FBA" w:rsidRPr="009E1A8E">
        <w:rPr>
          <w:rFonts w:ascii="PT Mono" w:hAnsi="PT Mono" w:cs="Apple Symbols"/>
          <w:color w:val="000000"/>
        </w:rPr>
        <w:t xml:space="preserve">, </w:t>
      </w:r>
      <w:r w:rsidR="00F72FBA" w:rsidRPr="009E1A8E">
        <w:rPr>
          <w:rFonts w:ascii="PT Mono" w:hAnsi="PT Mono" w:cs="Apple Symbols"/>
          <w:i/>
          <w:color w:val="000000"/>
        </w:rPr>
        <w:t>pdr5∆snq2∆ycf1∆yor1)</w:t>
      </w:r>
      <w:r w:rsidR="00F72FBA" w:rsidRPr="009E1A8E">
        <w:rPr>
          <w:rFonts w:ascii="PT Mono" w:hAnsi="PT Mono" w:cs="Apple Symbols"/>
          <w:color w:val="000000"/>
        </w:rPr>
        <w:t>.</w:t>
      </w:r>
      <w:commentRangeEnd w:id="0"/>
      <w:r w:rsidR="0056537D" w:rsidRPr="009E1A8E">
        <w:rPr>
          <w:rStyle w:val="CommentReference"/>
          <w:rFonts w:ascii="PT Mono" w:hAnsi="PT Mono"/>
        </w:rPr>
        <w:commentReference w:id="0"/>
      </w:r>
    </w:p>
    <w:p w14:paraId="46C3FFAC" w14:textId="77777777" w:rsidR="00721280" w:rsidRPr="009E1A8E" w:rsidRDefault="00721280" w:rsidP="00D92010">
      <w:pPr>
        <w:spacing w:line="480" w:lineRule="auto"/>
        <w:ind w:firstLine="720"/>
        <w:rPr>
          <w:rFonts w:ascii="PT Mono" w:hAnsi="PT Mono" w:cs="Apple Symbols"/>
          <w:color w:val="000000"/>
        </w:rPr>
      </w:pPr>
    </w:p>
    <w:p w14:paraId="68344891" w14:textId="133F7527" w:rsidR="00721280" w:rsidRPr="009E1A8E" w:rsidRDefault="00BF5FBA" w:rsidP="00721280">
      <w:pPr>
        <w:spacing w:line="480" w:lineRule="auto"/>
        <w:rPr>
          <w:rFonts w:ascii="PT Mono" w:hAnsi="PT Mono" w:cs="Helvetica"/>
          <w:bCs/>
          <w:iCs/>
          <w:color w:val="000000" w:themeColor="text1"/>
        </w:rPr>
      </w:pPr>
      <w:r w:rsidRPr="009E1A8E">
        <w:rPr>
          <w:rFonts w:ascii="PT Mono" w:hAnsi="PT Mono" w:cs="Apple Symbols"/>
          <w:b/>
          <w:color w:val="000000"/>
        </w:rPr>
        <w:t>Hypothesizing</w:t>
      </w:r>
      <w:r w:rsidR="00721280" w:rsidRPr="009E1A8E">
        <w:rPr>
          <w:rFonts w:ascii="PT Mono" w:hAnsi="PT Mono" w:cs="Apple Symbols"/>
          <w:b/>
          <w:color w:val="000000"/>
        </w:rPr>
        <w:t xml:space="preserve"> </w:t>
      </w:r>
      <w:r w:rsidR="00CD4E29" w:rsidRPr="009E1A8E">
        <w:rPr>
          <w:rFonts w:ascii="PT Mono" w:hAnsi="PT Mono" w:cs="Apple Symbols"/>
          <w:b/>
          <w:color w:val="000000"/>
        </w:rPr>
        <w:t xml:space="preserve">Drug-Dependent </w:t>
      </w:r>
      <w:r w:rsidR="008218A8" w:rsidRPr="009E1A8E">
        <w:rPr>
          <w:rFonts w:ascii="PT Mono" w:hAnsi="PT Mono" w:cs="Apple Symbols"/>
          <w:b/>
          <w:color w:val="000000"/>
        </w:rPr>
        <w:t>Transporter-Transporter</w:t>
      </w:r>
      <w:r w:rsidRPr="009E1A8E">
        <w:rPr>
          <w:rFonts w:ascii="PT Mono" w:hAnsi="PT Mono" w:cs="Apple Symbols"/>
          <w:b/>
          <w:color w:val="000000"/>
        </w:rPr>
        <w:t xml:space="preserve"> </w:t>
      </w:r>
      <w:r w:rsidR="008218A8" w:rsidRPr="009E1A8E">
        <w:rPr>
          <w:rFonts w:ascii="PT Mono" w:hAnsi="PT Mono" w:cs="Apple Symbols"/>
          <w:b/>
          <w:color w:val="000000"/>
        </w:rPr>
        <w:t>Relationships</w:t>
      </w:r>
      <w:r w:rsidRPr="009E1A8E">
        <w:rPr>
          <w:rFonts w:ascii="PT Mono" w:hAnsi="PT Mono" w:cs="Apple Symbols"/>
          <w:b/>
          <w:color w:val="000000"/>
        </w:rPr>
        <w:t>s</w:t>
      </w:r>
      <w:r w:rsidR="00721280" w:rsidRPr="009E1A8E">
        <w:rPr>
          <w:rFonts w:ascii="PT Mono" w:hAnsi="PT Mono" w:cs="Apple Symbols"/>
          <w:b/>
          <w:color w:val="000000"/>
        </w:rPr>
        <w:t xml:space="preserve"> from </w:t>
      </w:r>
      <w:r w:rsidR="008620A6" w:rsidRPr="009E1A8E">
        <w:rPr>
          <w:rFonts w:ascii="PT Mono" w:hAnsi="PT Mono" w:cs="Apple Symbols"/>
          <w:b/>
          <w:color w:val="000000"/>
        </w:rPr>
        <w:t>Multi-Knockout Phenotypes</w:t>
      </w:r>
    </w:p>
    <w:p w14:paraId="4CAF54E2" w14:textId="0594F546" w:rsidR="00763423" w:rsidRPr="009E1A8E" w:rsidRDefault="00C45C14" w:rsidP="002D4A73">
      <w:pPr>
        <w:spacing w:line="480" w:lineRule="auto"/>
        <w:ind w:firstLine="720"/>
        <w:rPr>
          <w:rFonts w:ascii="PT Mono" w:hAnsi="PT Mono" w:cs="Helvetica"/>
          <w:bCs/>
          <w:iCs/>
          <w:color w:val="000000" w:themeColor="text1"/>
        </w:rPr>
      </w:pPr>
      <w:r w:rsidRPr="009E1A8E">
        <w:rPr>
          <w:rFonts w:ascii="PT Mono" w:hAnsi="PT Mono" w:cs="Helvetica"/>
          <w:bCs/>
          <w:iCs/>
          <w:color w:val="000000" w:themeColor="text1"/>
        </w:rPr>
        <w:lastRenderedPageBreak/>
        <w:t>W</w:t>
      </w:r>
      <w:r w:rsidR="00865452" w:rsidRPr="009E1A8E">
        <w:rPr>
          <w:rFonts w:ascii="PT Mono" w:hAnsi="PT Mono" w:cs="Helvetica"/>
          <w:bCs/>
          <w:iCs/>
          <w:color w:val="000000" w:themeColor="text1"/>
        </w:rPr>
        <w:t xml:space="preserve">e sought to </w:t>
      </w:r>
      <w:r w:rsidR="00476928" w:rsidRPr="009E1A8E">
        <w:rPr>
          <w:rFonts w:ascii="PT Mono" w:hAnsi="PT Mono" w:cs="Helvetica"/>
          <w:bCs/>
          <w:iCs/>
          <w:color w:val="000000" w:themeColor="text1"/>
        </w:rPr>
        <w:t>intepret</w:t>
      </w:r>
      <w:r w:rsidR="007B4F23" w:rsidRPr="009E1A8E">
        <w:rPr>
          <w:rFonts w:ascii="PT Mono" w:hAnsi="PT Mono" w:cs="Helvetica"/>
          <w:bCs/>
          <w:iCs/>
          <w:color w:val="000000" w:themeColor="text1"/>
        </w:rPr>
        <w:t xml:space="preserve"> all</w:t>
      </w:r>
      <w:r w:rsidR="002D4A73" w:rsidRPr="009E1A8E">
        <w:rPr>
          <w:rFonts w:ascii="PT Mono" w:hAnsi="PT Mono" w:cs="Helvetica"/>
          <w:bCs/>
          <w:iCs/>
          <w:color w:val="000000" w:themeColor="text1"/>
        </w:rPr>
        <w:t xml:space="preserve"> drug-dependent transporter-transporter relationships suggested by the multi-knockout data, using </w:t>
      </w:r>
      <w:r w:rsidR="001E6982" w:rsidRPr="009E1A8E">
        <w:rPr>
          <w:rFonts w:ascii="PT Mono" w:hAnsi="PT Mono" w:cs="Helvetica"/>
          <w:bCs/>
          <w:iCs/>
          <w:color w:val="000000" w:themeColor="text1"/>
        </w:rPr>
        <w:t>a combination of</w:t>
      </w:r>
      <w:r w:rsidR="002D4A73" w:rsidRPr="009E1A8E">
        <w:rPr>
          <w:rFonts w:ascii="PT Mono" w:hAnsi="PT Mono" w:cs="Helvetica"/>
          <w:bCs/>
          <w:iCs/>
          <w:color w:val="000000" w:themeColor="text1"/>
        </w:rPr>
        <w:t xml:space="preserve"> the </w:t>
      </w:r>
      <w:r w:rsidR="00A36A42" w:rsidRPr="009E1A8E">
        <w:rPr>
          <w:rFonts w:ascii="PT Mono" w:hAnsi="PT Mono" w:cs="Helvetica"/>
          <w:bCs/>
          <w:iCs/>
          <w:color w:val="000000" w:themeColor="text1"/>
        </w:rPr>
        <w:t>group</w:t>
      </w:r>
      <w:r w:rsidR="00565535" w:rsidRPr="009E1A8E">
        <w:rPr>
          <w:rFonts w:ascii="PT Mono" w:hAnsi="PT Mono" w:cs="Helvetica"/>
          <w:bCs/>
          <w:iCs/>
          <w:color w:val="000000" w:themeColor="text1"/>
        </w:rPr>
        <w:t>ed</w:t>
      </w:r>
      <w:r w:rsidR="00A36A42" w:rsidRPr="009E1A8E">
        <w:rPr>
          <w:rFonts w:ascii="PT Mono" w:hAnsi="PT Mono" w:cs="Helvetica"/>
          <w:bCs/>
          <w:iCs/>
          <w:color w:val="000000" w:themeColor="text1"/>
        </w:rPr>
        <w:t xml:space="preserve"> </w:t>
      </w:r>
      <w:r w:rsidR="002D4A73" w:rsidRPr="009E1A8E">
        <w:rPr>
          <w:rFonts w:ascii="PT Mono" w:hAnsi="PT Mono" w:cs="Helvetica"/>
          <w:bCs/>
          <w:iCs/>
          <w:color w:val="000000" w:themeColor="text1"/>
        </w:rPr>
        <w:t>fitness landscapes and the formally-defined genetic interactions.</w:t>
      </w:r>
      <w:r w:rsidR="00A36A42" w:rsidRPr="009E1A8E">
        <w:rPr>
          <w:rFonts w:ascii="PT Mono" w:hAnsi="PT Mono" w:cs="Helvetica"/>
          <w:bCs/>
          <w:iCs/>
          <w:color w:val="000000" w:themeColor="text1"/>
        </w:rPr>
        <w:t xml:space="preserve">  </w:t>
      </w:r>
      <w:r w:rsidR="00451454" w:rsidRPr="009E1A8E">
        <w:rPr>
          <w:rFonts w:ascii="PT Mono" w:hAnsi="PT Mono" w:cs="Helvetica"/>
          <w:bCs/>
          <w:iCs/>
          <w:color w:val="000000" w:themeColor="text1"/>
        </w:rPr>
        <w:t>The in</w:t>
      </w:r>
      <w:r w:rsidR="00596C23" w:rsidRPr="009E1A8E">
        <w:rPr>
          <w:rFonts w:ascii="PT Mono" w:hAnsi="PT Mono" w:cs="Helvetica"/>
          <w:bCs/>
          <w:iCs/>
          <w:color w:val="000000" w:themeColor="text1"/>
        </w:rPr>
        <w:t>t</w:t>
      </w:r>
      <w:r w:rsidR="00451454" w:rsidRPr="009E1A8E">
        <w:rPr>
          <w:rFonts w:ascii="PT Mono" w:hAnsi="PT Mono" w:cs="Helvetica"/>
          <w:bCs/>
          <w:iCs/>
          <w:color w:val="000000" w:themeColor="text1"/>
        </w:rPr>
        <w:t>erpreted</w:t>
      </w:r>
      <w:r w:rsidR="002558F1" w:rsidRPr="009E1A8E">
        <w:rPr>
          <w:rFonts w:ascii="PT Mono" w:hAnsi="PT Mono" w:cs="Helvetica"/>
          <w:bCs/>
          <w:iCs/>
          <w:color w:val="000000" w:themeColor="text1"/>
        </w:rPr>
        <w:t xml:space="preserve"> relationships were highly</w:t>
      </w:r>
      <w:r w:rsidR="007F3758" w:rsidRPr="009E1A8E">
        <w:rPr>
          <w:rFonts w:ascii="PT Mono" w:hAnsi="PT Mono" w:cs="Helvetica"/>
          <w:bCs/>
          <w:iCs/>
          <w:color w:val="000000" w:themeColor="text1"/>
        </w:rPr>
        <w:t xml:space="preserve"> </w:t>
      </w:r>
      <w:r w:rsidR="005017C0" w:rsidRPr="009E1A8E">
        <w:rPr>
          <w:rFonts w:ascii="PT Mono" w:hAnsi="PT Mono" w:cs="Helvetica"/>
          <w:bCs/>
          <w:iCs/>
          <w:color w:val="000000" w:themeColor="text1"/>
        </w:rPr>
        <w:t>drug</w:t>
      </w:r>
      <w:r w:rsidR="007F3758" w:rsidRPr="009E1A8E">
        <w:rPr>
          <w:rFonts w:ascii="PT Mono" w:hAnsi="PT Mono" w:cs="Helvetica"/>
          <w:bCs/>
          <w:iCs/>
          <w:color w:val="000000" w:themeColor="text1"/>
        </w:rPr>
        <w:t>-dependent, and</w:t>
      </w:r>
      <w:r w:rsidR="005017C0" w:rsidRPr="009E1A8E">
        <w:rPr>
          <w:rFonts w:ascii="PT Mono" w:hAnsi="PT Mono" w:cs="Helvetica"/>
          <w:bCs/>
          <w:iCs/>
          <w:color w:val="000000" w:themeColor="text1"/>
        </w:rPr>
        <w:t xml:space="preserve"> were derived </w:t>
      </w:r>
      <w:r w:rsidR="007F3758" w:rsidRPr="009E1A8E">
        <w:rPr>
          <w:rFonts w:ascii="PT Mono" w:hAnsi="PT Mono" w:cs="Helvetica"/>
          <w:bCs/>
          <w:iCs/>
          <w:color w:val="000000" w:themeColor="text1"/>
        </w:rPr>
        <w:t xml:space="preserve">from </w:t>
      </w:r>
      <w:r w:rsidR="00596C23" w:rsidRPr="009E1A8E">
        <w:rPr>
          <w:rFonts w:ascii="PT Mono" w:hAnsi="PT Mono" w:cs="Helvetica"/>
          <w:bCs/>
          <w:iCs/>
          <w:color w:val="000000" w:themeColor="text1"/>
        </w:rPr>
        <w:t>either</w:t>
      </w:r>
      <w:r w:rsidR="007F3758" w:rsidRPr="009E1A8E">
        <w:rPr>
          <w:rFonts w:ascii="PT Mono" w:hAnsi="PT Mono" w:cs="Helvetica"/>
          <w:bCs/>
          <w:iCs/>
          <w:color w:val="000000" w:themeColor="text1"/>
        </w:rPr>
        <w:t xml:space="preserve"> </w:t>
      </w:r>
      <w:r w:rsidR="00596C23" w:rsidRPr="009E1A8E">
        <w:rPr>
          <w:rFonts w:ascii="PT Mono" w:hAnsi="PT Mono" w:cs="Helvetica"/>
          <w:bCs/>
          <w:iCs/>
          <w:color w:val="000000" w:themeColor="text1"/>
        </w:rPr>
        <w:t>two, three, or</w:t>
      </w:r>
      <w:r w:rsidR="005017C0" w:rsidRPr="009E1A8E">
        <w:rPr>
          <w:rFonts w:ascii="PT Mono" w:hAnsi="PT Mono" w:cs="Helvetica"/>
          <w:bCs/>
          <w:iCs/>
          <w:color w:val="000000" w:themeColor="text1"/>
        </w:rPr>
        <w:t xml:space="preserve"> four knockout phenotypes (XX Fig ? XX</w:t>
      </w:r>
      <w:r w:rsidR="00596C23" w:rsidRPr="009E1A8E">
        <w:rPr>
          <w:rFonts w:ascii="PT Mono" w:hAnsi="PT Mono" w:cs="Helvetica"/>
          <w:bCs/>
          <w:iCs/>
          <w:color w:val="000000" w:themeColor="text1"/>
        </w:rPr>
        <w:t>, XX Data SX XX</w:t>
      </w:r>
      <w:r w:rsidR="005017C0" w:rsidRPr="009E1A8E">
        <w:rPr>
          <w:rFonts w:ascii="PT Mono" w:hAnsi="PT Mono" w:cs="Helvetica"/>
          <w:bCs/>
          <w:iCs/>
          <w:color w:val="000000" w:themeColor="text1"/>
        </w:rPr>
        <w:t xml:space="preserve">). </w:t>
      </w:r>
      <w:r w:rsidR="002459BD" w:rsidRPr="009E1A8E">
        <w:rPr>
          <w:rFonts w:ascii="PT Mono" w:hAnsi="PT Mono" w:cs="Helvetica"/>
          <w:bCs/>
          <w:iCs/>
          <w:color w:val="000000" w:themeColor="text1"/>
        </w:rPr>
        <w:t>All relationships involved either parallel clearance of a drug by two or more transporters</w:t>
      </w:r>
      <w:r w:rsidR="00510026" w:rsidRPr="009E1A8E">
        <w:rPr>
          <w:rFonts w:ascii="PT Mono" w:hAnsi="PT Mono" w:cs="Helvetica"/>
          <w:bCs/>
          <w:iCs/>
          <w:color w:val="000000" w:themeColor="text1"/>
        </w:rPr>
        <w:t xml:space="preserve">, and/or </w:t>
      </w:r>
      <w:r w:rsidR="00671E94" w:rsidRPr="009E1A8E">
        <w:rPr>
          <w:rFonts w:ascii="PT Mono" w:hAnsi="PT Mono" w:cs="Helvetica"/>
          <w:bCs/>
          <w:iCs/>
          <w:color w:val="000000" w:themeColor="text1"/>
        </w:rPr>
        <w:t xml:space="preserve">the </w:t>
      </w:r>
      <w:r w:rsidR="00510026" w:rsidRPr="009E1A8E">
        <w:rPr>
          <w:rFonts w:ascii="PT Mono" w:hAnsi="PT Mono" w:cs="Helvetica"/>
          <w:bCs/>
          <w:iCs/>
          <w:color w:val="000000" w:themeColor="text1"/>
        </w:rPr>
        <w:t>antagonism of an ABC transporter by the pres</w:t>
      </w:r>
      <w:r w:rsidR="00853C3C" w:rsidRPr="009E1A8E">
        <w:rPr>
          <w:rFonts w:ascii="PT Mono" w:hAnsi="PT Mono" w:cs="Helvetica"/>
          <w:bCs/>
          <w:iCs/>
          <w:color w:val="000000" w:themeColor="text1"/>
        </w:rPr>
        <w:t>ence of another (XX Fig ? XX).</w:t>
      </w:r>
      <w:r w:rsidR="007662FD" w:rsidRPr="009E1A8E">
        <w:rPr>
          <w:rFonts w:ascii="PT Mono" w:hAnsi="PT Mono" w:cs="Helvetica"/>
          <w:bCs/>
          <w:iCs/>
          <w:color w:val="000000" w:themeColor="text1"/>
        </w:rPr>
        <w:t xml:space="preserve">  Again, the genetic relationships</w:t>
      </w:r>
      <w:r w:rsidR="00E43F28" w:rsidRPr="009E1A8E">
        <w:rPr>
          <w:rFonts w:ascii="PT Mono" w:hAnsi="PT Mono" w:cs="Helvetica"/>
          <w:bCs/>
          <w:iCs/>
          <w:color w:val="000000" w:themeColor="text1"/>
        </w:rPr>
        <w:t xml:space="preserve"> further s</w:t>
      </w:r>
      <w:r w:rsidR="007662FD" w:rsidRPr="009E1A8E">
        <w:rPr>
          <w:rFonts w:ascii="PT Mono" w:hAnsi="PT Mono" w:cs="Helvetica"/>
          <w:bCs/>
          <w:iCs/>
          <w:color w:val="000000" w:themeColor="text1"/>
        </w:rPr>
        <w:t>uggest</w:t>
      </w:r>
      <w:r w:rsidR="00692E2A" w:rsidRPr="009E1A8E">
        <w:rPr>
          <w:rFonts w:ascii="PT Mono" w:hAnsi="PT Mono" w:cs="Helvetica"/>
          <w:bCs/>
          <w:iCs/>
          <w:color w:val="000000" w:themeColor="text1"/>
        </w:rPr>
        <w:t xml:space="preserve"> an extensive role for YBT1 and YCF1 in many dru</w:t>
      </w:r>
      <w:r w:rsidR="007662FD" w:rsidRPr="009E1A8E">
        <w:rPr>
          <w:rFonts w:ascii="PT Mono" w:hAnsi="PT Mono" w:cs="Helvetica"/>
          <w:bCs/>
          <w:iCs/>
          <w:color w:val="000000" w:themeColor="text1"/>
        </w:rPr>
        <w:t>gs</w:t>
      </w:r>
      <w:r w:rsidR="00E43F28" w:rsidRPr="009E1A8E">
        <w:rPr>
          <w:rFonts w:ascii="PT Mono" w:hAnsi="PT Mono" w:cs="Helvetica"/>
          <w:bCs/>
          <w:iCs/>
          <w:color w:val="000000" w:themeColor="text1"/>
        </w:rPr>
        <w:t>, despite none having been previously characterized</w:t>
      </w:r>
      <w:r w:rsidR="00C04A72" w:rsidRPr="009E1A8E">
        <w:rPr>
          <w:rFonts w:ascii="PT Mono" w:hAnsi="PT Mono" w:cs="Helvetica"/>
          <w:bCs/>
          <w:iCs/>
          <w:color w:val="000000" w:themeColor="text1"/>
        </w:rPr>
        <w:t>.  YBT1 is modelled</w:t>
      </w:r>
      <w:r w:rsidR="007662FD" w:rsidRPr="009E1A8E">
        <w:rPr>
          <w:rFonts w:ascii="PT Mono" w:hAnsi="PT Mono" w:cs="Helvetica"/>
          <w:bCs/>
          <w:iCs/>
          <w:color w:val="000000" w:themeColor="text1"/>
        </w:rPr>
        <w:t xml:space="preserve"> to </w:t>
      </w:r>
      <w:r w:rsidR="00C751F0" w:rsidRPr="009E1A8E">
        <w:rPr>
          <w:rFonts w:ascii="PT Mono" w:hAnsi="PT Mono" w:cs="Helvetica"/>
          <w:bCs/>
          <w:iCs/>
          <w:color w:val="000000" w:themeColor="text1"/>
        </w:rPr>
        <w:t xml:space="preserve">work in parallel with </w:t>
      </w:r>
      <w:r w:rsidR="007662FD" w:rsidRPr="009E1A8E">
        <w:rPr>
          <w:rFonts w:ascii="PT Mono" w:hAnsi="PT Mono" w:cs="Helvetica"/>
          <w:bCs/>
          <w:iCs/>
          <w:color w:val="000000" w:themeColor="text1"/>
        </w:rPr>
        <w:t>SNQ2</w:t>
      </w:r>
      <w:r w:rsidR="00221495" w:rsidRPr="009E1A8E">
        <w:rPr>
          <w:rFonts w:ascii="PT Mono" w:hAnsi="PT Mono" w:cs="Helvetica"/>
          <w:bCs/>
          <w:iCs/>
          <w:color w:val="000000" w:themeColor="text1"/>
        </w:rPr>
        <w:t>, PDR5, or</w:t>
      </w:r>
      <w:r w:rsidR="007662FD" w:rsidRPr="009E1A8E">
        <w:rPr>
          <w:rFonts w:ascii="PT Mono" w:hAnsi="PT Mono" w:cs="Helvetica"/>
          <w:bCs/>
          <w:iCs/>
          <w:color w:val="000000" w:themeColor="text1"/>
        </w:rPr>
        <w:t xml:space="preserve"> YOR1</w:t>
      </w:r>
      <w:r w:rsidR="007079F1" w:rsidRPr="009E1A8E">
        <w:rPr>
          <w:rFonts w:ascii="PT Mono" w:hAnsi="PT Mono" w:cs="Helvetica"/>
          <w:bCs/>
          <w:iCs/>
          <w:color w:val="000000" w:themeColor="text1"/>
        </w:rPr>
        <w:t xml:space="preserve"> </w:t>
      </w:r>
      <w:r w:rsidR="00221495" w:rsidRPr="009E1A8E">
        <w:rPr>
          <w:rFonts w:ascii="PT Mono" w:hAnsi="PT Mono" w:cs="Helvetica"/>
          <w:bCs/>
          <w:iCs/>
          <w:color w:val="000000" w:themeColor="text1"/>
        </w:rPr>
        <w:t>depending on the compound</w:t>
      </w:r>
      <w:r w:rsidR="007662FD" w:rsidRPr="009E1A8E">
        <w:rPr>
          <w:rFonts w:ascii="PT Mono" w:hAnsi="PT Mono" w:cs="Helvetica"/>
          <w:bCs/>
          <w:iCs/>
          <w:color w:val="000000" w:themeColor="text1"/>
        </w:rPr>
        <w:t xml:space="preserve">, and to antagonize PDR5 in the context of fluconazole resistance (XX Fig ? XX).  YCF1 is </w:t>
      </w:r>
      <w:r w:rsidR="00C04A72" w:rsidRPr="009E1A8E">
        <w:rPr>
          <w:rFonts w:ascii="PT Mono" w:hAnsi="PT Mono" w:cs="Helvetica"/>
          <w:bCs/>
          <w:iCs/>
          <w:color w:val="000000" w:themeColor="text1"/>
        </w:rPr>
        <w:t>modelled</w:t>
      </w:r>
      <w:r w:rsidR="00CC3E62" w:rsidRPr="009E1A8E">
        <w:rPr>
          <w:rFonts w:ascii="PT Mono" w:hAnsi="PT Mono" w:cs="Helvetica"/>
          <w:bCs/>
          <w:iCs/>
          <w:color w:val="000000" w:themeColor="text1"/>
        </w:rPr>
        <w:t xml:space="preserve"> to antag</w:t>
      </w:r>
      <w:r w:rsidR="00175420" w:rsidRPr="009E1A8E">
        <w:rPr>
          <w:rFonts w:ascii="PT Mono" w:hAnsi="PT Mono" w:cs="Helvetica"/>
          <w:bCs/>
          <w:iCs/>
          <w:color w:val="000000" w:themeColor="text1"/>
        </w:rPr>
        <w:t>o</w:t>
      </w:r>
      <w:r w:rsidR="00CC3E62" w:rsidRPr="009E1A8E">
        <w:rPr>
          <w:rFonts w:ascii="PT Mono" w:hAnsi="PT Mono" w:cs="Helvetica"/>
          <w:bCs/>
          <w:iCs/>
          <w:color w:val="000000" w:themeColor="text1"/>
        </w:rPr>
        <w:t>nize</w:t>
      </w:r>
      <w:r w:rsidR="00F374E7" w:rsidRPr="009E1A8E">
        <w:rPr>
          <w:rFonts w:ascii="PT Mono" w:hAnsi="PT Mono" w:cs="Helvetica"/>
          <w:bCs/>
          <w:iCs/>
          <w:color w:val="000000" w:themeColor="text1"/>
        </w:rPr>
        <w:t xml:space="preserve"> SNQ2 and</w:t>
      </w:r>
      <w:r w:rsidR="007662FD" w:rsidRPr="009E1A8E">
        <w:rPr>
          <w:rFonts w:ascii="PT Mono" w:hAnsi="PT Mono" w:cs="Helvetica"/>
          <w:bCs/>
          <w:iCs/>
          <w:color w:val="000000" w:themeColor="text1"/>
        </w:rPr>
        <w:t xml:space="preserve"> PDR5</w:t>
      </w:r>
      <w:r w:rsidR="005C4DD2" w:rsidRPr="009E1A8E">
        <w:rPr>
          <w:rFonts w:ascii="PT Mono" w:hAnsi="PT Mono" w:cs="Helvetica"/>
          <w:bCs/>
          <w:iCs/>
          <w:color w:val="000000" w:themeColor="text1"/>
        </w:rPr>
        <w:t xml:space="preserve"> in some compounds, and</w:t>
      </w:r>
      <w:r w:rsidR="007662FD" w:rsidRPr="009E1A8E">
        <w:rPr>
          <w:rFonts w:ascii="PT Mono" w:hAnsi="PT Mono" w:cs="Helvetica"/>
          <w:bCs/>
          <w:iCs/>
          <w:color w:val="000000" w:themeColor="text1"/>
        </w:rPr>
        <w:t xml:space="preserve"> to work in parallel with SNQ2 in the context of benomyl resistance (XX Fig ? XX).  </w:t>
      </w:r>
    </w:p>
    <w:p w14:paraId="7D5848FA" w14:textId="77777777" w:rsidR="00763423" w:rsidRPr="009E1A8E" w:rsidRDefault="00763423" w:rsidP="00763423">
      <w:pPr>
        <w:spacing w:line="480" w:lineRule="auto"/>
        <w:rPr>
          <w:rFonts w:ascii="PT Mono" w:hAnsi="PT Mono" w:cs="Helvetica"/>
          <w:bCs/>
          <w:iCs/>
          <w:color w:val="000000" w:themeColor="text1"/>
        </w:rPr>
      </w:pPr>
    </w:p>
    <w:p w14:paraId="3EF487B8" w14:textId="634AFBB8" w:rsidR="00763423" w:rsidRPr="009E1A8E" w:rsidRDefault="00CC4348" w:rsidP="00763423">
      <w:pPr>
        <w:spacing w:line="480" w:lineRule="auto"/>
        <w:rPr>
          <w:rFonts w:ascii="PT Mono" w:hAnsi="PT Mono" w:cs="Helvetica"/>
          <w:b/>
          <w:bCs/>
          <w:iCs/>
          <w:color w:val="000000" w:themeColor="text1"/>
        </w:rPr>
      </w:pPr>
      <w:r w:rsidRPr="009E1A8E">
        <w:rPr>
          <w:rFonts w:ascii="PT Mono" w:hAnsi="PT Mono" w:cs="Helvetica"/>
          <w:b/>
          <w:bCs/>
          <w:iCs/>
          <w:color w:val="000000" w:themeColor="text1"/>
        </w:rPr>
        <w:t xml:space="preserve">Single-Strain </w:t>
      </w:r>
      <w:r w:rsidR="004D3C66" w:rsidRPr="009E1A8E">
        <w:rPr>
          <w:rFonts w:ascii="PT Mono" w:hAnsi="PT Mono" w:cs="Helvetica"/>
          <w:b/>
          <w:bCs/>
          <w:iCs/>
          <w:color w:val="000000" w:themeColor="text1"/>
        </w:rPr>
        <w:t>Validation</w:t>
      </w:r>
      <w:r w:rsidRPr="009E1A8E">
        <w:rPr>
          <w:rFonts w:ascii="PT Mono" w:hAnsi="PT Mono" w:cs="Helvetica"/>
          <w:b/>
          <w:bCs/>
          <w:iCs/>
          <w:color w:val="000000" w:themeColor="text1"/>
        </w:rPr>
        <w:t xml:space="preserve"> of Population-Based Genetic Interactions</w:t>
      </w:r>
      <w:r w:rsidRPr="009E1A8E">
        <w:rPr>
          <w:rFonts w:ascii="PT Mono" w:hAnsi="PT Mono" w:cs="Helvetica"/>
          <w:b/>
          <w:bCs/>
          <w:iCs/>
          <w:color w:val="000000" w:themeColor="text1"/>
        </w:rPr>
        <w:tab/>
      </w:r>
    </w:p>
    <w:p w14:paraId="081A82D0" w14:textId="11AF8EFA" w:rsidR="002B61BB" w:rsidRPr="009E1A8E" w:rsidRDefault="00CC4348" w:rsidP="00454A64">
      <w:pPr>
        <w:spacing w:line="480" w:lineRule="auto"/>
        <w:jc w:val="both"/>
        <w:rPr>
          <w:rFonts w:ascii="PT Mono" w:hAnsi="PT Mono" w:cs="Helvetica"/>
          <w:bCs/>
          <w:iCs/>
          <w:color w:val="000000" w:themeColor="text1"/>
        </w:rPr>
      </w:pPr>
      <w:r w:rsidRPr="009E1A8E">
        <w:rPr>
          <w:rFonts w:ascii="PT Mono" w:hAnsi="PT Mono" w:cs="Helvetica"/>
          <w:b/>
          <w:bCs/>
          <w:iCs/>
          <w:color w:val="000000" w:themeColor="text1"/>
        </w:rPr>
        <w:tab/>
      </w:r>
      <w:r w:rsidR="00952F09" w:rsidRPr="009E1A8E">
        <w:rPr>
          <w:rFonts w:ascii="PT Mono" w:hAnsi="PT Mono" w:cs="Helvetica"/>
          <w:bCs/>
          <w:iCs/>
          <w:color w:val="000000" w:themeColor="text1"/>
        </w:rPr>
        <w:t xml:space="preserve">In order to validate </w:t>
      </w:r>
      <w:r w:rsidR="007C549B" w:rsidRPr="009E1A8E">
        <w:rPr>
          <w:rFonts w:ascii="PT Mono" w:hAnsi="PT Mono" w:cs="Helvetica"/>
          <w:bCs/>
          <w:iCs/>
          <w:color w:val="000000" w:themeColor="text1"/>
        </w:rPr>
        <w:t xml:space="preserve">the complex genetic interactions present in the population, </w:t>
      </w:r>
      <w:r w:rsidR="007E2639" w:rsidRPr="009E1A8E">
        <w:rPr>
          <w:rFonts w:ascii="PT Mono" w:hAnsi="PT Mono" w:cs="Helvetica"/>
          <w:bCs/>
          <w:iCs/>
          <w:color w:val="000000" w:themeColor="text1"/>
        </w:rPr>
        <w:t>we</w:t>
      </w:r>
      <w:r w:rsidR="00B95517" w:rsidRPr="009E1A8E">
        <w:rPr>
          <w:rFonts w:ascii="PT Mono" w:hAnsi="PT Mono" w:cs="Helvetica"/>
          <w:bCs/>
          <w:iCs/>
          <w:color w:val="000000" w:themeColor="text1"/>
        </w:rPr>
        <w:t xml:space="preserve"> </w:t>
      </w:r>
      <w:r w:rsidR="003F6514" w:rsidRPr="009E1A8E">
        <w:rPr>
          <w:rFonts w:ascii="PT Mono" w:hAnsi="PT Mono" w:cs="Helvetica"/>
          <w:bCs/>
          <w:iCs/>
          <w:color w:val="000000" w:themeColor="text1"/>
        </w:rPr>
        <w:t xml:space="preserve">sought to generate all knockout combinations of </w:t>
      </w:r>
      <w:r w:rsidR="003F6514" w:rsidRPr="009E1A8E">
        <w:rPr>
          <w:rFonts w:ascii="PT Mono" w:hAnsi="PT Mono" w:cs="Helvetica"/>
          <w:bCs/>
          <w:i/>
          <w:iCs/>
          <w:color w:val="000000" w:themeColor="text1"/>
        </w:rPr>
        <w:t xml:space="preserve">pdr5∆, snq2∆, yor1∆, ybt1∆, </w:t>
      </w:r>
      <w:r w:rsidR="00131614" w:rsidRPr="009E1A8E">
        <w:rPr>
          <w:rFonts w:ascii="PT Mono" w:hAnsi="PT Mono" w:cs="Helvetica"/>
          <w:bCs/>
          <w:iCs/>
          <w:color w:val="000000" w:themeColor="text1"/>
        </w:rPr>
        <w:t xml:space="preserve">and </w:t>
      </w:r>
      <w:r w:rsidR="003F6514" w:rsidRPr="009E1A8E">
        <w:rPr>
          <w:rFonts w:ascii="PT Mono" w:hAnsi="PT Mono" w:cs="Helvetica"/>
          <w:bCs/>
          <w:i/>
          <w:iCs/>
          <w:color w:val="000000" w:themeColor="text1"/>
        </w:rPr>
        <w:t>ycf1∆</w:t>
      </w:r>
      <w:r w:rsidR="00F35BF6" w:rsidRPr="009E1A8E">
        <w:rPr>
          <w:rFonts w:ascii="PT Mono" w:hAnsi="PT Mono" w:cs="Helvetica"/>
          <w:bCs/>
          <w:iCs/>
          <w:color w:val="000000" w:themeColor="text1"/>
        </w:rPr>
        <w:t xml:space="preserve"> in individual strains</w:t>
      </w:r>
      <w:r w:rsidR="009F0FA7" w:rsidRPr="009E1A8E">
        <w:rPr>
          <w:rFonts w:ascii="PT Mono" w:hAnsi="PT Mono" w:cs="Helvetica"/>
          <w:bCs/>
          <w:i/>
          <w:iCs/>
          <w:color w:val="000000" w:themeColor="text1"/>
        </w:rPr>
        <w:t>.</w:t>
      </w:r>
      <w:r w:rsidR="009F0FA7" w:rsidRPr="009E1A8E">
        <w:rPr>
          <w:rFonts w:ascii="PT Mono" w:hAnsi="PT Mono" w:cs="Helvetica"/>
          <w:bCs/>
          <w:iCs/>
          <w:color w:val="000000" w:themeColor="text1"/>
        </w:rPr>
        <w:t xml:space="preserve">  </w:t>
      </w:r>
      <w:r w:rsidR="00197200" w:rsidRPr="009E1A8E">
        <w:rPr>
          <w:rFonts w:ascii="PT Mono" w:hAnsi="PT Mono" w:cs="Helvetica"/>
          <w:bCs/>
          <w:iCs/>
          <w:color w:val="000000" w:themeColor="text1"/>
        </w:rPr>
        <w:t>Through a targetted mating and genotyping strategy, all 32 knockout combinations were obtained (see Methods).</w:t>
      </w:r>
      <w:r w:rsidR="000458A1" w:rsidRPr="009E1A8E">
        <w:rPr>
          <w:rFonts w:ascii="PT Mono" w:hAnsi="PT Mono" w:cs="Helvetica"/>
          <w:bCs/>
          <w:iCs/>
          <w:color w:val="000000" w:themeColor="text1"/>
        </w:rPr>
        <w:t xml:space="preserve"> </w:t>
      </w:r>
      <w:r w:rsidR="00544F83" w:rsidRPr="009E1A8E">
        <w:rPr>
          <w:rFonts w:ascii="PT Mono" w:hAnsi="PT Mono" w:cs="Helvetica"/>
          <w:bCs/>
          <w:iCs/>
          <w:color w:val="000000" w:themeColor="text1"/>
        </w:rPr>
        <w:t xml:space="preserve">We sought to use this </w:t>
      </w:r>
      <w:r w:rsidR="00544F83" w:rsidRPr="009E1A8E">
        <w:rPr>
          <w:rFonts w:ascii="PT Mono" w:hAnsi="PT Mono" w:cs="Helvetica"/>
          <w:bCs/>
          <w:iCs/>
          <w:color w:val="000000" w:themeColor="text1"/>
        </w:rPr>
        <w:lastRenderedPageBreak/>
        <w:t xml:space="preserve">collection to </w:t>
      </w:r>
      <w:r w:rsidR="00320FD9" w:rsidRPr="009E1A8E">
        <w:rPr>
          <w:rFonts w:ascii="PT Mono" w:hAnsi="PT Mono" w:cs="Helvetica"/>
          <w:bCs/>
          <w:iCs/>
          <w:color w:val="000000" w:themeColor="text1"/>
        </w:rPr>
        <w:t>first confirm the complex interaction</w:t>
      </w:r>
      <w:r w:rsidR="00197200" w:rsidRPr="009E1A8E">
        <w:rPr>
          <w:rFonts w:ascii="PT Mono" w:hAnsi="PT Mono" w:cs="Helvetica"/>
          <w:bCs/>
          <w:iCs/>
          <w:color w:val="000000" w:themeColor="text1"/>
        </w:rPr>
        <w:t xml:space="preserve"> observed</w:t>
      </w:r>
      <w:r w:rsidR="00320FD9" w:rsidRPr="009E1A8E">
        <w:rPr>
          <w:rFonts w:ascii="PT Mono" w:hAnsi="PT Mono" w:cs="Helvetica"/>
          <w:bCs/>
          <w:iCs/>
          <w:color w:val="000000" w:themeColor="text1"/>
        </w:rPr>
        <w:t xml:space="preserve"> under fluconazole.  </w:t>
      </w:r>
      <w:r w:rsidR="00197200" w:rsidRPr="009E1A8E">
        <w:rPr>
          <w:rFonts w:ascii="PT Mono" w:hAnsi="PT Mono" w:cs="Helvetica"/>
          <w:bCs/>
          <w:iCs/>
          <w:color w:val="000000" w:themeColor="text1"/>
        </w:rPr>
        <w:t>We tested the resistance of each strain to fluconazole at various concentrations.  Fluconazole resistance of these strains correlated well with the pooled resistance at (r=XX</w:t>
      </w:r>
      <w:r w:rsidR="001F4426" w:rsidRPr="009E1A8E">
        <w:rPr>
          <w:rFonts w:ascii="PT Mono" w:hAnsi="PT Mono" w:cs="Helvetica"/>
          <w:bCs/>
          <w:iCs/>
          <w:color w:val="000000" w:themeColor="text1"/>
        </w:rPr>
        <w:t>, Fig XX</w:t>
      </w:r>
      <w:r w:rsidR="00197200" w:rsidRPr="009E1A8E">
        <w:rPr>
          <w:rFonts w:ascii="PT Mono" w:hAnsi="PT Mono" w:cs="Helvetica"/>
          <w:bCs/>
          <w:iCs/>
          <w:color w:val="000000" w:themeColor="text1"/>
        </w:rPr>
        <w:t xml:space="preserve">).  As predicted by the genetic interaction in the TWAS pool, the </w:t>
      </w:r>
      <w:r w:rsidR="00197200" w:rsidRPr="009E1A8E">
        <w:rPr>
          <w:rFonts w:ascii="PT Mono" w:hAnsi="PT Mono" w:cs="Helvetica"/>
          <w:bCs/>
          <w:i/>
          <w:iCs/>
          <w:color w:val="000000" w:themeColor="text1"/>
        </w:rPr>
        <w:t>snq2∆yor1∆ybt1∆ycf1∆</w:t>
      </w:r>
      <w:r w:rsidR="00197200" w:rsidRPr="009E1A8E">
        <w:rPr>
          <w:rFonts w:ascii="PT Mono" w:hAnsi="PT Mono" w:cs="Helvetica"/>
          <w:bCs/>
          <w:iCs/>
          <w:color w:val="000000" w:themeColor="text1"/>
        </w:rPr>
        <w:t xml:space="preserve"> strain was the fastest growing, </w:t>
      </w:r>
      <w:r w:rsidR="001F4426" w:rsidRPr="009E1A8E">
        <w:rPr>
          <w:rFonts w:ascii="PT Mono" w:hAnsi="PT Mono" w:cs="Helvetica"/>
          <w:bCs/>
          <w:iCs/>
          <w:color w:val="000000" w:themeColor="text1"/>
        </w:rPr>
        <w:t xml:space="preserve">and only minor resistance effects were </w:t>
      </w:r>
      <w:r w:rsidR="00197200" w:rsidRPr="009E1A8E">
        <w:rPr>
          <w:rFonts w:ascii="PT Mono" w:hAnsi="PT Mono" w:cs="Helvetica"/>
          <w:bCs/>
          <w:iCs/>
          <w:color w:val="000000" w:themeColor="text1"/>
        </w:rPr>
        <w:t>seen for</w:t>
      </w:r>
      <w:r w:rsidR="00454A64" w:rsidRPr="009E1A8E">
        <w:rPr>
          <w:rFonts w:ascii="PT Mono" w:hAnsi="PT Mono" w:cs="Helvetica"/>
          <w:bCs/>
          <w:iCs/>
          <w:color w:val="000000" w:themeColor="text1"/>
        </w:rPr>
        <w:t xml:space="preserve"> strains with</w:t>
      </w:r>
      <w:r w:rsidR="001F4426" w:rsidRPr="009E1A8E">
        <w:rPr>
          <w:rFonts w:ascii="PT Mono" w:hAnsi="PT Mono" w:cs="Helvetica"/>
          <w:bCs/>
          <w:iCs/>
          <w:color w:val="000000" w:themeColor="text1"/>
        </w:rPr>
        <w:t xml:space="preserve"> one and two knockout combinations amongst these four genes.  To </w:t>
      </w:r>
      <w:r w:rsidR="00612783" w:rsidRPr="009E1A8E">
        <w:rPr>
          <w:rFonts w:ascii="PT Mono" w:hAnsi="PT Mono" w:cs="Helvetica"/>
          <w:bCs/>
          <w:iCs/>
          <w:color w:val="000000" w:themeColor="text1"/>
        </w:rPr>
        <w:t xml:space="preserve">test whether the lethality of the </w:t>
      </w:r>
      <w:r w:rsidR="00612783" w:rsidRPr="009E1A8E">
        <w:rPr>
          <w:rFonts w:ascii="PT Mono" w:hAnsi="PT Mono" w:cs="Helvetica"/>
          <w:bCs/>
          <w:i/>
          <w:iCs/>
          <w:color w:val="000000" w:themeColor="text1"/>
        </w:rPr>
        <w:t xml:space="preserve">pdr5∆snq2∆yor1∆ybt1∆ycf1∆ </w:t>
      </w:r>
      <w:r w:rsidR="00612783" w:rsidRPr="009E1A8E">
        <w:rPr>
          <w:rFonts w:ascii="PT Mono" w:hAnsi="PT Mono" w:cs="Helvetica"/>
          <w:bCs/>
          <w:iCs/>
          <w:color w:val="000000" w:themeColor="text1"/>
        </w:rPr>
        <w:t xml:space="preserve">strain was a consequence of the quadruple deletion being unable to rescue the </w:t>
      </w:r>
      <w:r w:rsidR="00612783" w:rsidRPr="009E1A8E">
        <w:rPr>
          <w:rFonts w:ascii="PT Mono" w:hAnsi="PT Mono" w:cs="Helvetica"/>
          <w:bCs/>
          <w:i/>
          <w:iCs/>
          <w:color w:val="000000" w:themeColor="text1"/>
        </w:rPr>
        <w:t xml:space="preserve">pdr5∆ </w:t>
      </w:r>
      <w:r w:rsidR="00612783" w:rsidRPr="009E1A8E">
        <w:rPr>
          <w:rFonts w:ascii="PT Mono" w:hAnsi="PT Mono" w:cs="Helvetica"/>
          <w:bCs/>
          <w:iCs/>
          <w:color w:val="000000" w:themeColor="text1"/>
        </w:rPr>
        <w:t>defect,</w:t>
      </w:r>
      <w:r w:rsidR="00454A64" w:rsidRPr="009E1A8E">
        <w:rPr>
          <w:rFonts w:ascii="PT Mono" w:hAnsi="PT Mono" w:cs="Helvetica"/>
          <w:bCs/>
          <w:iCs/>
          <w:color w:val="000000" w:themeColor="text1"/>
        </w:rPr>
        <w:t xml:space="preserve"> we tested lower concentrations of fluconazole where </w:t>
      </w:r>
      <w:r w:rsidR="00454A64" w:rsidRPr="009E1A8E">
        <w:rPr>
          <w:rFonts w:ascii="PT Mono" w:hAnsi="PT Mono" w:cs="Helvetica"/>
          <w:bCs/>
          <w:i/>
          <w:iCs/>
          <w:color w:val="000000" w:themeColor="text1"/>
        </w:rPr>
        <w:t xml:space="preserve">pdr5∆ </w:t>
      </w:r>
      <w:r w:rsidR="00454A64" w:rsidRPr="009E1A8E">
        <w:rPr>
          <w:rFonts w:ascii="PT Mono" w:hAnsi="PT Mono" w:cs="Helvetica"/>
          <w:bCs/>
          <w:iCs/>
          <w:color w:val="000000" w:themeColor="text1"/>
        </w:rPr>
        <w:t>strains</w:t>
      </w:r>
      <w:r w:rsidR="00612783" w:rsidRPr="009E1A8E">
        <w:rPr>
          <w:rFonts w:ascii="PT Mono" w:hAnsi="PT Mono" w:cs="Helvetica"/>
          <w:bCs/>
          <w:iCs/>
          <w:color w:val="000000" w:themeColor="text1"/>
        </w:rPr>
        <w:t xml:space="preserve"> still</w:t>
      </w:r>
      <w:r w:rsidR="00454A64" w:rsidRPr="009E1A8E">
        <w:rPr>
          <w:rFonts w:ascii="PT Mono" w:hAnsi="PT Mono" w:cs="Helvetica"/>
          <w:bCs/>
          <w:iCs/>
          <w:color w:val="000000" w:themeColor="text1"/>
        </w:rPr>
        <w:t xml:space="preserve"> exhibited some growth.  At these low concentrations</w:t>
      </w:r>
      <w:r w:rsidR="00612783" w:rsidRPr="009E1A8E">
        <w:rPr>
          <w:rFonts w:ascii="PT Mono" w:hAnsi="PT Mono" w:cs="Helvetica"/>
          <w:bCs/>
          <w:iCs/>
          <w:color w:val="000000" w:themeColor="text1"/>
        </w:rPr>
        <w:t xml:space="preserve"> (XX</w:t>
      </w:r>
      <w:r w:rsidR="00612783" w:rsidRPr="009E1A8E">
        <w:rPr>
          <w:rFonts w:ascii="PT Mono" w:hAnsi="PT Mono" w:cs="Helvetica"/>
          <w:bCs/>
          <w:iCs/>
          <w:color w:val="000000" w:themeColor="text1"/>
          <w:lang w:val="el-GR"/>
        </w:rPr>
        <w:t>μ</w:t>
      </w:r>
      <w:r w:rsidR="00612783" w:rsidRPr="009E1A8E">
        <w:rPr>
          <w:rFonts w:ascii="PT Mono" w:hAnsi="PT Mono" w:cs="Helvetica"/>
          <w:bCs/>
          <w:iCs/>
          <w:color w:val="000000" w:themeColor="text1"/>
        </w:rPr>
        <w:t>m)</w:t>
      </w:r>
      <w:r w:rsidR="00454A64" w:rsidRPr="009E1A8E">
        <w:rPr>
          <w:rFonts w:ascii="PT Mono" w:hAnsi="PT Mono" w:cs="Helvetica"/>
          <w:bCs/>
          <w:iCs/>
          <w:color w:val="000000" w:themeColor="text1"/>
        </w:rPr>
        <w:t xml:space="preserve">, all </w:t>
      </w:r>
      <w:r w:rsidR="00454A64" w:rsidRPr="009E1A8E">
        <w:rPr>
          <w:rFonts w:ascii="PT Mono" w:hAnsi="PT Mono" w:cs="Helvetica"/>
          <w:bCs/>
          <w:i/>
          <w:iCs/>
          <w:color w:val="000000" w:themeColor="text1"/>
        </w:rPr>
        <w:t xml:space="preserve">pdr5∆snq2∆ </w:t>
      </w:r>
      <w:r w:rsidR="00454A64" w:rsidRPr="009E1A8E">
        <w:rPr>
          <w:rFonts w:ascii="PT Mono" w:hAnsi="PT Mono" w:cs="Helvetica"/>
          <w:bCs/>
          <w:iCs/>
          <w:color w:val="000000" w:themeColor="text1"/>
        </w:rPr>
        <w:t xml:space="preserve">strains, including </w:t>
      </w:r>
      <w:r w:rsidR="00454A64" w:rsidRPr="009E1A8E">
        <w:rPr>
          <w:rFonts w:ascii="PT Mono" w:hAnsi="PT Mono" w:cs="Helvetica"/>
          <w:bCs/>
          <w:i/>
          <w:iCs/>
          <w:color w:val="000000" w:themeColor="text1"/>
        </w:rPr>
        <w:t>pdr5∆snq2∆yor1∆ybt1∆ycf1∆</w:t>
      </w:r>
      <w:r w:rsidR="00454A64" w:rsidRPr="009E1A8E">
        <w:rPr>
          <w:rFonts w:ascii="PT Mono" w:hAnsi="PT Mono" w:cs="Helvetica"/>
          <w:bCs/>
          <w:iCs/>
          <w:color w:val="000000" w:themeColor="text1"/>
        </w:rPr>
        <w:t xml:space="preserve"> grew worse than </w:t>
      </w:r>
      <w:r w:rsidR="00454A64" w:rsidRPr="009E1A8E">
        <w:rPr>
          <w:rFonts w:ascii="PT Mono" w:hAnsi="PT Mono" w:cs="Helvetica"/>
          <w:bCs/>
          <w:i/>
          <w:iCs/>
          <w:color w:val="000000" w:themeColor="text1"/>
        </w:rPr>
        <w:t xml:space="preserve">pdr5∆ </w:t>
      </w:r>
      <w:r w:rsidR="00454A64" w:rsidRPr="009E1A8E">
        <w:rPr>
          <w:rFonts w:ascii="PT Mono" w:hAnsi="PT Mono" w:cs="Helvetica"/>
          <w:bCs/>
          <w:iCs/>
          <w:color w:val="000000" w:themeColor="text1"/>
        </w:rPr>
        <w:t xml:space="preserve">strains (Fig XX), showing that the </w:t>
      </w:r>
      <w:r w:rsidR="00010573" w:rsidRPr="009E1A8E">
        <w:rPr>
          <w:rFonts w:ascii="PT Mono" w:hAnsi="PT Mono" w:cs="Helvetica"/>
          <w:bCs/>
          <w:iCs/>
          <w:color w:val="000000" w:themeColor="text1"/>
        </w:rPr>
        <w:t>resistanc</w:t>
      </w:r>
      <w:r w:rsidR="00612783" w:rsidRPr="009E1A8E">
        <w:rPr>
          <w:rFonts w:ascii="PT Mono" w:hAnsi="PT Mono" w:cs="Helvetica"/>
          <w:bCs/>
          <w:iCs/>
          <w:color w:val="000000" w:themeColor="text1"/>
        </w:rPr>
        <w:t xml:space="preserve">e effect is dependent on PDR5, and suggesting that </w:t>
      </w:r>
      <w:r w:rsidR="00612783" w:rsidRPr="009E1A8E">
        <w:rPr>
          <w:rFonts w:ascii="PT Mono" w:hAnsi="PT Mono" w:cs="Helvetica"/>
          <w:bCs/>
          <w:i/>
          <w:iCs/>
          <w:color w:val="000000" w:themeColor="text1"/>
        </w:rPr>
        <w:t xml:space="preserve">snq2∆ </w:t>
      </w:r>
      <w:r w:rsidR="00612783" w:rsidRPr="009E1A8E">
        <w:rPr>
          <w:rFonts w:ascii="PT Mono" w:hAnsi="PT Mono" w:cs="Helvetica"/>
          <w:bCs/>
          <w:iCs/>
          <w:color w:val="000000" w:themeColor="text1"/>
        </w:rPr>
        <w:t>can act as a minor efflux pump for fluconazole.</w:t>
      </w:r>
    </w:p>
    <w:p w14:paraId="3C970E0A" w14:textId="1DCF8C1F" w:rsidR="00D33086" w:rsidRPr="009E1A8E" w:rsidRDefault="00D33086" w:rsidP="00454A64">
      <w:pPr>
        <w:spacing w:line="480" w:lineRule="auto"/>
        <w:jc w:val="both"/>
        <w:rPr>
          <w:rFonts w:ascii="PT Mono" w:hAnsi="PT Mono" w:cs="Helvetica"/>
          <w:bCs/>
          <w:iCs/>
          <w:color w:val="000000" w:themeColor="text1"/>
        </w:rPr>
      </w:pPr>
      <w:r w:rsidRPr="009E1A8E">
        <w:rPr>
          <w:rFonts w:ascii="PT Mono" w:hAnsi="PT Mono" w:cs="Helvetica"/>
          <w:bCs/>
          <w:iCs/>
          <w:color w:val="000000" w:themeColor="text1"/>
        </w:rPr>
        <w:tab/>
        <w:t>We used this pool to test other drugs used in the TWAS study.</w:t>
      </w:r>
      <w:r w:rsidR="003D1785" w:rsidRPr="009E1A8E">
        <w:rPr>
          <w:rFonts w:ascii="PT Mono" w:hAnsi="PT Mono" w:cs="Helvetica"/>
          <w:bCs/>
          <w:iCs/>
          <w:color w:val="000000" w:themeColor="text1"/>
        </w:rPr>
        <w:t xml:space="preserve">  To contrast the </w:t>
      </w:r>
    </w:p>
    <w:p w14:paraId="293C3297" w14:textId="77777777" w:rsidR="00763423" w:rsidRPr="009E1A8E" w:rsidRDefault="00763423" w:rsidP="00763423">
      <w:pPr>
        <w:spacing w:line="480" w:lineRule="auto"/>
        <w:rPr>
          <w:rFonts w:ascii="PT Mono" w:hAnsi="PT Mono" w:cs="Helvetica"/>
          <w:bCs/>
          <w:iCs/>
          <w:color w:val="000000" w:themeColor="text1"/>
        </w:rPr>
      </w:pPr>
    </w:p>
    <w:p w14:paraId="7CDD80A2" w14:textId="13EF2DE6" w:rsidR="005416F0" w:rsidRPr="009E1A8E" w:rsidRDefault="006F7A1A" w:rsidP="00763423">
      <w:pPr>
        <w:spacing w:line="480" w:lineRule="auto"/>
        <w:rPr>
          <w:rFonts w:ascii="PT Mono" w:hAnsi="PT Mono" w:cs="Helvetica"/>
          <w:bCs/>
          <w:iCs/>
          <w:color w:val="808080" w:themeColor="background1" w:themeShade="80"/>
        </w:rPr>
      </w:pPr>
      <w:r w:rsidRPr="009E1A8E">
        <w:rPr>
          <w:rFonts w:ascii="PT Mono" w:hAnsi="PT Mono" w:cs="Helvetica"/>
          <w:bCs/>
          <w:iCs/>
          <w:color w:val="808080" w:themeColor="background1" w:themeShade="80"/>
        </w:rPr>
        <w:t>Additionally</w:t>
      </w:r>
      <w:r w:rsidR="006A445C" w:rsidRPr="009E1A8E">
        <w:rPr>
          <w:rFonts w:ascii="PT Mono" w:hAnsi="PT Mono" w:cs="Helvetica"/>
          <w:bCs/>
          <w:iCs/>
          <w:color w:val="808080" w:themeColor="background1" w:themeShade="80"/>
        </w:rPr>
        <w:t>, we created an alternative map which</w:t>
      </w:r>
      <w:r w:rsidR="00DC57AF" w:rsidRPr="009E1A8E">
        <w:rPr>
          <w:rFonts w:ascii="PT Mono" w:hAnsi="PT Mono" w:cs="Helvetica"/>
          <w:bCs/>
          <w:iCs/>
          <w:color w:val="808080" w:themeColor="background1" w:themeShade="80"/>
        </w:rPr>
        <w:t xml:space="preserve"> model</w:t>
      </w:r>
      <w:r w:rsidR="006A445C" w:rsidRPr="009E1A8E">
        <w:rPr>
          <w:rFonts w:ascii="PT Mono" w:hAnsi="PT Mono" w:cs="Helvetica"/>
          <w:bCs/>
          <w:iCs/>
          <w:color w:val="808080" w:themeColor="background1" w:themeShade="80"/>
        </w:rPr>
        <w:t>s</w:t>
      </w:r>
      <w:r w:rsidR="00BB3622" w:rsidRPr="009E1A8E">
        <w:rPr>
          <w:rFonts w:ascii="PT Mono" w:hAnsi="PT Mono" w:cs="Helvetica"/>
          <w:bCs/>
          <w:iCs/>
          <w:color w:val="808080" w:themeColor="background1" w:themeShade="80"/>
        </w:rPr>
        <w:t xml:space="preserve"> </w:t>
      </w:r>
      <w:r w:rsidR="00DC57AF" w:rsidRPr="009E1A8E">
        <w:rPr>
          <w:rFonts w:ascii="PT Mono" w:hAnsi="PT Mono" w:cs="Helvetica"/>
          <w:bCs/>
          <w:iCs/>
          <w:color w:val="808080" w:themeColor="background1" w:themeShade="80"/>
        </w:rPr>
        <w:t>the effects of ‘adding in’ gene</w:t>
      </w:r>
      <w:r w:rsidR="00EF6ECF" w:rsidRPr="009E1A8E">
        <w:rPr>
          <w:rFonts w:ascii="PT Mono" w:hAnsi="PT Mono" w:cs="Helvetica"/>
          <w:bCs/>
          <w:iCs/>
          <w:color w:val="808080" w:themeColor="background1" w:themeShade="80"/>
        </w:rPr>
        <w:t xml:space="preserve"> combinations</w:t>
      </w:r>
      <w:r w:rsidR="00DC57AF" w:rsidRPr="009E1A8E">
        <w:rPr>
          <w:rFonts w:ascii="PT Mono" w:hAnsi="PT Mono" w:cs="Helvetica"/>
          <w:bCs/>
          <w:iCs/>
          <w:color w:val="808080" w:themeColor="background1" w:themeShade="80"/>
        </w:rPr>
        <w:t xml:space="preserve"> to the ABC-16 strain</w:t>
      </w:r>
      <w:r w:rsidR="00DE70D7" w:rsidRPr="009E1A8E">
        <w:rPr>
          <w:rFonts w:ascii="PT Mono" w:hAnsi="PT Mono" w:cs="Helvetica"/>
          <w:bCs/>
          <w:iCs/>
          <w:color w:val="808080" w:themeColor="background1" w:themeShade="80"/>
        </w:rPr>
        <w:t>,</w:t>
      </w:r>
      <w:r w:rsidR="00DC57AF" w:rsidRPr="009E1A8E">
        <w:rPr>
          <w:rFonts w:ascii="PT Mono" w:hAnsi="PT Mono" w:cs="Helvetica"/>
          <w:bCs/>
          <w:iCs/>
          <w:color w:val="808080" w:themeColor="background1" w:themeShade="80"/>
        </w:rPr>
        <w:t xml:space="preserve"> rather than the effect of ‘knocking out’</w:t>
      </w:r>
      <w:r w:rsidR="00FE683B" w:rsidRPr="009E1A8E">
        <w:rPr>
          <w:rFonts w:ascii="PT Mono" w:hAnsi="PT Mono" w:cs="Helvetica"/>
          <w:bCs/>
          <w:iCs/>
          <w:color w:val="808080" w:themeColor="background1" w:themeShade="80"/>
        </w:rPr>
        <w:t xml:space="preserve"> gene combinations from</w:t>
      </w:r>
      <w:r w:rsidR="00DC57AF" w:rsidRPr="009E1A8E">
        <w:rPr>
          <w:rFonts w:ascii="PT Mono" w:hAnsi="PT Mono" w:cs="Helvetica"/>
          <w:bCs/>
          <w:iCs/>
          <w:color w:val="808080" w:themeColor="background1" w:themeShade="80"/>
        </w:rPr>
        <w:t xml:space="preserve"> the wild-type strain</w:t>
      </w:r>
      <w:r w:rsidR="002B7E02" w:rsidRPr="009E1A8E">
        <w:rPr>
          <w:rFonts w:ascii="PT Mono" w:hAnsi="PT Mono" w:cs="Helvetica"/>
          <w:bCs/>
          <w:iCs/>
          <w:color w:val="808080" w:themeColor="background1" w:themeShade="80"/>
        </w:rPr>
        <w:t xml:space="preserve"> (XX Fig S? XX)</w:t>
      </w:r>
      <w:r w:rsidR="00DE70D7" w:rsidRPr="009E1A8E">
        <w:rPr>
          <w:rFonts w:ascii="PT Mono" w:hAnsi="PT Mono" w:cs="Helvetica"/>
          <w:bCs/>
          <w:iCs/>
          <w:color w:val="808080" w:themeColor="background1" w:themeShade="80"/>
        </w:rPr>
        <w:t xml:space="preserve">.  </w:t>
      </w:r>
      <w:r w:rsidR="00423421" w:rsidRPr="009E1A8E">
        <w:rPr>
          <w:rFonts w:ascii="PT Mono" w:hAnsi="PT Mono" w:cs="Helvetica"/>
          <w:bCs/>
          <w:iCs/>
          <w:color w:val="808080" w:themeColor="background1" w:themeShade="80"/>
        </w:rPr>
        <w:t>Withi</w:t>
      </w:r>
      <w:r w:rsidR="00DE70D7" w:rsidRPr="009E1A8E">
        <w:rPr>
          <w:rFonts w:ascii="PT Mono" w:hAnsi="PT Mono" w:cs="Helvetica"/>
          <w:bCs/>
          <w:iCs/>
          <w:color w:val="808080" w:themeColor="background1" w:themeShade="80"/>
        </w:rPr>
        <w:t>n a</w:t>
      </w:r>
      <w:r w:rsidR="00DC57AF" w:rsidRPr="009E1A8E">
        <w:rPr>
          <w:rFonts w:ascii="PT Mono" w:hAnsi="PT Mono" w:cs="Helvetica"/>
          <w:bCs/>
          <w:iCs/>
          <w:color w:val="808080" w:themeColor="background1" w:themeShade="80"/>
        </w:rPr>
        <w:t xml:space="preserve"> </w:t>
      </w:r>
      <w:r w:rsidR="00A72FFD" w:rsidRPr="009E1A8E">
        <w:rPr>
          <w:rFonts w:ascii="PT Mono" w:hAnsi="PT Mono" w:cs="Helvetica"/>
          <w:bCs/>
          <w:iCs/>
          <w:color w:val="808080" w:themeColor="background1" w:themeShade="80"/>
        </w:rPr>
        <w:t xml:space="preserve">redundant </w:t>
      </w:r>
      <w:r w:rsidR="00DE70D7" w:rsidRPr="009E1A8E">
        <w:rPr>
          <w:rFonts w:ascii="PT Mono" w:hAnsi="PT Mono" w:cs="Helvetica"/>
          <w:bCs/>
          <w:iCs/>
          <w:color w:val="808080" w:themeColor="background1" w:themeShade="80"/>
        </w:rPr>
        <w:t xml:space="preserve">gene set </w:t>
      </w:r>
      <w:r w:rsidR="00DE70D7" w:rsidRPr="009E1A8E">
        <w:rPr>
          <w:rFonts w:ascii="PT Mono" w:hAnsi="PT Mono" w:cs="Helvetica"/>
          <w:bCs/>
          <w:iCs/>
          <w:color w:val="808080" w:themeColor="background1" w:themeShade="80"/>
        </w:rPr>
        <w:lastRenderedPageBreak/>
        <w:t>such as</w:t>
      </w:r>
      <w:r w:rsidR="00A72FFD" w:rsidRPr="009E1A8E">
        <w:rPr>
          <w:rFonts w:ascii="PT Mono" w:hAnsi="PT Mono" w:cs="Helvetica"/>
          <w:bCs/>
          <w:iCs/>
          <w:color w:val="808080" w:themeColor="background1" w:themeShade="80"/>
        </w:rPr>
        <w:t xml:space="preserve"> these transpor</w:t>
      </w:r>
      <w:r w:rsidR="00721280" w:rsidRPr="009E1A8E">
        <w:rPr>
          <w:rFonts w:ascii="PT Mono" w:hAnsi="PT Mono" w:cs="Helvetica"/>
          <w:bCs/>
          <w:iCs/>
          <w:color w:val="808080" w:themeColor="background1" w:themeShade="80"/>
        </w:rPr>
        <w:t>t</w:t>
      </w:r>
      <w:r w:rsidR="00A72FFD" w:rsidRPr="009E1A8E">
        <w:rPr>
          <w:rFonts w:ascii="PT Mono" w:hAnsi="PT Mono" w:cs="Helvetica"/>
          <w:bCs/>
          <w:iCs/>
          <w:color w:val="808080" w:themeColor="background1" w:themeShade="80"/>
        </w:rPr>
        <w:t xml:space="preserve">ers, </w:t>
      </w:r>
      <w:r w:rsidR="003223F9" w:rsidRPr="009E1A8E">
        <w:rPr>
          <w:rFonts w:ascii="PT Mono" w:hAnsi="PT Mono" w:cs="Helvetica"/>
          <w:bCs/>
          <w:iCs/>
          <w:color w:val="808080" w:themeColor="background1" w:themeShade="80"/>
        </w:rPr>
        <w:t xml:space="preserve">interactions from this model </w:t>
      </w:r>
      <w:r w:rsidR="00A72FFD" w:rsidRPr="009E1A8E">
        <w:rPr>
          <w:rFonts w:ascii="PT Mono" w:hAnsi="PT Mono" w:cs="Helvetica"/>
          <w:bCs/>
          <w:iCs/>
          <w:color w:val="808080" w:themeColor="background1" w:themeShade="80"/>
        </w:rPr>
        <w:t xml:space="preserve">may make </w:t>
      </w:r>
      <w:r w:rsidR="00131E47" w:rsidRPr="009E1A8E">
        <w:rPr>
          <w:rFonts w:ascii="PT Mono" w:hAnsi="PT Mono" w:cs="Helvetica"/>
          <w:bCs/>
          <w:iCs/>
          <w:color w:val="808080" w:themeColor="background1" w:themeShade="80"/>
        </w:rPr>
        <w:t xml:space="preserve">interpretation </w:t>
      </w:r>
      <w:r w:rsidR="005B682F" w:rsidRPr="009E1A8E">
        <w:rPr>
          <w:rFonts w:ascii="PT Mono" w:hAnsi="PT Mono" w:cs="Helvetica"/>
          <w:bCs/>
          <w:iCs/>
          <w:color w:val="808080" w:themeColor="background1" w:themeShade="80"/>
        </w:rPr>
        <w:t xml:space="preserve">of </w:t>
      </w:r>
      <w:r w:rsidR="003223F9" w:rsidRPr="009E1A8E">
        <w:rPr>
          <w:rFonts w:ascii="PT Mono" w:hAnsi="PT Mono" w:cs="Helvetica"/>
          <w:bCs/>
          <w:iCs/>
          <w:color w:val="808080" w:themeColor="background1" w:themeShade="80"/>
        </w:rPr>
        <w:t xml:space="preserve">some </w:t>
      </w:r>
      <w:r w:rsidR="005B682F" w:rsidRPr="009E1A8E">
        <w:rPr>
          <w:rFonts w:ascii="PT Mono" w:hAnsi="PT Mono" w:cs="Helvetica"/>
          <w:bCs/>
          <w:iCs/>
          <w:color w:val="808080" w:themeColor="background1" w:themeShade="80"/>
        </w:rPr>
        <w:t xml:space="preserve">genetic effects </w:t>
      </w:r>
      <w:r w:rsidR="00131E47" w:rsidRPr="009E1A8E">
        <w:rPr>
          <w:rFonts w:ascii="PT Mono" w:hAnsi="PT Mono" w:cs="Helvetica"/>
          <w:bCs/>
          <w:iCs/>
          <w:color w:val="808080" w:themeColor="background1" w:themeShade="80"/>
        </w:rPr>
        <w:t>more straightforward</w:t>
      </w:r>
      <w:r w:rsidR="00A72FFD" w:rsidRPr="009E1A8E">
        <w:rPr>
          <w:rFonts w:ascii="PT Mono" w:hAnsi="PT Mono" w:cs="Helvetica"/>
          <w:bCs/>
          <w:iCs/>
          <w:color w:val="808080" w:themeColor="background1" w:themeShade="80"/>
        </w:rPr>
        <w:t xml:space="preserve">.  </w:t>
      </w:r>
      <w:r w:rsidR="00721280" w:rsidRPr="009E1A8E">
        <w:rPr>
          <w:rFonts w:ascii="PT Mono" w:hAnsi="PT Mono" w:cs="Helvetica"/>
          <w:bCs/>
          <w:iCs/>
          <w:color w:val="808080" w:themeColor="background1" w:themeShade="80"/>
        </w:rPr>
        <w:t xml:space="preserve">For example, </w:t>
      </w:r>
      <w:r w:rsidR="002A2225" w:rsidRPr="009E1A8E">
        <w:rPr>
          <w:rFonts w:ascii="PT Mono" w:hAnsi="PT Mono" w:cs="Helvetica"/>
          <w:bCs/>
          <w:iCs/>
          <w:color w:val="808080" w:themeColor="background1" w:themeShade="80"/>
        </w:rPr>
        <w:t>a</w:t>
      </w:r>
      <w:r w:rsidR="00337643" w:rsidRPr="009E1A8E">
        <w:rPr>
          <w:rFonts w:ascii="PT Mono" w:hAnsi="PT Mono" w:cs="Helvetica"/>
          <w:bCs/>
          <w:iCs/>
          <w:color w:val="808080" w:themeColor="background1" w:themeShade="80"/>
        </w:rPr>
        <w:t xml:space="preserve"> positive effect of a gene</w:t>
      </w:r>
      <w:r w:rsidR="00372133" w:rsidRPr="009E1A8E">
        <w:rPr>
          <w:rFonts w:ascii="PT Mono" w:hAnsi="PT Mono" w:cs="Helvetica"/>
          <w:bCs/>
          <w:iCs/>
          <w:color w:val="808080" w:themeColor="background1" w:themeShade="80"/>
        </w:rPr>
        <w:t xml:space="preserve"> add-in</w:t>
      </w:r>
      <w:r w:rsidR="00337643" w:rsidRPr="009E1A8E">
        <w:rPr>
          <w:rFonts w:ascii="PT Mono" w:hAnsi="PT Mono" w:cs="Helvetica"/>
          <w:bCs/>
          <w:iCs/>
          <w:color w:val="808080" w:themeColor="background1" w:themeShade="80"/>
        </w:rPr>
        <w:t xml:space="preserve"> under this model may be interpre</w:t>
      </w:r>
      <w:r w:rsidR="003E6842" w:rsidRPr="009E1A8E">
        <w:rPr>
          <w:rFonts w:ascii="PT Mono" w:hAnsi="PT Mono" w:cs="Helvetica"/>
          <w:bCs/>
          <w:iCs/>
          <w:color w:val="808080" w:themeColor="background1" w:themeShade="80"/>
        </w:rPr>
        <w:t>t</w:t>
      </w:r>
      <w:r w:rsidR="00337643" w:rsidRPr="009E1A8E">
        <w:rPr>
          <w:rFonts w:ascii="PT Mono" w:hAnsi="PT Mono" w:cs="Helvetica"/>
          <w:bCs/>
          <w:iCs/>
          <w:color w:val="808080" w:themeColor="background1" w:themeShade="80"/>
        </w:rPr>
        <w:t xml:space="preserve">ed as </w:t>
      </w:r>
      <w:r w:rsidR="003E6842" w:rsidRPr="009E1A8E">
        <w:rPr>
          <w:rFonts w:ascii="PT Mono" w:hAnsi="PT Mono" w:cs="Helvetica"/>
          <w:bCs/>
          <w:iCs/>
          <w:color w:val="808080" w:themeColor="background1" w:themeShade="80"/>
        </w:rPr>
        <w:t xml:space="preserve">that gene </w:t>
      </w:r>
      <w:r w:rsidR="00337643" w:rsidRPr="009E1A8E">
        <w:rPr>
          <w:rFonts w:ascii="PT Mono" w:hAnsi="PT Mono" w:cs="Helvetica"/>
          <w:bCs/>
          <w:iCs/>
          <w:color w:val="808080" w:themeColor="background1" w:themeShade="80"/>
        </w:rPr>
        <w:t xml:space="preserve">having the ability to efflux a drug, </w:t>
      </w:r>
      <w:r w:rsidR="00DE70D7" w:rsidRPr="009E1A8E">
        <w:rPr>
          <w:rFonts w:ascii="PT Mono" w:hAnsi="PT Mono" w:cs="Helvetica"/>
          <w:bCs/>
          <w:iCs/>
          <w:color w:val="808080" w:themeColor="background1" w:themeShade="80"/>
        </w:rPr>
        <w:t xml:space="preserve">even though </w:t>
      </w:r>
      <w:r w:rsidR="00226CC7" w:rsidRPr="009E1A8E">
        <w:rPr>
          <w:rFonts w:ascii="PT Mono" w:hAnsi="PT Mono" w:cs="Helvetica"/>
          <w:bCs/>
          <w:iCs/>
          <w:color w:val="808080" w:themeColor="background1" w:themeShade="80"/>
        </w:rPr>
        <w:t xml:space="preserve">its knockout </w:t>
      </w:r>
      <w:r w:rsidR="00900A0D" w:rsidRPr="009E1A8E">
        <w:rPr>
          <w:rFonts w:ascii="PT Mono" w:hAnsi="PT Mono" w:cs="Helvetica"/>
          <w:bCs/>
          <w:iCs/>
          <w:color w:val="808080" w:themeColor="background1" w:themeShade="80"/>
        </w:rPr>
        <w:t xml:space="preserve">from a wild-type strain </w:t>
      </w:r>
      <w:r w:rsidR="00226CC7" w:rsidRPr="009E1A8E">
        <w:rPr>
          <w:rFonts w:ascii="PT Mono" w:hAnsi="PT Mono" w:cs="Helvetica"/>
          <w:bCs/>
          <w:iCs/>
          <w:color w:val="808080" w:themeColor="background1" w:themeShade="80"/>
        </w:rPr>
        <w:t xml:space="preserve">may not manifest a </w:t>
      </w:r>
      <w:r w:rsidR="00DE70D7" w:rsidRPr="009E1A8E">
        <w:rPr>
          <w:rFonts w:ascii="PT Mono" w:hAnsi="PT Mono" w:cs="Helvetica"/>
          <w:bCs/>
          <w:iCs/>
          <w:color w:val="808080" w:themeColor="background1" w:themeShade="80"/>
        </w:rPr>
        <w:t xml:space="preserve">discernable fitness </w:t>
      </w:r>
      <w:r w:rsidR="00226CC7" w:rsidRPr="009E1A8E">
        <w:rPr>
          <w:rFonts w:ascii="PT Mono" w:hAnsi="PT Mono" w:cs="Helvetica"/>
          <w:bCs/>
          <w:iCs/>
          <w:color w:val="808080" w:themeColor="background1" w:themeShade="80"/>
        </w:rPr>
        <w:t>defect because of the pre</w:t>
      </w:r>
      <w:r w:rsidR="00DE70D7" w:rsidRPr="009E1A8E">
        <w:rPr>
          <w:rFonts w:ascii="PT Mono" w:hAnsi="PT Mono" w:cs="Helvetica"/>
          <w:bCs/>
          <w:iCs/>
          <w:color w:val="808080" w:themeColor="background1" w:themeShade="80"/>
        </w:rPr>
        <w:t>s</w:t>
      </w:r>
      <w:r w:rsidR="00226CC7" w:rsidRPr="009E1A8E">
        <w:rPr>
          <w:rFonts w:ascii="PT Mono" w:hAnsi="PT Mono" w:cs="Helvetica"/>
          <w:bCs/>
          <w:iCs/>
          <w:color w:val="808080" w:themeColor="background1" w:themeShade="80"/>
        </w:rPr>
        <w:t>e</w:t>
      </w:r>
      <w:r w:rsidR="00DE70D7" w:rsidRPr="009E1A8E">
        <w:rPr>
          <w:rFonts w:ascii="PT Mono" w:hAnsi="PT Mono" w:cs="Helvetica"/>
          <w:bCs/>
          <w:iCs/>
          <w:color w:val="808080" w:themeColor="background1" w:themeShade="80"/>
        </w:rPr>
        <w:t>nce of other redundant transporters</w:t>
      </w:r>
      <w:r w:rsidR="00337643" w:rsidRPr="009E1A8E">
        <w:rPr>
          <w:rFonts w:ascii="PT Mono" w:hAnsi="PT Mono" w:cs="Helvetica"/>
          <w:bCs/>
          <w:iCs/>
          <w:color w:val="808080" w:themeColor="background1" w:themeShade="80"/>
        </w:rPr>
        <w:t>.</w:t>
      </w:r>
      <w:r w:rsidR="00EF6B6D" w:rsidRPr="009E1A8E">
        <w:rPr>
          <w:rFonts w:ascii="PT Mono" w:hAnsi="PT Mono" w:cs="Helvetica"/>
          <w:bCs/>
          <w:iCs/>
          <w:color w:val="808080" w:themeColor="background1" w:themeShade="80"/>
        </w:rPr>
        <w:t xml:space="preserve">  </w:t>
      </w:r>
      <w:r w:rsidR="008140A5" w:rsidRPr="009E1A8E">
        <w:rPr>
          <w:rFonts w:ascii="PT Mono" w:hAnsi="PT Mono" w:cs="Helvetica"/>
          <w:bCs/>
          <w:iCs/>
          <w:color w:val="808080" w:themeColor="background1" w:themeShade="80"/>
        </w:rPr>
        <w:t>‘Add-in’ i</w:t>
      </w:r>
      <w:r w:rsidR="00EF6B6D" w:rsidRPr="009E1A8E">
        <w:rPr>
          <w:rFonts w:ascii="PT Mono" w:hAnsi="PT Mono" w:cs="Helvetica"/>
          <w:bCs/>
          <w:iCs/>
          <w:color w:val="808080" w:themeColor="background1" w:themeShade="80"/>
        </w:rPr>
        <w:t>nteractions between two transporters may</w:t>
      </w:r>
      <w:r w:rsidR="005416F0" w:rsidRPr="009E1A8E">
        <w:rPr>
          <w:rFonts w:ascii="PT Mono" w:hAnsi="PT Mono" w:cs="Helvetica"/>
          <w:bCs/>
          <w:iCs/>
          <w:color w:val="808080" w:themeColor="background1" w:themeShade="80"/>
        </w:rPr>
        <w:t xml:space="preserve"> then be</w:t>
      </w:r>
      <w:r w:rsidR="00EF6B6D" w:rsidRPr="009E1A8E">
        <w:rPr>
          <w:rFonts w:ascii="PT Mono" w:hAnsi="PT Mono" w:cs="Helvetica"/>
          <w:bCs/>
          <w:iCs/>
          <w:color w:val="808080" w:themeColor="background1" w:themeShade="80"/>
        </w:rPr>
        <w:t xml:space="preserve"> further be interpreted</w:t>
      </w:r>
      <w:r w:rsidR="005416F0" w:rsidRPr="009E1A8E">
        <w:rPr>
          <w:rFonts w:ascii="PT Mono" w:hAnsi="PT Mono" w:cs="Helvetica"/>
          <w:bCs/>
          <w:iCs/>
          <w:color w:val="808080" w:themeColor="background1" w:themeShade="80"/>
        </w:rPr>
        <w:t xml:space="preserve"> in several ways depending on the direction of the main effects and the interaction –</w:t>
      </w:r>
      <w:r w:rsidR="00EF6B6D" w:rsidRPr="009E1A8E">
        <w:rPr>
          <w:rFonts w:ascii="PT Mono" w:hAnsi="PT Mono" w:cs="Helvetica"/>
          <w:bCs/>
          <w:iCs/>
          <w:color w:val="808080" w:themeColor="background1" w:themeShade="80"/>
        </w:rPr>
        <w:t xml:space="preserve"> </w:t>
      </w:r>
      <w:r w:rsidR="005416F0" w:rsidRPr="009E1A8E">
        <w:rPr>
          <w:rFonts w:ascii="PT Mono" w:hAnsi="PT Mono" w:cs="Helvetica"/>
          <w:bCs/>
          <w:iCs/>
          <w:color w:val="808080" w:themeColor="background1" w:themeShade="80"/>
        </w:rPr>
        <w:t>for example,</w:t>
      </w:r>
      <w:r w:rsidR="00EF6B6D" w:rsidRPr="009E1A8E">
        <w:rPr>
          <w:rFonts w:ascii="PT Mono" w:hAnsi="PT Mono" w:cs="Helvetica"/>
          <w:bCs/>
          <w:iCs/>
          <w:color w:val="808080" w:themeColor="background1" w:themeShade="80"/>
        </w:rPr>
        <w:t xml:space="preserve"> the transporters </w:t>
      </w:r>
      <w:r w:rsidR="005416F0" w:rsidRPr="009E1A8E">
        <w:rPr>
          <w:rFonts w:ascii="PT Mono" w:hAnsi="PT Mono" w:cs="Helvetica"/>
          <w:bCs/>
          <w:iCs/>
          <w:color w:val="808080" w:themeColor="background1" w:themeShade="80"/>
        </w:rPr>
        <w:t xml:space="preserve">may be </w:t>
      </w:r>
      <w:r w:rsidR="00EF6B6D" w:rsidRPr="009E1A8E">
        <w:rPr>
          <w:rFonts w:ascii="PT Mono" w:hAnsi="PT Mono" w:cs="Helvetica"/>
          <w:bCs/>
          <w:iCs/>
          <w:color w:val="808080" w:themeColor="background1" w:themeShade="80"/>
        </w:rPr>
        <w:t xml:space="preserve">working in parallel, </w:t>
      </w:r>
      <w:r w:rsidR="002A2225" w:rsidRPr="009E1A8E">
        <w:rPr>
          <w:rFonts w:ascii="PT Mono" w:hAnsi="PT Mono" w:cs="Helvetica"/>
          <w:bCs/>
          <w:iCs/>
          <w:color w:val="808080" w:themeColor="background1" w:themeShade="80"/>
        </w:rPr>
        <w:t xml:space="preserve">or </w:t>
      </w:r>
      <w:r w:rsidR="00EF6B6D" w:rsidRPr="009E1A8E">
        <w:rPr>
          <w:rFonts w:ascii="PT Mono" w:hAnsi="PT Mono" w:cs="Helvetica"/>
          <w:bCs/>
          <w:iCs/>
          <w:color w:val="808080" w:themeColor="background1" w:themeShade="80"/>
        </w:rPr>
        <w:t>one transporter</w:t>
      </w:r>
      <w:r w:rsidR="005C3A9D" w:rsidRPr="009E1A8E">
        <w:rPr>
          <w:rFonts w:ascii="PT Mono" w:hAnsi="PT Mono" w:cs="Helvetica"/>
          <w:bCs/>
          <w:iCs/>
          <w:color w:val="808080" w:themeColor="background1" w:themeShade="80"/>
        </w:rPr>
        <w:t xml:space="preserve"> may inhibit or activate</w:t>
      </w:r>
      <w:r w:rsidR="005416F0" w:rsidRPr="009E1A8E">
        <w:rPr>
          <w:rFonts w:ascii="PT Mono" w:hAnsi="PT Mono" w:cs="Helvetica"/>
          <w:bCs/>
          <w:iCs/>
          <w:color w:val="808080" w:themeColor="background1" w:themeShade="80"/>
        </w:rPr>
        <w:t xml:space="preserve"> the other (see Methods)</w:t>
      </w:r>
      <w:r w:rsidR="002A2225" w:rsidRPr="009E1A8E">
        <w:rPr>
          <w:rFonts w:ascii="PT Mono" w:hAnsi="PT Mono" w:cs="Helvetica"/>
          <w:bCs/>
          <w:iCs/>
          <w:color w:val="808080" w:themeColor="background1" w:themeShade="80"/>
        </w:rPr>
        <w:t>.</w:t>
      </w:r>
      <w:r w:rsidR="00DD4275" w:rsidRPr="009E1A8E">
        <w:rPr>
          <w:rFonts w:ascii="PT Mono" w:hAnsi="PT Mono" w:cs="Helvetica"/>
          <w:bCs/>
          <w:iCs/>
          <w:color w:val="808080" w:themeColor="background1" w:themeShade="80"/>
        </w:rPr>
        <w:t xml:space="preserve">  </w:t>
      </w:r>
    </w:p>
    <w:p w14:paraId="13BF79D0" w14:textId="77777777" w:rsidR="00D92010" w:rsidRPr="009E1A8E" w:rsidRDefault="00D92010" w:rsidP="007B3A15">
      <w:pPr>
        <w:spacing w:line="480" w:lineRule="auto"/>
        <w:rPr>
          <w:rFonts w:ascii="PT Mono" w:hAnsi="PT Mono" w:cs="Helvetica"/>
          <w:bCs/>
          <w:iCs/>
          <w:color w:val="808080" w:themeColor="background1" w:themeShade="80"/>
        </w:rPr>
      </w:pPr>
    </w:p>
    <w:p w14:paraId="5CEE03EC" w14:textId="0FB52F21" w:rsidR="008D21C2" w:rsidRPr="009E1A8E" w:rsidRDefault="00D041F2" w:rsidP="00D46E44">
      <w:pPr>
        <w:spacing w:line="480" w:lineRule="auto"/>
        <w:ind w:firstLine="720"/>
        <w:rPr>
          <w:rFonts w:ascii="PT Mono" w:hAnsi="PT Mono" w:cs="Helvetica"/>
          <w:bCs/>
          <w:iCs/>
          <w:color w:val="808080" w:themeColor="background1" w:themeShade="80"/>
        </w:rPr>
      </w:pPr>
      <w:r w:rsidRPr="009E1A8E">
        <w:rPr>
          <w:rFonts w:ascii="PT Mono" w:hAnsi="PT Mono" w:cs="Helvetica"/>
          <w:bCs/>
          <w:iCs/>
          <w:color w:val="808080" w:themeColor="background1" w:themeShade="80"/>
        </w:rPr>
        <w:t>In general,</w:t>
      </w:r>
      <w:r w:rsidR="00614C93" w:rsidRPr="009E1A8E">
        <w:rPr>
          <w:rFonts w:ascii="PT Mono" w:hAnsi="PT Mono" w:cs="Helvetica"/>
          <w:bCs/>
          <w:iCs/>
          <w:color w:val="808080" w:themeColor="background1" w:themeShade="80"/>
        </w:rPr>
        <w:t xml:space="preserve"> </w:t>
      </w:r>
      <w:r w:rsidRPr="009E1A8E">
        <w:rPr>
          <w:rFonts w:ascii="PT Mono" w:hAnsi="PT Mono" w:cs="Helvetica"/>
          <w:bCs/>
          <w:iCs/>
          <w:color w:val="808080" w:themeColor="background1" w:themeShade="80"/>
        </w:rPr>
        <w:t xml:space="preserve">the found complex interactions had an effect size distribution with fewer ‘high-effect’ outliers, but a similar median effect size when compared to the single-gene effects and two-way interactions (XX Fig ?? XX).  </w:t>
      </w:r>
    </w:p>
    <w:p w14:paraId="531451B5" w14:textId="155C18FC" w:rsidR="008D21C2" w:rsidRPr="009E1A8E" w:rsidRDefault="008D21C2">
      <w:pPr>
        <w:rPr>
          <w:rFonts w:ascii="PT Mono" w:hAnsi="PT Mono" w:cs="Apple Symbols"/>
          <w:b/>
        </w:rPr>
      </w:pPr>
    </w:p>
    <w:p w14:paraId="0FD81D1B" w14:textId="4FBF9033" w:rsidR="00796198" w:rsidRPr="009E1A8E" w:rsidRDefault="005A5359">
      <w:pPr>
        <w:rPr>
          <w:rFonts w:ascii="PT Mono" w:hAnsi="PT Mono" w:cs="Apple Symbols"/>
          <w:b/>
        </w:rPr>
      </w:pPr>
      <w:r w:rsidRPr="009E1A8E">
        <w:rPr>
          <w:rFonts w:ascii="PT Mono" w:hAnsi="PT Mono" w:cs="Apple Symbols"/>
          <w:b/>
        </w:rPr>
        <w:t xml:space="preserve">Confirming a Genetic Interaction of SNQ2, YBT1, YCF1, </w:t>
      </w:r>
    </w:p>
    <w:p w14:paraId="49137C9F" w14:textId="77777777" w:rsidR="00564EC1" w:rsidRPr="009E1A8E" w:rsidRDefault="00564EC1">
      <w:pPr>
        <w:rPr>
          <w:rFonts w:ascii="PT Mono" w:hAnsi="PT Mono" w:cs="Apple Symbols"/>
          <w:b/>
        </w:rPr>
      </w:pPr>
    </w:p>
    <w:p w14:paraId="26654E6A" w14:textId="77777777" w:rsidR="001F53B8" w:rsidRPr="009E1A8E" w:rsidRDefault="001F53B8" w:rsidP="006A63BB">
      <w:pPr>
        <w:spacing w:line="480" w:lineRule="auto"/>
        <w:rPr>
          <w:rFonts w:ascii="PT Mono" w:hAnsi="PT Mono" w:cs="Apple Symbols"/>
          <w:b/>
          <w:bCs/>
          <w:iCs/>
          <w:color w:val="000000" w:themeColor="text1"/>
          <w:sz w:val="28"/>
        </w:rPr>
      </w:pPr>
    </w:p>
    <w:p w14:paraId="2D6B1E45" w14:textId="229FECB2" w:rsidR="006A63BB" w:rsidRPr="009E1A8E" w:rsidRDefault="006A63BB" w:rsidP="00B71279">
      <w:pPr>
        <w:spacing w:line="480" w:lineRule="auto"/>
        <w:rPr>
          <w:rFonts w:ascii="PT Mono" w:hAnsi="PT Mono" w:cs="Apple Symbols"/>
          <w:b/>
          <w:bCs/>
          <w:iCs/>
          <w:color w:val="000000" w:themeColor="text1"/>
          <w:sz w:val="28"/>
        </w:rPr>
      </w:pPr>
      <w:r w:rsidRPr="009E1A8E">
        <w:rPr>
          <w:rFonts w:ascii="PT Mono" w:hAnsi="PT Mono" w:cs="Apple Symbols"/>
          <w:b/>
          <w:bCs/>
          <w:iCs/>
          <w:color w:val="000000" w:themeColor="text1"/>
          <w:sz w:val="28"/>
        </w:rPr>
        <w:t>Materials and Methods</w:t>
      </w:r>
    </w:p>
    <w:p w14:paraId="0141F42D" w14:textId="641B9876" w:rsidR="007C7DF9" w:rsidRPr="009E1A8E" w:rsidRDefault="007C7DF9" w:rsidP="00B71279">
      <w:pPr>
        <w:spacing w:line="480" w:lineRule="auto"/>
        <w:rPr>
          <w:rFonts w:ascii="PT Mono" w:hAnsi="PT Mono" w:cs="Helvetica"/>
          <w:b/>
          <w:bCs/>
          <w:iCs/>
          <w:color w:val="000000" w:themeColor="text1"/>
        </w:rPr>
      </w:pPr>
      <w:r w:rsidRPr="009E1A8E">
        <w:rPr>
          <w:rFonts w:ascii="PT Mono" w:hAnsi="PT Mono" w:cs="Helvetica"/>
          <w:b/>
          <w:bCs/>
          <w:iCs/>
          <w:color w:val="000000" w:themeColor="text1"/>
        </w:rPr>
        <w:t>Yeast Strains</w:t>
      </w:r>
    </w:p>
    <w:p w14:paraId="27D1AF6A" w14:textId="0E134530" w:rsidR="00580B25" w:rsidRPr="009E1A8E" w:rsidRDefault="00580B25" w:rsidP="00B71279">
      <w:pPr>
        <w:spacing w:line="480" w:lineRule="auto"/>
        <w:rPr>
          <w:rFonts w:ascii="PT Mono" w:eastAsia="Times New Roman" w:hAnsi="PT Mono"/>
        </w:rPr>
      </w:pPr>
      <w:r w:rsidRPr="009E1A8E">
        <w:rPr>
          <w:rFonts w:ascii="PT Mono" w:eastAsia="Times New Roman" w:hAnsi="PT Mono"/>
        </w:rPr>
        <w:t>RY0622 (Green Monster MAT</w:t>
      </w:r>
      <w:r w:rsidRPr="009E1A8E">
        <w:rPr>
          <w:rFonts w:ascii="PT Mono" w:eastAsia="Times New Roman" w:hAnsi="PT Mono"/>
          <w:b/>
          <w:bCs/>
        </w:rPr>
        <w:t>a</w:t>
      </w:r>
      <w:r w:rsidRPr="009E1A8E">
        <w:rPr>
          <w:rFonts w:ascii="PT Mono" w:eastAsia="Times New Roman" w:hAnsi="PT Mono"/>
        </w:rPr>
        <w:t>)</w:t>
      </w:r>
      <w:r w:rsidR="001F53B8" w:rsidRPr="009E1A8E">
        <w:rPr>
          <w:rFonts w:ascii="PT Mono" w:eastAsia="Times New Roman" w:hAnsi="PT Mono"/>
        </w:rPr>
        <w:t>:</w:t>
      </w:r>
    </w:p>
    <w:p w14:paraId="3D59FAEC" w14:textId="583AF02F" w:rsidR="00F77B39" w:rsidRPr="009E1A8E" w:rsidRDefault="00580B25" w:rsidP="00B71279">
      <w:pPr>
        <w:spacing w:line="480" w:lineRule="auto"/>
        <w:rPr>
          <w:rFonts w:ascii="PT Mono" w:hAnsi="PT Mono" w:cs="Arial"/>
        </w:rPr>
      </w:pPr>
      <w:r w:rsidRPr="009E1A8E">
        <w:rPr>
          <w:rFonts w:ascii="PT Mono" w:hAnsi="PT Mono" w:cs="Arial"/>
          <w:i/>
          <w:iCs/>
          <w:color w:val="333333"/>
        </w:rPr>
        <w:lastRenderedPageBreak/>
        <w:t>MAT</w:t>
      </w:r>
      <w:r w:rsidRPr="009E1A8E">
        <w:rPr>
          <w:rFonts w:ascii="PT Mono" w:hAnsi="PT Mono" w:cs="Arial"/>
          <w:b/>
          <w:bCs/>
          <w:color w:val="333333"/>
        </w:rPr>
        <w:t>a</w:t>
      </w:r>
      <w:r w:rsidRPr="009E1A8E">
        <w:rPr>
          <w:rFonts w:ascii="PT Mono" w:hAnsi="PT Mono" w:cs="Arial"/>
          <w:color w:val="333333"/>
        </w:rPr>
        <w:t> </w:t>
      </w:r>
      <w:r w:rsidRPr="009E1A8E">
        <w:rPr>
          <w:rFonts w:ascii="PT Mono" w:hAnsi="PT Mono" w:cs="Arial"/>
          <w:i/>
          <w:iCs/>
          <w:color w:val="333333"/>
        </w:rPr>
        <w:t>adp1Δ snq2Δ ycf1Δ pdr15Δ yor1Δ vmr1Δ pdr11Δ nft1Δ bpt1Δ ybt1Δ ynr070wΔ yol075cΔ aus1Δ pdr5Δ pdr10Δ pdr12Δ can1Δ::GMToolkit</w:t>
      </w:r>
      <w:r w:rsidRPr="009E1A8E">
        <w:rPr>
          <w:rFonts w:ascii="PT Mono" w:hAnsi="PT Mono" w:cs="Arial"/>
          <w:color w:val="333333"/>
        </w:rPr>
        <w:t>-</w:t>
      </w:r>
      <w:r w:rsidRPr="009E1A8E">
        <w:rPr>
          <w:rFonts w:ascii="PT Mono" w:hAnsi="PT Mono" w:cs="Arial"/>
          <w:b/>
          <w:bCs/>
          <w:color w:val="333333"/>
        </w:rPr>
        <w:t>a</w:t>
      </w:r>
      <w:r w:rsidRPr="009E1A8E">
        <w:rPr>
          <w:rFonts w:ascii="PT Mono" w:hAnsi="PT Mono" w:cs="Arial"/>
          <w:color w:val="333333"/>
        </w:rPr>
        <w:t> (</w:t>
      </w:r>
      <w:r w:rsidRPr="009E1A8E">
        <w:rPr>
          <w:rFonts w:ascii="PT Mono" w:hAnsi="PT Mono" w:cs="Arial"/>
          <w:i/>
          <w:iCs/>
          <w:color w:val="333333"/>
        </w:rPr>
        <w:t>CMVpr-rtTA KANMX4 STE2pr-Sp-his5</w:t>
      </w:r>
      <w:r w:rsidRPr="009E1A8E">
        <w:rPr>
          <w:rFonts w:ascii="PT Mono" w:hAnsi="PT Mono" w:cs="Arial"/>
          <w:color w:val="333333"/>
        </w:rPr>
        <w:t>) </w:t>
      </w:r>
      <w:r w:rsidRPr="009E1A8E">
        <w:rPr>
          <w:rFonts w:ascii="PT Mono" w:hAnsi="PT Mono" w:cs="Arial"/>
          <w:i/>
          <w:iCs/>
          <w:color w:val="333333"/>
        </w:rPr>
        <w:t>his3Δ1 leu2Δ0 ura3Δ0 met15Δ0</w:t>
      </w:r>
      <w:r w:rsidRPr="009E1A8E">
        <w:rPr>
          <w:rFonts w:ascii="PT Mono" w:hAnsi="PT Mono" w:cs="Arial"/>
          <w:color w:val="333333"/>
        </w:rPr>
        <w:t>. </w:t>
      </w:r>
      <w:r w:rsidRPr="009E1A8E">
        <w:rPr>
          <w:rFonts w:ascii="PT Mono" w:hAnsi="PT Mono" w:cs="Arial"/>
        </w:rPr>
        <w:t> </w:t>
      </w:r>
    </w:p>
    <w:p w14:paraId="681D2F70" w14:textId="77777777" w:rsidR="00CB2329" w:rsidRPr="009E1A8E" w:rsidRDefault="00CB2329" w:rsidP="00B71279">
      <w:pPr>
        <w:spacing w:line="480" w:lineRule="auto"/>
        <w:rPr>
          <w:rFonts w:ascii="PT Mono" w:hAnsi="PT Mono" w:cs="Arial"/>
        </w:rPr>
      </w:pPr>
    </w:p>
    <w:p w14:paraId="7ED9981E" w14:textId="1451EFB2" w:rsidR="00580B25" w:rsidRPr="009E1A8E" w:rsidRDefault="00F77B39" w:rsidP="00B71279">
      <w:pPr>
        <w:spacing w:line="480" w:lineRule="auto"/>
        <w:rPr>
          <w:rFonts w:ascii="PT Mono" w:eastAsia="Times New Roman" w:hAnsi="PT Mono"/>
        </w:rPr>
      </w:pPr>
      <w:commentRangeStart w:id="1"/>
      <w:r w:rsidRPr="009E1A8E">
        <w:rPr>
          <w:rFonts w:ascii="PT Mono" w:eastAsia="Times New Roman" w:hAnsi="PT Mono"/>
        </w:rPr>
        <w:t>RY0</w:t>
      </w:r>
      <w:r w:rsidR="00086039" w:rsidRPr="009E1A8E">
        <w:rPr>
          <w:rFonts w:ascii="PT Mono" w:eastAsia="Times New Roman" w:hAnsi="PT Mono"/>
        </w:rPr>
        <w:t>1</w:t>
      </w:r>
      <w:r w:rsidR="00CB2329" w:rsidRPr="009E1A8E">
        <w:rPr>
          <w:rFonts w:ascii="PT Mono" w:eastAsia="Times New Roman" w:hAnsi="PT Mono"/>
        </w:rPr>
        <w:t>4</w:t>
      </w:r>
      <w:r w:rsidR="00086039" w:rsidRPr="009E1A8E">
        <w:rPr>
          <w:rFonts w:ascii="PT Mono" w:eastAsia="Times New Roman" w:hAnsi="PT Mono"/>
        </w:rPr>
        <w:t>8</w:t>
      </w:r>
      <w:commentRangeEnd w:id="1"/>
      <w:r w:rsidR="00086039" w:rsidRPr="009E1A8E">
        <w:rPr>
          <w:rStyle w:val="CommentReference"/>
          <w:rFonts w:ascii="PT Mono" w:hAnsi="PT Mono"/>
          <w:sz w:val="24"/>
          <w:szCs w:val="24"/>
        </w:rPr>
        <w:commentReference w:id="1"/>
      </w:r>
      <w:r w:rsidRPr="009E1A8E">
        <w:rPr>
          <w:rFonts w:ascii="PT Mono" w:eastAsia="Times New Roman" w:hAnsi="PT Mono"/>
        </w:rPr>
        <w:t xml:space="preserve"> (Barcoder Strain</w:t>
      </w:r>
      <w:r w:rsidR="00CB2329" w:rsidRPr="009E1A8E">
        <w:rPr>
          <w:rFonts w:ascii="PT Mono" w:eastAsia="Times New Roman" w:hAnsi="PT Mono"/>
        </w:rPr>
        <w:t xml:space="preserve"> MAT</w:t>
      </w:r>
      <w:r w:rsidR="00CB2329" w:rsidRPr="009E1A8E">
        <w:rPr>
          <w:rFonts w:ascii="PT Mono" w:eastAsia="Calibri" w:hAnsi="PT Mono" w:cs="Calibri"/>
          <w:color w:val="000000"/>
        </w:rPr>
        <w:t xml:space="preserve"> </w:t>
      </w:r>
      <w:r w:rsidR="00CB2329" w:rsidRPr="009E1A8E">
        <w:rPr>
          <w:rFonts w:ascii="Calibri" w:eastAsia="Calibri" w:hAnsi="Calibri" w:cs="Calibri"/>
          <w:color w:val="000000"/>
        </w:rPr>
        <w:t>α</w:t>
      </w:r>
      <w:r w:rsidRPr="009E1A8E">
        <w:rPr>
          <w:rFonts w:ascii="PT Mono" w:eastAsia="Times New Roman" w:hAnsi="PT Mono"/>
        </w:rPr>
        <w:t>)</w:t>
      </w:r>
      <w:r w:rsidR="001F53B8" w:rsidRPr="009E1A8E">
        <w:rPr>
          <w:rFonts w:ascii="PT Mono" w:eastAsia="Times New Roman" w:hAnsi="PT Mono"/>
        </w:rPr>
        <w:t>:</w:t>
      </w:r>
    </w:p>
    <w:p w14:paraId="3788C77F" w14:textId="67250BB3" w:rsidR="00CB2329" w:rsidRPr="009E1A8E" w:rsidRDefault="00CB2329" w:rsidP="00B71279">
      <w:pPr>
        <w:spacing w:line="480" w:lineRule="auto"/>
        <w:rPr>
          <w:rFonts w:ascii="PT Mono" w:eastAsia="Times New Roman" w:hAnsi="PT Mono"/>
          <w:i/>
        </w:rPr>
      </w:pPr>
      <w:r w:rsidRPr="009E1A8E">
        <w:rPr>
          <w:rFonts w:ascii="PT Mono" w:eastAsia="Times New Roman" w:hAnsi="PT Mono" w:cs="Arial"/>
          <w:i/>
          <w:color w:val="000000"/>
        </w:rPr>
        <w:t>MAT</w:t>
      </w:r>
      <w:r w:rsidRPr="009E1A8E">
        <w:rPr>
          <w:rFonts w:ascii="PT Mono" w:eastAsia="Calibri" w:hAnsi="PT Mono" w:cs="Calibri"/>
          <w:i/>
          <w:color w:val="000000"/>
        </w:rPr>
        <w:t xml:space="preserve"> </w:t>
      </w:r>
      <w:r w:rsidRPr="009E1A8E">
        <w:rPr>
          <w:rFonts w:ascii="Calibri" w:eastAsia="Calibri" w:hAnsi="Calibri" w:cs="Calibri"/>
          <w:i/>
          <w:color w:val="000000"/>
        </w:rPr>
        <w:t>α</w:t>
      </w:r>
      <w:r w:rsidRPr="009E1A8E">
        <w:rPr>
          <w:rFonts w:ascii="PT Mono" w:eastAsia="Times New Roman" w:hAnsi="PT Mono" w:cs="Arial"/>
          <w:i/>
          <w:color w:val="000000"/>
        </w:rPr>
        <w:t xml:space="preserve"> lyp1Δ his3Δ1 leu2Δ0 ura3Δ0 met15Δ0 can1Δ::GMToolkit-</w:t>
      </w:r>
      <w:r w:rsidRPr="009E1A8E">
        <w:rPr>
          <w:rFonts w:ascii="Calibri" w:eastAsia="Calibri" w:hAnsi="Calibri" w:cs="Calibri"/>
          <w:i/>
          <w:color w:val="000000"/>
        </w:rPr>
        <w:t>α</w:t>
      </w:r>
      <w:r w:rsidRPr="009E1A8E">
        <w:rPr>
          <w:rFonts w:ascii="PT Mono" w:eastAsia="Times New Roman" w:hAnsi="PT Mono" w:cs="Arial"/>
          <w:i/>
          <w:color w:val="000000"/>
        </w:rPr>
        <w:t xml:space="preserve"> (CMVpr-rtTA NatMX4 STE3pr-LEU2) </w:t>
      </w:r>
    </w:p>
    <w:p w14:paraId="133EB0BD" w14:textId="77777777" w:rsidR="00CB2329" w:rsidRPr="009E1A8E" w:rsidRDefault="00CB2329" w:rsidP="00B71279">
      <w:pPr>
        <w:spacing w:line="480" w:lineRule="auto"/>
        <w:rPr>
          <w:rFonts w:ascii="PT Mono" w:hAnsi="PT Mono" w:cs="Arial"/>
          <w:sz w:val="19"/>
          <w:szCs w:val="19"/>
        </w:rPr>
      </w:pPr>
    </w:p>
    <w:p w14:paraId="1950DF07" w14:textId="670F0CE9" w:rsidR="00F77B39" w:rsidRPr="009E1A8E" w:rsidRDefault="0022080B" w:rsidP="00B71279">
      <w:pPr>
        <w:spacing w:line="480" w:lineRule="auto"/>
        <w:rPr>
          <w:rFonts w:ascii="PT Mono" w:hAnsi="PT Mono" w:cs="Helvetica"/>
          <w:b/>
          <w:bCs/>
          <w:iCs/>
          <w:color w:val="000000" w:themeColor="text1"/>
        </w:rPr>
      </w:pPr>
      <w:commentRangeStart w:id="2"/>
      <w:r w:rsidRPr="009E1A8E">
        <w:rPr>
          <w:rFonts w:ascii="PT Mono" w:hAnsi="PT Mono" w:cs="Helvetica"/>
          <w:b/>
          <w:bCs/>
          <w:iCs/>
          <w:color w:val="000000" w:themeColor="text1"/>
        </w:rPr>
        <w:t>Media</w:t>
      </w:r>
      <w:commentRangeEnd w:id="2"/>
      <w:r w:rsidR="00CB2329" w:rsidRPr="009E1A8E">
        <w:rPr>
          <w:rStyle w:val="CommentReference"/>
          <w:rFonts w:ascii="PT Mono" w:hAnsi="PT Mono" w:cstheme="minorBidi"/>
        </w:rPr>
        <w:commentReference w:id="2"/>
      </w:r>
    </w:p>
    <w:p w14:paraId="7CADA14B" w14:textId="23A7E31F" w:rsidR="00580B25" w:rsidRPr="009E1A8E" w:rsidRDefault="00F77B39" w:rsidP="00B71279">
      <w:pPr>
        <w:spacing w:line="480" w:lineRule="auto"/>
        <w:rPr>
          <w:rFonts w:ascii="PT Mono" w:hAnsi="PT Mono" w:cs="Helvetica"/>
          <w:b/>
          <w:bCs/>
          <w:iCs/>
          <w:color w:val="000000" w:themeColor="text1"/>
        </w:rPr>
      </w:pPr>
      <w:commentRangeStart w:id="3"/>
      <w:r w:rsidRPr="009E1A8E">
        <w:rPr>
          <w:rFonts w:ascii="PT Mono" w:hAnsi="PT Mono" w:cs="Helvetica"/>
          <w:b/>
          <w:bCs/>
          <w:iCs/>
          <w:color w:val="000000" w:themeColor="text1"/>
        </w:rPr>
        <w:t xml:space="preserve">DNA </w:t>
      </w:r>
      <w:r w:rsidR="005F0F7D" w:rsidRPr="009E1A8E">
        <w:rPr>
          <w:rFonts w:ascii="PT Mono" w:hAnsi="PT Mono" w:cs="Helvetica"/>
          <w:b/>
          <w:bCs/>
          <w:iCs/>
          <w:color w:val="000000" w:themeColor="text1"/>
        </w:rPr>
        <w:t>Oligomers</w:t>
      </w:r>
      <w:commentRangeEnd w:id="3"/>
      <w:r w:rsidR="00A24456" w:rsidRPr="009E1A8E">
        <w:rPr>
          <w:rStyle w:val="CommentReference"/>
          <w:rFonts w:ascii="PT Mono" w:hAnsi="PT Mono"/>
        </w:rPr>
        <w:commentReference w:id="3"/>
      </w:r>
      <w:r w:rsidR="00983876" w:rsidRPr="009E1A8E">
        <w:rPr>
          <w:rFonts w:ascii="PT Mono" w:hAnsi="PT Mono" w:cs="Helvetica"/>
          <w:b/>
          <w:bCs/>
          <w:iCs/>
          <w:color w:val="000000" w:themeColor="text1"/>
        </w:rPr>
        <w:t xml:space="preserve"> Used</w:t>
      </w:r>
    </w:p>
    <w:p w14:paraId="01DB5972" w14:textId="334F519E" w:rsidR="00F77B39" w:rsidRPr="009E1A8E"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LoxP:</w:t>
      </w:r>
    </w:p>
    <w:p w14:paraId="2EACB959" w14:textId="26E682F6" w:rsidR="00F77B39" w:rsidRPr="009E1A8E"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Lox2272:</w:t>
      </w:r>
    </w:p>
    <w:p w14:paraId="04FADC6A" w14:textId="0F5F0851" w:rsidR="00F77B39" w:rsidRPr="009E1A8E"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US1:</w:t>
      </w:r>
    </w:p>
    <w:p w14:paraId="743AD089" w14:textId="6084DC44" w:rsidR="00F77B39" w:rsidRPr="009E1A8E"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US2:</w:t>
      </w:r>
    </w:p>
    <w:p w14:paraId="073D94DF" w14:textId="64CF5517" w:rsidR="00F77B39" w:rsidRPr="009E1A8E"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DS1:</w:t>
      </w:r>
    </w:p>
    <w:p w14:paraId="640311D0" w14:textId="03EBAE20" w:rsidR="00F77B39" w:rsidRPr="009E1A8E"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DS2:</w:t>
      </w:r>
    </w:p>
    <w:p w14:paraId="01004F37" w14:textId="2B6A680E" w:rsidR="00F77B39" w:rsidRPr="009E1A8E"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U1:</w:t>
      </w:r>
      <w:r w:rsidRPr="009E1A8E">
        <w:rPr>
          <w:rFonts w:ascii="PT Mono" w:hAnsi="PT Mono" w:cs="Helvetica"/>
          <w:bCs/>
          <w:iCs/>
          <w:color w:val="000000" w:themeColor="text1"/>
        </w:rPr>
        <w:br/>
        <w:t>U2:</w:t>
      </w:r>
    </w:p>
    <w:p w14:paraId="059E77E6" w14:textId="3975C333" w:rsidR="00F77B39" w:rsidRPr="009E1A8E"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D1:</w:t>
      </w:r>
    </w:p>
    <w:p w14:paraId="360358E3" w14:textId="75CE40FC" w:rsidR="00F77B39" w:rsidRDefault="00F77B39"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D2:</w:t>
      </w:r>
    </w:p>
    <w:p w14:paraId="53997E61" w14:textId="6AECF219" w:rsidR="00E85A56" w:rsidRDefault="00E85A56" w:rsidP="00B71279">
      <w:pPr>
        <w:spacing w:line="480" w:lineRule="auto"/>
        <w:rPr>
          <w:rFonts w:ascii="PT Mono" w:hAnsi="PT Mono" w:cs="Helvetica"/>
          <w:bCs/>
          <w:iCs/>
          <w:color w:val="000000" w:themeColor="text1"/>
        </w:rPr>
      </w:pPr>
      <w:r w:rsidRPr="009E1A8E">
        <w:rPr>
          <w:rFonts w:ascii="PT Mono" w:hAnsi="PT Mono" w:cs="Helvetica"/>
          <w:bCs/>
          <w:iCs/>
          <w:color w:val="000000" w:themeColor="text1"/>
        </w:rPr>
        <w:t>5’HO</w:t>
      </w:r>
      <w:r>
        <w:rPr>
          <w:rFonts w:ascii="PT Mono" w:hAnsi="PT Mono" w:cs="Helvetica"/>
          <w:bCs/>
          <w:iCs/>
          <w:color w:val="000000" w:themeColor="text1"/>
        </w:rPr>
        <w:t>:</w:t>
      </w:r>
    </w:p>
    <w:p w14:paraId="7EDC77CD" w14:textId="168DFE15" w:rsidR="00E85A56" w:rsidRDefault="00E85A56" w:rsidP="00B71279">
      <w:pPr>
        <w:spacing w:line="480" w:lineRule="auto"/>
        <w:rPr>
          <w:rFonts w:ascii="PT Mono" w:hAnsi="PT Mono" w:cs="Helvetica"/>
          <w:bCs/>
          <w:iCs/>
          <w:color w:val="000000" w:themeColor="text1"/>
        </w:rPr>
      </w:pPr>
      <w:r>
        <w:rPr>
          <w:rFonts w:ascii="PT Mono" w:hAnsi="PT Mono" w:cs="Helvetica"/>
          <w:bCs/>
          <w:iCs/>
          <w:color w:val="000000" w:themeColor="text1"/>
        </w:rPr>
        <w:t>3’HO:</w:t>
      </w:r>
    </w:p>
    <w:p w14:paraId="0A6D1A13" w14:textId="77777777" w:rsidR="00E85A56" w:rsidRPr="009E1A8E" w:rsidRDefault="00E85A56" w:rsidP="00B71279">
      <w:pPr>
        <w:spacing w:line="480" w:lineRule="auto"/>
        <w:rPr>
          <w:rFonts w:ascii="PT Mono" w:hAnsi="PT Mono" w:cs="Helvetica"/>
          <w:bCs/>
          <w:iCs/>
          <w:color w:val="000000" w:themeColor="text1"/>
        </w:rPr>
      </w:pPr>
      <w:bookmarkStart w:id="4" w:name="_GoBack"/>
      <w:bookmarkEnd w:id="4"/>
    </w:p>
    <w:p w14:paraId="2701938E" w14:textId="7B6F2ED2" w:rsidR="002C2912" w:rsidRPr="009E1A8E" w:rsidRDefault="002C2912" w:rsidP="006A63BB">
      <w:pPr>
        <w:spacing w:line="480" w:lineRule="auto"/>
        <w:rPr>
          <w:rFonts w:ascii="PT Mono" w:hAnsi="PT Mono" w:cs="Helvetica"/>
          <w:b/>
          <w:bCs/>
          <w:iCs/>
          <w:color w:val="000000" w:themeColor="text1"/>
        </w:rPr>
      </w:pPr>
      <w:commentRangeStart w:id="5"/>
      <w:r w:rsidRPr="009E1A8E">
        <w:rPr>
          <w:rFonts w:ascii="PT Mono" w:hAnsi="PT Mono" w:cs="Helvetica"/>
          <w:b/>
          <w:bCs/>
          <w:iCs/>
          <w:color w:val="000000" w:themeColor="text1"/>
        </w:rPr>
        <w:lastRenderedPageBreak/>
        <w:t>PCR Conditions</w:t>
      </w:r>
      <w:commentRangeEnd w:id="5"/>
      <w:r w:rsidR="00EE5382" w:rsidRPr="009E1A8E">
        <w:rPr>
          <w:rStyle w:val="CommentReference"/>
          <w:rFonts w:ascii="PT Mono" w:hAnsi="PT Mono" w:cstheme="minorBidi"/>
        </w:rPr>
        <w:commentReference w:id="5"/>
      </w:r>
    </w:p>
    <w:p w14:paraId="126A2B7E" w14:textId="1399100B" w:rsidR="001F53B8" w:rsidRPr="009E1A8E" w:rsidRDefault="005A376A" w:rsidP="001F53B8">
      <w:pPr>
        <w:rPr>
          <w:rFonts w:ascii="PT Mono" w:eastAsia="Times New Roman" w:hAnsi="PT Mono" w:cs="Arial"/>
          <w:color w:val="333333"/>
          <w:shd w:val="clear" w:color="auto" w:fill="FFFFFF"/>
        </w:rPr>
      </w:pPr>
      <w:r w:rsidRPr="009E1A8E">
        <w:rPr>
          <w:rFonts w:ascii="PT Mono" w:eastAsia="Times New Roman" w:hAnsi="PT Mono" w:cs="Arial"/>
          <w:color w:val="333333"/>
          <w:shd w:val="clear" w:color="auto" w:fill="FFFFFF"/>
        </w:rPr>
        <w:t>For each PCR reaction performed, c</w:t>
      </w:r>
      <w:r w:rsidR="001F53B8" w:rsidRPr="009E1A8E">
        <w:rPr>
          <w:rFonts w:ascii="PT Mono" w:eastAsia="Times New Roman" w:hAnsi="PT Mono" w:cs="Arial"/>
          <w:color w:val="333333"/>
          <w:shd w:val="clear" w:color="auto" w:fill="FFFFFF"/>
        </w:rPr>
        <w:t xml:space="preserve">ells were lysed in a 96-well format in 2 μl of buffer (0.1 M sodium phosphate (pH 7.4) and 1 unit zymolyase (ZymoResearch) overlaid with mineral oil, incubating them at 37 °C for 20 min and then at 95 °C for 5 min. </w:t>
      </w:r>
    </w:p>
    <w:p w14:paraId="083212EA" w14:textId="77777777" w:rsidR="001F53B8" w:rsidRPr="009E1A8E" w:rsidRDefault="001F53B8" w:rsidP="006A63BB">
      <w:pPr>
        <w:spacing w:line="480" w:lineRule="auto"/>
        <w:rPr>
          <w:rFonts w:ascii="PT Mono" w:hAnsi="PT Mono" w:cs="Helvetica"/>
          <w:bCs/>
          <w:iCs/>
          <w:color w:val="000000" w:themeColor="text1"/>
        </w:rPr>
      </w:pPr>
    </w:p>
    <w:p w14:paraId="167A52AC" w14:textId="77777777" w:rsidR="00CB2329" w:rsidRPr="009E1A8E" w:rsidRDefault="00CB2329" w:rsidP="00CB2329">
      <w:pPr>
        <w:spacing w:line="480" w:lineRule="auto"/>
        <w:rPr>
          <w:rFonts w:ascii="PT Mono" w:hAnsi="PT Mono" w:cs="Helvetica"/>
          <w:b/>
          <w:bCs/>
          <w:iCs/>
          <w:color w:val="000000" w:themeColor="text1"/>
        </w:rPr>
      </w:pPr>
      <w:commentRangeStart w:id="6"/>
      <w:r w:rsidRPr="009E1A8E">
        <w:rPr>
          <w:rFonts w:ascii="PT Mono" w:hAnsi="PT Mono" w:cs="Helvetica"/>
          <w:b/>
          <w:bCs/>
          <w:iCs/>
          <w:color w:val="000000" w:themeColor="text1"/>
        </w:rPr>
        <w:t xml:space="preserve">High Throughput </w:t>
      </w:r>
      <w:commentRangeEnd w:id="6"/>
      <w:r w:rsidRPr="009E1A8E">
        <w:rPr>
          <w:rFonts w:ascii="PT Mono" w:hAnsi="PT Mono" w:cs="Helvetica"/>
          <w:b/>
          <w:bCs/>
          <w:iCs/>
          <w:color w:val="000000" w:themeColor="text1"/>
        </w:rPr>
        <w:t>Sequencing</w:t>
      </w:r>
      <w:r w:rsidRPr="009E1A8E">
        <w:rPr>
          <w:rStyle w:val="CommentReference"/>
          <w:rFonts w:ascii="PT Mono" w:hAnsi="PT Mono"/>
        </w:rPr>
        <w:commentReference w:id="6"/>
      </w:r>
    </w:p>
    <w:p w14:paraId="63783AF2" w14:textId="77777777" w:rsidR="00CB2329" w:rsidRPr="009E1A8E" w:rsidRDefault="00CB2329" w:rsidP="006A63BB">
      <w:pPr>
        <w:spacing w:line="480" w:lineRule="auto"/>
        <w:rPr>
          <w:rFonts w:ascii="PT Mono" w:hAnsi="PT Mono" w:cs="Helvetica"/>
          <w:b/>
          <w:bCs/>
          <w:iCs/>
          <w:color w:val="000000" w:themeColor="text1"/>
        </w:rPr>
      </w:pPr>
    </w:p>
    <w:p w14:paraId="7A81DFDB" w14:textId="24C138AC" w:rsidR="00DB75AD" w:rsidRPr="009E1A8E" w:rsidRDefault="00983876" w:rsidP="00C154CD">
      <w:pPr>
        <w:spacing w:line="480" w:lineRule="auto"/>
        <w:rPr>
          <w:rFonts w:ascii="PT Mono" w:hAnsi="PT Mono" w:cs="Helvetica"/>
          <w:b/>
          <w:bCs/>
          <w:iCs/>
          <w:color w:val="000000" w:themeColor="text1"/>
        </w:rPr>
      </w:pPr>
      <w:r w:rsidRPr="009E1A8E">
        <w:rPr>
          <w:rFonts w:ascii="PT Mono" w:hAnsi="PT Mono" w:cs="Helvetica"/>
          <w:b/>
          <w:bCs/>
          <w:iCs/>
          <w:color w:val="000000" w:themeColor="text1"/>
        </w:rPr>
        <w:t xml:space="preserve">Creating the </w:t>
      </w:r>
      <w:r w:rsidR="00DB75AD" w:rsidRPr="009E1A8E">
        <w:rPr>
          <w:rFonts w:ascii="PT Mono" w:hAnsi="PT Mono" w:cs="Helvetica"/>
          <w:b/>
          <w:bCs/>
          <w:iCs/>
          <w:color w:val="000000" w:themeColor="text1"/>
        </w:rPr>
        <w:t>Barcoder Plasmid</w:t>
      </w:r>
    </w:p>
    <w:p w14:paraId="43D5213A" w14:textId="080F461C" w:rsidR="00DB75AD" w:rsidRPr="009E1A8E" w:rsidRDefault="00411C66" w:rsidP="00DB75AD">
      <w:pPr>
        <w:spacing w:line="480" w:lineRule="auto"/>
        <w:rPr>
          <w:rFonts w:ascii="PT Mono" w:hAnsi="PT Mono" w:cs="Helvetica"/>
          <w:bCs/>
          <w:iCs/>
          <w:color w:val="000000" w:themeColor="text1"/>
        </w:rPr>
      </w:pPr>
      <w:r w:rsidRPr="009E1A8E">
        <w:rPr>
          <w:rFonts w:ascii="PT Mono" w:hAnsi="PT Mono" w:cs="Helvetica"/>
          <w:bCs/>
          <w:iCs/>
          <w:color w:val="000000" w:themeColor="text1"/>
        </w:rPr>
        <w:t xml:space="preserve">A </w:t>
      </w:r>
      <w:commentRangeStart w:id="7"/>
      <w:r w:rsidR="00DB75AD" w:rsidRPr="009E1A8E">
        <w:rPr>
          <w:rFonts w:ascii="PT Mono" w:hAnsi="PT Mono" w:cs="Helvetica"/>
          <w:bCs/>
          <w:iCs/>
          <w:color w:val="000000" w:themeColor="text1"/>
        </w:rPr>
        <w:t xml:space="preserve">plasmid backbone </w:t>
      </w:r>
      <w:commentRangeEnd w:id="7"/>
      <w:r w:rsidR="00086039" w:rsidRPr="009E1A8E">
        <w:rPr>
          <w:rStyle w:val="CommentReference"/>
          <w:rFonts w:ascii="PT Mono" w:hAnsi="PT Mono"/>
        </w:rPr>
        <w:commentReference w:id="7"/>
      </w:r>
      <w:r w:rsidR="00DB75AD" w:rsidRPr="009E1A8E">
        <w:rPr>
          <w:rFonts w:ascii="PT Mono" w:hAnsi="PT Mono" w:cs="Helvetica"/>
          <w:bCs/>
          <w:iCs/>
          <w:color w:val="000000" w:themeColor="text1"/>
        </w:rPr>
        <w:t xml:space="preserve">expressing GAL1pr-CRE </w:t>
      </w:r>
      <w:r w:rsidRPr="009E1A8E">
        <w:rPr>
          <w:rFonts w:ascii="PT Mono" w:hAnsi="PT Mono" w:cs="Helvetica"/>
          <w:bCs/>
          <w:iCs/>
          <w:color w:val="000000" w:themeColor="text1"/>
        </w:rPr>
        <w:t xml:space="preserve">was combined </w:t>
      </w:r>
      <w:r w:rsidR="00DB75AD" w:rsidRPr="009E1A8E">
        <w:rPr>
          <w:rFonts w:ascii="PT Mono" w:hAnsi="PT Mono" w:cs="Helvetica"/>
          <w:bCs/>
          <w:iCs/>
          <w:color w:val="000000" w:themeColor="text1"/>
        </w:rPr>
        <w:t>with a ‘barcoder locus’ flanked by LoxP and Lox2272 sites</w:t>
      </w:r>
      <w:r w:rsidRPr="009E1A8E">
        <w:rPr>
          <w:rFonts w:ascii="PT Mono" w:hAnsi="PT Mono" w:cs="Helvetica"/>
          <w:bCs/>
          <w:iCs/>
          <w:color w:val="000000" w:themeColor="text1"/>
        </w:rPr>
        <w:t xml:space="preserve"> using in-yeast-assembly</w:t>
      </w:r>
      <w:r w:rsidR="00DB75AD" w:rsidRPr="009E1A8E">
        <w:rPr>
          <w:rFonts w:ascii="PT Mono" w:hAnsi="PT Mono" w:cs="Helvetica"/>
          <w:bCs/>
          <w:iCs/>
          <w:color w:val="000000" w:themeColor="text1"/>
        </w:rPr>
        <w:t>.  This barcoder locus consists of a random 25</w:t>
      </w:r>
      <w:r w:rsidR="00865C11" w:rsidRPr="009E1A8E">
        <w:rPr>
          <w:rFonts w:ascii="PT Mono" w:hAnsi="PT Mono" w:cs="Helvetica"/>
          <w:bCs/>
          <w:iCs/>
          <w:color w:val="000000" w:themeColor="text1"/>
        </w:rPr>
        <w:t>bp DNA sequence</w:t>
      </w:r>
      <w:r w:rsidR="00420E6D" w:rsidRPr="009E1A8E">
        <w:rPr>
          <w:rFonts w:ascii="PT Mono" w:hAnsi="PT Mono" w:cs="Helvetica"/>
          <w:bCs/>
          <w:iCs/>
          <w:color w:val="000000" w:themeColor="text1"/>
        </w:rPr>
        <w:t xml:space="preserve"> (‘UPTAG’) in between t</w:t>
      </w:r>
      <w:r w:rsidR="00086039" w:rsidRPr="009E1A8E">
        <w:rPr>
          <w:rFonts w:ascii="PT Mono" w:hAnsi="PT Mono" w:cs="Helvetica"/>
          <w:bCs/>
          <w:iCs/>
          <w:color w:val="000000" w:themeColor="text1"/>
        </w:rPr>
        <w:t>wo common primer regions (US1 and US2), followed by a</w:t>
      </w:r>
      <w:r w:rsidR="000A44D3" w:rsidRPr="009E1A8E">
        <w:rPr>
          <w:rFonts w:ascii="PT Mono" w:hAnsi="PT Mono" w:cs="Helvetica"/>
          <w:bCs/>
          <w:iCs/>
          <w:color w:val="000000" w:themeColor="text1"/>
        </w:rPr>
        <w:t xml:space="preserve"> HphMX4 cassette</w:t>
      </w:r>
      <w:r w:rsidR="00086039" w:rsidRPr="009E1A8E">
        <w:rPr>
          <w:rFonts w:ascii="PT Mono" w:hAnsi="PT Mono" w:cs="Helvetica"/>
          <w:bCs/>
          <w:iCs/>
          <w:color w:val="000000" w:themeColor="text1"/>
        </w:rPr>
        <w:t>,</w:t>
      </w:r>
      <w:r w:rsidR="000A44D3" w:rsidRPr="009E1A8E">
        <w:rPr>
          <w:rFonts w:ascii="PT Mono" w:hAnsi="PT Mono" w:cs="Helvetica"/>
          <w:bCs/>
          <w:iCs/>
          <w:color w:val="000000" w:themeColor="text1"/>
        </w:rPr>
        <w:t xml:space="preserve"> </w:t>
      </w:r>
      <w:r w:rsidR="00086039" w:rsidRPr="009E1A8E">
        <w:rPr>
          <w:rFonts w:ascii="PT Mono" w:hAnsi="PT Mono" w:cs="Helvetica"/>
          <w:bCs/>
          <w:iCs/>
          <w:color w:val="000000" w:themeColor="text1"/>
        </w:rPr>
        <w:t xml:space="preserve"> </w:t>
      </w:r>
      <w:r w:rsidR="000A44D3" w:rsidRPr="009E1A8E">
        <w:rPr>
          <w:rFonts w:ascii="PT Mono" w:hAnsi="PT Mono" w:cs="Helvetica"/>
          <w:bCs/>
          <w:iCs/>
          <w:color w:val="000000" w:themeColor="text1"/>
        </w:rPr>
        <w:t xml:space="preserve">and then </w:t>
      </w:r>
      <w:r w:rsidR="00086039" w:rsidRPr="009E1A8E">
        <w:rPr>
          <w:rFonts w:ascii="PT Mono" w:hAnsi="PT Mono" w:cs="Helvetica"/>
          <w:bCs/>
          <w:iCs/>
          <w:color w:val="000000" w:themeColor="text1"/>
        </w:rPr>
        <w:t>by another random 25bp DNA sequence (‘DNTAG’) in between two common primer regions (DS1 and DS2).</w:t>
      </w:r>
    </w:p>
    <w:p w14:paraId="6375D881" w14:textId="77777777" w:rsidR="00DB75AD" w:rsidRPr="009E1A8E" w:rsidRDefault="00DB75AD" w:rsidP="00C154CD">
      <w:pPr>
        <w:spacing w:line="480" w:lineRule="auto"/>
        <w:rPr>
          <w:rFonts w:ascii="PT Mono" w:hAnsi="PT Mono" w:cs="Helvetica"/>
          <w:b/>
          <w:bCs/>
          <w:iCs/>
          <w:color w:val="000000" w:themeColor="text1"/>
        </w:rPr>
      </w:pPr>
    </w:p>
    <w:p w14:paraId="741B7434" w14:textId="610DF08A" w:rsidR="0083215F" w:rsidRPr="009E1A8E" w:rsidRDefault="006A63BB" w:rsidP="00C154CD">
      <w:pPr>
        <w:spacing w:line="480" w:lineRule="auto"/>
        <w:rPr>
          <w:rFonts w:ascii="PT Mono" w:hAnsi="PT Mono" w:cs="Helvetica"/>
          <w:bCs/>
          <w:iCs/>
          <w:color w:val="000000" w:themeColor="text1"/>
        </w:rPr>
      </w:pPr>
      <w:commentRangeStart w:id="8"/>
      <w:r w:rsidRPr="009E1A8E">
        <w:rPr>
          <w:rFonts w:ascii="PT Mono" w:hAnsi="PT Mono" w:cs="Helvetica"/>
          <w:b/>
          <w:bCs/>
          <w:iCs/>
          <w:color w:val="000000" w:themeColor="text1"/>
        </w:rPr>
        <w:t>Generating a Barcoder Strain</w:t>
      </w:r>
      <w:r w:rsidRPr="009E1A8E">
        <w:rPr>
          <w:rFonts w:ascii="PT Mono" w:hAnsi="PT Mono" w:cs="Helvetica"/>
          <w:b/>
          <w:bCs/>
          <w:iCs/>
          <w:color w:val="000000" w:themeColor="text1"/>
        </w:rPr>
        <w:br/>
      </w:r>
      <w:commentRangeEnd w:id="8"/>
      <w:r w:rsidR="00787C57" w:rsidRPr="009E1A8E">
        <w:rPr>
          <w:rStyle w:val="CommentReference"/>
          <w:rFonts w:ascii="PT Mono" w:hAnsi="PT Mono"/>
        </w:rPr>
        <w:commentReference w:id="8"/>
      </w:r>
      <w:r w:rsidR="00844EC8" w:rsidRPr="009E1A8E">
        <w:rPr>
          <w:rFonts w:ascii="PT Mono" w:hAnsi="PT Mono" w:cs="Helvetica"/>
          <w:bCs/>
          <w:iCs/>
          <w:color w:val="000000" w:themeColor="text1"/>
        </w:rPr>
        <w:t xml:space="preserve">A </w:t>
      </w:r>
      <w:r w:rsidR="0083215F" w:rsidRPr="009E1A8E">
        <w:rPr>
          <w:rFonts w:ascii="PT Mono" w:hAnsi="PT Mono" w:cs="Helvetica"/>
          <w:bCs/>
          <w:iCs/>
          <w:color w:val="000000" w:themeColor="text1"/>
        </w:rPr>
        <w:t xml:space="preserve">URA3 cassette flanked by LoxP and Lox2272 sites </w:t>
      </w:r>
      <w:r w:rsidR="00844EC8" w:rsidRPr="009E1A8E">
        <w:rPr>
          <w:rFonts w:ascii="PT Mono" w:hAnsi="PT Mono" w:cs="Helvetica"/>
          <w:bCs/>
          <w:iCs/>
          <w:color w:val="000000" w:themeColor="text1"/>
        </w:rPr>
        <w:t xml:space="preserve">was integrated </w:t>
      </w:r>
      <w:r w:rsidR="000A44D3" w:rsidRPr="009E1A8E">
        <w:rPr>
          <w:rFonts w:ascii="PT Mono" w:hAnsi="PT Mono" w:cs="Helvetica"/>
          <w:bCs/>
          <w:iCs/>
          <w:color w:val="000000" w:themeColor="text1"/>
        </w:rPr>
        <w:t>into the HO gene</w:t>
      </w:r>
      <w:r w:rsidR="00295235" w:rsidRPr="009E1A8E">
        <w:rPr>
          <w:rFonts w:ascii="PT Mono" w:hAnsi="PT Mono" w:cs="Helvetica"/>
          <w:bCs/>
          <w:iCs/>
          <w:color w:val="000000" w:themeColor="text1"/>
        </w:rPr>
        <w:t xml:space="preserve"> of the </w:t>
      </w:r>
      <w:commentRangeStart w:id="9"/>
      <w:r w:rsidR="00295235" w:rsidRPr="009E1A8E">
        <w:rPr>
          <w:rFonts w:ascii="PT Mono" w:hAnsi="PT Mono" w:cs="Helvetica"/>
          <w:bCs/>
          <w:iCs/>
          <w:color w:val="000000" w:themeColor="text1"/>
        </w:rPr>
        <w:t>R</w:t>
      </w:r>
      <w:r w:rsidR="0068506F" w:rsidRPr="009E1A8E">
        <w:rPr>
          <w:rFonts w:ascii="PT Mono" w:hAnsi="PT Mono" w:cs="Helvetica"/>
          <w:bCs/>
          <w:iCs/>
          <w:color w:val="000000" w:themeColor="text1"/>
        </w:rPr>
        <w:t>Y0</w:t>
      </w:r>
      <w:r w:rsidR="00295235" w:rsidRPr="009E1A8E">
        <w:rPr>
          <w:rFonts w:ascii="PT Mono" w:hAnsi="PT Mono" w:cs="Helvetica"/>
          <w:bCs/>
          <w:iCs/>
          <w:color w:val="000000" w:themeColor="text1"/>
        </w:rPr>
        <w:t>1</w:t>
      </w:r>
      <w:r w:rsidR="0068506F" w:rsidRPr="009E1A8E">
        <w:rPr>
          <w:rFonts w:ascii="PT Mono" w:hAnsi="PT Mono" w:cs="Helvetica"/>
          <w:bCs/>
          <w:iCs/>
          <w:color w:val="000000" w:themeColor="text1"/>
        </w:rPr>
        <w:t>4</w:t>
      </w:r>
      <w:r w:rsidR="00295235" w:rsidRPr="009E1A8E">
        <w:rPr>
          <w:rFonts w:ascii="PT Mono" w:hAnsi="PT Mono" w:cs="Helvetica"/>
          <w:bCs/>
          <w:iCs/>
          <w:color w:val="000000" w:themeColor="text1"/>
        </w:rPr>
        <w:t>8 strain</w:t>
      </w:r>
      <w:commentRangeEnd w:id="9"/>
      <w:r w:rsidR="00DB75AD" w:rsidRPr="009E1A8E">
        <w:rPr>
          <w:rStyle w:val="CommentReference"/>
          <w:rFonts w:ascii="PT Mono" w:hAnsi="PT Mono"/>
        </w:rPr>
        <w:commentReference w:id="9"/>
      </w:r>
      <w:r w:rsidR="00DB75AD" w:rsidRPr="009E1A8E">
        <w:rPr>
          <w:rFonts w:ascii="PT Mono" w:hAnsi="PT Mono" w:cs="Helvetica"/>
          <w:bCs/>
          <w:iCs/>
          <w:color w:val="000000" w:themeColor="text1"/>
        </w:rPr>
        <w:t xml:space="preserve"> to serve as the locus for barcode integration. </w:t>
      </w:r>
      <w:r w:rsidR="00844EC8" w:rsidRPr="009E1A8E">
        <w:rPr>
          <w:rFonts w:ascii="PT Mono" w:hAnsi="PT Mono" w:cs="Helvetica"/>
          <w:bCs/>
          <w:iCs/>
          <w:color w:val="000000" w:themeColor="text1"/>
        </w:rPr>
        <w:t xml:space="preserve">This </w:t>
      </w:r>
      <w:r w:rsidR="00475E0C" w:rsidRPr="009E1A8E">
        <w:rPr>
          <w:rFonts w:ascii="PT Mono" w:hAnsi="PT Mono" w:cs="Helvetica"/>
          <w:bCs/>
          <w:iCs/>
          <w:color w:val="000000" w:themeColor="text1"/>
        </w:rPr>
        <w:t>s</w:t>
      </w:r>
      <w:r w:rsidR="000A44D3" w:rsidRPr="009E1A8E">
        <w:rPr>
          <w:rFonts w:ascii="PT Mono" w:hAnsi="PT Mono" w:cs="Helvetica"/>
          <w:bCs/>
          <w:iCs/>
          <w:color w:val="000000" w:themeColor="text1"/>
        </w:rPr>
        <w:t>train</w:t>
      </w:r>
      <w:r w:rsidR="00C45C9F" w:rsidRPr="009E1A8E">
        <w:rPr>
          <w:rFonts w:ascii="PT Mono" w:hAnsi="PT Mono" w:cs="Helvetica"/>
          <w:bCs/>
          <w:iCs/>
          <w:color w:val="000000" w:themeColor="text1"/>
        </w:rPr>
        <w:t xml:space="preserve"> was further</w:t>
      </w:r>
      <w:r w:rsidR="00844EC8" w:rsidRPr="009E1A8E">
        <w:rPr>
          <w:rFonts w:ascii="PT Mono" w:hAnsi="PT Mono" w:cs="Helvetica"/>
          <w:bCs/>
          <w:iCs/>
          <w:color w:val="000000" w:themeColor="text1"/>
        </w:rPr>
        <w:t xml:space="preserve"> transformed</w:t>
      </w:r>
      <w:r w:rsidR="000A44D3" w:rsidRPr="009E1A8E">
        <w:rPr>
          <w:rFonts w:ascii="PT Mono" w:hAnsi="PT Mono" w:cs="Helvetica"/>
          <w:bCs/>
          <w:iCs/>
          <w:color w:val="000000" w:themeColor="text1"/>
        </w:rPr>
        <w:t xml:space="preserve"> with the b</w:t>
      </w:r>
      <w:commentRangeStart w:id="10"/>
      <w:r w:rsidR="000A44D3" w:rsidRPr="009E1A8E">
        <w:rPr>
          <w:rFonts w:ascii="PT Mono" w:hAnsi="PT Mono" w:cs="Helvetica"/>
          <w:bCs/>
          <w:iCs/>
          <w:color w:val="000000" w:themeColor="text1"/>
        </w:rPr>
        <w:t>arcoder plasmid</w:t>
      </w:r>
      <w:commentRangeEnd w:id="10"/>
      <w:r w:rsidR="000A44D3" w:rsidRPr="009E1A8E">
        <w:rPr>
          <w:rStyle w:val="CommentReference"/>
          <w:rFonts w:ascii="PT Mono" w:hAnsi="PT Mono"/>
        </w:rPr>
        <w:commentReference w:id="10"/>
      </w:r>
      <w:r w:rsidR="00844EC8" w:rsidRPr="009E1A8E">
        <w:rPr>
          <w:rFonts w:ascii="PT Mono" w:hAnsi="PT Mono" w:cs="Helvetica"/>
          <w:bCs/>
          <w:iCs/>
          <w:color w:val="000000" w:themeColor="text1"/>
        </w:rPr>
        <w:t xml:space="preserve">, </w:t>
      </w:r>
      <w:r w:rsidR="00C45C9F" w:rsidRPr="009E1A8E">
        <w:rPr>
          <w:rFonts w:ascii="PT Mono" w:hAnsi="PT Mono" w:cs="Helvetica"/>
          <w:bCs/>
          <w:iCs/>
          <w:color w:val="000000" w:themeColor="text1"/>
        </w:rPr>
        <w:t>and transformants were selected using HygroB containing media.  These t</w:t>
      </w:r>
      <w:r w:rsidR="000A44D3" w:rsidRPr="009E1A8E">
        <w:rPr>
          <w:rFonts w:ascii="PT Mono" w:hAnsi="PT Mono" w:cs="Helvetica"/>
          <w:bCs/>
          <w:iCs/>
          <w:color w:val="000000" w:themeColor="text1"/>
        </w:rPr>
        <w:t xml:space="preserve">ransformants were </w:t>
      </w:r>
      <w:r w:rsidR="00844EC8" w:rsidRPr="009E1A8E">
        <w:rPr>
          <w:rFonts w:ascii="PT Mono" w:hAnsi="PT Mono" w:cs="Helvetica"/>
          <w:bCs/>
          <w:iCs/>
          <w:color w:val="000000" w:themeColor="text1"/>
        </w:rPr>
        <w:t xml:space="preserve">then </w:t>
      </w:r>
      <w:r w:rsidR="005E26D6" w:rsidRPr="009E1A8E">
        <w:rPr>
          <w:rFonts w:ascii="PT Mono" w:hAnsi="PT Mono" w:cs="Helvetica"/>
          <w:bCs/>
          <w:iCs/>
          <w:color w:val="000000" w:themeColor="text1"/>
        </w:rPr>
        <w:t xml:space="preserve">subjected to a 4 day galactose induction to allow </w:t>
      </w:r>
      <w:r w:rsidR="00FF514D" w:rsidRPr="009E1A8E">
        <w:rPr>
          <w:rFonts w:ascii="PT Mono" w:hAnsi="PT Mono" w:cs="Helvetica"/>
          <w:bCs/>
          <w:iCs/>
          <w:color w:val="000000" w:themeColor="text1"/>
        </w:rPr>
        <w:t xml:space="preserve">for </w:t>
      </w:r>
      <w:r w:rsidR="005E26D6" w:rsidRPr="009E1A8E">
        <w:rPr>
          <w:rFonts w:ascii="PT Mono" w:hAnsi="PT Mono" w:cs="Helvetica"/>
          <w:bCs/>
          <w:iCs/>
          <w:color w:val="000000" w:themeColor="text1"/>
        </w:rPr>
        <w:t xml:space="preserve">Cre expression.  </w:t>
      </w:r>
      <w:r w:rsidR="00844EC8" w:rsidRPr="009E1A8E">
        <w:rPr>
          <w:rFonts w:ascii="PT Mono" w:hAnsi="PT Mono" w:cs="Helvetica"/>
          <w:bCs/>
          <w:iCs/>
          <w:color w:val="000000" w:themeColor="text1"/>
        </w:rPr>
        <w:t>A</w:t>
      </w:r>
      <w:r w:rsidR="005E26D6" w:rsidRPr="009E1A8E">
        <w:rPr>
          <w:rFonts w:ascii="PT Mono" w:hAnsi="PT Mono" w:cs="Helvetica"/>
          <w:bCs/>
          <w:iCs/>
          <w:color w:val="000000" w:themeColor="text1"/>
        </w:rPr>
        <w:t xml:space="preserve">ll strains which had either lost the plasmid or </w:t>
      </w:r>
      <w:r w:rsidR="00844EC8" w:rsidRPr="009E1A8E">
        <w:rPr>
          <w:rFonts w:ascii="PT Mono" w:hAnsi="PT Mono" w:cs="Helvetica"/>
          <w:bCs/>
          <w:iCs/>
          <w:color w:val="000000" w:themeColor="text1"/>
        </w:rPr>
        <w:t xml:space="preserve">were unsuccessful in Cre-mediated recombination were </w:t>
      </w:r>
      <w:r w:rsidR="00787C57" w:rsidRPr="009E1A8E">
        <w:rPr>
          <w:rFonts w:ascii="PT Mono" w:hAnsi="PT Mono" w:cs="Helvetica"/>
          <w:bCs/>
          <w:iCs/>
          <w:color w:val="000000" w:themeColor="text1"/>
        </w:rPr>
        <w:t>counter</w:t>
      </w:r>
      <w:r w:rsidR="00983876" w:rsidRPr="009E1A8E">
        <w:rPr>
          <w:rFonts w:ascii="PT Mono" w:hAnsi="PT Mono" w:cs="Helvetica"/>
          <w:bCs/>
          <w:iCs/>
          <w:color w:val="000000" w:themeColor="text1"/>
        </w:rPr>
        <w:t>-</w:t>
      </w:r>
      <w:r w:rsidR="00844EC8" w:rsidRPr="009E1A8E">
        <w:rPr>
          <w:rFonts w:ascii="PT Mono" w:hAnsi="PT Mono" w:cs="Helvetica"/>
          <w:bCs/>
          <w:iCs/>
          <w:color w:val="000000" w:themeColor="text1"/>
        </w:rPr>
        <w:t xml:space="preserve">selected by growth in the </w:t>
      </w:r>
      <w:r w:rsidR="00844EC8" w:rsidRPr="009E1A8E">
        <w:rPr>
          <w:rFonts w:ascii="PT Mono" w:hAnsi="PT Mono" w:cs="Helvetica"/>
          <w:bCs/>
          <w:iCs/>
          <w:color w:val="000000" w:themeColor="text1"/>
        </w:rPr>
        <w:lastRenderedPageBreak/>
        <w:t>presence of 5-FOA</w:t>
      </w:r>
      <w:r w:rsidR="00787C57" w:rsidRPr="009E1A8E">
        <w:rPr>
          <w:rFonts w:ascii="PT Mono" w:hAnsi="PT Mono" w:cs="Helvetica"/>
          <w:bCs/>
          <w:iCs/>
          <w:color w:val="000000" w:themeColor="text1"/>
        </w:rPr>
        <w:t>.  Strains surviving the c</w:t>
      </w:r>
      <w:r w:rsidR="005028CD" w:rsidRPr="009E1A8E">
        <w:rPr>
          <w:rFonts w:ascii="PT Mono" w:hAnsi="PT Mono" w:cs="Helvetica"/>
          <w:bCs/>
          <w:iCs/>
          <w:color w:val="000000" w:themeColor="text1"/>
        </w:rPr>
        <w:t>ounterselection were then grown</w:t>
      </w:r>
      <w:r w:rsidR="00787C57" w:rsidRPr="009E1A8E">
        <w:rPr>
          <w:rFonts w:ascii="PT Mono" w:hAnsi="PT Mono" w:cs="Helvetica"/>
          <w:bCs/>
          <w:iCs/>
          <w:color w:val="000000" w:themeColor="text1"/>
        </w:rPr>
        <w:t xml:space="preserve"> in YPD in the presence</w:t>
      </w:r>
      <w:r w:rsidR="008A0B3D" w:rsidRPr="009E1A8E">
        <w:rPr>
          <w:rFonts w:ascii="PT Mono" w:hAnsi="PT Mono" w:cs="Helvetica"/>
          <w:bCs/>
          <w:iCs/>
          <w:color w:val="000000" w:themeColor="text1"/>
        </w:rPr>
        <w:t xml:space="preserve"> of HygroB in order to select for successful integration of the plasmid barcode locus.</w:t>
      </w:r>
      <w:r w:rsidR="005028CD" w:rsidRPr="009E1A8E">
        <w:rPr>
          <w:rFonts w:ascii="PT Mono" w:hAnsi="PT Mono" w:cs="Helvetica"/>
          <w:bCs/>
          <w:iCs/>
          <w:color w:val="000000" w:themeColor="text1"/>
        </w:rPr>
        <w:t xml:space="preserve">  </w:t>
      </w:r>
      <w:r w:rsidR="00012C50" w:rsidRPr="009E1A8E">
        <w:rPr>
          <w:rFonts w:ascii="PT Mono" w:hAnsi="PT Mono" w:cs="Helvetica"/>
          <w:bCs/>
          <w:iCs/>
          <w:color w:val="000000" w:themeColor="text1"/>
        </w:rPr>
        <w:t xml:space="preserve">Ten </w:t>
      </w:r>
      <w:r w:rsidR="00B71279" w:rsidRPr="009E1A8E">
        <w:rPr>
          <w:rFonts w:ascii="PT Mono" w:hAnsi="PT Mono" w:cs="Helvetica"/>
          <w:bCs/>
          <w:iCs/>
          <w:color w:val="000000" w:themeColor="text1"/>
        </w:rPr>
        <w:t>colonies were tested</w:t>
      </w:r>
      <w:r w:rsidR="00A27236" w:rsidRPr="009E1A8E">
        <w:rPr>
          <w:rFonts w:ascii="PT Mono" w:hAnsi="PT Mono" w:cs="Helvetica"/>
          <w:bCs/>
          <w:iCs/>
          <w:color w:val="000000" w:themeColor="text1"/>
        </w:rPr>
        <w:t xml:space="preserve"> for barcode integration</w:t>
      </w:r>
      <w:r w:rsidR="00FF514D" w:rsidRPr="009E1A8E">
        <w:rPr>
          <w:rFonts w:ascii="PT Mono" w:hAnsi="PT Mono" w:cs="Helvetica"/>
          <w:bCs/>
          <w:iCs/>
          <w:color w:val="000000" w:themeColor="text1"/>
        </w:rPr>
        <w:t xml:space="preserve"> using </w:t>
      </w:r>
      <w:r w:rsidR="00B71279" w:rsidRPr="009E1A8E">
        <w:rPr>
          <w:rFonts w:ascii="PT Mono" w:hAnsi="PT Mono" w:cs="Helvetica"/>
          <w:bCs/>
          <w:iCs/>
          <w:color w:val="000000" w:themeColor="text1"/>
        </w:rPr>
        <w:t xml:space="preserve">two sets of primers to verify the strain barcode-specific UPTAG and DNTAG - US2 and a sequence complementary to 5’ of the HO gene (5’HO); DS1 and a sequence complementary to the 3’ of the HO gene (3’HO).  </w:t>
      </w:r>
      <w:r w:rsidR="005A376A" w:rsidRPr="009E1A8E">
        <w:rPr>
          <w:rFonts w:ascii="PT Mono" w:hAnsi="PT Mono" w:cs="Helvetica"/>
          <w:bCs/>
          <w:iCs/>
          <w:color w:val="000000" w:themeColor="text1"/>
        </w:rPr>
        <w:t>PCR products were analyzed using gel electrophoresis</w:t>
      </w:r>
      <w:r w:rsidR="008A4190">
        <w:rPr>
          <w:rFonts w:ascii="PT Mono" w:hAnsi="PT Mono" w:cs="Helvetica"/>
          <w:bCs/>
          <w:iCs/>
          <w:color w:val="000000" w:themeColor="text1"/>
        </w:rPr>
        <w:t xml:space="preserve"> (Supplementary Figure XX)</w:t>
      </w:r>
      <w:r w:rsidR="005A376A" w:rsidRPr="009E1A8E">
        <w:rPr>
          <w:rFonts w:ascii="PT Mono" w:hAnsi="PT Mono" w:cs="Helvetica"/>
          <w:bCs/>
          <w:iCs/>
          <w:color w:val="000000" w:themeColor="text1"/>
        </w:rPr>
        <w:t>.</w:t>
      </w:r>
    </w:p>
    <w:p w14:paraId="4607075D" w14:textId="77777777" w:rsidR="00C154CD" w:rsidRPr="009E1A8E" w:rsidRDefault="00C154CD" w:rsidP="006A63BB">
      <w:pPr>
        <w:spacing w:line="480" w:lineRule="auto"/>
        <w:rPr>
          <w:rFonts w:ascii="PT Mono" w:hAnsi="PT Mono" w:cs="Helvetica"/>
          <w:b/>
          <w:bCs/>
          <w:iCs/>
          <w:color w:val="000000" w:themeColor="text1"/>
        </w:rPr>
      </w:pPr>
    </w:p>
    <w:p w14:paraId="20059364" w14:textId="45797D13" w:rsidR="00A27236" w:rsidRPr="009E1A8E" w:rsidRDefault="00A27236" w:rsidP="00677C8E">
      <w:pPr>
        <w:spacing w:line="480" w:lineRule="auto"/>
        <w:rPr>
          <w:rFonts w:ascii="PT Mono" w:eastAsia="Times New Roman" w:hAnsi="PT Mono" w:cs="Arial"/>
          <w:b/>
          <w:color w:val="333333"/>
          <w:shd w:val="clear" w:color="auto" w:fill="FFFFFF"/>
        </w:rPr>
      </w:pPr>
      <w:commentRangeStart w:id="11"/>
      <w:r w:rsidRPr="009E1A8E">
        <w:rPr>
          <w:rFonts w:ascii="PT Mono" w:eastAsia="Times New Roman" w:hAnsi="PT Mono" w:cs="Arial"/>
          <w:b/>
          <w:color w:val="333333"/>
          <w:shd w:val="clear" w:color="auto" w:fill="FFFFFF"/>
        </w:rPr>
        <w:t>M</w:t>
      </w:r>
      <w:r w:rsidR="005A376A" w:rsidRPr="009E1A8E">
        <w:rPr>
          <w:rFonts w:ascii="PT Mono" w:eastAsia="Times New Roman" w:hAnsi="PT Mono" w:cs="Arial"/>
          <w:b/>
          <w:color w:val="333333"/>
          <w:shd w:val="clear" w:color="auto" w:fill="FFFFFF"/>
        </w:rPr>
        <w:t>ating,</w:t>
      </w:r>
      <w:r w:rsidRPr="009E1A8E">
        <w:rPr>
          <w:rFonts w:ascii="PT Mono" w:eastAsia="Times New Roman" w:hAnsi="PT Mono" w:cs="Arial"/>
          <w:b/>
          <w:color w:val="333333"/>
          <w:shd w:val="clear" w:color="auto" w:fill="FFFFFF"/>
        </w:rPr>
        <w:t xml:space="preserve"> Sporulation</w:t>
      </w:r>
      <w:commentRangeEnd w:id="11"/>
      <w:r w:rsidRPr="009E1A8E">
        <w:rPr>
          <w:rStyle w:val="CommentReference"/>
          <w:rFonts w:ascii="PT Mono" w:hAnsi="PT Mono"/>
        </w:rPr>
        <w:commentReference w:id="11"/>
      </w:r>
      <w:r w:rsidR="005A376A" w:rsidRPr="009E1A8E">
        <w:rPr>
          <w:rFonts w:ascii="PT Mono" w:eastAsia="Times New Roman" w:hAnsi="PT Mono" w:cs="Arial"/>
          <w:b/>
          <w:color w:val="333333"/>
          <w:shd w:val="clear" w:color="auto" w:fill="FFFFFF"/>
        </w:rPr>
        <w:t>, and Haploid Selection</w:t>
      </w:r>
    </w:p>
    <w:p w14:paraId="67A72961" w14:textId="3F8E64F5" w:rsidR="00904E60" w:rsidRPr="009E1A8E" w:rsidRDefault="00CC0C63" w:rsidP="00677C8E">
      <w:pPr>
        <w:spacing w:line="480" w:lineRule="auto"/>
        <w:rPr>
          <w:rFonts w:ascii="PT Mono" w:eastAsia="Times New Roman" w:hAnsi="PT Mono"/>
        </w:rPr>
      </w:pPr>
      <w:r w:rsidRPr="009E1A8E">
        <w:rPr>
          <w:rFonts w:ascii="PT Mono" w:eastAsia="Times New Roman" w:hAnsi="PT Mono" w:cs="Arial"/>
          <w:color w:val="333333"/>
          <w:shd w:val="clear" w:color="auto" w:fill="FFFFFF"/>
        </w:rPr>
        <w:t xml:space="preserve">For mating, we combined </w:t>
      </w:r>
      <w:r w:rsidR="001D18F2" w:rsidRPr="009E1A8E">
        <w:rPr>
          <w:rFonts w:ascii="PT Mono" w:eastAsia="Times New Roman" w:hAnsi="PT Mono" w:cs="Arial"/>
          <w:color w:val="333333"/>
          <w:shd w:val="clear" w:color="auto" w:fill="FFFFFF"/>
        </w:rPr>
        <w:t>MAT</w:t>
      </w:r>
      <w:r w:rsidR="001D18F2" w:rsidRPr="009E1A8E">
        <w:rPr>
          <w:rFonts w:ascii="PT Mono" w:eastAsia="Times New Roman" w:hAnsi="PT Mono" w:cs="Arial"/>
          <w:b/>
          <w:bCs/>
          <w:color w:val="333333"/>
          <w:shd w:val="clear" w:color="auto" w:fill="FFFFFF"/>
        </w:rPr>
        <w:t>a</w:t>
      </w:r>
      <w:r w:rsidR="001D18F2" w:rsidRPr="009E1A8E">
        <w:rPr>
          <w:rFonts w:ascii="PT Mono" w:eastAsia="Times New Roman" w:hAnsi="PT Mono" w:cs="Arial"/>
          <w:bCs/>
          <w:color w:val="333333"/>
          <w:shd w:val="clear" w:color="auto" w:fill="FFFFFF"/>
        </w:rPr>
        <w:t xml:space="preserve"> and </w:t>
      </w:r>
      <w:r w:rsidR="001D18F2" w:rsidRPr="009E1A8E">
        <w:rPr>
          <w:rFonts w:ascii="PT Mono" w:eastAsia="Times New Roman" w:hAnsi="PT Mono" w:cs="Arial"/>
          <w:color w:val="333333"/>
          <w:shd w:val="clear" w:color="auto" w:fill="FFFFFF"/>
        </w:rPr>
        <w:t>MAT</w:t>
      </w:r>
      <w:r w:rsidR="001D18F2" w:rsidRPr="009E1A8E">
        <w:rPr>
          <w:rFonts w:ascii="Calibri" w:eastAsia="Calibri" w:hAnsi="Calibri" w:cs="Calibri"/>
          <w:color w:val="333333"/>
          <w:shd w:val="clear" w:color="auto" w:fill="FFFFFF"/>
        </w:rPr>
        <w:t>α</w:t>
      </w:r>
      <w:r w:rsidR="001D18F2" w:rsidRPr="009E1A8E">
        <w:rPr>
          <w:rFonts w:ascii="PT Mono" w:eastAsia="Times New Roman" w:hAnsi="PT Mono" w:cs="Arial"/>
          <w:color w:val="333333"/>
          <w:shd w:val="clear" w:color="auto" w:fill="FFFFFF"/>
        </w:rPr>
        <w:t xml:space="preserve"> </w:t>
      </w:r>
      <w:r w:rsidR="009E2364" w:rsidRPr="009E1A8E">
        <w:rPr>
          <w:rFonts w:ascii="PT Mono" w:eastAsia="Times New Roman" w:hAnsi="PT Mono" w:cs="Arial"/>
          <w:color w:val="333333"/>
          <w:shd w:val="clear" w:color="auto" w:fill="FFFFFF"/>
        </w:rPr>
        <w:t xml:space="preserve">cell </w:t>
      </w:r>
      <w:r w:rsidR="001D18F2" w:rsidRPr="009E1A8E">
        <w:rPr>
          <w:rFonts w:ascii="PT Mono" w:eastAsia="Times New Roman" w:hAnsi="PT Mono" w:cs="Arial"/>
          <w:color w:val="333333"/>
          <w:shd w:val="clear" w:color="auto" w:fill="FFFFFF"/>
        </w:rPr>
        <w:t xml:space="preserve">cultures </w:t>
      </w:r>
      <w:r w:rsidRPr="009E1A8E">
        <w:rPr>
          <w:rFonts w:ascii="PT Mono" w:eastAsia="Times New Roman" w:hAnsi="PT Mono" w:cs="Arial"/>
          <w:color w:val="333333"/>
          <w:shd w:val="clear" w:color="auto" w:fill="FFFFFF"/>
        </w:rPr>
        <w:t>1:1 in &lt;50 μl YPD at 1 OD</w:t>
      </w:r>
      <w:r w:rsidRPr="009E1A8E">
        <w:rPr>
          <w:rFonts w:ascii="PT Mono" w:eastAsia="Times New Roman" w:hAnsi="PT Mono" w:cs="Arial"/>
          <w:color w:val="333333"/>
          <w:shd w:val="clear" w:color="auto" w:fill="FFFFFF"/>
          <w:vertAlign w:val="subscript"/>
        </w:rPr>
        <w:t>600 nm</w:t>
      </w:r>
      <w:r w:rsidRPr="009E1A8E">
        <w:rPr>
          <w:rFonts w:ascii="PT Mono" w:eastAsia="Times New Roman" w:hAnsi="PT Mono" w:cs="Arial"/>
          <w:color w:val="333333"/>
          <w:shd w:val="clear" w:color="auto" w:fill="FFFFFF"/>
        </w:rPr>
        <w:t>, centrifuged the mixture at 735</w:t>
      </w:r>
      <w:r w:rsidRPr="009E1A8E">
        <w:rPr>
          <w:rFonts w:ascii="PT Mono" w:eastAsia="Times New Roman" w:hAnsi="PT Mono" w:cs="Arial"/>
          <w:i/>
          <w:iCs/>
          <w:color w:val="333333"/>
          <w:shd w:val="clear" w:color="auto" w:fill="FFFFFF"/>
        </w:rPr>
        <w:t>g</w:t>
      </w:r>
      <w:r w:rsidRPr="009E1A8E">
        <w:rPr>
          <w:rFonts w:ascii="PT Mono" w:eastAsia="Times New Roman" w:hAnsi="PT Mono" w:cs="Arial"/>
          <w:color w:val="333333"/>
          <w:shd w:val="clear" w:color="auto" w:fill="FFFFFF"/>
        </w:rPr>
        <w:t> for 5 min and incubated it at 30 °C for 24 h.</w:t>
      </w:r>
      <w:r w:rsidR="009E2364" w:rsidRPr="009E1A8E">
        <w:rPr>
          <w:rFonts w:ascii="PT Mono" w:eastAsia="Times New Roman" w:hAnsi="PT Mono" w:cs="Arial"/>
          <w:color w:val="333333"/>
          <w:shd w:val="clear" w:color="auto" w:fill="FFFFFF"/>
        </w:rPr>
        <w:t xml:space="preserve">  </w:t>
      </w:r>
      <w:r w:rsidR="007B5E3B" w:rsidRPr="009E1A8E">
        <w:rPr>
          <w:rFonts w:ascii="PT Mono" w:eastAsia="Times New Roman" w:hAnsi="PT Mono" w:cs="Arial"/>
          <w:color w:val="333333"/>
          <w:shd w:val="clear" w:color="auto" w:fill="FFFFFF"/>
        </w:rPr>
        <w:t>We transferred 10 μl of the mating mixture to 500 μl GNA medium (starting OD</w:t>
      </w:r>
      <w:r w:rsidR="007B5E3B" w:rsidRPr="009E1A8E">
        <w:rPr>
          <w:rFonts w:ascii="PT Mono" w:eastAsia="Times New Roman" w:hAnsi="PT Mono" w:cs="Arial"/>
          <w:color w:val="333333"/>
          <w:shd w:val="clear" w:color="auto" w:fill="FFFFFF"/>
          <w:vertAlign w:val="subscript"/>
        </w:rPr>
        <w:t>600 nm</w:t>
      </w:r>
      <w:r w:rsidR="007B5E3B" w:rsidRPr="009E1A8E">
        <w:rPr>
          <w:rFonts w:ascii="PT Mono" w:eastAsia="Times New Roman" w:hAnsi="PT Mono" w:cs="Arial"/>
          <w:color w:val="333333"/>
          <w:shd w:val="clear" w:color="auto" w:fill="FFFFFF"/>
        </w:rPr>
        <w:t> </w:t>
      </w:r>
      <w:r w:rsidR="007B5E3B" w:rsidRPr="009E1A8E">
        <w:rPr>
          <w:rFonts w:ascii="MS Mincho" w:eastAsia="MS Mincho" w:hAnsi="MS Mincho" w:cs="MS Mincho"/>
          <w:color w:val="333333"/>
          <w:shd w:val="clear" w:color="auto" w:fill="FFFFFF"/>
        </w:rPr>
        <w:t>≅</w:t>
      </w:r>
      <w:r w:rsidR="007B5E3B" w:rsidRPr="009E1A8E">
        <w:rPr>
          <w:rFonts w:ascii="PT Mono" w:eastAsia="Times New Roman" w:hAnsi="PT Mono" w:cs="Arial"/>
          <w:color w:val="333333"/>
          <w:shd w:val="clear" w:color="auto" w:fill="FFFFFF"/>
        </w:rPr>
        <w:t> 0.1) containing G418 and Nat, and cultured it for 24 h. This allowed for the selection of diploids owing to resistance to G418 and Nat conferred by </w:t>
      </w:r>
      <w:r w:rsidR="007B5E3B" w:rsidRPr="009E1A8E">
        <w:rPr>
          <w:rFonts w:ascii="PT Mono" w:eastAsia="Times New Roman" w:hAnsi="PT Mono" w:cs="Arial"/>
          <w:i/>
          <w:iCs/>
          <w:color w:val="333333"/>
          <w:shd w:val="clear" w:color="auto" w:fill="FFFFFF"/>
        </w:rPr>
        <w:t>GMToolkit</w:t>
      </w:r>
      <w:r w:rsidR="007B5E3B" w:rsidRPr="009E1A8E">
        <w:rPr>
          <w:rFonts w:ascii="PT Mono" w:eastAsia="Times New Roman" w:hAnsi="PT Mono" w:cs="Arial"/>
          <w:color w:val="333333"/>
          <w:shd w:val="clear" w:color="auto" w:fill="FFFFFF"/>
        </w:rPr>
        <w:t>-</w:t>
      </w:r>
      <w:r w:rsidR="007B5E3B" w:rsidRPr="009E1A8E">
        <w:rPr>
          <w:rFonts w:ascii="PT Mono" w:eastAsia="Times New Roman" w:hAnsi="PT Mono" w:cs="Arial"/>
          <w:b/>
          <w:bCs/>
          <w:color w:val="333333"/>
          <w:shd w:val="clear" w:color="auto" w:fill="FFFFFF"/>
        </w:rPr>
        <w:t>a</w:t>
      </w:r>
      <w:r w:rsidR="007B5E3B" w:rsidRPr="009E1A8E">
        <w:rPr>
          <w:rFonts w:ascii="PT Mono" w:eastAsia="Times New Roman" w:hAnsi="PT Mono" w:cs="Arial"/>
          <w:color w:val="333333"/>
          <w:shd w:val="clear" w:color="auto" w:fill="FFFFFF"/>
        </w:rPr>
        <w:t> (</w:t>
      </w:r>
      <w:r w:rsidR="007B5E3B" w:rsidRPr="009E1A8E">
        <w:rPr>
          <w:rFonts w:ascii="PT Mono" w:eastAsia="Times New Roman" w:hAnsi="PT Mono" w:cs="Arial"/>
          <w:i/>
          <w:iCs/>
          <w:color w:val="333333"/>
          <w:shd w:val="clear" w:color="auto" w:fill="FFFFFF"/>
        </w:rPr>
        <w:t>KanMX4</w:t>
      </w:r>
      <w:r w:rsidR="007B5E3B" w:rsidRPr="009E1A8E">
        <w:rPr>
          <w:rFonts w:ascii="PT Mono" w:eastAsia="Times New Roman" w:hAnsi="PT Mono" w:cs="Arial"/>
          <w:color w:val="333333"/>
          <w:shd w:val="clear" w:color="auto" w:fill="FFFFFF"/>
        </w:rPr>
        <w:t>) and </w:t>
      </w:r>
      <w:r w:rsidR="007B5E3B" w:rsidRPr="009E1A8E">
        <w:rPr>
          <w:rFonts w:ascii="PT Mono" w:eastAsia="Times New Roman" w:hAnsi="PT Mono" w:cs="Arial"/>
          <w:i/>
          <w:iCs/>
          <w:color w:val="333333"/>
          <w:shd w:val="clear" w:color="auto" w:fill="FFFFFF"/>
        </w:rPr>
        <w:t>GMToolkit</w:t>
      </w:r>
      <w:r w:rsidR="007B5E3B" w:rsidRPr="009E1A8E">
        <w:rPr>
          <w:rFonts w:ascii="PT Mono" w:eastAsia="Times New Roman" w:hAnsi="PT Mono" w:cs="Arial"/>
          <w:color w:val="333333"/>
          <w:shd w:val="clear" w:color="auto" w:fill="FFFFFF"/>
        </w:rPr>
        <w:t>-</w:t>
      </w:r>
      <w:r w:rsidR="007B5E3B" w:rsidRPr="009E1A8E">
        <w:rPr>
          <w:rFonts w:ascii="Calibri" w:eastAsia="Calibri" w:hAnsi="Calibri" w:cs="Calibri"/>
          <w:color w:val="333333"/>
          <w:shd w:val="clear" w:color="auto" w:fill="FFFFFF"/>
        </w:rPr>
        <w:t>α</w:t>
      </w:r>
      <w:r w:rsidR="00C05A89" w:rsidRPr="009E1A8E">
        <w:rPr>
          <w:rFonts w:ascii="PT Mono" w:eastAsia="Calibri" w:hAnsi="PT Mono" w:cs="Calibri"/>
          <w:color w:val="333333"/>
          <w:shd w:val="clear" w:color="auto" w:fill="FFFFFF"/>
        </w:rPr>
        <w:t xml:space="preserve"> </w:t>
      </w:r>
      <w:r w:rsidR="007B5E3B" w:rsidRPr="009E1A8E">
        <w:rPr>
          <w:rFonts w:ascii="PT Mono" w:eastAsia="Times New Roman" w:hAnsi="PT Mono" w:cs="Arial"/>
          <w:color w:val="333333"/>
          <w:shd w:val="clear" w:color="auto" w:fill="FFFFFF"/>
        </w:rPr>
        <w:t>(</w:t>
      </w:r>
      <w:r w:rsidR="007B5E3B" w:rsidRPr="009E1A8E">
        <w:rPr>
          <w:rFonts w:ascii="PT Mono" w:eastAsia="Times New Roman" w:hAnsi="PT Mono" w:cs="Arial"/>
          <w:i/>
          <w:iCs/>
          <w:color w:val="333333"/>
          <w:shd w:val="clear" w:color="auto" w:fill="FFFFFF"/>
        </w:rPr>
        <w:t>NatMX4</w:t>
      </w:r>
      <w:r w:rsidR="007B5E3B" w:rsidRPr="009E1A8E">
        <w:rPr>
          <w:rFonts w:ascii="PT Mono" w:eastAsia="Times New Roman" w:hAnsi="PT Mono" w:cs="Arial"/>
          <w:color w:val="333333"/>
          <w:shd w:val="clear" w:color="auto" w:fill="FFFFFF"/>
        </w:rPr>
        <w:t>), respectively. We transferred 20 μl of the 1-d culture to 500 μl of fresh GNA medium containing G418 and Nat (starting OD</w:t>
      </w:r>
      <w:r w:rsidR="007B5E3B" w:rsidRPr="009E1A8E">
        <w:rPr>
          <w:rFonts w:ascii="PT Mono" w:eastAsia="Times New Roman" w:hAnsi="PT Mono" w:cs="Arial"/>
          <w:color w:val="333333"/>
          <w:shd w:val="clear" w:color="auto" w:fill="FFFFFF"/>
          <w:vertAlign w:val="subscript"/>
        </w:rPr>
        <w:t>600 nm</w:t>
      </w:r>
      <w:r w:rsidR="007B5E3B" w:rsidRPr="009E1A8E">
        <w:rPr>
          <w:rFonts w:ascii="PT Mono" w:eastAsia="Times New Roman" w:hAnsi="PT Mono" w:cs="Arial"/>
          <w:color w:val="333333"/>
          <w:shd w:val="clear" w:color="auto" w:fill="FFFFFF"/>
        </w:rPr>
        <w:t> was ~0.2) and cultured for 5–7 h to bring cells to the log phase (OD</w:t>
      </w:r>
      <w:r w:rsidR="007B5E3B" w:rsidRPr="009E1A8E">
        <w:rPr>
          <w:rFonts w:ascii="PT Mono" w:eastAsia="Times New Roman" w:hAnsi="PT Mono" w:cs="Arial"/>
          <w:color w:val="333333"/>
          <w:shd w:val="clear" w:color="auto" w:fill="FFFFFF"/>
          <w:vertAlign w:val="subscript"/>
        </w:rPr>
        <w:t>600 nm</w:t>
      </w:r>
      <w:r w:rsidR="007B5E3B" w:rsidRPr="009E1A8E">
        <w:rPr>
          <w:rFonts w:ascii="PT Mono" w:eastAsia="Times New Roman" w:hAnsi="PT Mono" w:cs="Arial"/>
          <w:color w:val="333333"/>
          <w:shd w:val="clear" w:color="auto" w:fill="FFFFFF"/>
        </w:rPr>
        <w:t> </w:t>
      </w:r>
      <w:r w:rsidR="005A376A" w:rsidRPr="009E1A8E">
        <w:rPr>
          <w:rFonts w:ascii="PT Mono" w:eastAsia="Times New Roman" w:hAnsi="PT Mono" w:cs="Arial"/>
          <w:color w:val="333333"/>
          <w:shd w:val="clear" w:color="auto" w:fill="FFFFFF"/>
        </w:rPr>
        <w:t xml:space="preserve">was ~1) before sporulation. </w:t>
      </w:r>
      <w:r w:rsidR="007B5E3B" w:rsidRPr="009E1A8E">
        <w:rPr>
          <w:rFonts w:ascii="PT Mono" w:eastAsia="Times New Roman" w:hAnsi="PT Mono" w:cs="Arial"/>
          <w:color w:val="333333"/>
          <w:shd w:val="clear" w:color="auto" w:fill="FFFFFF"/>
        </w:rPr>
        <w:t>At this point, we rinsed cells three times with 500 μl of minimum sporulation mediu</w:t>
      </w:r>
      <w:r w:rsidR="008A7FE1" w:rsidRPr="009E1A8E">
        <w:rPr>
          <w:rFonts w:ascii="PT Mono" w:eastAsia="Times New Roman" w:hAnsi="PT Mono" w:cs="Arial"/>
          <w:color w:val="333333"/>
          <w:shd w:val="clear" w:color="auto" w:fill="FFFFFF"/>
        </w:rPr>
        <w:t>m (XX cite)</w:t>
      </w:r>
      <w:r w:rsidR="007B5E3B" w:rsidRPr="009E1A8E">
        <w:rPr>
          <w:rFonts w:ascii="PT Mono" w:eastAsia="Times New Roman" w:hAnsi="PT Mono" w:cs="Arial"/>
          <w:color w:val="333333"/>
          <w:shd w:val="clear" w:color="auto" w:fill="FFFFFF"/>
        </w:rPr>
        <w:t xml:space="preserve"> and resuspended them in 1 ml of minimum sporulation medium </w:t>
      </w:r>
      <w:r w:rsidR="007B5E3B" w:rsidRPr="009E1A8E">
        <w:rPr>
          <w:rFonts w:ascii="PT Mono" w:eastAsia="Times New Roman" w:hAnsi="PT Mono" w:cs="Arial"/>
          <w:color w:val="333333"/>
          <w:shd w:val="clear" w:color="auto" w:fill="FFFFFF"/>
        </w:rPr>
        <w:lastRenderedPageBreak/>
        <w:t>containing 7.5 μg ml</w:t>
      </w:r>
      <w:r w:rsidR="007B5E3B" w:rsidRPr="009E1A8E">
        <w:rPr>
          <w:rFonts w:ascii="PT Mono" w:eastAsia="Times New Roman" w:hAnsi="PT Mono" w:cs="Arial"/>
          <w:color w:val="333333"/>
          <w:shd w:val="clear" w:color="auto" w:fill="FFFFFF"/>
          <w:vertAlign w:val="superscript"/>
        </w:rPr>
        <w:t>−1</w:t>
      </w:r>
      <w:r w:rsidR="007B5E3B" w:rsidRPr="009E1A8E">
        <w:rPr>
          <w:rFonts w:ascii="PT Mono" w:eastAsia="Times New Roman" w:hAnsi="PT Mono" w:cs="Arial"/>
          <w:color w:val="333333"/>
          <w:shd w:val="clear" w:color="auto" w:fill="FFFFFF"/>
        </w:rPr>
        <w:t> lysine, 7.5 μg ml</w:t>
      </w:r>
      <w:r w:rsidR="007B5E3B" w:rsidRPr="009E1A8E">
        <w:rPr>
          <w:rFonts w:ascii="PT Mono" w:eastAsia="Times New Roman" w:hAnsi="PT Mono" w:cs="Arial"/>
          <w:color w:val="333333"/>
          <w:shd w:val="clear" w:color="auto" w:fill="FFFFFF"/>
          <w:vertAlign w:val="superscript"/>
        </w:rPr>
        <w:t>−1</w:t>
      </w:r>
      <w:r w:rsidR="007B5E3B" w:rsidRPr="009E1A8E">
        <w:rPr>
          <w:rFonts w:ascii="PT Mono" w:eastAsia="Times New Roman" w:hAnsi="PT Mono" w:cs="Arial"/>
          <w:color w:val="333333"/>
          <w:shd w:val="clear" w:color="auto" w:fill="FFFFFF"/>
        </w:rPr>
        <w:t> leucine, 5 μg ml</w:t>
      </w:r>
      <w:r w:rsidR="007B5E3B" w:rsidRPr="009E1A8E">
        <w:rPr>
          <w:rFonts w:ascii="PT Mono" w:eastAsia="Times New Roman" w:hAnsi="PT Mono" w:cs="Arial"/>
          <w:color w:val="333333"/>
          <w:shd w:val="clear" w:color="auto" w:fill="FFFFFF"/>
          <w:vertAlign w:val="superscript"/>
        </w:rPr>
        <w:t>−1</w:t>
      </w:r>
      <w:r w:rsidR="007B5E3B" w:rsidRPr="009E1A8E">
        <w:rPr>
          <w:rFonts w:ascii="PT Mono" w:eastAsia="Times New Roman" w:hAnsi="PT Mono" w:cs="Arial"/>
          <w:color w:val="333333"/>
          <w:shd w:val="clear" w:color="auto" w:fill="FFFFFF"/>
        </w:rPr>
        <w:t> </w:t>
      </w:r>
      <w:r w:rsidR="00012C50" w:rsidRPr="009E1A8E">
        <w:rPr>
          <w:rFonts w:ascii="PT Mono" w:eastAsia="Times New Roman" w:hAnsi="PT Mono" w:cs="Arial"/>
          <w:color w:val="333333"/>
          <w:shd w:val="clear" w:color="auto" w:fill="FFFFFF"/>
        </w:rPr>
        <w:t>histidine,</w:t>
      </w:r>
      <w:r w:rsidR="007B5E3B" w:rsidRPr="009E1A8E">
        <w:rPr>
          <w:rFonts w:ascii="PT Mono" w:eastAsia="Times New Roman" w:hAnsi="PT Mono" w:cs="Arial"/>
          <w:color w:val="333333"/>
          <w:shd w:val="clear" w:color="auto" w:fill="FFFFFF"/>
        </w:rPr>
        <w:t xml:space="preserve"> 5 μg ml</w:t>
      </w:r>
      <w:r w:rsidR="007B5E3B" w:rsidRPr="009E1A8E">
        <w:rPr>
          <w:rFonts w:ascii="PT Mono" w:eastAsia="Times New Roman" w:hAnsi="PT Mono" w:cs="Arial"/>
          <w:color w:val="333333"/>
          <w:shd w:val="clear" w:color="auto" w:fill="FFFFFF"/>
          <w:vertAlign w:val="superscript"/>
        </w:rPr>
        <w:t>−1</w:t>
      </w:r>
      <w:r w:rsidR="007B5E3B" w:rsidRPr="009E1A8E">
        <w:rPr>
          <w:rFonts w:ascii="PT Mono" w:eastAsia="Times New Roman" w:hAnsi="PT Mono" w:cs="Arial"/>
          <w:color w:val="333333"/>
          <w:shd w:val="clear" w:color="auto" w:fill="FFFFFF"/>
        </w:rPr>
        <w:t>methionine</w:t>
      </w:r>
      <w:r w:rsidR="00012C50" w:rsidRPr="009E1A8E">
        <w:rPr>
          <w:rFonts w:ascii="PT Mono" w:eastAsia="Times New Roman" w:hAnsi="PT Mono" w:cs="Arial"/>
          <w:color w:val="333333"/>
          <w:shd w:val="clear" w:color="auto" w:fill="FFFFFF"/>
        </w:rPr>
        <w:t>, and 1.25 μg ml</w:t>
      </w:r>
      <w:r w:rsidR="00012C50" w:rsidRPr="009E1A8E">
        <w:rPr>
          <w:rFonts w:ascii="PT Mono" w:eastAsia="Times New Roman" w:hAnsi="PT Mono" w:cs="Arial"/>
          <w:color w:val="333333"/>
          <w:shd w:val="clear" w:color="auto" w:fill="FFFFFF"/>
          <w:vertAlign w:val="superscript"/>
        </w:rPr>
        <w:t>−1</w:t>
      </w:r>
      <w:r w:rsidR="00012C50" w:rsidRPr="009E1A8E">
        <w:rPr>
          <w:rFonts w:ascii="PT Mono" w:eastAsia="Times New Roman" w:hAnsi="PT Mono" w:cs="Arial"/>
          <w:color w:val="333333"/>
          <w:shd w:val="clear" w:color="auto" w:fill="FFFFFF"/>
        </w:rPr>
        <w:t> uracil</w:t>
      </w:r>
      <w:r w:rsidR="007B5E3B" w:rsidRPr="009E1A8E">
        <w:rPr>
          <w:rFonts w:ascii="PT Mono" w:eastAsia="Times New Roman" w:hAnsi="PT Mono" w:cs="Arial"/>
          <w:color w:val="333333"/>
          <w:shd w:val="clear" w:color="auto" w:fill="FFFFFF"/>
        </w:rPr>
        <w:t xml:space="preserve"> (to meet auxotrophic requirements</w:t>
      </w:r>
      <w:r w:rsidR="008A7FE1" w:rsidRPr="009E1A8E">
        <w:rPr>
          <w:rFonts w:ascii="PT Mono" w:eastAsia="Times New Roman" w:hAnsi="PT Mono" w:cs="Arial"/>
          <w:color w:val="333333"/>
          <w:shd w:val="clear" w:color="auto" w:fill="FFFFFF"/>
        </w:rPr>
        <w:t>)</w:t>
      </w:r>
      <w:r w:rsidR="00012C50" w:rsidRPr="009E1A8E">
        <w:rPr>
          <w:rFonts w:ascii="PT Mono" w:eastAsia="Times New Roman" w:hAnsi="PT Mono" w:cs="Arial"/>
          <w:color w:val="333333"/>
          <w:shd w:val="clear" w:color="auto" w:fill="FFFFFF"/>
        </w:rPr>
        <w:t xml:space="preserve">.  </w:t>
      </w:r>
      <w:r w:rsidR="00F139E4" w:rsidRPr="009E1A8E">
        <w:rPr>
          <w:rFonts w:ascii="PT Mono" w:eastAsia="Times New Roman" w:hAnsi="PT Mono" w:cs="Arial"/>
          <w:color w:val="333333"/>
          <w:shd w:val="clear" w:color="auto" w:fill="FFFFFF"/>
        </w:rPr>
        <w:t xml:space="preserve">The sporulation mixture was rotated at room temperature (20–25 °C) </w:t>
      </w:r>
      <w:r w:rsidR="00D940E2" w:rsidRPr="009E1A8E">
        <w:rPr>
          <w:rFonts w:ascii="PT Mono" w:eastAsia="Times New Roman" w:hAnsi="PT Mono" w:cs="Arial"/>
          <w:color w:val="333333"/>
          <w:shd w:val="clear" w:color="auto" w:fill="FFFFFF"/>
        </w:rPr>
        <w:t>for 1</w:t>
      </w:r>
      <w:r w:rsidR="00F139E4" w:rsidRPr="009E1A8E">
        <w:rPr>
          <w:rFonts w:ascii="PT Mono" w:eastAsia="Times New Roman" w:hAnsi="PT Mono" w:cs="Arial"/>
          <w:color w:val="333333"/>
          <w:shd w:val="clear" w:color="auto" w:fill="FFFFFF"/>
        </w:rPr>
        <w:t>d and then at 30 °C for 3d (XX cite). We treated 125 μl of this mixture with zymolyase (2 units) at 30 °C in a 50-μl reaction (100 mM sodium phosphate buffer (pH 7.4) and 1 M sorbitol) for 1 h, followed by 5 min of treating with NP-40 (added to the zymolyase reaction to achieve a final concentration of 0.01%), and stopped the zymolyase reaction by adding 500 μl of water and placing it on ice. This mixture was sonicated at the output setting of 1 for one minute with the 50% duty cycle using Sonifier 450 (Branson), split equally into two tubes and centrifuged at 735</w:t>
      </w:r>
      <w:r w:rsidR="00F139E4" w:rsidRPr="009E1A8E">
        <w:rPr>
          <w:rFonts w:ascii="PT Mono" w:eastAsia="Times New Roman" w:hAnsi="PT Mono" w:cs="Arial"/>
          <w:i/>
          <w:iCs/>
          <w:color w:val="333333"/>
          <w:shd w:val="clear" w:color="auto" w:fill="FFFFFF"/>
        </w:rPr>
        <w:t>g</w:t>
      </w:r>
      <w:r w:rsidR="00F139E4" w:rsidRPr="009E1A8E">
        <w:rPr>
          <w:rFonts w:ascii="PT Mono" w:eastAsia="Times New Roman" w:hAnsi="PT Mono" w:cs="Arial"/>
          <w:color w:val="333333"/>
          <w:shd w:val="clear" w:color="auto" w:fill="FFFFFF"/>
        </w:rPr>
        <w:t> for 5 min. </w:t>
      </w:r>
      <w:r w:rsidR="00904E60" w:rsidRPr="009E1A8E">
        <w:rPr>
          <w:rFonts w:ascii="PT Mono" w:eastAsia="Times New Roman" w:hAnsi="PT Mono" w:cs="Arial"/>
          <w:color w:val="333333"/>
          <w:shd w:val="clear" w:color="auto" w:fill="FFFFFF"/>
        </w:rPr>
        <w:t xml:space="preserve">  To the pellet, we added 100 μl of SC without histidine (SC –His) or SC –Leu to separately select for haploid cells of MAT</w:t>
      </w:r>
      <w:r w:rsidR="00904E60" w:rsidRPr="009E1A8E">
        <w:rPr>
          <w:rFonts w:ascii="PT Mono" w:eastAsia="Times New Roman" w:hAnsi="PT Mono" w:cs="Arial"/>
          <w:b/>
          <w:bCs/>
          <w:color w:val="333333"/>
          <w:shd w:val="clear" w:color="auto" w:fill="FFFFFF"/>
        </w:rPr>
        <w:t>a</w:t>
      </w:r>
      <w:r w:rsidR="00904E60" w:rsidRPr="009E1A8E">
        <w:rPr>
          <w:rFonts w:ascii="PT Mono" w:eastAsia="Times New Roman" w:hAnsi="PT Mono" w:cs="Arial"/>
          <w:color w:val="333333"/>
          <w:shd w:val="clear" w:color="auto" w:fill="FFFFFF"/>
        </w:rPr>
        <w:t> or MAT</w:t>
      </w:r>
      <w:r w:rsidR="00904E60" w:rsidRPr="009E1A8E">
        <w:rPr>
          <w:rFonts w:ascii="Calibri" w:eastAsia="Calibri" w:hAnsi="Calibri" w:cs="Calibri"/>
          <w:color w:val="333333"/>
          <w:shd w:val="clear" w:color="auto" w:fill="FFFFFF"/>
        </w:rPr>
        <w:t>α</w:t>
      </w:r>
      <w:r w:rsidR="00904E60" w:rsidRPr="009E1A8E">
        <w:rPr>
          <w:rFonts w:ascii="PT Mono" w:eastAsia="Times New Roman" w:hAnsi="PT Mono" w:cs="Arial"/>
          <w:color w:val="333333"/>
          <w:shd w:val="clear" w:color="auto" w:fill="FFFFFF"/>
        </w:rPr>
        <w:t>, respectively, for 16 to 24 h, using the haploid selection markers (</w:t>
      </w:r>
      <w:r w:rsidR="00904E60" w:rsidRPr="009E1A8E">
        <w:rPr>
          <w:rFonts w:ascii="PT Mono" w:eastAsia="Times New Roman" w:hAnsi="PT Mono" w:cs="Arial"/>
          <w:i/>
          <w:iCs/>
          <w:color w:val="333333"/>
          <w:shd w:val="clear" w:color="auto" w:fill="FFFFFF"/>
        </w:rPr>
        <w:t>STE2pr-Sp-his5</w:t>
      </w:r>
      <w:r w:rsidR="00904E60" w:rsidRPr="009E1A8E">
        <w:rPr>
          <w:rFonts w:ascii="PT Mono" w:eastAsia="Times New Roman" w:hAnsi="PT Mono" w:cs="Arial"/>
          <w:color w:val="333333"/>
          <w:shd w:val="clear" w:color="auto" w:fill="FFFFFF"/>
        </w:rPr>
        <w:t> and </w:t>
      </w:r>
      <w:r w:rsidR="00904E60" w:rsidRPr="009E1A8E">
        <w:rPr>
          <w:rFonts w:ascii="PT Mono" w:eastAsia="Times New Roman" w:hAnsi="PT Mono" w:cs="Arial"/>
          <w:i/>
          <w:iCs/>
          <w:color w:val="333333"/>
          <w:shd w:val="clear" w:color="auto" w:fill="FFFFFF"/>
        </w:rPr>
        <w:t>STE3pr-LEU2</w:t>
      </w:r>
      <w:r w:rsidR="00904E60" w:rsidRPr="009E1A8E">
        <w:rPr>
          <w:rFonts w:ascii="PT Mono" w:eastAsia="Times New Roman" w:hAnsi="PT Mono" w:cs="Arial"/>
          <w:color w:val="333333"/>
          <w:shd w:val="clear" w:color="auto" w:fill="FFFFFF"/>
        </w:rPr>
        <w:t>)</w:t>
      </w:r>
      <w:r w:rsidR="00213AF1" w:rsidRPr="009E1A8E">
        <w:rPr>
          <w:rFonts w:ascii="PT Mono" w:eastAsia="Times New Roman" w:hAnsi="PT Mono" w:cs="Arial"/>
          <w:color w:val="333333"/>
          <w:shd w:val="clear" w:color="auto" w:fill="FFFFFF"/>
        </w:rPr>
        <w:t>.</w:t>
      </w:r>
    </w:p>
    <w:p w14:paraId="17392339" w14:textId="77777777" w:rsidR="00CC0C63" w:rsidRPr="009E1A8E" w:rsidRDefault="00CC0C63" w:rsidP="006A63BB">
      <w:pPr>
        <w:spacing w:line="480" w:lineRule="auto"/>
        <w:rPr>
          <w:rFonts w:ascii="PT Mono" w:hAnsi="PT Mono" w:cs="Helvetica"/>
          <w:bCs/>
          <w:iCs/>
          <w:color w:val="000000" w:themeColor="text1"/>
        </w:rPr>
      </w:pPr>
    </w:p>
    <w:p w14:paraId="2090FA5D" w14:textId="77777777" w:rsidR="00A27236" w:rsidRPr="009E1A8E" w:rsidRDefault="00A27236" w:rsidP="00A27236">
      <w:pPr>
        <w:spacing w:line="480" w:lineRule="auto"/>
        <w:rPr>
          <w:rFonts w:ascii="PT Mono" w:hAnsi="PT Mono" w:cs="Helvetica"/>
          <w:b/>
          <w:bCs/>
          <w:iCs/>
          <w:color w:val="000000" w:themeColor="text1"/>
        </w:rPr>
      </w:pPr>
      <w:commentRangeStart w:id="12"/>
      <w:r w:rsidRPr="009E1A8E">
        <w:rPr>
          <w:rFonts w:ascii="PT Mono" w:hAnsi="PT Mono" w:cs="Helvetica"/>
          <w:b/>
          <w:bCs/>
          <w:iCs/>
          <w:color w:val="000000" w:themeColor="text1"/>
        </w:rPr>
        <w:t>Generating Barcoded Random Knockout Progeny</w:t>
      </w:r>
      <w:commentRangeEnd w:id="12"/>
      <w:r w:rsidR="00495481" w:rsidRPr="009E1A8E">
        <w:rPr>
          <w:rStyle w:val="CommentReference"/>
          <w:rFonts w:ascii="PT Mono" w:hAnsi="PT Mono"/>
        </w:rPr>
        <w:commentReference w:id="12"/>
      </w:r>
    </w:p>
    <w:p w14:paraId="6F19BA56" w14:textId="0959CC94" w:rsidR="00E35B43" w:rsidRPr="009E1A8E" w:rsidRDefault="005D647C" w:rsidP="006A63BB">
      <w:pPr>
        <w:spacing w:line="480" w:lineRule="auto"/>
        <w:rPr>
          <w:rFonts w:ascii="PT Mono" w:eastAsia="Times New Roman" w:hAnsi="PT Mono" w:cs="Arial"/>
          <w:color w:val="333333"/>
          <w:shd w:val="clear" w:color="auto" w:fill="FFFFFF"/>
        </w:rPr>
      </w:pPr>
      <w:r w:rsidRPr="009E1A8E">
        <w:rPr>
          <w:rFonts w:ascii="PT Mono" w:eastAsia="Times New Roman" w:hAnsi="PT Mono"/>
        </w:rPr>
        <w:t>Mating,</w:t>
      </w:r>
      <w:r w:rsidR="00D329C1" w:rsidRPr="009E1A8E">
        <w:rPr>
          <w:rFonts w:ascii="PT Mono" w:eastAsia="Times New Roman" w:hAnsi="PT Mono"/>
        </w:rPr>
        <w:t xml:space="preserve"> </w:t>
      </w:r>
      <w:r w:rsidR="00383991" w:rsidRPr="009E1A8E">
        <w:rPr>
          <w:rFonts w:ascii="PT Mono" w:eastAsia="Times New Roman" w:hAnsi="PT Mono"/>
        </w:rPr>
        <w:t>sporulation</w:t>
      </w:r>
      <w:r w:rsidR="005A376A" w:rsidRPr="009E1A8E">
        <w:rPr>
          <w:rFonts w:ascii="PT Mono" w:eastAsia="Times New Roman" w:hAnsi="PT Mono"/>
        </w:rPr>
        <w:t>, and haploid</w:t>
      </w:r>
      <w:r w:rsidRPr="009E1A8E">
        <w:rPr>
          <w:rFonts w:ascii="PT Mono" w:eastAsia="Times New Roman" w:hAnsi="PT Mono"/>
        </w:rPr>
        <w:t xml:space="preserve"> selection</w:t>
      </w:r>
      <w:r w:rsidR="00D329C1" w:rsidRPr="009E1A8E">
        <w:rPr>
          <w:rFonts w:ascii="PT Mono" w:eastAsia="Times New Roman" w:hAnsi="PT Mono"/>
        </w:rPr>
        <w:t xml:space="preserve"> were</w:t>
      </w:r>
      <w:r w:rsidR="00383991" w:rsidRPr="009E1A8E">
        <w:rPr>
          <w:rFonts w:ascii="PT Mono" w:eastAsia="Times New Roman" w:hAnsi="PT Mono"/>
        </w:rPr>
        <w:t xml:space="preserve"> performed between</w:t>
      </w:r>
      <w:r w:rsidRPr="009E1A8E">
        <w:rPr>
          <w:rFonts w:ascii="PT Mono" w:eastAsia="Times New Roman" w:hAnsi="PT Mono"/>
        </w:rPr>
        <w:t xml:space="preserve"> the RY0622 ‘Green Monster’ strain (</w:t>
      </w:r>
      <w:r w:rsidRPr="009E1A8E">
        <w:rPr>
          <w:rFonts w:ascii="PT Mono" w:eastAsia="Times New Roman" w:hAnsi="PT Mono" w:cs="Arial"/>
          <w:color w:val="333333"/>
          <w:shd w:val="clear" w:color="auto" w:fill="FFFFFF"/>
        </w:rPr>
        <w:t>MAT</w:t>
      </w:r>
      <w:r w:rsidRPr="009E1A8E">
        <w:rPr>
          <w:rFonts w:ascii="PT Mono" w:eastAsia="Times New Roman" w:hAnsi="PT Mono" w:cs="Arial"/>
          <w:b/>
          <w:bCs/>
          <w:color w:val="333333"/>
          <w:shd w:val="clear" w:color="auto" w:fill="FFFFFF"/>
        </w:rPr>
        <w:t>a</w:t>
      </w:r>
      <w:r w:rsidRPr="009E1A8E">
        <w:rPr>
          <w:rFonts w:ascii="PT Mono" w:eastAsia="Times New Roman" w:hAnsi="PT Mono" w:cs="Arial"/>
          <w:bCs/>
          <w:color w:val="333333"/>
          <w:shd w:val="clear" w:color="auto" w:fill="FFFFFF"/>
        </w:rPr>
        <w:t xml:space="preserve">) and the </w:t>
      </w:r>
      <w:r w:rsidRPr="009E1A8E">
        <w:rPr>
          <w:rFonts w:ascii="PT Mono" w:eastAsia="Times New Roman" w:hAnsi="PT Mono" w:cs="Arial"/>
          <w:color w:val="333333"/>
          <w:shd w:val="clear" w:color="auto" w:fill="FFFFFF"/>
        </w:rPr>
        <w:t>barcoder strain (MAT</w:t>
      </w:r>
      <w:r w:rsidRPr="009E1A8E">
        <w:rPr>
          <w:rFonts w:ascii="Calibri" w:eastAsia="Calibri" w:hAnsi="Calibri" w:cs="Calibri"/>
          <w:color w:val="333333"/>
          <w:shd w:val="clear" w:color="auto" w:fill="FFFFFF"/>
        </w:rPr>
        <w:t>α</w:t>
      </w:r>
      <w:r w:rsidRPr="009E1A8E">
        <w:rPr>
          <w:rFonts w:ascii="PT Mono" w:eastAsia="Times New Roman" w:hAnsi="PT Mono" w:cs="Arial"/>
          <w:color w:val="333333"/>
          <w:shd w:val="clear" w:color="auto" w:fill="FFFFFF"/>
        </w:rPr>
        <w:t>).</w:t>
      </w:r>
      <w:r w:rsidR="00213AF1" w:rsidRPr="009E1A8E">
        <w:rPr>
          <w:rFonts w:ascii="PT Mono" w:eastAsia="Times New Roman" w:hAnsi="PT Mono" w:cs="Arial"/>
          <w:color w:val="333333"/>
          <w:shd w:val="clear" w:color="auto" w:fill="FFFFFF"/>
        </w:rPr>
        <w:t xml:space="preserve"> </w:t>
      </w:r>
      <w:r w:rsidRPr="009E1A8E">
        <w:rPr>
          <w:rFonts w:ascii="PT Mono" w:eastAsia="Times New Roman" w:hAnsi="PT Mono" w:cs="Arial"/>
          <w:color w:val="333333"/>
          <w:shd w:val="clear" w:color="auto" w:fill="FFFFFF"/>
        </w:rPr>
        <w:t xml:space="preserve"> </w:t>
      </w:r>
      <w:r w:rsidR="007235C1" w:rsidRPr="009E1A8E">
        <w:rPr>
          <w:rFonts w:ascii="PT Mono" w:eastAsia="Times New Roman" w:hAnsi="PT Mono" w:cs="Arial"/>
          <w:color w:val="333333"/>
          <w:shd w:val="clear" w:color="auto" w:fill="FFFFFF"/>
        </w:rPr>
        <w:t>Using colony plating, sporulation efficiency was estimate</w:t>
      </w:r>
      <w:r w:rsidR="008467CA" w:rsidRPr="009E1A8E">
        <w:rPr>
          <w:rFonts w:ascii="PT Mono" w:eastAsia="Times New Roman" w:hAnsi="PT Mono" w:cs="Arial"/>
          <w:color w:val="333333"/>
          <w:shd w:val="clear" w:color="auto" w:fill="FFFFFF"/>
        </w:rPr>
        <w:t xml:space="preserve">d at 24% </w:t>
      </w:r>
      <w:r w:rsidR="00FF514D" w:rsidRPr="009E1A8E">
        <w:rPr>
          <w:rFonts w:ascii="PT Mono" w:eastAsia="Times New Roman" w:hAnsi="PT Mono" w:cs="Arial"/>
          <w:color w:val="333333"/>
          <w:shd w:val="clear" w:color="auto" w:fill="FFFFFF"/>
        </w:rPr>
        <w:t xml:space="preserve">- </w:t>
      </w:r>
      <w:r w:rsidR="007235C1" w:rsidRPr="009E1A8E">
        <w:rPr>
          <w:rFonts w:ascii="PT Mono" w:eastAsia="Times New Roman" w:hAnsi="PT Mono" w:cs="Arial"/>
          <w:color w:val="333333"/>
          <w:shd w:val="clear" w:color="auto" w:fill="FFFFFF"/>
        </w:rPr>
        <w:t>1080 colonies grew in SC, 140 colonies grew in SC-His (MAT</w:t>
      </w:r>
      <w:r w:rsidR="007235C1" w:rsidRPr="009E1A8E">
        <w:rPr>
          <w:rFonts w:ascii="PT Mono" w:eastAsia="Times New Roman" w:hAnsi="PT Mono" w:cs="Arial"/>
          <w:b/>
          <w:bCs/>
          <w:color w:val="333333"/>
          <w:shd w:val="clear" w:color="auto" w:fill="FFFFFF"/>
        </w:rPr>
        <w:t>a</w:t>
      </w:r>
      <w:r w:rsidR="007235C1" w:rsidRPr="009E1A8E">
        <w:rPr>
          <w:rFonts w:ascii="PT Mono" w:eastAsia="Times New Roman" w:hAnsi="PT Mono" w:cs="Arial"/>
          <w:color w:val="333333"/>
          <w:shd w:val="clear" w:color="auto" w:fill="FFFFFF"/>
        </w:rPr>
        <w:t xml:space="preserve"> haploid selection), and 120 colonies grew in SC-Leu </w:t>
      </w:r>
      <w:r w:rsidR="007235C1" w:rsidRPr="009E1A8E">
        <w:rPr>
          <w:rFonts w:ascii="PT Mono" w:eastAsia="Times New Roman" w:hAnsi="PT Mono" w:cs="Arial"/>
          <w:color w:val="333333"/>
          <w:shd w:val="clear" w:color="auto" w:fill="FFFFFF"/>
        </w:rPr>
        <w:lastRenderedPageBreak/>
        <w:t>(MAT</w:t>
      </w:r>
      <w:r w:rsidR="007235C1" w:rsidRPr="009E1A8E">
        <w:rPr>
          <w:rFonts w:ascii="Calibri" w:eastAsia="Calibri" w:hAnsi="Calibri" w:cs="Calibri"/>
          <w:color w:val="333333"/>
          <w:shd w:val="clear" w:color="auto" w:fill="FFFFFF"/>
        </w:rPr>
        <w:t>α</w:t>
      </w:r>
      <w:r w:rsidR="007235C1" w:rsidRPr="009E1A8E">
        <w:rPr>
          <w:rFonts w:ascii="PT Mono" w:eastAsia="Times New Roman" w:hAnsi="PT Mono" w:cs="Arial"/>
          <w:color w:val="333333"/>
          <w:shd w:val="clear" w:color="auto" w:fill="FFFFFF"/>
        </w:rPr>
        <w:t xml:space="preserve"> haploid selection</w:t>
      </w:r>
      <w:r w:rsidR="00FF514D" w:rsidRPr="009E1A8E">
        <w:rPr>
          <w:rFonts w:ascii="PT Mono" w:eastAsia="Times New Roman" w:hAnsi="PT Mono" w:cs="Arial"/>
          <w:color w:val="333333"/>
          <w:shd w:val="clear" w:color="auto" w:fill="FFFFFF"/>
        </w:rPr>
        <w:t>)</w:t>
      </w:r>
      <w:r w:rsidR="007235C1" w:rsidRPr="009E1A8E">
        <w:rPr>
          <w:rFonts w:ascii="PT Mono" w:eastAsia="Times New Roman" w:hAnsi="PT Mono" w:cs="Arial"/>
          <w:color w:val="333333"/>
          <w:shd w:val="clear" w:color="auto" w:fill="FFFFFF"/>
        </w:rPr>
        <w:t xml:space="preserve">. </w:t>
      </w:r>
      <w:commentRangeStart w:id="13"/>
      <w:r w:rsidR="008467CA" w:rsidRPr="009E1A8E">
        <w:rPr>
          <w:rFonts w:ascii="PT Mono" w:eastAsia="Times New Roman" w:hAnsi="PT Mono" w:cs="Arial"/>
          <w:color w:val="333333"/>
          <w:shd w:val="clear" w:color="auto" w:fill="FFFFFF"/>
        </w:rPr>
        <w:t>The haploid pools were plated as a form of quality control</w:t>
      </w:r>
      <w:commentRangeEnd w:id="13"/>
      <w:r w:rsidR="005579E4" w:rsidRPr="009E1A8E">
        <w:rPr>
          <w:rStyle w:val="CommentReference"/>
          <w:rFonts w:ascii="PT Mono" w:hAnsi="PT Mono"/>
        </w:rPr>
        <w:commentReference w:id="13"/>
      </w:r>
      <w:r w:rsidR="008467CA" w:rsidRPr="009E1A8E">
        <w:rPr>
          <w:rFonts w:ascii="PT Mono" w:eastAsia="Times New Roman" w:hAnsi="PT Mono" w:cs="Arial"/>
          <w:color w:val="333333"/>
          <w:shd w:val="clear" w:color="auto" w:fill="FFFFFF"/>
        </w:rPr>
        <w:t xml:space="preserve">. </w:t>
      </w:r>
      <w:r w:rsidR="008467CA" w:rsidRPr="009E1A8E">
        <w:rPr>
          <w:rStyle w:val="CommentReference"/>
          <w:rFonts w:ascii="PT Mono" w:hAnsi="PT Mono"/>
        </w:rPr>
        <w:commentReference w:id="14"/>
      </w:r>
      <w:r w:rsidR="008467CA" w:rsidRPr="009E1A8E">
        <w:rPr>
          <w:rFonts w:ascii="PT Mono" w:eastAsia="Times New Roman" w:hAnsi="PT Mono" w:cs="Arial"/>
          <w:color w:val="333333"/>
          <w:shd w:val="clear" w:color="auto" w:fill="FFFFFF"/>
        </w:rPr>
        <w:t>From the Sc-His pool, 440 colonies grew in Sc-His, 0 grew in Sc-Leu, 468 grew in YPD+G418, 13 (~2%) grew in YPD+</w:t>
      </w:r>
      <w:commentRangeStart w:id="15"/>
      <w:r w:rsidR="008467CA" w:rsidRPr="009E1A8E">
        <w:rPr>
          <w:rFonts w:ascii="PT Mono" w:eastAsia="Times New Roman" w:hAnsi="PT Mono" w:cs="Arial"/>
          <w:color w:val="333333"/>
          <w:shd w:val="clear" w:color="auto" w:fill="FFFFFF"/>
        </w:rPr>
        <w:t>Nat</w:t>
      </w:r>
      <w:commentRangeEnd w:id="15"/>
      <w:r w:rsidR="008467CA" w:rsidRPr="009E1A8E">
        <w:rPr>
          <w:rStyle w:val="CommentReference"/>
          <w:rFonts w:ascii="PT Mono" w:hAnsi="PT Mono"/>
        </w:rPr>
        <w:commentReference w:id="15"/>
      </w:r>
      <w:r w:rsidR="008467CA" w:rsidRPr="009E1A8E">
        <w:rPr>
          <w:rFonts w:ascii="PT Mono" w:eastAsia="Times New Roman" w:hAnsi="PT Mono" w:cs="Arial"/>
          <w:color w:val="333333"/>
          <w:shd w:val="clear" w:color="auto" w:fill="FFFFFF"/>
        </w:rPr>
        <w:t>; from the Sc-Leu pool,</w:t>
      </w:r>
      <w:r w:rsidR="00685502" w:rsidRPr="009E1A8E">
        <w:rPr>
          <w:rFonts w:ascii="PT Mono" w:eastAsia="Times New Roman" w:hAnsi="PT Mono" w:cs="Arial"/>
          <w:color w:val="333333"/>
          <w:shd w:val="clear" w:color="auto" w:fill="FFFFFF"/>
        </w:rPr>
        <w:t xml:space="preserve"> </w:t>
      </w:r>
      <w:r w:rsidR="008467CA" w:rsidRPr="009E1A8E">
        <w:rPr>
          <w:rFonts w:ascii="PT Mono" w:eastAsia="Times New Roman" w:hAnsi="PT Mono" w:cs="Arial"/>
          <w:color w:val="333333"/>
          <w:shd w:val="clear" w:color="auto" w:fill="FFFFFF"/>
        </w:rPr>
        <w:t>0 colonies grew in Sc-His, 1600 grew in Sc-Leu, 50 (~3%) grew in YPD+G418, 1650 grew in YPD+</w:t>
      </w:r>
      <w:commentRangeStart w:id="16"/>
      <w:r w:rsidR="008467CA" w:rsidRPr="009E1A8E">
        <w:rPr>
          <w:rFonts w:ascii="PT Mono" w:eastAsia="Times New Roman" w:hAnsi="PT Mono" w:cs="Arial"/>
          <w:color w:val="333333"/>
          <w:shd w:val="clear" w:color="auto" w:fill="FFFFFF"/>
        </w:rPr>
        <w:t>Nat</w:t>
      </w:r>
      <w:commentRangeEnd w:id="16"/>
      <w:r w:rsidR="008467CA" w:rsidRPr="009E1A8E">
        <w:rPr>
          <w:rStyle w:val="CommentReference"/>
          <w:rFonts w:ascii="PT Mono" w:hAnsi="PT Mono"/>
        </w:rPr>
        <w:commentReference w:id="16"/>
      </w:r>
      <w:r w:rsidR="008467CA" w:rsidRPr="009E1A8E">
        <w:rPr>
          <w:rFonts w:ascii="PT Mono" w:eastAsia="Times New Roman" w:hAnsi="PT Mono" w:cs="Arial"/>
          <w:color w:val="333333"/>
          <w:shd w:val="clear" w:color="auto" w:fill="FFFFFF"/>
        </w:rPr>
        <w:t xml:space="preserve">.  The two pools were then grown in YPD+HygroB to select for barcoded haploids. The Sc-Leu pool was further grown in Sc-Ura to select against barcoder strain parents that may have escaped diploid selection. </w:t>
      </w:r>
      <w:r w:rsidR="00E35B43" w:rsidRPr="009E1A8E">
        <w:rPr>
          <w:rFonts w:ascii="PT Mono" w:eastAsia="Times New Roman" w:hAnsi="PT Mono" w:cs="Arial"/>
          <w:color w:val="333333"/>
          <w:shd w:val="clear" w:color="auto" w:fill="FFFFFF"/>
        </w:rPr>
        <w:t>Using a QPix robo</w:t>
      </w:r>
      <w:r w:rsidR="00BC54D5" w:rsidRPr="009E1A8E">
        <w:rPr>
          <w:rFonts w:ascii="PT Mono" w:eastAsia="Times New Roman" w:hAnsi="PT Mono" w:cs="Arial"/>
          <w:color w:val="333333"/>
          <w:shd w:val="clear" w:color="auto" w:fill="FFFFFF"/>
        </w:rPr>
        <w:t>t, 5,376 colonies were picked from the MAT</w:t>
      </w:r>
      <w:r w:rsidR="00BC54D5" w:rsidRPr="009E1A8E">
        <w:rPr>
          <w:rFonts w:ascii="PT Mono" w:eastAsia="Times New Roman" w:hAnsi="PT Mono" w:cs="Arial"/>
          <w:b/>
          <w:bCs/>
          <w:color w:val="333333"/>
          <w:shd w:val="clear" w:color="auto" w:fill="FFFFFF"/>
        </w:rPr>
        <w:t xml:space="preserve">a </w:t>
      </w:r>
      <w:r w:rsidR="00BC54D5" w:rsidRPr="009E1A8E">
        <w:rPr>
          <w:rFonts w:ascii="PT Mono" w:eastAsia="Times New Roman" w:hAnsi="PT Mono" w:cs="Arial"/>
          <w:bCs/>
          <w:color w:val="333333"/>
          <w:shd w:val="clear" w:color="auto" w:fill="FFFFFF"/>
        </w:rPr>
        <w:t xml:space="preserve">pool and </w:t>
      </w:r>
      <w:r w:rsidR="00F30FED" w:rsidRPr="009E1A8E">
        <w:rPr>
          <w:rFonts w:ascii="PT Mono" w:eastAsia="Times New Roman" w:hAnsi="PT Mono" w:cs="Arial"/>
          <w:bCs/>
          <w:color w:val="333333"/>
          <w:shd w:val="clear" w:color="auto" w:fill="FFFFFF"/>
        </w:rPr>
        <w:t>6,144 colonies were picked from the MAT</w:t>
      </w:r>
      <w:r w:rsidR="00F30FED" w:rsidRPr="009E1A8E">
        <w:rPr>
          <w:rFonts w:ascii="Calibri" w:eastAsia="Calibri" w:hAnsi="Calibri" w:cs="Calibri"/>
          <w:color w:val="333333"/>
          <w:shd w:val="clear" w:color="auto" w:fill="FFFFFF"/>
        </w:rPr>
        <w:t>α</w:t>
      </w:r>
      <w:r w:rsidR="00E32C40" w:rsidRPr="009E1A8E">
        <w:rPr>
          <w:rFonts w:ascii="PT Mono" w:eastAsia="Calibri" w:hAnsi="PT Mono" w:cs="Calibri"/>
          <w:color w:val="333333"/>
          <w:shd w:val="clear" w:color="auto" w:fill="FFFFFF"/>
        </w:rPr>
        <w:t xml:space="preserve"> pool onto 384</w:t>
      </w:r>
      <w:r w:rsidR="008467CA" w:rsidRPr="009E1A8E">
        <w:rPr>
          <w:rFonts w:ascii="PT Mono" w:eastAsia="Calibri" w:hAnsi="PT Mono" w:cs="Calibri"/>
          <w:color w:val="333333"/>
          <w:shd w:val="clear" w:color="auto" w:fill="FFFFFF"/>
        </w:rPr>
        <w:t xml:space="preserve"> well plates.</w:t>
      </w:r>
    </w:p>
    <w:p w14:paraId="13BAE4DE" w14:textId="77777777" w:rsidR="00C21933" w:rsidRPr="009E1A8E" w:rsidRDefault="00C21933" w:rsidP="006A63BB">
      <w:pPr>
        <w:spacing w:line="480" w:lineRule="auto"/>
        <w:rPr>
          <w:rFonts w:ascii="PT Mono" w:hAnsi="PT Mono" w:cs="Helvetica"/>
          <w:bCs/>
          <w:iCs/>
          <w:color w:val="000000" w:themeColor="text1"/>
        </w:rPr>
      </w:pPr>
    </w:p>
    <w:p w14:paraId="21FF7976" w14:textId="0F1B9FCE" w:rsidR="00833840" w:rsidRPr="009E1A8E" w:rsidRDefault="00833840" w:rsidP="005A376A">
      <w:pPr>
        <w:spacing w:line="480" w:lineRule="auto"/>
        <w:rPr>
          <w:rFonts w:ascii="PT Mono" w:hAnsi="PT Mono" w:cs="Helvetica"/>
          <w:b/>
          <w:bCs/>
          <w:iCs/>
          <w:color w:val="000000" w:themeColor="text1"/>
        </w:rPr>
      </w:pPr>
      <w:commentRangeStart w:id="17"/>
      <w:r w:rsidRPr="009E1A8E">
        <w:rPr>
          <w:rFonts w:ascii="PT Mono" w:hAnsi="PT Mono" w:cs="Helvetica"/>
          <w:b/>
          <w:bCs/>
          <w:iCs/>
          <w:color w:val="000000" w:themeColor="text1"/>
        </w:rPr>
        <w:t>Individual Strain Genotyping</w:t>
      </w:r>
      <w:commentRangeEnd w:id="17"/>
      <w:r w:rsidRPr="009E1A8E">
        <w:rPr>
          <w:rStyle w:val="CommentReference"/>
          <w:rFonts w:ascii="PT Mono" w:hAnsi="PT Mono"/>
          <w:sz w:val="24"/>
          <w:szCs w:val="24"/>
        </w:rPr>
        <w:commentReference w:id="17"/>
      </w:r>
    </w:p>
    <w:p w14:paraId="47F7DEE0" w14:textId="4B552B65" w:rsidR="00EF16B0" w:rsidRPr="009E1A8E" w:rsidRDefault="00020F10" w:rsidP="005A376A">
      <w:pPr>
        <w:spacing w:line="480" w:lineRule="auto"/>
        <w:rPr>
          <w:rFonts w:ascii="PT Mono" w:eastAsia="Times New Roman" w:hAnsi="PT Mono" w:cs="Arial"/>
          <w:color w:val="333333"/>
          <w:shd w:val="clear" w:color="auto" w:fill="FFFFFF"/>
        </w:rPr>
      </w:pPr>
      <w:r w:rsidRPr="009E1A8E">
        <w:rPr>
          <w:rFonts w:ascii="PT Mono" w:eastAsia="Times New Roman" w:hAnsi="PT Mono" w:cs="Arial"/>
          <w:color w:val="333333"/>
          <w:shd w:val="clear" w:color="auto" w:fill="FFFFFF"/>
        </w:rPr>
        <w:t>To geno</w:t>
      </w:r>
      <w:r w:rsidR="00DF4E73" w:rsidRPr="009E1A8E">
        <w:rPr>
          <w:rFonts w:ascii="PT Mono" w:eastAsia="Times New Roman" w:hAnsi="PT Mono" w:cs="Arial"/>
          <w:color w:val="333333"/>
          <w:shd w:val="clear" w:color="auto" w:fill="FFFFFF"/>
        </w:rPr>
        <w:t xml:space="preserve">type each strain at </w:t>
      </w:r>
      <w:r w:rsidR="006168D9" w:rsidRPr="009E1A8E">
        <w:rPr>
          <w:rFonts w:ascii="PT Mono" w:eastAsia="Times New Roman" w:hAnsi="PT Mono" w:cs="Arial"/>
          <w:color w:val="333333"/>
          <w:shd w:val="clear" w:color="auto" w:fill="FFFFFF"/>
        </w:rPr>
        <w:t>the</w:t>
      </w:r>
      <w:r w:rsidR="00EF16B0" w:rsidRPr="009E1A8E">
        <w:rPr>
          <w:rFonts w:ascii="PT Mono" w:eastAsia="Times New Roman" w:hAnsi="PT Mono" w:cs="Arial"/>
          <w:color w:val="333333"/>
          <w:shd w:val="clear" w:color="auto" w:fill="FFFFFF"/>
        </w:rPr>
        <w:t xml:space="preserve"> 16 ABC transporter loci</w:t>
      </w:r>
      <w:r w:rsidRPr="009E1A8E">
        <w:rPr>
          <w:rFonts w:ascii="PT Mono" w:eastAsia="Times New Roman" w:hAnsi="PT Mono" w:cs="Arial"/>
          <w:color w:val="333333"/>
          <w:shd w:val="clear" w:color="auto" w:fill="FFFFFF"/>
        </w:rPr>
        <w:t xml:space="preserve">, </w:t>
      </w:r>
      <w:r w:rsidR="00EF16B0" w:rsidRPr="009E1A8E">
        <w:rPr>
          <w:rFonts w:ascii="PT Mono" w:eastAsia="Times New Roman" w:hAnsi="PT Mono" w:cs="Arial"/>
          <w:color w:val="333333"/>
          <w:shd w:val="clear" w:color="auto" w:fill="FFFFFF"/>
        </w:rPr>
        <w:t>two</w:t>
      </w:r>
      <w:r w:rsidR="00921C37" w:rsidRPr="009E1A8E">
        <w:rPr>
          <w:rFonts w:ascii="PT Mono" w:eastAsia="Times New Roman" w:hAnsi="PT Mono" w:cs="Arial"/>
          <w:color w:val="333333"/>
          <w:shd w:val="clear" w:color="auto" w:fill="FFFFFF"/>
        </w:rPr>
        <w:t xml:space="preserve"> </w:t>
      </w:r>
      <w:r w:rsidR="00EF16B0" w:rsidRPr="009E1A8E">
        <w:rPr>
          <w:rFonts w:ascii="PT Mono" w:eastAsia="Times New Roman" w:hAnsi="PT Mono" w:cs="Arial"/>
          <w:color w:val="333333"/>
          <w:shd w:val="clear" w:color="auto" w:fill="FFFFFF"/>
        </w:rPr>
        <w:t xml:space="preserve">PCR reactions </w:t>
      </w:r>
      <w:r w:rsidR="006168D9" w:rsidRPr="009E1A8E">
        <w:rPr>
          <w:rFonts w:ascii="PT Mono" w:eastAsia="Times New Roman" w:hAnsi="PT Mono" w:cs="Arial"/>
          <w:color w:val="333333"/>
          <w:shd w:val="clear" w:color="auto" w:fill="FFFFFF"/>
        </w:rPr>
        <w:t>were performed for each locus</w:t>
      </w:r>
      <w:r w:rsidR="00EF16B0" w:rsidRPr="009E1A8E">
        <w:rPr>
          <w:rFonts w:ascii="PT Mono" w:eastAsia="Times New Roman" w:hAnsi="PT Mono" w:cs="Arial"/>
          <w:color w:val="333333"/>
          <w:shd w:val="clear" w:color="auto" w:fill="FFFFFF"/>
        </w:rPr>
        <w:t xml:space="preserve"> </w:t>
      </w:r>
      <w:r w:rsidR="00DF4E73" w:rsidRPr="009E1A8E">
        <w:rPr>
          <w:rFonts w:ascii="PT Mono" w:eastAsia="Times New Roman" w:hAnsi="PT Mono" w:cs="Arial"/>
          <w:color w:val="333333"/>
          <w:shd w:val="clear" w:color="auto" w:fill="FFFFFF"/>
        </w:rPr>
        <w:t>- one</w:t>
      </w:r>
      <w:r w:rsidR="00EF16B0" w:rsidRPr="009E1A8E">
        <w:rPr>
          <w:rFonts w:ascii="PT Mono" w:eastAsia="Times New Roman" w:hAnsi="PT Mono" w:cs="Arial"/>
          <w:color w:val="333333"/>
          <w:shd w:val="clear" w:color="auto" w:fill="FFFFFF"/>
        </w:rPr>
        <w:t xml:space="preserve"> to determine the presence of GFP cassette integration, </w:t>
      </w:r>
      <w:r w:rsidR="00DF4E73" w:rsidRPr="009E1A8E">
        <w:rPr>
          <w:rFonts w:ascii="PT Mono" w:eastAsia="Times New Roman" w:hAnsi="PT Mono" w:cs="Arial"/>
          <w:color w:val="333333"/>
          <w:shd w:val="clear" w:color="auto" w:fill="FFFFFF"/>
        </w:rPr>
        <w:t xml:space="preserve">and another to determine the presence of the wild type gene.  </w:t>
      </w:r>
    </w:p>
    <w:p w14:paraId="57105DBC" w14:textId="77777777" w:rsidR="002336DF" w:rsidRPr="009E1A8E" w:rsidRDefault="002336DF" w:rsidP="005A376A">
      <w:pPr>
        <w:spacing w:line="480" w:lineRule="auto"/>
        <w:rPr>
          <w:rFonts w:ascii="PT Mono" w:eastAsia="Times New Roman" w:hAnsi="PT Mono" w:cs="Arial"/>
          <w:color w:val="333333"/>
          <w:shd w:val="clear" w:color="auto" w:fill="FFFFFF"/>
        </w:rPr>
      </w:pPr>
    </w:p>
    <w:p w14:paraId="56C6A952" w14:textId="29E8E398" w:rsidR="00B77FD7" w:rsidRPr="009E1A8E" w:rsidRDefault="00B74D56" w:rsidP="002336DF">
      <w:pPr>
        <w:spacing w:line="480" w:lineRule="auto"/>
        <w:rPr>
          <w:rFonts w:ascii="PT Mono" w:eastAsia="Times New Roman" w:hAnsi="PT Mono" w:cs="Arial"/>
          <w:color w:val="333333"/>
          <w:shd w:val="clear" w:color="auto" w:fill="FFFFFF"/>
        </w:rPr>
      </w:pPr>
      <w:r w:rsidRPr="009E1A8E">
        <w:rPr>
          <w:rFonts w:ascii="PT Mono" w:eastAsia="Times New Roman" w:hAnsi="PT Mono" w:cs="Arial"/>
          <w:color w:val="333333"/>
          <w:shd w:val="clear" w:color="auto" w:fill="FFFFFF"/>
        </w:rPr>
        <w:t xml:space="preserve">For the first </w:t>
      </w:r>
      <w:r w:rsidR="00921C37" w:rsidRPr="009E1A8E">
        <w:rPr>
          <w:rFonts w:ascii="PT Mono" w:eastAsia="Times New Roman" w:hAnsi="PT Mono" w:cs="Arial"/>
          <w:color w:val="333333"/>
          <w:shd w:val="clear" w:color="auto" w:fill="FFFFFF"/>
        </w:rPr>
        <w:t xml:space="preserve">set of </w:t>
      </w:r>
      <w:r w:rsidRPr="009E1A8E">
        <w:rPr>
          <w:rFonts w:ascii="PT Mono" w:eastAsia="Times New Roman" w:hAnsi="PT Mono" w:cs="Arial"/>
          <w:color w:val="333333"/>
          <w:shd w:val="clear" w:color="auto" w:fill="FFFFFF"/>
        </w:rPr>
        <w:t>reaction</w:t>
      </w:r>
      <w:r w:rsidR="00921C37" w:rsidRPr="009E1A8E">
        <w:rPr>
          <w:rFonts w:ascii="PT Mono" w:eastAsia="Times New Roman" w:hAnsi="PT Mono" w:cs="Arial"/>
          <w:color w:val="333333"/>
          <w:shd w:val="clear" w:color="auto" w:fill="FFFFFF"/>
        </w:rPr>
        <w:t>s</w:t>
      </w:r>
      <w:r w:rsidR="002336DF" w:rsidRPr="009E1A8E">
        <w:rPr>
          <w:rFonts w:ascii="PT Mono" w:eastAsia="Times New Roman" w:hAnsi="PT Mono" w:cs="Arial"/>
          <w:color w:val="333333"/>
          <w:shd w:val="clear" w:color="auto" w:fill="FFFFFF"/>
        </w:rPr>
        <w:t>,</w:t>
      </w:r>
      <w:r w:rsidR="00833840" w:rsidRPr="009E1A8E">
        <w:rPr>
          <w:rFonts w:ascii="PT Mono" w:eastAsia="Times New Roman" w:hAnsi="PT Mono" w:cs="Arial"/>
          <w:color w:val="333333"/>
          <w:shd w:val="clear" w:color="auto" w:fill="FFFFFF"/>
        </w:rPr>
        <w:t xml:space="preserve"> locus–specific PCR primers from the 5</w:t>
      </w:r>
      <w:r w:rsidR="00833840" w:rsidRPr="009E1A8E">
        <w:rPr>
          <w:rFonts w:ascii="Calibri" w:eastAsia="Calibri" w:hAnsi="Calibri" w:cs="Calibri"/>
          <w:color w:val="333333"/>
          <w:shd w:val="clear" w:color="auto" w:fill="FFFFFF"/>
        </w:rPr>
        <w:t>′</w:t>
      </w:r>
      <w:r w:rsidR="00476EEC" w:rsidRPr="009E1A8E">
        <w:rPr>
          <w:rFonts w:ascii="PT Mono" w:eastAsia="Times New Roman" w:hAnsi="PT Mono" w:cs="Arial"/>
          <w:color w:val="333333"/>
          <w:shd w:val="clear" w:color="auto" w:fill="FFFFFF"/>
        </w:rPr>
        <w:t xml:space="preserve"> flanking sequences </w:t>
      </w:r>
      <w:r w:rsidR="00921C37" w:rsidRPr="009E1A8E">
        <w:rPr>
          <w:rFonts w:ascii="PT Mono" w:eastAsia="Times New Roman" w:hAnsi="PT Mono" w:cs="Arial"/>
          <w:color w:val="333333"/>
          <w:shd w:val="clear" w:color="auto" w:fill="FFFFFF"/>
        </w:rPr>
        <w:t xml:space="preserve">of each gene </w:t>
      </w:r>
      <w:r w:rsidR="00476EEC" w:rsidRPr="009E1A8E">
        <w:rPr>
          <w:rFonts w:ascii="PT Mono" w:eastAsia="Times New Roman" w:hAnsi="PT Mono" w:cs="Arial"/>
          <w:color w:val="333333"/>
          <w:shd w:val="clear" w:color="auto" w:fill="FFFFFF"/>
        </w:rPr>
        <w:t>were paired</w:t>
      </w:r>
      <w:r w:rsidR="00833840" w:rsidRPr="009E1A8E">
        <w:rPr>
          <w:rFonts w:ascii="PT Mono" w:eastAsia="Times New Roman" w:hAnsi="PT Mono" w:cs="Arial"/>
          <w:color w:val="333333"/>
          <w:shd w:val="clear" w:color="auto" w:fill="FFFFFF"/>
        </w:rPr>
        <w:t xml:space="preserve"> with a common primer complementary to the </w:t>
      </w:r>
      <w:r w:rsidR="00833840" w:rsidRPr="009E1A8E">
        <w:rPr>
          <w:rFonts w:ascii="PT Mono" w:eastAsia="Times New Roman" w:hAnsi="PT Mono" w:cs="Arial"/>
          <w:i/>
          <w:iCs/>
          <w:color w:val="333333"/>
          <w:shd w:val="clear" w:color="auto" w:fill="FFFFFF"/>
        </w:rPr>
        <w:t>GFP</w:t>
      </w:r>
      <w:r w:rsidR="00833840" w:rsidRPr="009E1A8E">
        <w:rPr>
          <w:rFonts w:ascii="PT Mono" w:eastAsia="Times New Roman" w:hAnsi="PT Mono" w:cs="Arial"/>
          <w:color w:val="333333"/>
          <w:shd w:val="clear" w:color="auto" w:fill="FFFFFF"/>
        </w:rPr>
        <w:t xml:space="preserve"> cassette.  </w:t>
      </w:r>
      <w:r w:rsidR="00476EEC" w:rsidRPr="009E1A8E">
        <w:rPr>
          <w:rFonts w:ascii="PT Mono" w:eastAsia="Times New Roman" w:hAnsi="PT Mono" w:cs="Arial"/>
          <w:color w:val="333333"/>
          <w:shd w:val="clear" w:color="auto" w:fill="FFFFFF"/>
        </w:rPr>
        <w:t>For the second</w:t>
      </w:r>
      <w:r w:rsidR="00921C37" w:rsidRPr="009E1A8E">
        <w:rPr>
          <w:rFonts w:ascii="PT Mono" w:eastAsia="Times New Roman" w:hAnsi="PT Mono" w:cs="Arial"/>
          <w:color w:val="333333"/>
          <w:shd w:val="clear" w:color="auto" w:fill="FFFFFF"/>
        </w:rPr>
        <w:t xml:space="preserve"> set of </w:t>
      </w:r>
      <w:r w:rsidR="00476EEC" w:rsidRPr="009E1A8E">
        <w:rPr>
          <w:rFonts w:ascii="PT Mono" w:eastAsia="Times New Roman" w:hAnsi="PT Mono" w:cs="Arial"/>
          <w:color w:val="333333"/>
          <w:shd w:val="clear" w:color="auto" w:fill="FFFFFF"/>
        </w:rPr>
        <w:t>reaction</w:t>
      </w:r>
      <w:r w:rsidR="00921C37" w:rsidRPr="009E1A8E">
        <w:rPr>
          <w:rFonts w:ascii="PT Mono" w:eastAsia="Times New Roman" w:hAnsi="PT Mono" w:cs="Arial"/>
          <w:color w:val="333333"/>
          <w:shd w:val="clear" w:color="auto" w:fill="FFFFFF"/>
        </w:rPr>
        <w:t>s</w:t>
      </w:r>
      <w:r w:rsidR="00476EEC" w:rsidRPr="009E1A8E">
        <w:rPr>
          <w:rFonts w:ascii="PT Mono" w:eastAsia="Times New Roman" w:hAnsi="PT Mono" w:cs="Arial"/>
          <w:color w:val="333333"/>
          <w:shd w:val="clear" w:color="auto" w:fill="FFFFFF"/>
        </w:rPr>
        <w:t>, the 5’ l</w:t>
      </w:r>
      <w:r w:rsidR="00921C37" w:rsidRPr="009E1A8E">
        <w:rPr>
          <w:rFonts w:ascii="PT Mono" w:eastAsia="Times New Roman" w:hAnsi="PT Mono" w:cs="Arial"/>
          <w:color w:val="333333"/>
          <w:shd w:val="clear" w:color="auto" w:fill="FFFFFF"/>
        </w:rPr>
        <w:t xml:space="preserve">ocus-specific primers were </w:t>
      </w:r>
      <w:r w:rsidR="00476EEC" w:rsidRPr="009E1A8E">
        <w:rPr>
          <w:rFonts w:ascii="PT Mono" w:eastAsia="Times New Roman" w:hAnsi="PT Mono" w:cs="Arial"/>
          <w:color w:val="333333"/>
          <w:shd w:val="clear" w:color="auto" w:fill="FFFFFF"/>
        </w:rPr>
        <w:t>pair</w:t>
      </w:r>
      <w:r w:rsidR="00B77FD7" w:rsidRPr="009E1A8E">
        <w:rPr>
          <w:rFonts w:ascii="PT Mono" w:eastAsia="Times New Roman" w:hAnsi="PT Mono" w:cs="Arial"/>
          <w:color w:val="333333"/>
          <w:shd w:val="clear" w:color="auto" w:fill="FFFFFF"/>
        </w:rPr>
        <w:t>ed w</w:t>
      </w:r>
      <w:r w:rsidR="00921C37" w:rsidRPr="009E1A8E">
        <w:rPr>
          <w:rFonts w:ascii="PT Mono" w:eastAsia="Times New Roman" w:hAnsi="PT Mono" w:cs="Arial"/>
          <w:color w:val="333333"/>
          <w:shd w:val="clear" w:color="auto" w:fill="FFFFFF"/>
        </w:rPr>
        <w:t>ith primers which were complementary to the internal sequence of their corresponding gene.</w:t>
      </w:r>
    </w:p>
    <w:p w14:paraId="66700014" w14:textId="77777777" w:rsidR="002336DF" w:rsidRPr="009E1A8E" w:rsidRDefault="002336DF" w:rsidP="002336DF">
      <w:pPr>
        <w:spacing w:line="480" w:lineRule="auto"/>
        <w:rPr>
          <w:rFonts w:ascii="PT Mono" w:eastAsia="Times New Roman" w:hAnsi="PT Mono" w:cs="Arial"/>
          <w:color w:val="333333"/>
          <w:shd w:val="clear" w:color="auto" w:fill="FFFFFF"/>
        </w:rPr>
      </w:pPr>
    </w:p>
    <w:p w14:paraId="183863DE" w14:textId="6CA68769" w:rsidR="00921C37" w:rsidRPr="009E1A8E" w:rsidRDefault="00AC6FFB" w:rsidP="00B77FD7">
      <w:pPr>
        <w:rPr>
          <w:rFonts w:ascii="PT Mono" w:eastAsia="Times New Roman" w:hAnsi="PT Mono" w:cs="Arial"/>
          <w:color w:val="333333"/>
          <w:shd w:val="clear" w:color="auto" w:fill="FFFFFF"/>
        </w:rPr>
      </w:pPr>
      <w:commentRangeStart w:id="18"/>
      <w:r w:rsidRPr="009E1A8E">
        <w:rPr>
          <w:rFonts w:ascii="PT Mono" w:eastAsia="Times New Roman" w:hAnsi="PT Mono" w:cs="Arial"/>
          <w:color w:val="333333"/>
          <w:shd w:val="clear" w:color="auto" w:fill="FFFFFF"/>
        </w:rPr>
        <w:t>P</w:t>
      </w:r>
      <w:r w:rsidR="00EA49B3" w:rsidRPr="009E1A8E">
        <w:rPr>
          <w:rFonts w:ascii="PT Mono" w:eastAsia="Times New Roman" w:hAnsi="PT Mono" w:cs="Arial"/>
          <w:color w:val="333333"/>
          <w:shd w:val="clear" w:color="auto" w:fill="FFFFFF"/>
        </w:rPr>
        <w:t>CR products</w:t>
      </w:r>
      <w:r w:rsidRPr="009E1A8E">
        <w:rPr>
          <w:rFonts w:ascii="PT Mono" w:eastAsia="Times New Roman" w:hAnsi="PT Mono" w:cs="Arial"/>
          <w:color w:val="333333"/>
          <w:shd w:val="clear" w:color="auto" w:fill="FFFFFF"/>
        </w:rPr>
        <w:t xml:space="preserve"> were analyzed using gel electrophoresis.</w:t>
      </w:r>
      <w:commentRangeEnd w:id="18"/>
      <w:r w:rsidRPr="009E1A8E">
        <w:rPr>
          <w:rStyle w:val="CommentReference"/>
          <w:rFonts w:ascii="PT Mono" w:hAnsi="PT Mono" w:cstheme="minorBidi"/>
        </w:rPr>
        <w:commentReference w:id="18"/>
      </w:r>
    </w:p>
    <w:p w14:paraId="31CE5696" w14:textId="77777777" w:rsidR="00833840" w:rsidRPr="009E1A8E" w:rsidRDefault="00833840" w:rsidP="006A63BB">
      <w:pPr>
        <w:spacing w:line="480" w:lineRule="auto"/>
        <w:rPr>
          <w:rFonts w:ascii="PT Mono" w:hAnsi="PT Mono" w:cs="Helvetica"/>
          <w:b/>
          <w:bCs/>
          <w:iCs/>
          <w:color w:val="000000" w:themeColor="text1"/>
        </w:rPr>
      </w:pPr>
    </w:p>
    <w:p w14:paraId="4A306BED" w14:textId="77777777" w:rsidR="00FD12DD" w:rsidRPr="009E1A8E" w:rsidRDefault="00FD12DD" w:rsidP="006A63BB">
      <w:pPr>
        <w:spacing w:line="480" w:lineRule="auto"/>
        <w:rPr>
          <w:rFonts w:ascii="PT Mono" w:hAnsi="PT Mono" w:cs="Helvetica"/>
          <w:b/>
          <w:bCs/>
          <w:iCs/>
          <w:color w:val="000000" w:themeColor="text1"/>
        </w:rPr>
      </w:pPr>
    </w:p>
    <w:p w14:paraId="7EA4A892" w14:textId="77777777" w:rsidR="00FD12DD" w:rsidRPr="009E1A8E" w:rsidRDefault="00FD12DD" w:rsidP="00FD12DD">
      <w:pPr>
        <w:spacing w:line="480" w:lineRule="auto"/>
        <w:rPr>
          <w:rFonts w:ascii="PT Mono" w:hAnsi="PT Mono" w:cs="Helvetica"/>
          <w:b/>
          <w:bCs/>
          <w:iCs/>
          <w:color w:val="000000" w:themeColor="text1"/>
        </w:rPr>
      </w:pPr>
      <w:r w:rsidRPr="009E1A8E">
        <w:rPr>
          <w:rFonts w:ascii="PT Mono" w:hAnsi="PT Mono" w:cs="Helvetica"/>
          <w:b/>
          <w:bCs/>
          <w:iCs/>
          <w:color w:val="000000" w:themeColor="text1"/>
        </w:rPr>
        <w:t>Creating A ‘Gold Standard’ Genotyped Set</w:t>
      </w:r>
    </w:p>
    <w:p w14:paraId="0DE3E0ED" w14:textId="3D6719A3" w:rsidR="00FD12DD" w:rsidRPr="009E1A8E" w:rsidRDefault="00FD12DD" w:rsidP="00FD12DD">
      <w:pPr>
        <w:spacing w:line="480" w:lineRule="auto"/>
        <w:rPr>
          <w:rFonts w:ascii="PT Mono" w:hAnsi="PT Mono" w:cs="Helvetica"/>
          <w:bCs/>
          <w:iCs/>
          <w:color w:val="000000" w:themeColor="text1"/>
        </w:rPr>
      </w:pPr>
      <w:r w:rsidRPr="009E1A8E">
        <w:rPr>
          <w:rFonts w:ascii="PT Mono" w:hAnsi="PT Mono" w:cs="Helvetica"/>
          <w:bCs/>
          <w:iCs/>
          <w:color w:val="000000" w:themeColor="text1"/>
        </w:rPr>
        <w:t>To create a ‘Gold Standard’ genotyped set, 38 strains were randomly picked from the collection and</w:t>
      </w:r>
      <w:r w:rsidR="004B67F2" w:rsidRPr="009E1A8E">
        <w:rPr>
          <w:rFonts w:ascii="PT Mono" w:hAnsi="PT Mono" w:cs="Helvetica"/>
          <w:bCs/>
          <w:iCs/>
          <w:color w:val="000000" w:themeColor="text1"/>
        </w:rPr>
        <w:t xml:space="preserve"> individually genotyped</w:t>
      </w:r>
      <w:r w:rsidRPr="009E1A8E">
        <w:rPr>
          <w:rFonts w:ascii="PT Mono" w:hAnsi="PT Mono" w:cs="Helvetica"/>
          <w:bCs/>
          <w:iCs/>
          <w:color w:val="000000" w:themeColor="text1"/>
        </w:rPr>
        <w:t>. The strain-specific UPTAG and DNTAG were PCR amplified using two sets of primers – US2 and a sequence complementary to 5’ of the HO gene (5’HO); DS1 and a sequence complementary to the 3’ of the HO gene (3’HO).  The PCR products were subjected to Sanger sequencing.</w:t>
      </w:r>
    </w:p>
    <w:p w14:paraId="3EA9440E" w14:textId="77777777" w:rsidR="00FD12DD" w:rsidRPr="009E1A8E" w:rsidRDefault="00FD12DD" w:rsidP="006A63BB">
      <w:pPr>
        <w:spacing w:line="480" w:lineRule="auto"/>
        <w:rPr>
          <w:rFonts w:ascii="PT Mono" w:hAnsi="PT Mono" w:cs="Helvetica"/>
          <w:b/>
          <w:bCs/>
          <w:iCs/>
          <w:color w:val="000000" w:themeColor="text1"/>
        </w:rPr>
      </w:pPr>
    </w:p>
    <w:p w14:paraId="59F879B0" w14:textId="32F13154" w:rsidR="004C0159" w:rsidRPr="009E1A8E" w:rsidRDefault="00983876" w:rsidP="006A63BB">
      <w:pPr>
        <w:spacing w:line="480" w:lineRule="auto"/>
        <w:rPr>
          <w:rFonts w:ascii="PT Mono" w:hAnsi="PT Mono" w:cs="Helvetica"/>
          <w:b/>
          <w:bCs/>
          <w:iCs/>
          <w:color w:val="000000" w:themeColor="text1"/>
        </w:rPr>
      </w:pPr>
      <w:r w:rsidRPr="009E1A8E">
        <w:rPr>
          <w:rFonts w:ascii="PT Mono" w:hAnsi="PT Mono" w:cs="Helvetica"/>
          <w:b/>
          <w:bCs/>
          <w:iCs/>
          <w:color w:val="000000" w:themeColor="text1"/>
        </w:rPr>
        <w:t>Pool</w:t>
      </w:r>
      <w:r w:rsidR="004B67F2" w:rsidRPr="009E1A8E">
        <w:rPr>
          <w:rFonts w:ascii="PT Mono" w:hAnsi="PT Mono" w:cs="Helvetica"/>
          <w:b/>
          <w:bCs/>
          <w:iCs/>
          <w:color w:val="000000" w:themeColor="text1"/>
        </w:rPr>
        <w:t>ed</w:t>
      </w:r>
      <w:r w:rsidRPr="009E1A8E">
        <w:rPr>
          <w:rFonts w:ascii="PT Mono" w:hAnsi="PT Mono" w:cs="Helvetica"/>
          <w:b/>
          <w:bCs/>
          <w:iCs/>
          <w:color w:val="000000" w:themeColor="text1"/>
        </w:rPr>
        <w:t xml:space="preserve"> </w:t>
      </w:r>
      <w:commentRangeStart w:id="19"/>
      <w:r w:rsidR="00C21933" w:rsidRPr="009E1A8E">
        <w:rPr>
          <w:rFonts w:ascii="PT Mono" w:hAnsi="PT Mono" w:cs="Helvetica"/>
          <w:b/>
          <w:bCs/>
          <w:iCs/>
          <w:color w:val="000000" w:themeColor="text1"/>
        </w:rPr>
        <w:t xml:space="preserve">Strain </w:t>
      </w:r>
      <w:r w:rsidR="004C0159" w:rsidRPr="009E1A8E">
        <w:rPr>
          <w:rFonts w:ascii="PT Mono" w:hAnsi="PT Mono" w:cs="Helvetica"/>
          <w:b/>
          <w:bCs/>
          <w:iCs/>
          <w:color w:val="000000" w:themeColor="text1"/>
        </w:rPr>
        <w:t>Genotyping</w:t>
      </w:r>
      <w:commentRangeEnd w:id="19"/>
      <w:r w:rsidR="00C21933" w:rsidRPr="009E1A8E">
        <w:rPr>
          <w:rStyle w:val="CommentReference"/>
          <w:rFonts w:ascii="PT Mono" w:hAnsi="PT Mono"/>
        </w:rPr>
        <w:commentReference w:id="19"/>
      </w:r>
    </w:p>
    <w:p w14:paraId="46445196" w14:textId="52B7311E" w:rsidR="00FD12DD" w:rsidRPr="009E1A8E" w:rsidRDefault="002336DF" w:rsidP="006A63BB">
      <w:pPr>
        <w:spacing w:line="480" w:lineRule="auto"/>
        <w:rPr>
          <w:rFonts w:ascii="PT Mono" w:hAnsi="PT Mono" w:cs="Helvetica"/>
          <w:bCs/>
          <w:iCs/>
          <w:color w:val="000000" w:themeColor="text1"/>
        </w:rPr>
      </w:pPr>
      <w:r w:rsidRPr="009E1A8E">
        <w:rPr>
          <w:rFonts w:ascii="PT Mono" w:hAnsi="PT Mono" w:cs="Helvetica"/>
          <w:bCs/>
          <w:iCs/>
          <w:color w:val="000000" w:themeColor="text1"/>
        </w:rPr>
        <w:t xml:space="preserve">We developed a strategy to perform </w:t>
      </w:r>
      <w:r w:rsidRPr="009E1A8E">
        <w:rPr>
          <w:rFonts w:ascii="PT Mono" w:hAnsi="PT Mono" w:cs="Helvetica"/>
          <w:bCs/>
          <w:i/>
          <w:iCs/>
          <w:color w:val="000000" w:themeColor="text1"/>
        </w:rPr>
        <w:t xml:space="preserve">en-masse </w:t>
      </w:r>
      <w:r w:rsidRPr="009E1A8E">
        <w:rPr>
          <w:rFonts w:ascii="PT Mono" w:hAnsi="PT Mono" w:cs="Helvetica"/>
          <w:bCs/>
          <w:iCs/>
          <w:color w:val="000000" w:themeColor="text1"/>
        </w:rPr>
        <w:t xml:space="preserve">genotyping of </w:t>
      </w:r>
      <w:r w:rsidR="00FD12DD" w:rsidRPr="009E1A8E">
        <w:rPr>
          <w:rFonts w:ascii="PT Mono" w:hAnsi="PT Mono" w:cs="Helvetica"/>
          <w:bCs/>
          <w:iCs/>
          <w:color w:val="000000" w:themeColor="text1"/>
        </w:rPr>
        <w:t>the random knockout progeny using high throughput sequencing.</w:t>
      </w:r>
    </w:p>
    <w:p w14:paraId="58E43638" w14:textId="77777777" w:rsidR="00FD12DD" w:rsidRPr="009E1A8E" w:rsidRDefault="00FD12DD" w:rsidP="006A63BB">
      <w:pPr>
        <w:spacing w:line="480" w:lineRule="auto"/>
        <w:rPr>
          <w:rFonts w:ascii="PT Mono" w:hAnsi="PT Mono" w:cs="Helvetica"/>
          <w:bCs/>
          <w:iCs/>
          <w:color w:val="000000" w:themeColor="text1"/>
        </w:rPr>
      </w:pPr>
    </w:p>
    <w:p w14:paraId="547B1387" w14:textId="77777777" w:rsidR="00FD12DD" w:rsidRPr="009E1A8E" w:rsidRDefault="002C3F25" w:rsidP="006A63BB">
      <w:pPr>
        <w:spacing w:line="480" w:lineRule="auto"/>
        <w:rPr>
          <w:rFonts w:ascii="PT Mono" w:hAnsi="PT Mono" w:cs="Helvetica"/>
          <w:bCs/>
          <w:iCs/>
          <w:color w:val="000000" w:themeColor="text1"/>
        </w:rPr>
      </w:pPr>
      <w:r w:rsidRPr="009E1A8E">
        <w:rPr>
          <w:rFonts w:ascii="PT Mono" w:hAnsi="PT Mono" w:cs="Helvetica"/>
          <w:bCs/>
          <w:iCs/>
          <w:color w:val="000000" w:themeColor="text1"/>
        </w:rPr>
        <w:t>In order to uniq</w:t>
      </w:r>
      <w:r w:rsidR="00FD12DD" w:rsidRPr="009E1A8E">
        <w:rPr>
          <w:rFonts w:ascii="PT Mono" w:hAnsi="PT Mono" w:cs="Helvetica"/>
          <w:bCs/>
          <w:iCs/>
          <w:color w:val="000000" w:themeColor="text1"/>
        </w:rPr>
        <w:t>uely tag</w:t>
      </w:r>
      <w:r w:rsidRPr="009E1A8E">
        <w:rPr>
          <w:rFonts w:ascii="PT Mono" w:hAnsi="PT Mono" w:cs="Helvetica"/>
          <w:bCs/>
          <w:iCs/>
          <w:color w:val="000000" w:themeColor="text1"/>
        </w:rPr>
        <w:t xml:space="preserve"> </w:t>
      </w:r>
      <w:r w:rsidR="006E5A6B" w:rsidRPr="009E1A8E">
        <w:rPr>
          <w:rFonts w:ascii="PT Mono" w:hAnsi="PT Mono" w:cs="Helvetica"/>
          <w:bCs/>
          <w:iCs/>
          <w:color w:val="000000" w:themeColor="text1"/>
        </w:rPr>
        <w:t>PCR produ</w:t>
      </w:r>
      <w:r w:rsidR="00FC02E4" w:rsidRPr="009E1A8E">
        <w:rPr>
          <w:rFonts w:ascii="PT Mono" w:hAnsi="PT Mono" w:cs="Helvetica"/>
          <w:bCs/>
          <w:iCs/>
          <w:color w:val="000000" w:themeColor="text1"/>
        </w:rPr>
        <w:t xml:space="preserve">cts originating from the same well, all </w:t>
      </w:r>
      <w:r w:rsidR="00C77291" w:rsidRPr="009E1A8E">
        <w:rPr>
          <w:rFonts w:ascii="PT Mono" w:hAnsi="PT Mono" w:cs="Helvetica"/>
          <w:bCs/>
          <w:iCs/>
          <w:color w:val="000000" w:themeColor="text1"/>
        </w:rPr>
        <w:t xml:space="preserve">forward primers </w:t>
      </w:r>
      <w:r w:rsidR="00983876" w:rsidRPr="009E1A8E">
        <w:rPr>
          <w:rFonts w:ascii="PT Mono" w:hAnsi="PT Mono" w:cs="Helvetica"/>
          <w:bCs/>
          <w:iCs/>
          <w:color w:val="000000" w:themeColor="text1"/>
        </w:rPr>
        <w:t>had</w:t>
      </w:r>
      <w:r w:rsidR="008224F4" w:rsidRPr="009E1A8E">
        <w:rPr>
          <w:rFonts w:ascii="PT Mono" w:hAnsi="PT Mono" w:cs="Helvetica"/>
          <w:bCs/>
          <w:iCs/>
          <w:color w:val="000000" w:themeColor="text1"/>
        </w:rPr>
        <w:t xml:space="preserve"> a</w:t>
      </w:r>
      <w:r w:rsidR="00C77291" w:rsidRPr="009E1A8E">
        <w:rPr>
          <w:rFonts w:ascii="PT Mono" w:hAnsi="PT Mono" w:cs="Helvetica"/>
          <w:bCs/>
          <w:iCs/>
          <w:color w:val="000000" w:themeColor="text1"/>
        </w:rPr>
        <w:t xml:space="preserve"> 5’ </w:t>
      </w:r>
      <w:r w:rsidR="008224F4" w:rsidRPr="009E1A8E">
        <w:rPr>
          <w:rFonts w:ascii="PT Mono" w:hAnsi="PT Mono" w:cs="Helvetica"/>
          <w:bCs/>
          <w:iCs/>
          <w:color w:val="000000" w:themeColor="text1"/>
        </w:rPr>
        <w:t>tag encoding the well row</w:t>
      </w:r>
      <w:r w:rsidR="00C77291" w:rsidRPr="009E1A8E">
        <w:rPr>
          <w:rFonts w:ascii="PT Mono" w:hAnsi="PT Mono" w:cs="Helvetica"/>
          <w:bCs/>
          <w:iCs/>
          <w:color w:val="000000" w:themeColor="text1"/>
        </w:rPr>
        <w:t xml:space="preserve"> (R)</w:t>
      </w:r>
      <w:r w:rsidR="008224F4" w:rsidRPr="009E1A8E">
        <w:rPr>
          <w:rFonts w:ascii="PT Mono" w:hAnsi="PT Mono" w:cs="Helvetica"/>
          <w:bCs/>
          <w:iCs/>
          <w:color w:val="000000" w:themeColor="text1"/>
        </w:rPr>
        <w:t xml:space="preserve">, and all reverse primers </w:t>
      </w:r>
      <w:r w:rsidR="00983876" w:rsidRPr="009E1A8E">
        <w:rPr>
          <w:rFonts w:ascii="PT Mono" w:hAnsi="PT Mono" w:cs="Helvetica"/>
          <w:bCs/>
          <w:iCs/>
          <w:color w:val="000000" w:themeColor="text1"/>
        </w:rPr>
        <w:t>had</w:t>
      </w:r>
      <w:r w:rsidR="008224F4" w:rsidRPr="009E1A8E">
        <w:rPr>
          <w:rFonts w:ascii="PT Mono" w:hAnsi="PT Mono" w:cs="Helvetica"/>
          <w:bCs/>
          <w:iCs/>
          <w:color w:val="000000" w:themeColor="text1"/>
        </w:rPr>
        <w:t xml:space="preserve"> a 5’ tag encoding the well column (C).</w:t>
      </w:r>
    </w:p>
    <w:p w14:paraId="3EAB7513" w14:textId="77777777" w:rsidR="00FD12DD" w:rsidRPr="009E1A8E" w:rsidRDefault="00FD12DD" w:rsidP="006A63BB">
      <w:pPr>
        <w:spacing w:line="480" w:lineRule="auto"/>
        <w:rPr>
          <w:rFonts w:ascii="PT Mono" w:hAnsi="PT Mono" w:cs="Helvetica"/>
          <w:bCs/>
          <w:iCs/>
          <w:color w:val="000000" w:themeColor="text1"/>
        </w:rPr>
      </w:pPr>
    </w:p>
    <w:p w14:paraId="4E184278" w14:textId="398EA45A" w:rsidR="00C21933" w:rsidRPr="009E1A8E" w:rsidRDefault="00A24456" w:rsidP="006A63BB">
      <w:pPr>
        <w:spacing w:line="480" w:lineRule="auto"/>
        <w:rPr>
          <w:rFonts w:ascii="PT Mono" w:hAnsi="PT Mono" w:cs="Helvetica"/>
          <w:bCs/>
          <w:iCs/>
          <w:color w:val="000000" w:themeColor="text1"/>
        </w:rPr>
      </w:pPr>
      <w:commentRangeStart w:id="20"/>
      <w:r w:rsidRPr="009E1A8E">
        <w:rPr>
          <w:rFonts w:ascii="PT Mono" w:hAnsi="PT Mono" w:cs="Helvetica"/>
          <w:bCs/>
          <w:iCs/>
          <w:color w:val="000000" w:themeColor="text1"/>
        </w:rPr>
        <w:t>For each well</w:t>
      </w:r>
      <w:r w:rsidR="00051BFA" w:rsidRPr="009E1A8E">
        <w:rPr>
          <w:rFonts w:ascii="PT Mono" w:hAnsi="PT Mono" w:cs="Helvetica"/>
          <w:bCs/>
          <w:iCs/>
          <w:color w:val="000000" w:themeColor="text1"/>
        </w:rPr>
        <w:t xml:space="preserve"> in the collection</w:t>
      </w:r>
      <w:r w:rsidRPr="009E1A8E">
        <w:rPr>
          <w:rFonts w:ascii="PT Mono" w:hAnsi="PT Mono" w:cs="Helvetica"/>
          <w:bCs/>
          <w:iCs/>
          <w:color w:val="000000" w:themeColor="text1"/>
        </w:rPr>
        <w:t>, four PCR</w:t>
      </w:r>
      <w:r w:rsidR="002504D7" w:rsidRPr="009E1A8E">
        <w:rPr>
          <w:rFonts w:ascii="PT Mono" w:hAnsi="PT Mono" w:cs="Helvetica"/>
          <w:bCs/>
          <w:iCs/>
          <w:color w:val="000000" w:themeColor="text1"/>
        </w:rPr>
        <w:t xml:space="preserve"> reactions </w:t>
      </w:r>
      <w:commentRangeEnd w:id="20"/>
      <w:r w:rsidR="007724F4" w:rsidRPr="009E1A8E">
        <w:rPr>
          <w:rStyle w:val="CommentReference"/>
          <w:rFonts w:ascii="PT Mono" w:hAnsi="PT Mono"/>
        </w:rPr>
        <w:commentReference w:id="20"/>
      </w:r>
      <w:r w:rsidR="00EE6E0C" w:rsidRPr="009E1A8E">
        <w:rPr>
          <w:rFonts w:ascii="PT Mono" w:hAnsi="PT Mono" w:cs="Helvetica"/>
          <w:bCs/>
          <w:iCs/>
          <w:color w:val="000000" w:themeColor="text1"/>
        </w:rPr>
        <w:t>were performed</w:t>
      </w:r>
      <w:r w:rsidR="00A7498F" w:rsidRPr="009E1A8E">
        <w:rPr>
          <w:rFonts w:ascii="PT Mono" w:hAnsi="PT Mono" w:cs="Helvetica"/>
          <w:bCs/>
          <w:iCs/>
          <w:color w:val="000000" w:themeColor="text1"/>
        </w:rPr>
        <w:t xml:space="preserve"> with </w:t>
      </w:r>
      <w:r w:rsidR="00D76DA1" w:rsidRPr="009E1A8E">
        <w:rPr>
          <w:rFonts w:ascii="PT Mono" w:hAnsi="PT Mono" w:cs="Helvetica"/>
          <w:bCs/>
          <w:iCs/>
          <w:color w:val="000000" w:themeColor="text1"/>
        </w:rPr>
        <w:t xml:space="preserve">the following </w:t>
      </w:r>
      <w:r w:rsidR="00C21933" w:rsidRPr="009E1A8E">
        <w:rPr>
          <w:rFonts w:ascii="PT Mono" w:hAnsi="PT Mono" w:cs="Helvetica"/>
          <w:bCs/>
          <w:iCs/>
          <w:color w:val="000000" w:themeColor="text1"/>
        </w:rPr>
        <w:t>primers</w:t>
      </w:r>
      <w:r w:rsidR="00A7498F" w:rsidRPr="009E1A8E">
        <w:rPr>
          <w:rFonts w:ascii="PT Mono" w:hAnsi="PT Mono" w:cs="Helvetica"/>
          <w:bCs/>
          <w:iCs/>
          <w:color w:val="000000" w:themeColor="text1"/>
        </w:rPr>
        <w:t>:</w:t>
      </w:r>
      <w:r w:rsidR="00EE6E0C" w:rsidRPr="009E1A8E">
        <w:rPr>
          <w:rFonts w:ascii="PT Mono" w:hAnsi="PT Mono" w:cs="Helvetica"/>
          <w:bCs/>
          <w:iCs/>
          <w:color w:val="000000" w:themeColor="text1"/>
        </w:rPr>
        <w:t xml:space="preserve"> </w:t>
      </w:r>
      <w:r w:rsidR="00691282" w:rsidRPr="009E1A8E">
        <w:rPr>
          <w:rFonts w:ascii="PT Mono" w:hAnsi="PT Mono" w:cs="Helvetica"/>
          <w:bCs/>
          <w:iCs/>
          <w:color w:val="000000" w:themeColor="text1"/>
        </w:rPr>
        <w:t>R+</w:t>
      </w:r>
      <w:r w:rsidR="003E661F" w:rsidRPr="009E1A8E">
        <w:rPr>
          <w:rFonts w:ascii="PT Mono" w:hAnsi="PT Mono" w:cs="Helvetica"/>
          <w:bCs/>
          <w:iCs/>
          <w:color w:val="000000" w:themeColor="text1"/>
        </w:rPr>
        <w:t>U1 and</w:t>
      </w:r>
      <w:r w:rsidR="00A7498F" w:rsidRPr="009E1A8E">
        <w:rPr>
          <w:rFonts w:ascii="PT Mono" w:hAnsi="PT Mono" w:cs="Helvetica"/>
          <w:bCs/>
          <w:iCs/>
          <w:color w:val="000000" w:themeColor="text1"/>
        </w:rPr>
        <w:t xml:space="preserve"> </w:t>
      </w:r>
      <w:r w:rsidR="008A4190">
        <w:rPr>
          <w:rFonts w:ascii="PT Mono" w:hAnsi="PT Mono" w:cs="Helvetica"/>
          <w:bCs/>
          <w:iCs/>
          <w:color w:val="000000" w:themeColor="text1"/>
        </w:rPr>
        <w:t>C+</w:t>
      </w:r>
      <w:r w:rsidR="00A7498F" w:rsidRPr="009E1A8E">
        <w:rPr>
          <w:rFonts w:ascii="PT Mono" w:hAnsi="PT Mono" w:cs="Helvetica"/>
          <w:bCs/>
          <w:iCs/>
          <w:color w:val="000000" w:themeColor="text1"/>
        </w:rPr>
        <w:t xml:space="preserve">U2 </w:t>
      </w:r>
      <w:r w:rsidR="003E661F" w:rsidRPr="009E1A8E">
        <w:rPr>
          <w:rFonts w:ascii="PT Mono" w:hAnsi="PT Mono" w:cs="Helvetica"/>
          <w:bCs/>
          <w:iCs/>
          <w:color w:val="000000" w:themeColor="text1"/>
        </w:rPr>
        <w:t>to amplify DNA barcodes encoding the UPTAG</w:t>
      </w:r>
      <w:r w:rsidR="00C167DE" w:rsidRPr="009E1A8E">
        <w:rPr>
          <w:rFonts w:ascii="PT Mono" w:hAnsi="PT Mono" w:cs="Helvetica"/>
          <w:bCs/>
          <w:iCs/>
          <w:color w:val="000000" w:themeColor="text1"/>
        </w:rPr>
        <w:t>s</w:t>
      </w:r>
      <w:r w:rsidR="003E661F" w:rsidRPr="009E1A8E">
        <w:rPr>
          <w:rFonts w:ascii="PT Mono" w:hAnsi="PT Mono" w:cs="Helvetica"/>
          <w:bCs/>
          <w:iCs/>
          <w:color w:val="000000" w:themeColor="text1"/>
        </w:rPr>
        <w:t xml:space="preserve"> </w:t>
      </w:r>
      <w:r w:rsidR="003E701C" w:rsidRPr="009E1A8E">
        <w:rPr>
          <w:rFonts w:ascii="PT Mono" w:hAnsi="PT Mono" w:cs="Helvetica"/>
          <w:bCs/>
          <w:iCs/>
          <w:color w:val="000000" w:themeColor="text1"/>
        </w:rPr>
        <w:t>for each gene deletion</w:t>
      </w:r>
      <w:r w:rsidR="00A7498F" w:rsidRPr="009E1A8E">
        <w:rPr>
          <w:rFonts w:ascii="PT Mono" w:hAnsi="PT Mono" w:cs="Helvetica"/>
          <w:bCs/>
          <w:iCs/>
          <w:color w:val="000000" w:themeColor="text1"/>
        </w:rPr>
        <w:t xml:space="preserve">; </w:t>
      </w:r>
      <w:r w:rsidR="008A4190">
        <w:rPr>
          <w:rFonts w:ascii="PT Mono" w:hAnsi="PT Mono" w:cs="Helvetica"/>
          <w:bCs/>
          <w:iCs/>
          <w:color w:val="000000" w:themeColor="text1"/>
        </w:rPr>
        <w:t>R+</w:t>
      </w:r>
      <w:r w:rsidR="00A7498F" w:rsidRPr="009E1A8E">
        <w:rPr>
          <w:rFonts w:ascii="PT Mono" w:hAnsi="PT Mono" w:cs="Helvetica"/>
          <w:bCs/>
          <w:iCs/>
          <w:color w:val="000000" w:themeColor="text1"/>
        </w:rPr>
        <w:t xml:space="preserve">D1 and </w:t>
      </w:r>
      <w:r w:rsidR="008A4190">
        <w:rPr>
          <w:rFonts w:ascii="PT Mono" w:hAnsi="PT Mono" w:cs="Helvetica"/>
          <w:bCs/>
          <w:iCs/>
          <w:color w:val="000000" w:themeColor="text1"/>
        </w:rPr>
        <w:lastRenderedPageBreak/>
        <w:t>C+</w:t>
      </w:r>
      <w:r w:rsidR="00A7498F" w:rsidRPr="009E1A8E">
        <w:rPr>
          <w:rFonts w:ascii="PT Mono" w:hAnsi="PT Mono" w:cs="Helvetica"/>
          <w:bCs/>
          <w:iCs/>
          <w:color w:val="000000" w:themeColor="text1"/>
        </w:rPr>
        <w:t>D2 to amplify the deletion-specific DNTAG</w:t>
      </w:r>
      <w:r w:rsidR="00C167DE" w:rsidRPr="009E1A8E">
        <w:rPr>
          <w:rFonts w:ascii="PT Mono" w:hAnsi="PT Mono" w:cs="Helvetica"/>
          <w:bCs/>
          <w:iCs/>
          <w:color w:val="000000" w:themeColor="text1"/>
        </w:rPr>
        <w:t>s</w:t>
      </w:r>
      <w:r w:rsidR="00A7498F" w:rsidRPr="009E1A8E">
        <w:rPr>
          <w:rFonts w:ascii="PT Mono" w:hAnsi="PT Mono" w:cs="Helvetica"/>
          <w:bCs/>
          <w:iCs/>
          <w:color w:val="000000" w:themeColor="text1"/>
        </w:rPr>
        <w:t>;</w:t>
      </w:r>
      <w:r w:rsidR="002C2912" w:rsidRPr="009E1A8E">
        <w:rPr>
          <w:rFonts w:ascii="PT Mono" w:hAnsi="PT Mono" w:cs="Helvetica"/>
          <w:bCs/>
          <w:iCs/>
          <w:color w:val="000000" w:themeColor="text1"/>
        </w:rPr>
        <w:t xml:space="preserve"> </w:t>
      </w:r>
      <w:r w:rsidR="00691282" w:rsidRPr="009E1A8E">
        <w:rPr>
          <w:rFonts w:ascii="PT Mono" w:hAnsi="PT Mono" w:cs="Helvetica"/>
          <w:bCs/>
          <w:iCs/>
          <w:color w:val="000000" w:themeColor="text1"/>
        </w:rPr>
        <w:t>R+</w:t>
      </w:r>
      <w:r w:rsidR="002C2912" w:rsidRPr="009E1A8E">
        <w:rPr>
          <w:rFonts w:ascii="PT Mono" w:hAnsi="PT Mono" w:cs="Helvetica"/>
          <w:bCs/>
          <w:iCs/>
          <w:color w:val="000000" w:themeColor="text1"/>
        </w:rPr>
        <w:t>US</w:t>
      </w:r>
      <w:r w:rsidR="00691282" w:rsidRPr="009E1A8E">
        <w:rPr>
          <w:rFonts w:ascii="PT Mono" w:hAnsi="PT Mono" w:cs="Helvetica"/>
          <w:bCs/>
          <w:iCs/>
          <w:color w:val="000000" w:themeColor="text1"/>
        </w:rPr>
        <w:t>1</w:t>
      </w:r>
      <w:r w:rsidR="003E701C" w:rsidRPr="009E1A8E">
        <w:rPr>
          <w:rFonts w:ascii="PT Mono" w:hAnsi="PT Mono" w:cs="Helvetica"/>
          <w:bCs/>
          <w:iCs/>
          <w:color w:val="000000" w:themeColor="text1"/>
        </w:rPr>
        <w:t xml:space="preserve"> and </w:t>
      </w:r>
      <w:r w:rsidR="008A4190">
        <w:rPr>
          <w:rFonts w:ascii="PT Mono" w:hAnsi="PT Mono" w:cs="Helvetica"/>
          <w:bCs/>
          <w:iCs/>
          <w:color w:val="000000" w:themeColor="text1"/>
        </w:rPr>
        <w:t>C+</w:t>
      </w:r>
      <w:r w:rsidR="002C2912" w:rsidRPr="009E1A8E">
        <w:rPr>
          <w:rFonts w:ascii="PT Mono" w:hAnsi="PT Mono" w:cs="Helvetica"/>
          <w:bCs/>
          <w:iCs/>
          <w:color w:val="000000" w:themeColor="text1"/>
        </w:rPr>
        <w:t>US</w:t>
      </w:r>
      <w:r w:rsidR="00A7498F" w:rsidRPr="009E1A8E">
        <w:rPr>
          <w:rFonts w:ascii="PT Mono" w:hAnsi="PT Mono" w:cs="Helvetica"/>
          <w:bCs/>
          <w:iCs/>
          <w:color w:val="000000" w:themeColor="text1"/>
        </w:rPr>
        <w:t>2 to amplify the strain-specific UPTAG;</w:t>
      </w:r>
      <w:r w:rsidR="002C2912" w:rsidRPr="009E1A8E">
        <w:rPr>
          <w:rFonts w:ascii="PT Mono" w:hAnsi="PT Mono" w:cs="Helvetica"/>
          <w:bCs/>
          <w:iCs/>
          <w:color w:val="000000" w:themeColor="text1"/>
        </w:rPr>
        <w:t xml:space="preserve"> </w:t>
      </w:r>
      <w:r w:rsidR="00691282" w:rsidRPr="009E1A8E">
        <w:rPr>
          <w:rFonts w:ascii="PT Mono" w:hAnsi="PT Mono" w:cs="Helvetica"/>
          <w:bCs/>
          <w:iCs/>
          <w:color w:val="000000" w:themeColor="text1"/>
        </w:rPr>
        <w:t>R+</w:t>
      </w:r>
      <w:r w:rsidR="002C2912" w:rsidRPr="009E1A8E">
        <w:rPr>
          <w:rFonts w:ascii="PT Mono" w:hAnsi="PT Mono" w:cs="Helvetica"/>
          <w:bCs/>
          <w:iCs/>
          <w:color w:val="000000" w:themeColor="text1"/>
        </w:rPr>
        <w:t>DS</w:t>
      </w:r>
      <w:r w:rsidR="00A7498F" w:rsidRPr="009E1A8E">
        <w:rPr>
          <w:rFonts w:ascii="PT Mono" w:hAnsi="PT Mono" w:cs="Helvetica"/>
          <w:bCs/>
          <w:iCs/>
          <w:color w:val="000000" w:themeColor="text1"/>
        </w:rPr>
        <w:t>1</w:t>
      </w:r>
      <w:r w:rsidR="002C2912" w:rsidRPr="009E1A8E">
        <w:rPr>
          <w:rFonts w:ascii="PT Mono" w:hAnsi="PT Mono" w:cs="Helvetica"/>
          <w:bCs/>
          <w:iCs/>
          <w:color w:val="000000" w:themeColor="text1"/>
        </w:rPr>
        <w:t xml:space="preserve"> and </w:t>
      </w:r>
      <w:r w:rsidR="008A4190">
        <w:rPr>
          <w:rFonts w:ascii="PT Mono" w:hAnsi="PT Mono" w:cs="Helvetica"/>
          <w:bCs/>
          <w:iCs/>
          <w:color w:val="000000" w:themeColor="text1"/>
        </w:rPr>
        <w:t>C+</w:t>
      </w:r>
      <w:r w:rsidR="002C2912" w:rsidRPr="009E1A8E">
        <w:rPr>
          <w:rFonts w:ascii="PT Mono" w:hAnsi="PT Mono" w:cs="Helvetica"/>
          <w:bCs/>
          <w:iCs/>
          <w:color w:val="000000" w:themeColor="text1"/>
        </w:rPr>
        <w:t>DS</w:t>
      </w:r>
      <w:r w:rsidR="00A7498F" w:rsidRPr="009E1A8E">
        <w:rPr>
          <w:rFonts w:ascii="PT Mono" w:hAnsi="PT Mono" w:cs="Helvetica"/>
          <w:bCs/>
          <w:iCs/>
          <w:color w:val="000000" w:themeColor="text1"/>
        </w:rPr>
        <w:t>2 to amplify the</w:t>
      </w:r>
      <w:r w:rsidR="00C167DE" w:rsidRPr="009E1A8E">
        <w:rPr>
          <w:rFonts w:ascii="PT Mono" w:hAnsi="PT Mono" w:cs="Helvetica"/>
          <w:bCs/>
          <w:iCs/>
          <w:color w:val="000000" w:themeColor="text1"/>
        </w:rPr>
        <w:t xml:space="preserve"> strain-specific DNTAG.</w:t>
      </w:r>
      <w:r w:rsidR="008F0CC4" w:rsidRPr="009E1A8E">
        <w:rPr>
          <w:rFonts w:ascii="PT Mono" w:hAnsi="PT Mono" w:cs="Helvetica"/>
          <w:bCs/>
          <w:iCs/>
          <w:color w:val="000000" w:themeColor="text1"/>
        </w:rPr>
        <w:t xml:space="preserve">  PCR reactions were</w:t>
      </w:r>
      <w:r w:rsidR="007724F4" w:rsidRPr="009E1A8E">
        <w:rPr>
          <w:rFonts w:ascii="PT Mono" w:hAnsi="PT Mono" w:cs="Helvetica"/>
          <w:bCs/>
          <w:iCs/>
          <w:color w:val="000000" w:themeColor="text1"/>
        </w:rPr>
        <w:t xml:space="preserve"> performed using a Hydrocycler. PCR products were</w:t>
      </w:r>
      <w:r w:rsidR="003538EA" w:rsidRPr="009E1A8E">
        <w:rPr>
          <w:rFonts w:ascii="PT Mono" w:hAnsi="PT Mono" w:cs="Helvetica"/>
          <w:bCs/>
          <w:iCs/>
          <w:color w:val="000000" w:themeColor="text1"/>
        </w:rPr>
        <w:t xml:space="preserve"> pooled</w:t>
      </w:r>
      <w:r w:rsidR="00C75A54" w:rsidRPr="009E1A8E">
        <w:rPr>
          <w:rFonts w:ascii="PT Mono" w:hAnsi="PT Mono" w:cs="Helvetica"/>
          <w:bCs/>
          <w:iCs/>
          <w:color w:val="000000" w:themeColor="text1"/>
        </w:rPr>
        <w:t xml:space="preserve"> for each plate</w:t>
      </w:r>
      <w:r w:rsidR="007724F4" w:rsidRPr="009E1A8E">
        <w:rPr>
          <w:rFonts w:ascii="PT Mono" w:hAnsi="PT Mono" w:cs="Helvetica"/>
          <w:bCs/>
          <w:iCs/>
          <w:color w:val="000000" w:themeColor="text1"/>
        </w:rPr>
        <w:t xml:space="preserve">, and an additional </w:t>
      </w:r>
      <w:commentRangeStart w:id="21"/>
      <w:r w:rsidR="007724F4" w:rsidRPr="009E1A8E">
        <w:rPr>
          <w:rFonts w:ascii="PT Mono" w:hAnsi="PT Mono" w:cs="Helvetica"/>
          <w:bCs/>
          <w:iCs/>
          <w:color w:val="000000" w:themeColor="text1"/>
        </w:rPr>
        <w:t>PCR was performed</w:t>
      </w:r>
      <w:commentRangeEnd w:id="21"/>
      <w:r w:rsidR="007724F4" w:rsidRPr="009E1A8E">
        <w:rPr>
          <w:rStyle w:val="CommentReference"/>
          <w:rFonts w:ascii="PT Mono" w:hAnsi="PT Mono"/>
        </w:rPr>
        <w:commentReference w:id="21"/>
      </w:r>
      <w:r w:rsidR="007724F4" w:rsidRPr="009E1A8E">
        <w:rPr>
          <w:rFonts w:ascii="PT Mono" w:hAnsi="PT Mono" w:cs="Helvetica"/>
          <w:bCs/>
          <w:iCs/>
          <w:color w:val="000000" w:themeColor="text1"/>
        </w:rPr>
        <w:t xml:space="preserve"> </w:t>
      </w:r>
      <w:r w:rsidR="00C75A54" w:rsidRPr="009E1A8E">
        <w:rPr>
          <w:rFonts w:ascii="PT Mono" w:hAnsi="PT Mono" w:cs="Helvetica"/>
          <w:bCs/>
          <w:iCs/>
          <w:color w:val="000000" w:themeColor="text1"/>
        </w:rPr>
        <w:t xml:space="preserve">with each </w:t>
      </w:r>
      <w:r w:rsidR="00014A32" w:rsidRPr="009E1A8E">
        <w:rPr>
          <w:rFonts w:ascii="PT Mono" w:hAnsi="PT Mono" w:cs="Helvetica"/>
          <w:bCs/>
          <w:iCs/>
          <w:color w:val="000000" w:themeColor="text1"/>
        </w:rPr>
        <w:t xml:space="preserve">plate </w:t>
      </w:r>
      <w:r w:rsidR="00C75A54" w:rsidRPr="009E1A8E">
        <w:rPr>
          <w:rFonts w:ascii="PT Mono" w:hAnsi="PT Mono" w:cs="Helvetica"/>
          <w:bCs/>
          <w:iCs/>
          <w:color w:val="000000" w:themeColor="text1"/>
        </w:rPr>
        <w:t xml:space="preserve">pool </w:t>
      </w:r>
      <w:r w:rsidR="007724F4" w:rsidRPr="009E1A8E">
        <w:rPr>
          <w:rFonts w:ascii="PT Mono" w:hAnsi="PT Mono" w:cs="Helvetica"/>
          <w:bCs/>
          <w:iCs/>
          <w:color w:val="000000" w:themeColor="text1"/>
        </w:rPr>
        <w:t xml:space="preserve">in order to add a </w:t>
      </w:r>
      <w:r w:rsidR="001310AE" w:rsidRPr="009E1A8E">
        <w:rPr>
          <w:rFonts w:ascii="PT Mono" w:hAnsi="PT Mono" w:cs="Helvetica"/>
          <w:bCs/>
          <w:iCs/>
          <w:color w:val="000000" w:themeColor="text1"/>
        </w:rPr>
        <w:t xml:space="preserve">plate-specific Illumina sequencing adapter </w:t>
      </w:r>
      <w:r w:rsidR="00BA4231" w:rsidRPr="009E1A8E">
        <w:rPr>
          <w:rFonts w:ascii="PT Mono" w:hAnsi="PT Mono" w:cs="Helvetica"/>
          <w:bCs/>
          <w:iCs/>
          <w:color w:val="000000" w:themeColor="text1"/>
        </w:rPr>
        <w:t>(P tag</w:t>
      </w:r>
      <w:r w:rsidR="00BE09DF" w:rsidRPr="009E1A8E">
        <w:rPr>
          <w:rFonts w:ascii="PT Mono" w:hAnsi="PT Mono" w:cs="Helvetica"/>
          <w:bCs/>
          <w:iCs/>
          <w:color w:val="000000" w:themeColor="text1"/>
        </w:rPr>
        <w:t>)</w:t>
      </w:r>
      <w:r w:rsidR="00983876" w:rsidRPr="009E1A8E">
        <w:rPr>
          <w:rFonts w:ascii="PT Mono" w:hAnsi="PT Mono" w:cs="Helvetica"/>
          <w:bCs/>
          <w:iCs/>
          <w:color w:val="000000" w:themeColor="text1"/>
        </w:rPr>
        <w:t>.</w:t>
      </w:r>
    </w:p>
    <w:p w14:paraId="16F6BE6C" w14:textId="77777777" w:rsidR="00D76DA1" w:rsidRPr="009E1A8E" w:rsidRDefault="00D76DA1" w:rsidP="006A63BB">
      <w:pPr>
        <w:spacing w:line="480" w:lineRule="auto"/>
        <w:rPr>
          <w:rFonts w:ascii="PT Mono" w:hAnsi="PT Mono" w:cs="Helvetica"/>
          <w:b/>
          <w:bCs/>
          <w:iCs/>
          <w:color w:val="000000" w:themeColor="text1"/>
        </w:rPr>
      </w:pPr>
    </w:p>
    <w:p w14:paraId="148B28BB" w14:textId="32391F88" w:rsidR="00CB2329" w:rsidRPr="009E1A8E" w:rsidRDefault="00D76DA1" w:rsidP="006A63BB">
      <w:pPr>
        <w:spacing w:line="480" w:lineRule="auto"/>
        <w:rPr>
          <w:rFonts w:ascii="PT Mono" w:hAnsi="PT Mono" w:cs="Helvetica"/>
          <w:b/>
          <w:bCs/>
          <w:iCs/>
          <w:color w:val="000000" w:themeColor="text1"/>
        </w:rPr>
      </w:pPr>
      <w:r w:rsidRPr="009E1A8E">
        <w:rPr>
          <w:rFonts w:ascii="PT Mono" w:hAnsi="PT Mono" w:cs="Helvetica"/>
          <w:b/>
          <w:bCs/>
          <w:iCs/>
          <w:color w:val="000000" w:themeColor="text1"/>
        </w:rPr>
        <w:t xml:space="preserve">Analysis of Pooled </w:t>
      </w:r>
      <w:commentRangeStart w:id="22"/>
      <w:r w:rsidRPr="009E1A8E">
        <w:rPr>
          <w:rFonts w:ascii="PT Mono" w:hAnsi="PT Mono" w:cs="Helvetica"/>
          <w:b/>
          <w:bCs/>
          <w:iCs/>
          <w:color w:val="000000" w:themeColor="text1"/>
        </w:rPr>
        <w:t>Strain Genotyping</w:t>
      </w:r>
      <w:commentRangeEnd w:id="22"/>
      <w:r w:rsidRPr="009E1A8E">
        <w:rPr>
          <w:rStyle w:val="CommentReference"/>
          <w:rFonts w:ascii="PT Mono" w:hAnsi="PT Mono"/>
        </w:rPr>
        <w:commentReference w:id="22"/>
      </w:r>
      <w:r w:rsidRPr="009E1A8E">
        <w:rPr>
          <w:rFonts w:ascii="PT Mono" w:hAnsi="PT Mono" w:cs="Helvetica"/>
          <w:b/>
          <w:bCs/>
          <w:iCs/>
          <w:color w:val="000000" w:themeColor="text1"/>
        </w:rPr>
        <w:t xml:space="preserve"> </w:t>
      </w:r>
      <w:commentRangeStart w:id="23"/>
      <w:r w:rsidRPr="009E1A8E">
        <w:rPr>
          <w:rFonts w:ascii="PT Mono" w:hAnsi="PT Mono" w:cs="Helvetica"/>
          <w:b/>
          <w:bCs/>
          <w:iCs/>
          <w:color w:val="000000" w:themeColor="text1"/>
        </w:rPr>
        <w:t>Data</w:t>
      </w:r>
      <w:commentRangeEnd w:id="23"/>
      <w:r w:rsidR="00E80363" w:rsidRPr="009E1A8E">
        <w:rPr>
          <w:rStyle w:val="CommentReference"/>
          <w:rFonts w:ascii="PT Mono" w:hAnsi="PT Mono" w:cstheme="minorBidi"/>
        </w:rPr>
        <w:commentReference w:id="23"/>
      </w:r>
    </w:p>
    <w:p w14:paraId="108A3F79" w14:textId="4956204A" w:rsidR="002F1BAD" w:rsidRDefault="00CB2329" w:rsidP="00150D4B">
      <w:pPr>
        <w:spacing w:line="480" w:lineRule="auto"/>
        <w:rPr>
          <w:rFonts w:ascii="PT Mono" w:hAnsi="PT Mono" w:cs="Helvetica"/>
          <w:bCs/>
          <w:iCs/>
          <w:color w:val="000000" w:themeColor="text1"/>
        </w:rPr>
      </w:pPr>
      <w:r w:rsidRPr="009E1A8E">
        <w:rPr>
          <w:rFonts w:ascii="PT Mono" w:hAnsi="PT Mono" w:cs="Helvetica"/>
          <w:bCs/>
          <w:iCs/>
          <w:color w:val="000000" w:themeColor="text1"/>
        </w:rPr>
        <w:t>The poole</w:t>
      </w:r>
      <w:r w:rsidR="003262B1" w:rsidRPr="009E1A8E">
        <w:rPr>
          <w:rFonts w:ascii="PT Mono" w:hAnsi="PT Mono" w:cs="Helvetica"/>
          <w:bCs/>
          <w:iCs/>
          <w:color w:val="000000" w:themeColor="text1"/>
        </w:rPr>
        <w:t>d PCR products were sequenced using</w:t>
      </w:r>
      <w:r w:rsidRPr="009E1A8E">
        <w:rPr>
          <w:rFonts w:ascii="PT Mono" w:hAnsi="PT Mono" w:cs="Helvetica"/>
          <w:bCs/>
          <w:iCs/>
          <w:color w:val="000000" w:themeColor="text1"/>
        </w:rPr>
        <w:t xml:space="preserve"> </w:t>
      </w:r>
      <w:r w:rsidR="003262B1" w:rsidRPr="009E1A8E">
        <w:rPr>
          <w:rFonts w:ascii="PT Mono" w:hAnsi="PT Mono" w:cs="Helvetica"/>
          <w:bCs/>
          <w:iCs/>
          <w:color w:val="000000" w:themeColor="text1"/>
        </w:rPr>
        <w:t xml:space="preserve">an </w:t>
      </w:r>
      <w:r w:rsidRPr="009E1A8E">
        <w:rPr>
          <w:rFonts w:ascii="PT Mono" w:hAnsi="PT Mono" w:cs="Helvetica"/>
          <w:bCs/>
          <w:iCs/>
          <w:color w:val="000000" w:themeColor="text1"/>
        </w:rPr>
        <w:t>Illumina</w:t>
      </w:r>
      <w:r w:rsidR="003262B1" w:rsidRPr="009E1A8E">
        <w:rPr>
          <w:rFonts w:ascii="PT Mono" w:hAnsi="PT Mono" w:cs="Helvetica"/>
          <w:bCs/>
          <w:iCs/>
          <w:color w:val="000000" w:themeColor="text1"/>
        </w:rPr>
        <w:t xml:space="preserve"> MiSeq</w:t>
      </w:r>
      <w:r w:rsidRPr="009E1A8E">
        <w:rPr>
          <w:rFonts w:ascii="PT Mono" w:hAnsi="PT Mono" w:cs="Helvetica"/>
          <w:bCs/>
          <w:iCs/>
          <w:color w:val="000000" w:themeColor="text1"/>
        </w:rPr>
        <w:t xml:space="preserve">, and </w:t>
      </w:r>
      <w:r w:rsidR="00696A51" w:rsidRPr="009E1A8E">
        <w:rPr>
          <w:rFonts w:ascii="PT Mono" w:hAnsi="PT Mono" w:cs="Helvetica"/>
          <w:bCs/>
          <w:iCs/>
          <w:color w:val="000000" w:themeColor="text1"/>
        </w:rPr>
        <w:t xml:space="preserve">the </w:t>
      </w:r>
      <w:r w:rsidR="00CC4830" w:rsidRPr="009E1A8E">
        <w:rPr>
          <w:rFonts w:ascii="PT Mono" w:hAnsi="PT Mono" w:cs="Helvetica"/>
          <w:bCs/>
          <w:iCs/>
          <w:color w:val="000000" w:themeColor="text1"/>
        </w:rPr>
        <w:t>reads were</w:t>
      </w:r>
      <w:r w:rsidR="001504C1" w:rsidRPr="009E1A8E">
        <w:rPr>
          <w:rFonts w:ascii="PT Mono" w:hAnsi="PT Mono" w:cs="Helvetica"/>
          <w:bCs/>
          <w:iCs/>
          <w:color w:val="000000" w:themeColor="text1"/>
        </w:rPr>
        <w:t xml:space="preserve"> demultiplexed </w:t>
      </w:r>
      <w:r w:rsidR="004A23B0" w:rsidRPr="009E1A8E">
        <w:rPr>
          <w:rFonts w:ascii="PT Mono" w:hAnsi="PT Mono" w:cs="Helvetica"/>
          <w:bCs/>
          <w:iCs/>
          <w:color w:val="000000" w:themeColor="text1"/>
        </w:rPr>
        <w:t xml:space="preserve">into individual </w:t>
      </w:r>
      <w:r w:rsidR="00014A32" w:rsidRPr="009E1A8E">
        <w:rPr>
          <w:rFonts w:ascii="PT Mono" w:hAnsi="PT Mono" w:cs="Helvetica"/>
          <w:bCs/>
          <w:iCs/>
          <w:color w:val="000000" w:themeColor="text1"/>
        </w:rPr>
        <w:t>sample</w:t>
      </w:r>
      <w:r w:rsidR="004A23B0" w:rsidRPr="009E1A8E">
        <w:rPr>
          <w:rFonts w:ascii="PT Mono" w:hAnsi="PT Mono" w:cs="Helvetica"/>
          <w:bCs/>
          <w:iCs/>
          <w:color w:val="000000" w:themeColor="text1"/>
        </w:rPr>
        <w:t>s</w:t>
      </w:r>
      <w:r w:rsidR="00014A32" w:rsidRPr="009E1A8E">
        <w:rPr>
          <w:rFonts w:ascii="PT Mono" w:hAnsi="PT Mono" w:cs="Helvetica"/>
          <w:bCs/>
          <w:iCs/>
          <w:color w:val="000000" w:themeColor="text1"/>
        </w:rPr>
        <w:t xml:space="preserve"> </w:t>
      </w:r>
      <w:r w:rsidR="004A23B0" w:rsidRPr="009E1A8E">
        <w:rPr>
          <w:rFonts w:ascii="PT Mono" w:hAnsi="PT Mono" w:cs="Helvetica"/>
          <w:bCs/>
          <w:iCs/>
          <w:color w:val="000000" w:themeColor="text1"/>
        </w:rPr>
        <w:t>corresponding to a</w:t>
      </w:r>
      <w:r w:rsidR="00EC1D67" w:rsidRPr="009E1A8E">
        <w:rPr>
          <w:rFonts w:ascii="PT Mono" w:hAnsi="PT Mono" w:cs="Helvetica"/>
          <w:bCs/>
          <w:iCs/>
          <w:color w:val="000000" w:themeColor="text1"/>
        </w:rPr>
        <w:t xml:space="preserve"> plate and well of</w:t>
      </w:r>
      <w:r w:rsidR="00EC5F55" w:rsidRPr="009E1A8E">
        <w:rPr>
          <w:rFonts w:ascii="PT Mono" w:hAnsi="PT Mono" w:cs="Helvetica"/>
          <w:bCs/>
          <w:iCs/>
          <w:color w:val="000000" w:themeColor="text1"/>
        </w:rPr>
        <w:t xml:space="preserve"> origin</w:t>
      </w:r>
      <w:r w:rsidR="00C45E91">
        <w:rPr>
          <w:rFonts w:ascii="PT Mono" w:hAnsi="PT Mono" w:cs="Helvetica"/>
          <w:bCs/>
          <w:iCs/>
          <w:color w:val="000000" w:themeColor="text1"/>
        </w:rPr>
        <w:t xml:space="preserve"> using a Perl script.</w:t>
      </w:r>
    </w:p>
    <w:p w14:paraId="19E2EAA2" w14:textId="77777777" w:rsidR="002F1BAD" w:rsidRDefault="002F1BAD" w:rsidP="00150D4B">
      <w:pPr>
        <w:spacing w:line="480" w:lineRule="auto"/>
        <w:rPr>
          <w:rFonts w:ascii="PT Mono" w:hAnsi="PT Mono" w:cs="Helvetica"/>
          <w:bCs/>
          <w:iCs/>
          <w:color w:val="000000" w:themeColor="text1"/>
        </w:rPr>
      </w:pPr>
    </w:p>
    <w:p w14:paraId="0C3A5719" w14:textId="2EBAD5AD" w:rsidR="00EC5F55" w:rsidRPr="009E1A8E" w:rsidRDefault="00EC5F55" w:rsidP="00150D4B">
      <w:pPr>
        <w:spacing w:line="480" w:lineRule="auto"/>
        <w:rPr>
          <w:rFonts w:ascii="PT Mono" w:hAnsi="PT Mono" w:cs="Helvetica"/>
          <w:bCs/>
          <w:iCs/>
          <w:color w:val="000000" w:themeColor="text1"/>
        </w:rPr>
      </w:pPr>
      <w:r w:rsidRPr="009E1A8E">
        <w:rPr>
          <w:rFonts w:ascii="PT Mono" w:hAnsi="PT Mono" w:cs="Helvetica"/>
          <w:bCs/>
          <w:iCs/>
          <w:color w:val="000000" w:themeColor="text1"/>
        </w:rPr>
        <w:t>For each sample</w:t>
      </w:r>
      <w:commentRangeStart w:id="24"/>
      <w:r w:rsidRPr="009E1A8E">
        <w:rPr>
          <w:rFonts w:ascii="PT Mono" w:hAnsi="PT Mono" w:cs="Helvetica"/>
          <w:bCs/>
          <w:iCs/>
          <w:color w:val="000000" w:themeColor="text1"/>
        </w:rPr>
        <w:t>, w</w:t>
      </w:r>
      <w:r w:rsidR="002F1BAD">
        <w:rPr>
          <w:rFonts w:ascii="PT Mono" w:hAnsi="PT Mono" w:cs="Helvetica"/>
          <w:bCs/>
          <w:iCs/>
          <w:color w:val="000000" w:themeColor="text1"/>
        </w:rPr>
        <w:t>e developed</w:t>
      </w:r>
      <w:r w:rsidR="00EC1D67" w:rsidRPr="009E1A8E">
        <w:rPr>
          <w:rFonts w:ascii="PT Mono" w:hAnsi="PT Mono" w:cs="Helvetica"/>
          <w:bCs/>
          <w:iCs/>
          <w:color w:val="000000" w:themeColor="text1"/>
        </w:rPr>
        <w:t xml:space="preserve"> a pipeline to det</w:t>
      </w:r>
      <w:r w:rsidRPr="009E1A8E">
        <w:rPr>
          <w:rFonts w:ascii="PT Mono" w:hAnsi="PT Mono" w:cs="Helvetica"/>
          <w:bCs/>
          <w:iCs/>
          <w:color w:val="000000" w:themeColor="text1"/>
        </w:rPr>
        <w:t>ermine the strain-specific TAG sequences</w:t>
      </w:r>
      <w:r w:rsidR="003262B1" w:rsidRPr="009E1A8E">
        <w:rPr>
          <w:rFonts w:ascii="PT Mono" w:hAnsi="PT Mono" w:cs="Helvetica"/>
          <w:bCs/>
          <w:iCs/>
          <w:color w:val="000000" w:themeColor="text1"/>
        </w:rPr>
        <w:t xml:space="preserve"> and</w:t>
      </w:r>
      <w:r w:rsidR="00EC1D67" w:rsidRPr="009E1A8E">
        <w:rPr>
          <w:rFonts w:ascii="PT Mono" w:hAnsi="PT Mono" w:cs="Helvetica"/>
          <w:bCs/>
          <w:iCs/>
          <w:color w:val="000000" w:themeColor="text1"/>
        </w:rPr>
        <w:t xml:space="preserve"> genotype</w:t>
      </w:r>
      <w:r w:rsidR="00B84FC5" w:rsidRPr="009E1A8E">
        <w:rPr>
          <w:rFonts w:ascii="PT Mono" w:hAnsi="PT Mono" w:cs="Helvetica"/>
          <w:bCs/>
          <w:iCs/>
          <w:color w:val="000000" w:themeColor="text1"/>
        </w:rPr>
        <w:t xml:space="preserve"> from the reads</w:t>
      </w:r>
      <w:commentRangeEnd w:id="24"/>
      <w:r w:rsidR="00086A4B">
        <w:rPr>
          <w:rStyle w:val="CommentReference"/>
          <w:rFonts w:asciiTheme="minorHAnsi" w:hAnsiTheme="minorHAnsi" w:cstheme="minorBidi"/>
        </w:rPr>
        <w:commentReference w:id="24"/>
      </w:r>
      <w:r w:rsidR="00EC1D67" w:rsidRPr="009E1A8E">
        <w:rPr>
          <w:rFonts w:ascii="PT Mono" w:hAnsi="PT Mono" w:cs="Helvetica"/>
          <w:bCs/>
          <w:iCs/>
          <w:color w:val="000000" w:themeColor="text1"/>
        </w:rPr>
        <w:t xml:space="preserve">. </w:t>
      </w:r>
      <w:r w:rsidR="003262B1" w:rsidRPr="009E1A8E">
        <w:rPr>
          <w:rFonts w:ascii="PT Mono" w:hAnsi="PT Mono" w:cs="Helvetica"/>
          <w:bCs/>
          <w:iCs/>
          <w:color w:val="000000" w:themeColor="text1"/>
        </w:rPr>
        <w:t>The parameters of the</w:t>
      </w:r>
      <w:r w:rsidR="00B84FC5" w:rsidRPr="009E1A8E">
        <w:rPr>
          <w:rFonts w:ascii="PT Mono" w:hAnsi="PT Mono" w:cs="Helvetica"/>
          <w:bCs/>
          <w:iCs/>
          <w:color w:val="000000" w:themeColor="text1"/>
        </w:rPr>
        <w:t xml:space="preserve"> genotype caller</w:t>
      </w:r>
      <w:r w:rsidR="00FD3167" w:rsidRPr="009E1A8E">
        <w:rPr>
          <w:rFonts w:ascii="PT Mono" w:hAnsi="PT Mono" w:cs="Helvetica"/>
          <w:bCs/>
          <w:iCs/>
          <w:color w:val="000000" w:themeColor="text1"/>
        </w:rPr>
        <w:t xml:space="preserve"> </w:t>
      </w:r>
      <w:r w:rsidR="002F1BAD">
        <w:rPr>
          <w:rFonts w:ascii="PT Mono" w:hAnsi="PT Mono" w:cs="Helvetica"/>
          <w:bCs/>
          <w:iCs/>
          <w:color w:val="000000" w:themeColor="text1"/>
        </w:rPr>
        <w:t xml:space="preserve">from this pipeline </w:t>
      </w:r>
      <w:r w:rsidR="00FD3167" w:rsidRPr="009E1A8E">
        <w:rPr>
          <w:rFonts w:ascii="PT Mono" w:hAnsi="PT Mono" w:cs="Helvetica"/>
          <w:bCs/>
          <w:iCs/>
          <w:color w:val="000000" w:themeColor="text1"/>
        </w:rPr>
        <w:t>were trained using samples which matched the</w:t>
      </w:r>
      <w:r w:rsidR="009652B0" w:rsidRPr="009E1A8E">
        <w:rPr>
          <w:rFonts w:ascii="PT Mono" w:hAnsi="PT Mono" w:cs="Helvetica"/>
          <w:bCs/>
          <w:iCs/>
          <w:color w:val="000000" w:themeColor="text1"/>
        </w:rPr>
        <w:t xml:space="preserve"> </w:t>
      </w:r>
      <w:r w:rsidRPr="009E1A8E">
        <w:rPr>
          <w:rFonts w:ascii="PT Mono" w:hAnsi="PT Mono" w:cs="Helvetica"/>
          <w:bCs/>
          <w:iCs/>
          <w:color w:val="000000" w:themeColor="text1"/>
        </w:rPr>
        <w:t>‘Gold Standard’</w:t>
      </w:r>
      <w:r w:rsidR="009652B0" w:rsidRPr="009E1A8E">
        <w:rPr>
          <w:rFonts w:ascii="PT Mono" w:hAnsi="PT Mono" w:cs="Helvetica"/>
          <w:bCs/>
          <w:iCs/>
          <w:color w:val="000000" w:themeColor="text1"/>
        </w:rPr>
        <w:t xml:space="preserve"> set, and the cross-validated a</w:t>
      </w:r>
      <w:r w:rsidR="00FD3167" w:rsidRPr="009E1A8E">
        <w:rPr>
          <w:rFonts w:ascii="PT Mono" w:hAnsi="PT Mono" w:cs="Helvetica"/>
          <w:bCs/>
          <w:iCs/>
          <w:color w:val="000000" w:themeColor="text1"/>
        </w:rPr>
        <w:t>ccuracy is reported in the text for each gene.</w:t>
      </w:r>
    </w:p>
    <w:p w14:paraId="7547C1AC" w14:textId="77777777" w:rsidR="00EC5F55" w:rsidRPr="009E1A8E" w:rsidRDefault="00EC5F55" w:rsidP="00150D4B">
      <w:pPr>
        <w:spacing w:line="480" w:lineRule="auto"/>
        <w:rPr>
          <w:rFonts w:ascii="PT Mono" w:hAnsi="PT Mono" w:cs="Helvetica"/>
          <w:bCs/>
          <w:iCs/>
          <w:color w:val="000000" w:themeColor="text1"/>
        </w:rPr>
      </w:pPr>
    </w:p>
    <w:p w14:paraId="1F383397" w14:textId="3D5702AD" w:rsidR="00EC5F55" w:rsidRPr="009E1A8E" w:rsidRDefault="00CC4830" w:rsidP="00150D4B">
      <w:pPr>
        <w:spacing w:line="480" w:lineRule="auto"/>
        <w:rPr>
          <w:rFonts w:ascii="PT Mono" w:eastAsia="Times New Roman" w:hAnsi="PT Mono"/>
          <w:color w:val="222222"/>
          <w:shd w:val="clear" w:color="auto" w:fill="FFFFFF"/>
        </w:rPr>
      </w:pPr>
      <w:r w:rsidRPr="009E1A8E">
        <w:rPr>
          <w:rFonts w:ascii="PT Mono" w:hAnsi="PT Mono" w:cs="Helvetica"/>
          <w:bCs/>
          <w:iCs/>
          <w:color w:val="000000" w:themeColor="text1"/>
        </w:rPr>
        <w:t xml:space="preserve">UPTAG or DNTAG </w:t>
      </w:r>
      <w:r w:rsidR="00EC1D67" w:rsidRPr="009E1A8E">
        <w:rPr>
          <w:rFonts w:ascii="PT Mono" w:hAnsi="PT Mono" w:cs="Helvetica"/>
          <w:bCs/>
          <w:iCs/>
          <w:color w:val="000000" w:themeColor="text1"/>
        </w:rPr>
        <w:t xml:space="preserve">identity and a corresponding genotype </w:t>
      </w:r>
      <w:r w:rsidRPr="009E1A8E">
        <w:rPr>
          <w:rFonts w:ascii="PT Mono" w:hAnsi="PT Mono" w:cs="Helvetica"/>
          <w:bCs/>
          <w:iCs/>
          <w:color w:val="000000" w:themeColor="text1"/>
        </w:rPr>
        <w:t>was successfully determined fo</w:t>
      </w:r>
      <w:r w:rsidR="005D0AA0" w:rsidRPr="009E1A8E">
        <w:rPr>
          <w:rFonts w:ascii="PT Mono" w:hAnsi="PT Mono" w:cs="Helvetica"/>
          <w:bCs/>
          <w:iCs/>
          <w:color w:val="000000" w:themeColor="text1"/>
        </w:rPr>
        <w:t>r 7,195</w:t>
      </w:r>
      <w:r w:rsidRPr="009E1A8E">
        <w:rPr>
          <w:rFonts w:ascii="PT Mono" w:hAnsi="PT Mono" w:cs="Helvetica"/>
          <w:bCs/>
          <w:iCs/>
          <w:color w:val="000000" w:themeColor="text1"/>
        </w:rPr>
        <w:t xml:space="preserve"> </w:t>
      </w:r>
      <w:r w:rsidR="00EC1D67" w:rsidRPr="009E1A8E">
        <w:rPr>
          <w:rFonts w:ascii="PT Mono" w:hAnsi="PT Mono" w:cs="Helvetica"/>
          <w:bCs/>
          <w:iCs/>
          <w:color w:val="000000" w:themeColor="text1"/>
        </w:rPr>
        <w:t xml:space="preserve">samples. For 7,030 </w:t>
      </w:r>
      <w:r w:rsidR="00EC5F55" w:rsidRPr="009E1A8E">
        <w:rPr>
          <w:rFonts w:ascii="PT Mono" w:hAnsi="PT Mono" w:cs="Helvetica"/>
          <w:bCs/>
          <w:iCs/>
          <w:color w:val="000000" w:themeColor="text1"/>
        </w:rPr>
        <w:t>samples, the UPTAG or DNTAG was</w:t>
      </w:r>
      <w:r w:rsidR="00EC1D67" w:rsidRPr="009E1A8E">
        <w:rPr>
          <w:rFonts w:ascii="PT Mono" w:hAnsi="PT Mono" w:cs="Helvetica"/>
          <w:bCs/>
          <w:iCs/>
          <w:color w:val="000000" w:themeColor="text1"/>
        </w:rPr>
        <w:t xml:space="preserve"> unique, and for 165 samples, </w:t>
      </w:r>
      <w:r w:rsidR="009652B0" w:rsidRPr="009E1A8E">
        <w:rPr>
          <w:rFonts w:ascii="PT Mono" w:hAnsi="PT Mono" w:cs="Helvetica"/>
          <w:bCs/>
          <w:iCs/>
          <w:color w:val="000000" w:themeColor="text1"/>
        </w:rPr>
        <w:t xml:space="preserve">both </w:t>
      </w:r>
      <w:r w:rsidR="00EC1D67" w:rsidRPr="009E1A8E">
        <w:rPr>
          <w:rFonts w:ascii="PT Mono" w:hAnsi="PT Mono" w:cs="Helvetica"/>
          <w:bCs/>
          <w:iCs/>
          <w:color w:val="000000" w:themeColor="text1"/>
        </w:rPr>
        <w:t xml:space="preserve">the UPTAG and DNTAG </w:t>
      </w:r>
      <w:r w:rsidR="009652B0" w:rsidRPr="009E1A8E">
        <w:rPr>
          <w:rFonts w:ascii="PT Mono" w:hAnsi="PT Mono" w:cs="Helvetica"/>
          <w:bCs/>
          <w:iCs/>
          <w:color w:val="000000" w:themeColor="text1"/>
        </w:rPr>
        <w:t>sequences were</w:t>
      </w:r>
      <w:r w:rsidR="00EC1D67" w:rsidRPr="009E1A8E">
        <w:rPr>
          <w:rFonts w:ascii="PT Mono" w:hAnsi="PT Mono" w:cs="Helvetica"/>
          <w:bCs/>
          <w:iCs/>
          <w:color w:val="000000" w:themeColor="text1"/>
        </w:rPr>
        <w:t xml:space="preserve"> redundant with another sample</w:t>
      </w:r>
      <w:r w:rsidR="009652B0" w:rsidRPr="009E1A8E">
        <w:rPr>
          <w:rFonts w:ascii="PT Mono" w:hAnsi="PT Mono" w:cs="Helvetica"/>
          <w:bCs/>
          <w:iCs/>
          <w:color w:val="000000" w:themeColor="text1"/>
        </w:rPr>
        <w:t xml:space="preserve"> where the called genotype was isogenic or </w:t>
      </w:r>
      <w:r w:rsidR="00150D4B" w:rsidRPr="009E1A8E">
        <w:rPr>
          <w:rFonts w:ascii="PT Mono" w:hAnsi="PT Mono" w:cs="Helvetica"/>
          <w:bCs/>
          <w:iCs/>
          <w:color w:val="000000" w:themeColor="text1"/>
        </w:rPr>
        <w:t xml:space="preserve">highly </w:t>
      </w:r>
      <w:r w:rsidR="009652B0" w:rsidRPr="009E1A8E">
        <w:rPr>
          <w:rFonts w:ascii="PT Mono" w:hAnsi="PT Mono" w:cs="Helvetica"/>
          <w:bCs/>
          <w:iCs/>
          <w:color w:val="000000" w:themeColor="text1"/>
        </w:rPr>
        <w:t xml:space="preserve">similar </w:t>
      </w:r>
      <w:r w:rsidR="00EC5F55" w:rsidRPr="009E1A8E">
        <w:rPr>
          <w:rFonts w:ascii="PT Mono" w:hAnsi="PT Mono" w:cs="Helvetica"/>
          <w:bCs/>
          <w:iCs/>
          <w:color w:val="000000" w:themeColor="text1"/>
        </w:rPr>
        <w:t>(</w:t>
      </w:r>
      <w:r w:rsidR="00EC5F55" w:rsidRPr="009E1A8E">
        <w:rPr>
          <w:rFonts w:ascii="PT Mono" w:eastAsia="Times New Roman" w:hAnsi="PT Mono"/>
          <w:color w:val="222222"/>
          <w:shd w:val="clear" w:color="auto" w:fill="FFFFFF"/>
        </w:rPr>
        <w:t>≤2 differences</w:t>
      </w:r>
      <w:r w:rsidR="009652B0" w:rsidRPr="009E1A8E">
        <w:rPr>
          <w:rFonts w:ascii="PT Mono" w:eastAsia="Times New Roman" w:hAnsi="PT Mono"/>
          <w:color w:val="222222"/>
          <w:shd w:val="clear" w:color="auto" w:fill="FFFFFF"/>
        </w:rPr>
        <w:t xml:space="preserve">), strongly </w:t>
      </w:r>
      <w:r w:rsidR="00150D4B" w:rsidRPr="009E1A8E">
        <w:rPr>
          <w:rFonts w:ascii="PT Mono" w:eastAsia="Times New Roman" w:hAnsi="PT Mono"/>
          <w:color w:val="222222"/>
          <w:shd w:val="clear" w:color="auto" w:fill="FFFFFF"/>
        </w:rPr>
        <w:t xml:space="preserve">indicating the presence of a single strain in multiple </w:t>
      </w:r>
      <w:r w:rsidR="00150D4B" w:rsidRPr="009E1A8E">
        <w:rPr>
          <w:rFonts w:ascii="PT Mono" w:eastAsia="Times New Roman" w:hAnsi="PT Mono"/>
          <w:color w:val="222222"/>
          <w:shd w:val="clear" w:color="auto" w:fill="FFFFFF"/>
        </w:rPr>
        <w:lastRenderedPageBreak/>
        <w:t>wells.</w:t>
      </w:r>
      <w:r w:rsidR="0007488D">
        <w:rPr>
          <w:rFonts w:ascii="PT Mono" w:eastAsia="Times New Roman" w:hAnsi="PT Mono"/>
          <w:color w:val="222222"/>
          <w:shd w:val="clear" w:color="auto" w:fill="FFFFFF"/>
        </w:rPr>
        <w:t xml:space="preserve"> When processing the sequencing data, a single </w:t>
      </w:r>
      <w:r w:rsidR="00EE196B">
        <w:rPr>
          <w:rFonts w:ascii="PT Mono" w:eastAsia="Times New Roman" w:hAnsi="PT Mono"/>
          <w:color w:val="222222"/>
          <w:shd w:val="clear" w:color="auto" w:fill="FFFFFF"/>
        </w:rPr>
        <w:t xml:space="preserve">random </w:t>
      </w:r>
      <w:r w:rsidR="0007488D">
        <w:rPr>
          <w:rFonts w:ascii="PT Mono" w:eastAsia="Times New Roman" w:hAnsi="PT Mono"/>
          <w:color w:val="222222"/>
          <w:shd w:val="clear" w:color="auto" w:fill="FFFFFF"/>
        </w:rPr>
        <w:t xml:space="preserve">strain was chosen </w:t>
      </w:r>
      <w:r w:rsidR="00EE196B">
        <w:rPr>
          <w:rFonts w:ascii="PT Mono" w:eastAsia="Times New Roman" w:hAnsi="PT Mono"/>
          <w:color w:val="222222"/>
          <w:shd w:val="clear" w:color="auto" w:fill="FFFFFF"/>
        </w:rPr>
        <w:t>to represent</w:t>
      </w:r>
      <w:r w:rsidR="0007488D">
        <w:rPr>
          <w:rFonts w:ascii="PT Mono" w:eastAsia="Times New Roman" w:hAnsi="PT Mono"/>
          <w:color w:val="222222"/>
          <w:shd w:val="clear" w:color="auto" w:fill="FFFFFF"/>
        </w:rPr>
        <w:t xml:space="preserve"> each </w:t>
      </w:r>
      <w:r w:rsidR="00B16004">
        <w:rPr>
          <w:rFonts w:ascii="PT Mono" w:eastAsia="Times New Roman" w:hAnsi="PT Mono"/>
          <w:color w:val="222222"/>
          <w:shd w:val="clear" w:color="auto" w:fill="FFFFFF"/>
        </w:rPr>
        <w:t xml:space="preserve">unique </w:t>
      </w:r>
      <w:r w:rsidR="0007488D">
        <w:rPr>
          <w:rFonts w:ascii="PT Mono" w:eastAsia="Times New Roman" w:hAnsi="PT Mono"/>
          <w:color w:val="222222"/>
          <w:shd w:val="clear" w:color="auto" w:fill="FFFFFF"/>
        </w:rPr>
        <w:t>UPTAG and DNTAG sequence.</w:t>
      </w:r>
    </w:p>
    <w:p w14:paraId="2298DDE4" w14:textId="77777777" w:rsidR="00150D4B" w:rsidRPr="009E1A8E" w:rsidRDefault="00150D4B" w:rsidP="00150D4B">
      <w:pPr>
        <w:spacing w:line="480" w:lineRule="auto"/>
        <w:rPr>
          <w:rFonts w:ascii="PT Mono" w:hAnsi="PT Mono" w:cs="Helvetica"/>
          <w:b/>
          <w:bCs/>
          <w:iCs/>
          <w:color w:val="000000" w:themeColor="text1"/>
        </w:rPr>
      </w:pPr>
    </w:p>
    <w:p w14:paraId="73A0A428" w14:textId="6AA1B92A" w:rsidR="00150D4B" w:rsidRPr="00A36C08" w:rsidRDefault="00997BB1" w:rsidP="00150D4B">
      <w:pPr>
        <w:spacing w:line="480" w:lineRule="auto"/>
        <w:rPr>
          <w:rFonts w:ascii="PT Mono" w:hAnsi="PT Mono" w:cs="Helvetica"/>
          <w:b/>
          <w:bCs/>
          <w:iCs/>
          <w:color w:val="000000" w:themeColor="text1"/>
        </w:rPr>
      </w:pPr>
      <w:r>
        <w:rPr>
          <w:rFonts w:ascii="PT Mono" w:hAnsi="PT Mono" w:cs="Helvetica"/>
          <w:b/>
          <w:bCs/>
          <w:iCs/>
          <w:color w:val="000000" w:themeColor="text1"/>
        </w:rPr>
        <w:t>Examining Putative Wild-Type Pool</w:t>
      </w:r>
      <w:r w:rsidR="00CF5B35">
        <w:rPr>
          <w:rFonts w:ascii="PT Mono" w:hAnsi="PT Mono" w:cs="Helvetica"/>
          <w:b/>
          <w:bCs/>
          <w:iCs/>
          <w:color w:val="000000" w:themeColor="text1"/>
        </w:rPr>
        <w:t xml:space="preserve"> Strains</w:t>
      </w:r>
    </w:p>
    <w:p w14:paraId="05941BCF" w14:textId="1713F003" w:rsidR="00B71209" w:rsidRPr="00526A8E" w:rsidRDefault="00292D7C" w:rsidP="006A63BB">
      <w:pPr>
        <w:spacing w:line="480" w:lineRule="auto"/>
        <w:rPr>
          <w:rFonts w:ascii="PT Mono" w:eastAsia="Calibri" w:hAnsi="PT Mono" w:cs="Calibri"/>
          <w:color w:val="333333"/>
          <w:shd w:val="clear" w:color="auto" w:fill="FFFFFF"/>
        </w:rPr>
      </w:pPr>
      <w:r w:rsidRPr="00526A8E">
        <w:rPr>
          <w:rFonts w:ascii="PT Mono" w:hAnsi="PT Mono" w:cs="Helvetica"/>
          <w:bCs/>
          <w:iCs/>
          <w:color w:val="000000" w:themeColor="text1"/>
        </w:rPr>
        <w:t xml:space="preserve">For </w:t>
      </w:r>
      <w:commentRangeStart w:id="25"/>
      <w:r w:rsidRPr="00526A8E">
        <w:rPr>
          <w:rFonts w:ascii="PT Mono" w:hAnsi="PT Mono" w:cs="Helvetica"/>
          <w:bCs/>
          <w:iCs/>
          <w:color w:val="000000" w:themeColor="text1"/>
        </w:rPr>
        <w:t>73</w:t>
      </w:r>
      <w:r w:rsidR="002F1BAD" w:rsidRPr="00526A8E">
        <w:rPr>
          <w:rFonts w:ascii="PT Mono" w:hAnsi="PT Mono" w:cs="Helvetica"/>
          <w:bCs/>
          <w:iCs/>
          <w:color w:val="000000" w:themeColor="text1"/>
        </w:rPr>
        <w:t xml:space="preserve"> unique</w:t>
      </w:r>
      <w:r w:rsidRPr="00526A8E">
        <w:rPr>
          <w:rFonts w:ascii="PT Mono" w:hAnsi="PT Mono" w:cs="Helvetica"/>
          <w:bCs/>
          <w:iCs/>
          <w:color w:val="000000" w:themeColor="text1"/>
        </w:rPr>
        <w:t xml:space="preserve"> MAT</w:t>
      </w:r>
      <w:r w:rsidRPr="00526A8E">
        <w:rPr>
          <w:rFonts w:ascii="PT Mono" w:hAnsi="PT Mono" w:cs="Helvetica"/>
          <w:b/>
          <w:bCs/>
          <w:iCs/>
          <w:color w:val="000000" w:themeColor="text1"/>
        </w:rPr>
        <w:t xml:space="preserve">a </w:t>
      </w:r>
      <w:r w:rsidRPr="00526A8E">
        <w:rPr>
          <w:rFonts w:ascii="PT Mono" w:hAnsi="PT Mono" w:cs="Helvetica"/>
          <w:bCs/>
          <w:iCs/>
          <w:color w:val="000000" w:themeColor="text1"/>
        </w:rPr>
        <w:t xml:space="preserve">strains and </w:t>
      </w:r>
      <w:r w:rsidR="009E1A8E" w:rsidRPr="00526A8E">
        <w:rPr>
          <w:rFonts w:ascii="PT Mono" w:hAnsi="PT Mono" w:cs="Helvetica"/>
          <w:bCs/>
          <w:iCs/>
          <w:color w:val="000000" w:themeColor="text1"/>
        </w:rPr>
        <w:t>131 MAT</w:t>
      </w:r>
      <w:r w:rsidR="009E1A8E" w:rsidRPr="00526A8E">
        <w:rPr>
          <w:rFonts w:ascii="Calibri" w:eastAsia="Calibri" w:hAnsi="Calibri" w:cs="Calibri"/>
          <w:color w:val="333333"/>
          <w:shd w:val="clear" w:color="auto" w:fill="FFFFFF"/>
        </w:rPr>
        <w:t>α</w:t>
      </w:r>
      <w:r w:rsidR="009E1A8E" w:rsidRPr="00526A8E">
        <w:rPr>
          <w:rFonts w:ascii="PT Mono" w:eastAsia="Calibri" w:hAnsi="PT Mono" w:cs="Calibri"/>
          <w:color w:val="333333"/>
          <w:shd w:val="clear" w:color="auto" w:fill="FFFFFF"/>
        </w:rPr>
        <w:t xml:space="preserve"> strains</w:t>
      </w:r>
      <w:commentRangeEnd w:id="25"/>
      <w:r w:rsidR="002F1BAD" w:rsidRPr="00526A8E">
        <w:rPr>
          <w:rStyle w:val="CommentReference"/>
          <w:rFonts w:ascii="PT Mono" w:hAnsi="PT Mono" w:cstheme="minorBidi"/>
          <w:sz w:val="24"/>
          <w:szCs w:val="24"/>
        </w:rPr>
        <w:commentReference w:id="25"/>
      </w:r>
      <w:r w:rsidR="009E1A8E" w:rsidRPr="00526A8E">
        <w:rPr>
          <w:rFonts w:ascii="PT Mono" w:eastAsia="Calibri" w:hAnsi="PT Mono" w:cs="Calibri"/>
          <w:color w:val="333333"/>
          <w:shd w:val="clear" w:color="auto" w:fill="FFFFFF"/>
        </w:rPr>
        <w:t xml:space="preserve">, </w:t>
      </w:r>
      <w:r w:rsidR="00C910F7" w:rsidRPr="00526A8E">
        <w:rPr>
          <w:rFonts w:ascii="PT Mono" w:eastAsia="Calibri" w:hAnsi="PT Mono" w:cs="Calibri"/>
          <w:color w:val="333333"/>
          <w:shd w:val="clear" w:color="auto" w:fill="FFFFFF"/>
        </w:rPr>
        <w:t xml:space="preserve">pooled genotyping </w:t>
      </w:r>
      <w:r w:rsidR="009E1A8E" w:rsidRPr="00526A8E">
        <w:rPr>
          <w:rFonts w:ascii="PT Mono" w:eastAsia="Calibri" w:hAnsi="PT Mono" w:cs="Calibri"/>
          <w:color w:val="333333"/>
          <w:shd w:val="clear" w:color="auto" w:fill="FFFFFF"/>
        </w:rPr>
        <w:t xml:space="preserve">had </w:t>
      </w:r>
      <w:r w:rsidR="009E1A8E" w:rsidRPr="00D578DD">
        <w:rPr>
          <w:rFonts w:ascii="PT Mono" w:eastAsia="Calibri" w:hAnsi="PT Mono" w:cs="Calibri"/>
          <w:color w:val="333333"/>
          <w:shd w:val="clear" w:color="auto" w:fill="FFFFFF"/>
        </w:rPr>
        <w:t xml:space="preserve">called the </w:t>
      </w:r>
      <w:r w:rsidR="00A36C08" w:rsidRPr="00D578DD">
        <w:rPr>
          <w:rFonts w:ascii="PT Mono" w:eastAsia="Calibri" w:hAnsi="PT Mono" w:cs="Calibri"/>
          <w:color w:val="333333"/>
          <w:shd w:val="clear" w:color="auto" w:fill="FFFFFF"/>
        </w:rPr>
        <w:t>strains</w:t>
      </w:r>
      <w:r w:rsidR="009E1A8E" w:rsidRPr="00D578DD">
        <w:rPr>
          <w:rFonts w:ascii="PT Mono" w:eastAsia="Calibri" w:hAnsi="PT Mono" w:cs="Calibri"/>
          <w:color w:val="333333"/>
          <w:shd w:val="clear" w:color="auto" w:fill="FFFFFF"/>
        </w:rPr>
        <w:t xml:space="preserve"> as wild-type. </w:t>
      </w:r>
      <w:r w:rsidR="00B71209" w:rsidRPr="00D578DD">
        <w:rPr>
          <w:rFonts w:ascii="PT Mono" w:eastAsia="Calibri" w:hAnsi="PT Mono" w:cs="Calibri"/>
          <w:color w:val="333333"/>
          <w:shd w:val="clear" w:color="auto" w:fill="FFFFFF"/>
        </w:rPr>
        <w:t>These strains were isolated from the pool and tested for growth in SC-Ura</w:t>
      </w:r>
      <w:r w:rsidR="00A87D86" w:rsidRPr="00D578DD">
        <w:rPr>
          <w:rFonts w:ascii="PT Mono" w:eastAsia="Calibri" w:hAnsi="PT Mono" w:cs="Calibri"/>
          <w:color w:val="333333"/>
          <w:shd w:val="clear" w:color="auto" w:fill="FFFFFF"/>
        </w:rPr>
        <w:t xml:space="preserve"> for confirmation. Of</w:t>
      </w:r>
      <w:r w:rsidR="00B71209" w:rsidRPr="00D578DD">
        <w:rPr>
          <w:rFonts w:ascii="PT Mono" w:eastAsia="Calibri" w:hAnsi="PT Mono" w:cs="Calibri"/>
          <w:color w:val="333333"/>
          <w:shd w:val="clear" w:color="auto" w:fill="FFFFFF"/>
        </w:rPr>
        <w:t xml:space="preserve"> the 97 MAT</w:t>
      </w:r>
      <w:r w:rsidR="00B71209" w:rsidRPr="00D578DD">
        <w:rPr>
          <w:rFonts w:ascii="Calibri" w:eastAsia="Calibri" w:hAnsi="Calibri" w:cs="Calibri"/>
          <w:color w:val="333333"/>
          <w:shd w:val="clear" w:color="auto" w:fill="FFFFFF"/>
        </w:rPr>
        <w:t>α</w:t>
      </w:r>
      <w:r w:rsidR="00D578DD" w:rsidRPr="00D578DD">
        <w:rPr>
          <w:rFonts w:ascii="PT Mono" w:eastAsia="Calibri" w:hAnsi="PT Mono" w:cs="Calibri"/>
          <w:color w:val="333333"/>
          <w:shd w:val="clear" w:color="auto" w:fill="FFFFFF"/>
        </w:rPr>
        <w:t xml:space="preserve"> strains</w:t>
      </w:r>
      <w:r w:rsidR="00B71209" w:rsidRPr="00D578DD">
        <w:rPr>
          <w:rFonts w:ascii="PT Mono" w:eastAsia="Calibri" w:hAnsi="PT Mono" w:cs="Calibri"/>
          <w:color w:val="333333"/>
          <w:shd w:val="clear" w:color="auto" w:fill="FFFFFF"/>
        </w:rPr>
        <w:t xml:space="preserve">, </w:t>
      </w:r>
      <w:commentRangeStart w:id="26"/>
      <w:r w:rsidR="00B71209" w:rsidRPr="00D578DD">
        <w:rPr>
          <w:rFonts w:ascii="PT Mono" w:eastAsia="Calibri" w:hAnsi="PT Mono" w:cs="Calibri"/>
          <w:color w:val="333333"/>
          <w:shd w:val="clear" w:color="auto" w:fill="FFFFFF"/>
        </w:rPr>
        <w:t xml:space="preserve">74 exhibited no </w:t>
      </w:r>
      <w:r w:rsidR="00A05975">
        <w:rPr>
          <w:rFonts w:ascii="PT Mono" w:eastAsia="Calibri" w:hAnsi="PT Mono" w:cs="Calibri"/>
          <w:color w:val="333333"/>
          <w:shd w:val="clear" w:color="auto" w:fill="FFFFFF"/>
        </w:rPr>
        <w:t xml:space="preserve">detectable </w:t>
      </w:r>
      <w:r w:rsidR="00B71209" w:rsidRPr="00D578DD">
        <w:rPr>
          <w:rFonts w:ascii="PT Mono" w:eastAsia="Calibri" w:hAnsi="PT Mono" w:cs="Calibri"/>
          <w:color w:val="333333"/>
          <w:shd w:val="clear" w:color="auto" w:fill="FFFFFF"/>
        </w:rPr>
        <w:t>growth</w:t>
      </w:r>
      <w:commentRangeEnd w:id="26"/>
      <w:r w:rsidR="00B71209" w:rsidRPr="00D578DD">
        <w:rPr>
          <w:rStyle w:val="CommentReference"/>
          <w:rFonts w:ascii="PT Mono" w:hAnsi="PT Mono" w:cstheme="minorBidi"/>
          <w:sz w:val="24"/>
          <w:szCs w:val="24"/>
        </w:rPr>
        <w:commentReference w:id="26"/>
      </w:r>
      <w:r w:rsidR="00173F18">
        <w:rPr>
          <w:rFonts w:ascii="PT Mono" w:eastAsia="Calibri" w:hAnsi="PT Mono" w:cs="Calibri"/>
          <w:color w:val="333333"/>
          <w:shd w:val="clear" w:color="auto" w:fill="FFFFFF"/>
        </w:rPr>
        <w:t xml:space="preserve"> in SC-Ura</w:t>
      </w:r>
      <w:r w:rsidR="00B71209" w:rsidRPr="00D578DD">
        <w:rPr>
          <w:rFonts w:ascii="PT Mono" w:eastAsia="Calibri" w:hAnsi="PT Mono" w:cs="Calibri"/>
          <w:color w:val="333333"/>
          <w:shd w:val="clear" w:color="auto" w:fill="FFFFFF"/>
        </w:rPr>
        <w:t xml:space="preserve">, and likely arose from </w:t>
      </w:r>
      <w:r w:rsidR="00E45983">
        <w:rPr>
          <w:rFonts w:ascii="PT Mono" w:eastAsia="Calibri" w:hAnsi="PT Mono" w:cs="Calibri"/>
          <w:color w:val="333333"/>
          <w:shd w:val="clear" w:color="auto" w:fill="FFFFFF"/>
        </w:rPr>
        <w:t xml:space="preserve">remaining </w:t>
      </w:r>
      <w:r w:rsidR="00B71209" w:rsidRPr="00D578DD">
        <w:rPr>
          <w:rFonts w:ascii="PT Mono" w:eastAsia="Calibri" w:hAnsi="PT Mono" w:cs="Calibri"/>
          <w:color w:val="333333"/>
          <w:shd w:val="clear" w:color="auto" w:fill="FFFFFF"/>
        </w:rPr>
        <w:t xml:space="preserve">barcoder parents which </w:t>
      </w:r>
      <w:r w:rsidR="00820D8A">
        <w:rPr>
          <w:rFonts w:ascii="PT Mono" w:eastAsia="Calibri" w:hAnsi="PT Mono" w:cs="Calibri"/>
          <w:color w:val="333333"/>
          <w:shd w:val="clear" w:color="auto" w:fill="FFFFFF"/>
        </w:rPr>
        <w:t xml:space="preserve">had </w:t>
      </w:r>
      <w:r w:rsidR="00B71209" w:rsidRPr="00D578DD">
        <w:rPr>
          <w:rFonts w:ascii="PT Mono" w:eastAsia="Calibri" w:hAnsi="PT Mono" w:cs="Calibri"/>
          <w:color w:val="333333"/>
          <w:shd w:val="clear" w:color="auto" w:fill="FFFFFF"/>
        </w:rPr>
        <w:t xml:space="preserve">escaped a previous </w:t>
      </w:r>
      <w:r w:rsidR="00E45983">
        <w:rPr>
          <w:rFonts w:ascii="PT Mono" w:eastAsia="Calibri" w:hAnsi="PT Mono" w:cs="Calibri"/>
          <w:color w:val="333333"/>
          <w:shd w:val="clear" w:color="auto" w:fill="FFFFFF"/>
        </w:rPr>
        <w:t>SC-Ura selection step</w:t>
      </w:r>
      <w:r w:rsidR="00B71209" w:rsidRPr="00D578DD">
        <w:rPr>
          <w:rFonts w:ascii="PT Mono" w:eastAsia="Calibri" w:hAnsi="PT Mono" w:cs="Calibri"/>
          <w:color w:val="333333"/>
          <w:shd w:val="clear" w:color="auto" w:fill="FFFFFF"/>
        </w:rPr>
        <w:t>.  The remaining</w:t>
      </w:r>
      <w:r w:rsidR="00B71209" w:rsidRPr="00526A8E">
        <w:rPr>
          <w:rFonts w:ascii="PT Mono" w:eastAsia="Calibri" w:hAnsi="PT Mono" w:cs="Calibri"/>
          <w:color w:val="333333"/>
          <w:shd w:val="clear" w:color="auto" w:fill="FFFFFF"/>
        </w:rPr>
        <w:t xml:space="preserve"> 23 strains were discarded.  All 73 MAT</w:t>
      </w:r>
      <w:r w:rsidR="00B71209" w:rsidRPr="00526A8E">
        <w:rPr>
          <w:rFonts w:ascii="PT Mono" w:hAnsi="PT Mono" w:cs="Helvetica"/>
          <w:b/>
          <w:bCs/>
          <w:iCs/>
          <w:color w:val="000000" w:themeColor="text1"/>
        </w:rPr>
        <w:t xml:space="preserve">a </w:t>
      </w:r>
      <w:r w:rsidR="00B71209" w:rsidRPr="00526A8E">
        <w:rPr>
          <w:rFonts w:ascii="PT Mono" w:hAnsi="PT Mono" w:cs="Helvetica"/>
          <w:bCs/>
          <w:iCs/>
          <w:color w:val="000000" w:themeColor="text1"/>
        </w:rPr>
        <w:t xml:space="preserve">strains exhibited growth in SC-Ura. </w:t>
      </w:r>
      <w:r w:rsidR="00702207">
        <w:rPr>
          <w:rFonts w:ascii="PT Mono" w:hAnsi="PT Mono" w:cs="Helvetica"/>
          <w:bCs/>
          <w:iCs/>
          <w:color w:val="000000" w:themeColor="text1"/>
        </w:rPr>
        <w:t xml:space="preserve">Individual genotyping was performed for </w:t>
      </w:r>
      <w:r w:rsidR="008D685D">
        <w:rPr>
          <w:rFonts w:ascii="PT Mono" w:hAnsi="PT Mono" w:cs="Helvetica"/>
          <w:bCs/>
          <w:iCs/>
          <w:color w:val="000000" w:themeColor="text1"/>
        </w:rPr>
        <w:t>40</w:t>
      </w:r>
      <w:r w:rsidR="008A39BF">
        <w:rPr>
          <w:rFonts w:ascii="PT Mono" w:hAnsi="PT Mono" w:cs="Helvetica"/>
          <w:bCs/>
          <w:iCs/>
          <w:color w:val="000000" w:themeColor="text1"/>
        </w:rPr>
        <w:t xml:space="preserve"> of these</w:t>
      </w:r>
      <w:r w:rsidR="00B71209" w:rsidRPr="00526A8E">
        <w:rPr>
          <w:rFonts w:ascii="PT Mono" w:hAnsi="PT Mono" w:cs="Helvetica"/>
          <w:bCs/>
          <w:iCs/>
          <w:color w:val="000000" w:themeColor="text1"/>
        </w:rPr>
        <w:t xml:space="preserve"> </w:t>
      </w:r>
      <w:r w:rsidR="00A87D86" w:rsidRPr="00526A8E">
        <w:rPr>
          <w:rFonts w:ascii="PT Mono" w:hAnsi="PT Mono" w:cs="Helvetica"/>
          <w:bCs/>
          <w:iCs/>
          <w:color w:val="000000" w:themeColor="text1"/>
        </w:rPr>
        <w:t>MAT</w:t>
      </w:r>
      <w:r w:rsidR="00A87D86" w:rsidRPr="00526A8E">
        <w:rPr>
          <w:rFonts w:ascii="PT Mono" w:hAnsi="PT Mono" w:cs="Helvetica"/>
          <w:b/>
          <w:bCs/>
          <w:iCs/>
          <w:color w:val="000000" w:themeColor="text1"/>
        </w:rPr>
        <w:t>a</w:t>
      </w:r>
      <w:r w:rsidR="00A87D86" w:rsidRPr="00526A8E">
        <w:rPr>
          <w:rFonts w:ascii="PT Mono" w:hAnsi="PT Mono" w:cs="Helvetica"/>
          <w:bCs/>
          <w:iCs/>
          <w:color w:val="000000" w:themeColor="text1"/>
        </w:rPr>
        <w:t xml:space="preserve"> </w:t>
      </w:r>
      <w:r w:rsidR="00D54421" w:rsidRPr="00526A8E">
        <w:rPr>
          <w:rFonts w:ascii="PT Mono" w:hAnsi="PT Mono" w:cs="Helvetica"/>
          <w:bCs/>
          <w:iCs/>
          <w:color w:val="000000" w:themeColor="text1"/>
        </w:rPr>
        <w:t>strains</w:t>
      </w:r>
      <w:r w:rsidR="00526A8E" w:rsidRPr="00526A8E">
        <w:rPr>
          <w:rFonts w:ascii="PT Mono" w:hAnsi="PT Mono" w:cs="Helvetica"/>
          <w:bCs/>
          <w:iCs/>
          <w:color w:val="000000" w:themeColor="text1"/>
        </w:rPr>
        <w:t>, and</w:t>
      </w:r>
      <w:r w:rsidR="00D54421" w:rsidRPr="00526A8E">
        <w:rPr>
          <w:rFonts w:ascii="PT Mono" w:hAnsi="PT Mono" w:cs="Helvetica"/>
          <w:bCs/>
          <w:iCs/>
          <w:color w:val="000000" w:themeColor="text1"/>
        </w:rPr>
        <w:t xml:space="preserve"> </w:t>
      </w:r>
      <w:r w:rsidR="00526A8E" w:rsidRPr="00526A8E">
        <w:rPr>
          <w:rFonts w:ascii="PT Mono" w:hAnsi="PT Mono" w:cs="Helvetica"/>
          <w:bCs/>
          <w:iCs/>
          <w:color w:val="000000" w:themeColor="text1"/>
        </w:rPr>
        <w:t xml:space="preserve">their </w:t>
      </w:r>
      <w:r w:rsidR="00BA6B40">
        <w:rPr>
          <w:rFonts w:ascii="PT Mono" w:hAnsi="PT Mono" w:cs="Helvetica"/>
          <w:bCs/>
          <w:iCs/>
          <w:color w:val="000000" w:themeColor="text1"/>
        </w:rPr>
        <w:t xml:space="preserve">stated </w:t>
      </w:r>
      <w:r w:rsidR="00526A8E" w:rsidRPr="00526A8E">
        <w:rPr>
          <w:rFonts w:ascii="PT Mono" w:hAnsi="PT Mono" w:cs="Helvetica"/>
          <w:bCs/>
          <w:iCs/>
          <w:color w:val="000000" w:themeColor="text1"/>
        </w:rPr>
        <w:t>genotype</w:t>
      </w:r>
      <w:r w:rsidR="00702207">
        <w:rPr>
          <w:rFonts w:ascii="PT Mono" w:hAnsi="PT Mono" w:cs="Helvetica"/>
          <w:bCs/>
          <w:iCs/>
          <w:color w:val="000000" w:themeColor="text1"/>
        </w:rPr>
        <w:t xml:space="preserve"> was corrected </w:t>
      </w:r>
      <w:r w:rsidR="00F47C98">
        <w:rPr>
          <w:rFonts w:ascii="PT Mono" w:hAnsi="PT Mono" w:cs="Helvetica"/>
          <w:bCs/>
          <w:iCs/>
          <w:color w:val="000000" w:themeColor="text1"/>
        </w:rPr>
        <w:t>(Additional File XX)</w:t>
      </w:r>
      <w:r w:rsidR="008D685D">
        <w:rPr>
          <w:rFonts w:ascii="PT Mono" w:hAnsi="PT Mono" w:cs="Helvetica"/>
          <w:bCs/>
          <w:iCs/>
          <w:color w:val="000000" w:themeColor="text1"/>
        </w:rPr>
        <w:t>.</w:t>
      </w:r>
      <w:r w:rsidR="00CF5B35" w:rsidRPr="00526A8E">
        <w:rPr>
          <w:rFonts w:ascii="PT Mono" w:hAnsi="PT Mono" w:cs="Helvetica"/>
          <w:bCs/>
          <w:iCs/>
          <w:color w:val="000000" w:themeColor="text1"/>
        </w:rPr>
        <w:t xml:space="preserve"> </w:t>
      </w:r>
      <w:r w:rsidR="008D685D">
        <w:rPr>
          <w:rFonts w:ascii="PT Mono" w:hAnsi="PT Mono" w:cs="Helvetica"/>
          <w:bCs/>
          <w:iCs/>
          <w:color w:val="000000" w:themeColor="text1"/>
        </w:rPr>
        <w:t>T</w:t>
      </w:r>
      <w:r w:rsidR="00B71209" w:rsidRPr="00526A8E">
        <w:rPr>
          <w:rFonts w:ascii="PT Mono" w:hAnsi="PT Mono" w:cs="Helvetica"/>
          <w:bCs/>
          <w:iCs/>
          <w:color w:val="000000" w:themeColor="text1"/>
        </w:rPr>
        <w:t>he</w:t>
      </w:r>
      <w:r w:rsidR="00A87D86" w:rsidRPr="00526A8E">
        <w:rPr>
          <w:rFonts w:ascii="PT Mono" w:hAnsi="PT Mono" w:cs="Helvetica"/>
          <w:bCs/>
          <w:iCs/>
          <w:color w:val="000000" w:themeColor="text1"/>
        </w:rPr>
        <w:t xml:space="preserve"> other</w:t>
      </w:r>
      <w:r w:rsidR="00B71209" w:rsidRPr="00526A8E">
        <w:rPr>
          <w:rFonts w:ascii="PT Mono" w:hAnsi="PT Mono" w:cs="Helvetica"/>
          <w:bCs/>
          <w:iCs/>
          <w:color w:val="000000" w:themeColor="text1"/>
        </w:rPr>
        <w:t xml:space="preserve"> 33</w:t>
      </w:r>
      <w:r w:rsidR="00526A8E" w:rsidRPr="00526A8E">
        <w:rPr>
          <w:rFonts w:ascii="PT Mono" w:hAnsi="PT Mono" w:cs="Helvetica"/>
          <w:bCs/>
          <w:iCs/>
          <w:color w:val="000000" w:themeColor="text1"/>
        </w:rPr>
        <w:t xml:space="preserve"> </w:t>
      </w:r>
      <w:r w:rsidR="000A6580">
        <w:rPr>
          <w:rFonts w:ascii="PT Mono" w:hAnsi="PT Mono" w:cs="Helvetica"/>
          <w:bCs/>
          <w:iCs/>
          <w:color w:val="000000" w:themeColor="text1"/>
        </w:rPr>
        <w:t xml:space="preserve">strains </w:t>
      </w:r>
      <w:r w:rsidR="00526A8E" w:rsidRPr="00526A8E">
        <w:rPr>
          <w:rFonts w:ascii="PT Mono" w:hAnsi="PT Mono" w:cs="Helvetica"/>
          <w:bCs/>
          <w:iCs/>
          <w:color w:val="000000" w:themeColor="text1"/>
        </w:rPr>
        <w:t>were discarded</w:t>
      </w:r>
      <w:r w:rsidR="000A6580">
        <w:rPr>
          <w:rFonts w:ascii="PT Mono" w:hAnsi="PT Mono" w:cs="Helvetica"/>
          <w:bCs/>
          <w:iCs/>
          <w:color w:val="000000" w:themeColor="text1"/>
        </w:rPr>
        <w:t xml:space="preserve"> from analysis</w:t>
      </w:r>
      <w:r w:rsidR="00B71209" w:rsidRPr="00526A8E">
        <w:rPr>
          <w:rFonts w:ascii="PT Mono" w:hAnsi="PT Mono" w:cs="Helvetica"/>
          <w:bCs/>
          <w:iCs/>
          <w:color w:val="000000" w:themeColor="text1"/>
        </w:rPr>
        <w:t>.</w:t>
      </w:r>
      <w:r w:rsidR="00526A8E" w:rsidRPr="00526A8E">
        <w:rPr>
          <w:rFonts w:ascii="PT Mono" w:hAnsi="PT Mono" w:cs="Helvetica"/>
          <w:bCs/>
          <w:iCs/>
          <w:color w:val="000000" w:themeColor="text1"/>
        </w:rPr>
        <w:t xml:space="preserve">  When calculating linkage and distribution of gene knockouts, the wild-type MAT</w:t>
      </w:r>
      <w:r w:rsidR="00526A8E" w:rsidRPr="00526A8E">
        <w:rPr>
          <w:rFonts w:ascii="Calibri" w:eastAsia="Calibri" w:hAnsi="Calibri" w:cs="Calibri"/>
          <w:color w:val="333333"/>
          <w:shd w:val="clear" w:color="auto" w:fill="FFFFFF"/>
        </w:rPr>
        <w:t>α</w:t>
      </w:r>
      <w:r w:rsidR="00526A8E" w:rsidRPr="00526A8E">
        <w:rPr>
          <w:rFonts w:ascii="PT Mono" w:eastAsia="Calibri" w:hAnsi="PT Mono" w:cs="Calibri"/>
          <w:color w:val="333333"/>
          <w:shd w:val="clear" w:color="auto" w:fill="FFFFFF"/>
        </w:rPr>
        <w:t xml:space="preserve"> strains we</w:t>
      </w:r>
      <w:r w:rsidR="004F652C">
        <w:rPr>
          <w:rFonts w:ascii="PT Mono" w:eastAsia="Calibri" w:hAnsi="PT Mono" w:cs="Calibri"/>
          <w:color w:val="333333"/>
          <w:shd w:val="clear" w:color="auto" w:fill="FFFFFF"/>
        </w:rPr>
        <w:t>re excluded from analysis</w:t>
      </w:r>
      <w:r w:rsidR="004A2974">
        <w:rPr>
          <w:rFonts w:ascii="PT Mono" w:eastAsia="Calibri" w:hAnsi="PT Mono" w:cs="Calibri"/>
          <w:color w:val="333333"/>
          <w:shd w:val="clear" w:color="auto" w:fill="FFFFFF"/>
        </w:rPr>
        <w:t xml:space="preserve"> as they are likely parental strains rather than progeny from the mating.</w:t>
      </w:r>
    </w:p>
    <w:p w14:paraId="71C3EA7B" w14:textId="77777777" w:rsidR="00CF5B35" w:rsidRPr="00E15F6B" w:rsidRDefault="00CF5B35" w:rsidP="006A63BB">
      <w:pPr>
        <w:spacing w:line="480" w:lineRule="auto"/>
        <w:rPr>
          <w:rFonts w:ascii="PT Mono" w:hAnsi="PT Mono" w:cs="Helvetica"/>
          <w:bCs/>
          <w:iCs/>
          <w:color w:val="000000" w:themeColor="text1"/>
        </w:rPr>
      </w:pPr>
    </w:p>
    <w:p w14:paraId="7E989FF9" w14:textId="3545D87E" w:rsidR="00C154CD" w:rsidRPr="00E15F6B" w:rsidRDefault="00714621" w:rsidP="006A63BB">
      <w:pPr>
        <w:spacing w:line="480" w:lineRule="auto"/>
        <w:rPr>
          <w:rFonts w:ascii="PT Mono" w:hAnsi="PT Mono" w:cs="Apple Symbols"/>
          <w:b/>
          <w:bCs/>
          <w:iCs/>
          <w:color w:val="000000" w:themeColor="text1"/>
        </w:rPr>
      </w:pPr>
      <w:commentRangeStart w:id="27"/>
      <w:r w:rsidRPr="00E15F6B">
        <w:rPr>
          <w:rFonts w:ascii="PT Mono" w:hAnsi="PT Mono" w:cs="Helvetica"/>
          <w:b/>
          <w:bCs/>
          <w:iCs/>
          <w:color w:val="000000" w:themeColor="text1"/>
        </w:rPr>
        <w:t xml:space="preserve">Population Growth Profiling by High-Throughput </w:t>
      </w:r>
      <w:r w:rsidR="00C154CD" w:rsidRPr="00E15F6B">
        <w:rPr>
          <w:rFonts w:ascii="PT Mono" w:hAnsi="PT Mono" w:cs="Helvetica"/>
          <w:b/>
          <w:bCs/>
          <w:iCs/>
          <w:color w:val="000000" w:themeColor="text1"/>
        </w:rPr>
        <w:t>Sequencing</w:t>
      </w:r>
      <w:commentRangeEnd w:id="27"/>
      <w:r w:rsidR="00DD0B46">
        <w:rPr>
          <w:rStyle w:val="CommentReference"/>
          <w:rFonts w:asciiTheme="minorHAnsi" w:hAnsiTheme="minorHAnsi" w:cstheme="minorBidi"/>
        </w:rPr>
        <w:commentReference w:id="27"/>
      </w:r>
    </w:p>
    <w:p w14:paraId="5F89AD29" w14:textId="0681EE9D" w:rsidR="0014592D" w:rsidRDefault="000A6580" w:rsidP="0082280D">
      <w:pPr>
        <w:spacing w:line="480" w:lineRule="auto"/>
        <w:rPr>
          <w:rFonts w:ascii="PT Mono" w:hAnsi="PT Mono" w:cs="Helvetica"/>
          <w:bCs/>
          <w:iCs/>
          <w:color w:val="000000" w:themeColor="text1"/>
        </w:rPr>
      </w:pPr>
      <w:r w:rsidRPr="00E15F6B">
        <w:rPr>
          <w:rFonts w:ascii="PT Mono" w:hAnsi="PT Mono" w:cs="Helvetica"/>
          <w:bCs/>
          <w:iCs/>
          <w:color w:val="000000" w:themeColor="text1"/>
        </w:rPr>
        <w:t xml:space="preserve">All </w:t>
      </w:r>
      <w:r w:rsidR="00253CBB" w:rsidRPr="00E15F6B">
        <w:rPr>
          <w:rFonts w:ascii="PT Mono" w:hAnsi="PT Mono" w:cs="Helvetica"/>
          <w:bCs/>
          <w:iCs/>
          <w:color w:val="000000" w:themeColor="text1"/>
        </w:rPr>
        <w:t xml:space="preserve">random knockout progeny were </w:t>
      </w:r>
      <w:r w:rsidR="0014592D" w:rsidRPr="00E15F6B">
        <w:rPr>
          <w:rFonts w:ascii="PT Mono" w:hAnsi="PT Mono" w:cs="Helvetica"/>
          <w:bCs/>
          <w:iCs/>
          <w:color w:val="000000" w:themeColor="text1"/>
        </w:rPr>
        <w:t xml:space="preserve">combined into two </w:t>
      </w:r>
      <w:r w:rsidR="00E15F6B" w:rsidRPr="00E15F6B">
        <w:rPr>
          <w:rFonts w:ascii="PT Mono" w:hAnsi="PT Mono" w:cs="Helvetica"/>
          <w:bCs/>
          <w:iCs/>
          <w:color w:val="000000" w:themeColor="text1"/>
        </w:rPr>
        <w:t xml:space="preserve">separate </w:t>
      </w:r>
      <w:r w:rsidR="0014592D" w:rsidRPr="00E15F6B">
        <w:rPr>
          <w:rFonts w:ascii="PT Mono" w:hAnsi="PT Mono" w:cs="Helvetica"/>
          <w:bCs/>
          <w:iCs/>
          <w:color w:val="000000" w:themeColor="text1"/>
        </w:rPr>
        <w:t xml:space="preserve">liquid </w:t>
      </w:r>
      <w:commentRangeStart w:id="28"/>
      <w:r w:rsidR="0014592D" w:rsidRPr="00E15F6B">
        <w:rPr>
          <w:rFonts w:ascii="PT Mono" w:hAnsi="PT Mono" w:cs="Helvetica"/>
          <w:bCs/>
          <w:iCs/>
          <w:color w:val="000000" w:themeColor="text1"/>
        </w:rPr>
        <w:t>YPD pools</w:t>
      </w:r>
      <w:commentRangeEnd w:id="28"/>
      <w:r w:rsidR="00DD0B46">
        <w:rPr>
          <w:rStyle w:val="CommentReference"/>
          <w:rFonts w:asciiTheme="minorHAnsi" w:hAnsiTheme="minorHAnsi" w:cstheme="minorBidi"/>
        </w:rPr>
        <w:commentReference w:id="28"/>
      </w:r>
      <w:r w:rsidR="00A05975">
        <w:rPr>
          <w:rFonts w:ascii="PT Mono" w:hAnsi="PT Mono" w:cs="Helvetica"/>
          <w:bCs/>
          <w:iCs/>
          <w:color w:val="000000" w:themeColor="text1"/>
        </w:rPr>
        <w:t>, separated</w:t>
      </w:r>
      <w:r w:rsidR="0014592D" w:rsidRPr="00E15F6B">
        <w:rPr>
          <w:rFonts w:ascii="PT Mono" w:hAnsi="PT Mono" w:cs="Helvetica"/>
          <w:bCs/>
          <w:iCs/>
          <w:color w:val="000000" w:themeColor="text1"/>
        </w:rPr>
        <w:t xml:space="preserve"> by mating type.</w:t>
      </w:r>
      <w:r w:rsidR="003859BD" w:rsidRPr="00E15F6B">
        <w:rPr>
          <w:rFonts w:ascii="PT Mono" w:hAnsi="PT Mono" w:cs="Helvetica"/>
          <w:bCs/>
          <w:iCs/>
          <w:color w:val="000000" w:themeColor="text1"/>
        </w:rPr>
        <w:t xml:space="preserve">  The effect</w:t>
      </w:r>
      <w:r w:rsidR="00B61B98">
        <w:rPr>
          <w:rFonts w:ascii="PT Mono" w:hAnsi="PT Mono" w:cs="Helvetica"/>
          <w:bCs/>
          <w:iCs/>
          <w:color w:val="000000" w:themeColor="text1"/>
        </w:rPr>
        <w:t>s</w:t>
      </w:r>
      <w:r w:rsidR="003859BD" w:rsidRPr="00E15F6B">
        <w:rPr>
          <w:rFonts w:ascii="PT Mono" w:hAnsi="PT Mono" w:cs="Helvetica"/>
          <w:bCs/>
          <w:iCs/>
          <w:color w:val="000000" w:themeColor="text1"/>
        </w:rPr>
        <w:t xml:space="preserve"> of 16 different drugs</w:t>
      </w:r>
      <w:r w:rsidR="00DD0B46">
        <w:rPr>
          <w:rFonts w:ascii="PT Mono" w:hAnsi="PT Mono" w:cs="Helvetica"/>
          <w:bCs/>
          <w:iCs/>
          <w:color w:val="000000" w:themeColor="text1"/>
        </w:rPr>
        <w:t xml:space="preserve"> on strain growth</w:t>
      </w:r>
      <w:r w:rsidR="003859BD" w:rsidRPr="00E15F6B">
        <w:rPr>
          <w:rFonts w:ascii="PT Mono" w:hAnsi="PT Mono" w:cs="Helvetica"/>
          <w:bCs/>
          <w:iCs/>
          <w:color w:val="000000" w:themeColor="text1"/>
        </w:rPr>
        <w:t xml:space="preserve"> </w:t>
      </w:r>
      <w:r w:rsidR="00B61B98">
        <w:rPr>
          <w:rFonts w:ascii="PT Mono" w:hAnsi="PT Mono" w:cs="Helvetica"/>
          <w:bCs/>
          <w:iCs/>
          <w:color w:val="000000" w:themeColor="text1"/>
        </w:rPr>
        <w:t>were</w:t>
      </w:r>
      <w:r w:rsidR="003859BD" w:rsidRPr="00E15F6B">
        <w:rPr>
          <w:rFonts w:ascii="PT Mono" w:hAnsi="PT Mono" w:cs="Helvetica"/>
          <w:bCs/>
          <w:iCs/>
          <w:color w:val="000000" w:themeColor="text1"/>
        </w:rPr>
        <w:t xml:space="preserve"> tested</w:t>
      </w:r>
      <w:r w:rsidR="00B61B98">
        <w:rPr>
          <w:rFonts w:ascii="PT Mono" w:hAnsi="PT Mono" w:cs="Helvetica"/>
          <w:bCs/>
          <w:iCs/>
          <w:color w:val="000000" w:themeColor="text1"/>
        </w:rPr>
        <w:t xml:space="preserve"> to find a </w:t>
      </w:r>
      <w:r w:rsidR="00B61B98">
        <w:rPr>
          <w:rFonts w:ascii="PT Mono" w:hAnsi="PT Mono" w:cs="Helvetica"/>
          <w:bCs/>
          <w:iCs/>
          <w:color w:val="000000" w:themeColor="text1"/>
        </w:rPr>
        <w:lastRenderedPageBreak/>
        <w:t>concentration</w:t>
      </w:r>
      <w:r w:rsidR="00E15F6B" w:rsidRPr="00E15F6B">
        <w:rPr>
          <w:rFonts w:ascii="PT Mono" w:hAnsi="PT Mono" w:cs="Helvetica"/>
          <w:bCs/>
          <w:iCs/>
          <w:color w:val="000000" w:themeColor="text1"/>
        </w:rPr>
        <w:t xml:space="preserve"> which inhibits </w:t>
      </w:r>
      <w:r w:rsidR="00B61B98">
        <w:rPr>
          <w:rFonts w:ascii="PT Mono" w:hAnsi="PT Mono" w:cs="Helvetica"/>
          <w:bCs/>
          <w:iCs/>
          <w:color w:val="000000" w:themeColor="text1"/>
        </w:rPr>
        <w:t xml:space="preserve">overall </w:t>
      </w:r>
      <w:r w:rsidR="00E15F6B" w:rsidRPr="00E15F6B">
        <w:rPr>
          <w:rFonts w:ascii="PT Mono" w:hAnsi="PT Mono" w:cs="Helvetica"/>
          <w:bCs/>
          <w:iCs/>
          <w:color w:val="000000" w:themeColor="text1"/>
        </w:rPr>
        <w:t xml:space="preserve">growth by </w:t>
      </w:r>
      <w:r w:rsidR="00B61B98">
        <w:rPr>
          <w:rFonts w:ascii="PT Mono" w:hAnsi="PT Mono" w:cs="Helvetica"/>
          <w:bCs/>
          <w:iCs/>
          <w:color w:val="000000" w:themeColor="text1"/>
        </w:rPr>
        <w:t xml:space="preserve">approximately </w:t>
      </w:r>
      <w:r w:rsidR="00E15F6B" w:rsidRPr="00E15F6B">
        <w:rPr>
          <w:rFonts w:ascii="PT Mono" w:hAnsi="PT Mono" w:cs="Helvetica"/>
          <w:bCs/>
          <w:iCs/>
          <w:color w:val="000000" w:themeColor="text1"/>
        </w:rPr>
        <w:t xml:space="preserve">20%.  The </w:t>
      </w:r>
      <w:r w:rsidR="00D20648">
        <w:rPr>
          <w:rFonts w:ascii="PT Mono" w:hAnsi="PT Mono" w:cs="Helvetica"/>
          <w:bCs/>
          <w:iCs/>
          <w:color w:val="000000" w:themeColor="text1"/>
        </w:rPr>
        <w:t xml:space="preserve">determined doses used in the pooled experiment are listed </w:t>
      </w:r>
      <w:r w:rsidR="00E15F6B" w:rsidRPr="00E15F6B">
        <w:rPr>
          <w:rFonts w:ascii="PT Mono" w:hAnsi="PT Mono" w:cs="Helvetica"/>
          <w:bCs/>
          <w:iCs/>
          <w:color w:val="000000" w:themeColor="text1"/>
        </w:rPr>
        <w:t>in Additional File XX.</w:t>
      </w:r>
      <w:r w:rsidR="00E15F6B">
        <w:rPr>
          <w:rFonts w:ascii="PT Mono" w:hAnsi="PT Mono" w:cs="Helvetica"/>
          <w:bCs/>
          <w:iCs/>
          <w:color w:val="000000" w:themeColor="text1"/>
        </w:rPr>
        <w:t xml:space="preserve">  All drugs </w:t>
      </w:r>
      <w:r w:rsidR="000F39CE">
        <w:rPr>
          <w:rFonts w:ascii="PT Mono" w:hAnsi="PT Mono" w:cs="Helvetica"/>
          <w:bCs/>
          <w:iCs/>
          <w:color w:val="000000" w:themeColor="text1"/>
        </w:rPr>
        <w:t>used were dissolved in X</w:t>
      </w:r>
      <w:r w:rsidR="009C2F86">
        <w:rPr>
          <w:rFonts w:ascii="PT Mono" w:hAnsi="PT Mono" w:cs="Helvetica"/>
          <w:bCs/>
          <w:iCs/>
          <w:color w:val="000000" w:themeColor="text1"/>
        </w:rPr>
        <w:t>X</w:t>
      </w:r>
      <w:r w:rsidR="00CA0AB4">
        <w:rPr>
          <w:rFonts w:ascii="PT Mono" w:hAnsi="PT Mono" w:cs="Helvetica"/>
          <w:bCs/>
          <w:iCs/>
          <w:color w:val="000000" w:themeColor="text1"/>
        </w:rPr>
        <w:t>% DMSO, which was used as a solvent control.</w:t>
      </w:r>
    </w:p>
    <w:p w14:paraId="6E65D125" w14:textId="77777777" w:rsidR="00CA0AB4" w:rsidRDefault="00CA0AB4" w:rsidP="0082280D">
      <w:pPr>
        <w:spacing w:line="480" w:lineRule="auto"/>
        <w:rPr>
          <w:rFonts w:ascii="PT Mono" w:eastAsia="Times New Roman" w:hAnsi="PT Mono" w:cs="Arial"/>
          <w:color w:val="333333"/>
          <w:shd w:val="clear" w:color="auto" w:fill="FFFFFF"/>
        </w:rPr>
      </w:pPr>
    </w:p>
    <w:p w14:paraId="1977F2B6" w14:textId="1986CC5F" w:rsidR="009C2F86" w:rsidRDefault="00E15F6B" w:rsidP="0082280D">
      <w:pPr>
        <w:spacing w:line="480" w:lineRule="auto"/>
        <w:rPr>
          <w:rFonts w:ascii="PT Mono" w:eastAsia="Times New Roman" w:hAnsi="PT Mono" w:cs="Arial"/>
          <w:color w:val="333333"/>
          <w:shd w:val="clear" w:color="auto" w:fill="FFFFFF"/>
        </w:rPr>
      </w:pPr>
      <w:r w:rsidRPr="00E15F6B">
        <w:rPr>
          <w:rFonts w:ascii="PT Mono" w:eastAsia="Times New Roman" w:hAnsi="PT Mono" w:cs="Arial"/>
          <w:color w:val="333333"/>
          <w:shd w:val="clear" w:color="auto" w:fill="FFFFFF"/>
        </w:rPr>
        <w:t>0.0625 OD</w:t>
      </w:r>
      <w:r w:rsidRPr="00E15F6B">
        <w:rPr>
          <w:rFonts w:ascii="PT Mono" w:eastAsia="Times New Roman" w:hAnsi="PT Mono" w:cs="Arial"/>
          <w:color w:val="333333"/>
          <w:shd w:val="clear" w:color="auto" w:fill="FFFFFF"/>
          <w:vertAlign w:val="subscript"/>
        </w:rPr>
        <w:t xml:space="preserve">600 nm </w:t>
      </w:r>
      <w:r w:rsidR="00971B00">
        <w:rPr>
          <w:rFonts w:ascii="PT Mono" w:eastAsia="Times New Roman" w:hAnsi="PT Mono" w:cs="Arial"/>
          <w:color w:val="333333"/>
          <w:shd w:val="clear" w:color="auto" w:fill="FFFFFF"/>
        </w:rPr>
        <w:t>from a YPD only</w:t>
      </w:r>
      <w:r>
        <w:rPr>
          <w:rFonts w:ascii="PT Mono" w:eastAsia="Times New Roman" w:hAnsi="PT Mono" w:cs="Arial"/>
          <w:color w:val="333333"/>
          <w:shd w:val="clear" w:color="auto" w:fill="FFFFFF"/>
        </w:rPr>
        <w:t xml:space="preserve"> pool (corresponding to approximately 1250 cells per strain)</w:t>
      </w:r>
      <w:r w:rsidR="009C2F86">
        <w:rPr>
          <w:rFonts w:ascii="PT Mono" w:eastAsia="Times New Roman" w:hAnsi="PT Mono" w:cs="Arial"/>
          <w:color w:val="333333"/>
          <w:shd w:val="clear" w:color="auto" w:fill="FFFFFF"/>
        </w:rPr>
        <w:t xml:space="preserve"> were</w:t>
      </w:r>
      <w:r>
        <w:rPr>
          <w:rFonts w:ascii="PT Mono" w:eastAsia="Times New Roman" w:hAnsi="PT Mono" w:cs="Arial"/>
          <w:color w:val="333333"/>
          <w:shd w:val="clear" w:color="auto" w:fill="FFFFFF"/>
        </w:rPr>
        <w:t xml:space="preserve"> added </w:t>
      </w:r>
      <w:r w:rsidR="001F4672">
        <w:rPr>
          <w:rFonts w:ascii="PT Mono" w:eastAsia="Times New Roman" w:hAnsi="PT Mono" w:cs="Arial"/>
          <w:color w:val="333333"/>
          <w:shd w:val="clear" w:color="auto" w:fill="FFFFFF"/>
        </w:rPr>
        <w:t xml:space="preserve">media containing </w:t>
      </w:r>
      <w:r w:rsidR="009127B0">
        <w:rPr>
          <w:rFonts w:ascii="PT Mono" w:eastAsia="Times New Roman" w:hAnsi="PT Mono" w:cs="Arial"/>
          <w:color w:val="333333"/>
          <w:shd w:val="clear" w:color="auto" w:fill="FFFFFF"/>
        </w:rPr>
        <w:t>drug/</w:t>
      </w:r>
      <w:r w:rsidR="009C2F86">
        <w:rPr>
          <w:rFonts w:ascii="PT Mono" w:eastAsia="Times New Roman" w:hAnsi="PT Mono" w:cs="Arial"/>
          <w:color w:val="333333"/>
          <w:shd w:val="clear" w:color="auto" w:fill="FFFFFF"/>
        </w:rPr>
        <w:t xml:space="preserve">solvent.  For the solvent control, a </w:t>
      </w:r>
      <w:r w:rsidR="004A29CC">
        <w:rPr>
          <w:rFonts w:ascii="PT Mono" w:eastAsia="Times New Roman" w:hAnsi="PT Mono" w:cs="Arial"/>
          <w:color w:val="333333"/>
          <w:shd w:val="clear" w:color="auto" w:fill="FFFFFF"/>
        </w:rPr>
        <w:t xml:space="preserve">0 generation </w:t>
      </w:r>
      <w:r w:rsidR="009C2F86">
        <w:rPr>
          <w:rFonts w:ascii="PT Mono" w:eastAsia="Times New Roman" w:hAnsi="PT Mono" w:cs="Arial"/>
          <w:color w:val="333333"/>
          <w:shd w:val="clear" w:color="auto" w:fill="FFFFFF"/>
        </w:rPr>
        <w:t>sample was</w:t>
      </w:r>
      <w:r w:rsidR="00DE15EA">
        <w:rPr>
          <w:rFonts w:ascii="PT Mono" w:eastAsia="Times New Roman" w:hAnsi="PT Mono" w:cs="Arial"/>
          <w:color w:val="333333"/>
          <w:shd w:val="clear" w:color="auto" w:fill="FFFFFF"/>
        </w:rPr>
        <w:t xml:space="preserve"> </w:t>
      </w:r>
      <w:r w:rsidR="009C2F86">
        <w:rPr>
          <w:rFonts w:ascii="PT Mono" w:eastAsia="Times New Roman" w:hAnsi="PT Mono" w:cs="Arial"/>
          <w:color w:val="333333"/>
          <w:shd w:val="clear" w:color="auto" w:fill="FFFFFF"/>
        </w:rPr>
        <w:t>immediately harvested</w:t>
      </w:r>
      <w:r w:rsidR="004A29CC">
        <w:rPr>
          <w:rFonts w:ascii="PT Mono" w:eastAsia="Times New Roman" w:hAnsi="PT Mono" w:cs="Arial"/>
          <w:color w:val="333333"/>
          <w:shd w:val="clear" w:color="auto" w:fill="FFFFFF"/>
        </w:rPr>
        <w:t xml:space="preserve"> afterward</w:t>
      </w:r>
      <w:r w:rsidR="00F478B8">
        <w:rPr>
          <w:rFonts w:ascii="PT Mono" w:eastAsia="Times New Roman" w:hAnsi="PT Mono" w:cs="Arial"/>
          <w:color w:val="333333"/>
          <w:shd w:val="clear" w:color="auto" w:fill="FFFFFF"/>
        </w:rPr>
        <w:t>s</w:t>
      </w:r>
      <w:r w:rsidR="009C2F86">
        <w:rPr>
          <w:rFonts w:ascii="PT Mono" w:eastAsia="Times New Roman" w:hAnsi="PT Mono" w:cs="Arial"/>
          <w:color w:val="333333"/>
          <w:shd w:val="clear" w:color="auto" w:fill="FFFFFF"/>
        </w:rPr>
        <w:t xml:space="preserve">. </w:t>
      </w:r>
      <w:r w:rsidR="001F4672">
        <w:rPr>
          <w:rFonts w:ascii="PT Mono" w:eastAsia="Times New Roman" w:hAnsi="PT Mono" w:cs="Arial"/>
          <w:color w:val="333333"/>
          <w:shd w:val="clear" w:color="auto" w:fill="FFFFFF"/>
        </w:rPr>
        <w:t xml:space="preserve"> After growth to 2</w:t>
      </w:r>
      <w:r w:rsidR="001F4672" w:rsidRPr="00E15F6B">
        <w:rPr>
          <w:rFonts w:ascii="PT Mono" w:eastAsia="Times New Roman" w:hAnsi="PT Mono" w:cs="Arial"/>
          <w:color w:val="333333"/>
          <w:shd w:val="clear" w:color="auto" w:fill="FFFFFF"/>
        </w:rPr>
        <w:t xml:space="preserve"> OD</w:t>
      </w:r>
      <w:r w:rsidR="001F4672" w:rsidRPr="00E15F6B">
        <w:rPr>
          <w:rFonts w:ascii="PT Mono" w:eastAsia="Times New Roman" w:hAnsi="PT Mono" w:cs="Arial"/>
          <w:color w:val="333333"/>
          <w:shd w:val="clear" w:color="auto" w:fill="FFFFFF"/>
          <w:vertAlign w:val="subscript"/>
        </w:rPr>
        <w:t>600 nm</w:t>
      </w:r>
      <w:r w:rsidR="001F4672">
        <w:rPr>
          <w:rFonts w:ascii="PT Mono" w:eastAsia="Times New Roman" w:hAnsi="PT Mono" w:cs="Arial"/>
          <w:color w:val="333333"/>
          <w:shd w:val="clear" w:color="auto" w:fill="FFFFFF"/>
        </w:rPr>
        <w:t xml:space="preserve">, a sample was taken from each drug and </w:t>
      </w:r>
      <w:r w:rsidR="001F4672" w:rsidRPr="00E15F6B">
        <w:rPr>
          <w:rFonts w:ascii="PT Mono" w:eastAsia="Times New Roman" w:hAnsi="PT Mono" w:cs="Arial"/>
          <w:color w:val="333333"/>
          <w:shd w:val="clear" w:color="auto" w:fill="FFFFFF"/>
        </w:rPr>
        <w:t>0.0625 OD</w:t>
      </w:r>
      <w:r w:rsidR="001F4672" w:rsidRPr="00E15F6B">
        <w:rPr>
          <w:rFonts w:ascii="PT Mono" w:eastAsia="Times New Roman" w:hAnsi="PT Mono" w:cs="Arial"/>
          <w:color w:val="333333"/>
          <w:shd w:val="clear" w:color="auto" w:fill="FFFFFF"/>
          <w:vertAlign w:val="subscript"/>
        </w:rPr>
        <w:t>600 nm</w:t>
      </w:r>
      <w:r w:rsidR="001F4672">
        <w:rPr>
          <w:rFonts w:ascii="PT Mono" w:eastAsia="Times New Roman" w:hAnsi="PT Mono" w:cs="Arial"/>
          <w:color w:val="333333"/>
          <w:shd w:val="clear" w:color="auto" w:fill="FFFFFF"/>
          <w:vertAlign w:val="subscript"/>
        </w:rPr>
        <w:t xml:space="preserve"> </w:t>
      </w:r>
      <w:r w:rsidR="001F4672">
        <w:rPr>
          <w:rFonts w:ascii="PT Mono" w:eastAsia="Times New Roman" w:hAnsi="PT Mono" w:cs="Arial"/>
          <w:color w:val="333333"/>
          <w:shd w:val="clear" w:color="auto" w:fill="FFFFFF"/>
        </w:rPr>
        <w:t>of cells were added to fresh medium.  T</w:t>
      </w:r>
      <w:r w:rsidR="00D527FC">
        <w:rPr>
          <w:rFonts w:ascii="PT Mono" w:eastAsia="Times New Roman" w:hAnsi="PT Mono" w:cs="Arial"/>
          <w:color w:val="333333"/>
          <w:shd w:val="clear" w:color="auto" w:fill="FFFFFF"/>
        </w:rPr>
        <w:t xml:space="preserve">his process </w:t>
      </w:r>
      <w:r w:rsidR="004A29CC">
        <w:rPr>
          <w:rFonts w:ascii="PT Mono" w:eastAsia="Times New Roman" w:hAnsi="PT Mono" w:cs="Arial"/>
          <w:color w:val="333333"/>
          <w:shd w:val="clear" w:color="auto" w:fill="FFFFFF"/>
        </w:rPr>
        <w:t>was repeated three times</w:t>
      </w:r>
      <w:r w:rsidR="008556C4">
        <w:rPr>
          <w:rFonts w:ascii="PT Mono" w:eastAsia="Times New Roman" w:hAnsi="PT Mono" w:cs="Arial"/>
          <w:color w:val="333333"/>
          <w:shd w:val="clear" w:color="auto" w:fill="FFFFFF"/>
        </w:rPr>
        <w:t>.</w:t>
      </w:r>
      <w:r w:rsidR="001F4672">
        <w:rPr>
          <w:rFonts w:ascii="PT Mono" w:eastAsia="Times New Roman" w:hAnsi="PT Mono" w:cs="Arial"/>
          <w:color w:val="333333"/>
          <w:shd w:val="clear" w:color="auto" w:fill="FFFFFF"/>
        </w:rPr>
        <w:t xml:space="preserve"> </w:t>
      </w:r>
      <w:r w:rsidR="008556C4">
        <w:rPr>
          <w:rFonts w:ascii="PT Mono" w:eastAsia="Times New Roman" w:hAnsi="PT Mono" w:cs="Arial"/>
          <w:color w:val="333333"/>
          <w:shd w:val="clear" w:color="auto" w:fill="FFFFFF"/>
        </w:rPr>
        <w:t>C</w:t>
      </w:r>
      <w:r w:rsidR="001F4672">
        <w:rPr>
          <w:rFonts w:ascii="PT Mono" w:eastAsia="Times New Roman" w:hAnsi="PT Mono" w:cs="Arial"/>
          <w:color w:val="333333"/>
          <w:shd w:val="clear" w:color="auto" w:fill="FFFFFF"/>
        </w:rPr>
        <w:t>ollected samples corresponded</w:t>
      </w:r>
      <w:r w:rsidR="004A29CC">
        <w:rPr>
          <w:rFonts w:ascii="PT Mono" w:eastAsia="Times New Roman" w:hAnsi="PT Mono" w:cs="Arial"/>
          <w:color w:val="333333"/>
          <w:shd w:val="clear" w:color="auto" w:fill="FFFFFF"/>
        </w:rPr>
        <w:t xml:space="preserve"> </w:t>
      </w:r>
      <w:r w:rsidR="001F4672">
        <w:rPr>
          <w:rFonts w:ascii="PT Mono" w:eastAsia="Times New Roman" w:hAnsi="PT Mono" w:cs="Arial"/>
          <w:color w:val="333333"/>
          <w:shd w:val="clear" w:color="auto" w:fill="FFFFFF"/>
        </w:rPr>
        <w:t xml:space="preserve">approximately </w:t>
      </w:r>
      <w:r w:rsidR="004A29CC">
        <w:rPr>
          <w:rFonts w:ascii="PT Mono" w:eastAsia="Times New Roman" w:hAnsi="PT Mono" w:cs="Arial"/>
          <w:color w:val="333333"/>
          <w:shd w:val="clear" w:color="auto" w:fill="FFFFFF"/>
        </w:rPr>
        <w:t xml:space="preserve">to </w:t>
      </w:r>
      <w:r w:rsidR="001F4672">
        <w:rPr>
          <w:rFonts w:ascii="PT Mono" w:eastAsia="Times New Roman" w:hAnsi="PT Mono" w:cs="Arial"/>
          <w:color w:val="333333"/>
          <w:shd w:val="clear" w:color="auto" w:fill="FFFFFF"/>
        </w:rPr>
        <w:t xml:space="preserve">5, </w:t>
      </w:r>
      <w:r w:rsidR="004A29CC">
        <w:rPr>
          <w:rFonts w:ascii="PT Mono" w:eastAsia="Times New Roman" w:hAnsi="PT Mono" w:cs="Arial"/>
          <w:color w:val="333333"/>
          <w:shd w:val="clear" w:color="auto" w:fill="FFFFFF"/>
        </w:rPr>
        <w:t>10,</w:t>
      </w:r>
      <w:r w:rsidR="004A10A6">
        <w:rPr>
          <w:rFonts w:ascii="PT Mono" w:eastAsia="Times New Roman" w:hAnsi="PT Mono" w:cs="Arial"/>
          <w:color w:val="333333"/>
          <w:shd w:val="clear" w:color="auto" w:fill="FFFFFF"/>
        </w:rPr>
        <w:t xml:space="preserve"> </w:t>
      </w:r>
      <w:r w:rsidR="004A29CC">
        <w:rPr>
          <w:rFonts w:ascii="PT Mono" w:eastAsia="Times New Roman" w:hAnsi="PT Mono" w:cs="Arial"/>
          <w:color w:val="333333"/>
          <w:shd w:val="clear" w:color="auto" w:fill="FFFFFF"/>
        </w:rPr>
        <w:t>15,</w:t>
      </w:r>
      <w:r w:rsidR="004A10A6">
        <w:rPr>
          <w:rFonts w:ascii="PT Mono" w:eastAsia="Times New Roman" w:hAnsi="PT Mono" w:cs="Arial"/>
          <w:color w:val="333333"/>
          <w:shd w:val="clear" w:color="auto" w:fill="FFFFFF"/>
        </w:rPr>
        <w:t xml:space="preserve"> </w:t>
      </w:r>
      <w:r w:rsidR="004A29CC">
        <w:rPr>
          <w:rFonts w:ascii="PT Mono" w:eastAsia="Times New Roman" w:hAnsi="PT Mono" w:cs="Arial"/>
          <w:color w:val="333333"/>
          <w:shd w:val="clear" w:color="auto" w:fill="FFFFFF"/>
        </w:rPr>
        <w:t>and 20 generation</w:t>
      </w:r>
      <w:r w:rsidR="001F4672">
        <w:rPr>
          <w:rFonts w:ascii="PT Mono" w:eastAsia="Times New Roman" w:hAnsi="PT Mono" w:cs="Arial"/>
          <w:color w:val="333333"/>
          <w:shd w:val="clear" w:color="auto" w:fill="FFFFFF"/>
        </w:rPr>
        <w:t>s of growth.</w:t>
      </w:r>
    </w:p>
    <w:p w14:paraId="1CCC111C" w14:textId="77777777" w:rsidR="0082280D" w:rsidRDefault="0082280D" w:rsidP="00580B25">
      <w:pPr>
        <w:spacing w:line="480" w:lineRule="auto"/>
        <w:rPr>
          <w:rFonts w:ascii="PT Mono" w:hAnsi="PT Mono" w:cs="Helvetica"/>
          <w:bCs/>
          <w:iCs/>
          <w:color w:val="000000" w:themeColor="text1"/>
        </w:rPr>
      </w:pPr>
    </w:p>
    <w:p w14:paraId="3E8DEC80" w14:textId="76EFE849" w:rsidR="003D25A4" w:rsidRDefault="003D25A4" w:rsidP="00580B25">
      <w:pPr>
        <w:spacing w:line="480" w:lineRule="auto"/>
        <w:rPr>
          <w:rFonts w:ascii="PT Mono" w:hAnsi="PT Mono" w:cs="Helvetica"/>
          <w:bCs/>
          <w:iCs/>
          <w:color w:val="000000" w:themeColor="text1"/>
        </w:rPr>
      </w:pPr>
      <w:r>
        <w:rPr>
          <w:rFonts w:ascii="PT Mono" w:hAnsi="PT Mono" w:cs="Helvetica"/>
          <w:bCs/>
          <w:iCs/>
          <w:color w:val="000000" w:themeColor="text1"/>
        </w:rPr>
        <w:t xml:space="preserve">Harvested samples </w:t>
      </w:r>
      <w:r w:rsidR="000919D1">
        <w:rPr>
          <w:rFonts w:ascii="PT Mono" w:hAnsi="PT Mono" w:cs="Helvetica"/>
          <w:bCs/>
          <w:iCs/>
          <w:color w:val="000000" w:themeColor="text1"/>
        </w:rPr>
        <w:t>were subject to genomic DNA extraction</w:t>
      </w:r>
      <w:r w:rsidR="00F478B8">
        <w:rPr>
          <w:rFonts w:ascii="PT Mono" w:hAnsi="PT Mono" w:cs="Helvetica"/>
          <w:bCs/>
          <w:iCs/>
          <w:color w:val="000000" w:themeColor="text1"/>
        </w:rPr>
        <w:t xml:space="preserve">.  Two separate PCR reactions were performed on </w:t>
      </w:r>
    </w:p>
    <w:p w14:paraId="5BB92AEC" w14:textId="77777777" w:rsidR="0082280D" w:rsidRDefault="0082280D" w:rsidP="00580B25">
      <w:pPr>
        <w:spacing w:line="480" w:lineRule="auto"/>
        <w:rPr>
          <w:rFonts w:ascii="PT Mono" w:hAnsi="PT Mono" w:cs="Helvetica"/>
          <w:bCs/>
          <w:iCs/>
          <w:color w:val="000000" w:themeColor="text1"/>
        </w:rPr>
      </w:pPr>
    </w:p>
    <w:p w14:paraId="5A2B2AD7" w14:textId="77777777" w:rsidR="00580B25" w:rsidRPr="009E1A8E" w:rsidRDefault="0092573B" w:rsidP="00580B25">
      <w:pPr>
        <w:spacing w:line="480" w:lineRule="auto"/>
        <w:rPr>
          <w:rFonts w:ascii="PT Mono" w:hAnsi="PT Mono" w:cs="Helvetica"/>
          <w:b/>
          <w:bCs/>
          <w:iCs/>
          <w:color w:val="000000" w:themeColor="text1"/>
        </w:rPr>
      </w:pPr>
      <w:r w:rsidRPr="009E1A8E">
        <w:rPr>
          <w:rFonts w:ascii="PT Mono" w:hAnsi="PT Mono" w:cs="Helvetica"/>
          <w:b/>
          <w:bCs/>
          <w:iCs/>
          <w:color w:val="000000" w:themeColor="text1"/>
        </w:rPr>
        <w:t>Sequence Data Processing</w:t>
      </w:r>
    </w:p>
    <w:p w14:paraId="63AA56CA" w14:textId="45175764" w:rsidR="00580B25" w:rsidRPr="009E1A8E" w:rsidRDefault="00DC2F0F" w:rsidP="00580B25">
      <w:pPr>
        <w:spacing w:line="480" w:lineRule="auto"/>
        <w:rPr>
          <w:rFonts w:ascii="PT Mono" w:hAnsi="PT Mono" w:cs="Helvetica"/>
          <w:b/>
          <w:bCs/>
          <w:iCs/>
          <w:color w:val="000000" w:themeColor="text1"/>
        </w:rPr>
      </w:pPr>
      <w:r w:rsidRPr="009E1A8E">
        <w:rPr>
          <w:rFonts w:ascii="PT Mono" w:hAnsi="PT Mono" w:cs="Helvetica"/>
          <w:b/>
          <w:bCs/>
          <w:iCs/>
          <w:color w:val="000000" w:themeColor="text1"/>
        </w:rPr>
        <w:t>Finding Complex Genetic Interactions using a Linear Model</w:t>
      </w:r>
    </w:p>
    <w:p w14:paraId="23813059" w14:textId="2B8076A3" w:rsidR="00580B25" w:rsidRPr="009E1A8E" w:rsidRDefault="00DC2F0F" w:rsidP="00580B25">
      <w:pPr>
        <w:spacing w:line="480" w:lineRule="auto"/>
        <w:rPr>
          <w:rFonts w:ascii="PT Mono" w:hAnsi="PT Mono" w:cs="Helvetica"/>
          <w:b/>
          <w:bCs/>
          <w:iCs/>
          <w:color w:val="000000" w:themeColor="text1"/>
        </w:rPr>
      </w:pPr>
      <w:r w:rsidRPr="009E1A8E">
        <w:rPr>
          <w:rFonts w:ascii="PT Mono" w:hAnsi="PT Mono" w:cs="Helvetica"/>
          <w:b/>
          <w:bCs/>
          <w:iCs/>
          <w:color w:val="000000" w:themeColor="text1"/>
        </w:rPr>
        <w:t>Targeted Mating and Selection to Obtain 32 Knockouts</w:t>
      </w:r>
    </w:p>
    <w:p w14:paraId="7A5426D9" w14:textId="4E5035C4" w:rsidR="00580B25" w:rsidRPr="009E1A8E" w:rsidRDefault="00580B25" w:rsidP="00580B25">
      <w:pPr>
        <w:spacing w:line="480" w:lineRule="auto"/>
        <w:rPr>
          <w:rFonts w:ascii="PT Mono" w:hAnsi="PT Mono" w:cs="Helvetica"/>
          <w:b/>
          <w:bCs/>
          <w:iCs/>
          <w:color w:val="000000" w:themeColor="text1"/>
        </w:rPr>
      </w:pPr>
      <w:r w:rsidRPr="009E1A8E">
        <w:rPr>
          <w:rFonts w:ascii="PT Mono" w:hAnsi="PT Mono" w:cs="Helvetica"/>
          <w:b/>
          <w:bCs/>
          <w:iCs/>
          <w:color w:val="000000" w:themeColor="text1"/>
        </w:rPr>
        <w:t>Liquid Growth Assays</w:t>
      </w:r>
    </w:p>
    <w:p w14:paraId="787C297A" w14:textId="77777777" w:rsidR="00580B25" w:rsidRPr="009E1A8E" w:rsidRDefault="00580B25" w:rsidP="00580B25">
      <w:pPr>
        <w:spacing w:line="480" w:lineRule="auto"/>
        <w:rPr>
          <w:rFonts w:ascii="PT Mono" w:hAnsi="PT Mono" w:cs="Helvetica"/>
          <w:b/>
          <w:bCs/>
          <w:iCs/>
          <w:color w:val="000000" w:themeColor="text1"/>
        </w:rPr>
      </w:pPr>
    </w:p>
    <w:p w14:paraId="3CF5245F" w14:textId="77777777" w:rsidR="00580B25" w:rsidRPr="009E1A8E" w:rsidRDefault="00580B25">
      <w:pPr>
        <w:rPr>
          <w:rFonts w:ascii="PT Mono" w:hAnsi="PT Mono" w:cs="Apple Symbols"/>
          <w:b/>
        </w:rPr>
      </w:pPr>
    </w:p>
    <w:sectPr w:rsidR="00580B25" w:rsidRPr="009E1A8E"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01-19T16:26:00Z" w:initials="AC">
    <w:p w14:paraId="009CD482" w14:textId="30BA7103" w:rsidR="00292D7C" w:rsidRDefault="00292D7C">
      <w:pPr>
        <w:pStyle w:val="CommentText"/>
      </w:pPr>
      <w:r>
        <w:rPr>
          <w:rStyle w:val="CommentReference"/>
        </w:rPr>
        <w:annotationRef/>
      </w:r>
      <w:r>
        <w:t>Should probably add a test for four way interactions and how it failed because of statistical power</w:t>
      </w:r>
    </w:p>
  </w:comment>
  <w:comment w:id="1" w:author="Albi Celaj" w:date="2017-04-03T17:19:00Z" w:initials="AC">
    <w:p w14:paraId="3BBCBBBB" w14:textId="776E297F" w:rsidR="00292D7C" w:rsidRDefault="00292D7C">
      <w:pPr>
        <w:pStyle w:val="CommentText"/>
      </w:pPr>
      <w:r>
        <w:rPr>
          <w:rStyle w:val="CommentReference"/>
        </w:rPr>
        <w:annotationRef/>
      </w:r>
      <w:r>
        <w:t>This was written in Louai’s presentation as RY0418 – I am guessing this was a typo</w:t>
      </w:r>
    </w:p>
  </w:comment>
  <w:comment w:id="2" w:author="Albi Celaj" w:date="2017-04-05T13:07:00Z" w:initials="AC">
    <w:p w14:paraId="476F4712" w14:textId="45731672" w:rsidR="00292D7C" w:rsidRDefault="00292D7C">
      <w:pPr>
        <w:pStyle w:val="CommentText"/>
      </w:pPr>
      <w:r>
        <w:rPr>
          <w:rStyle w:val="CommentReference"/>
        </w:rPr>
        <w:annotationRef/>
      </w:r>
      <w:r>
        <w:t>Describe growth selection media used</w:t>
      </w:r>
    </w:p>
  </w:comment>
  <w:comment w:id="3" w:author="Albi Celaj" w:date="2017-04-04T15:16:00Z" w:initials="AC">
    <w:p w14:paraId="323C3110" w14:textId="1FB63FAB" w:rsidR="003927AC" w:rsidRDefault="00292D7C">
      <w:pPr>
        <w:pStyle w:val="CommentText"/>
      </w:pPr>
      <w:r>
        <w:rPr>
          <w:rStyle w:val="CommentReference"/>
        </w:rPr>
        <w:annotationRef/>
      </w:r>
      <w:r>
        <w:t>This may be better as a supplementary table as we will also include row and column tags, maybe plate tags, etc</w:t>
      </w:r>
      <w:r w:rsidR="003927AC">
        <w:t>.</w:t>
      </w:r>
    </w:p>
  </w:comment>
  <w:comment w:id="5" w:author="Albi Celaj" w:date="2017-04-05T13:08:00Z" w:initials="AC">
    <w:p w14:paraId="5B2A0D5F" w14:textId="4BBB8267" w:rsidR="00292D7C" w:rsidRDefault="00292D7C">
      <w:pPr>
        <w:pStyle w:val="CommentText"/>
      </w:pPr>
      <w:r>
        <w:rPr>
          <w:rStyle w:val="CommentReference"/>
        </w:rPr>
        <w:annotationRef/>
      </w:r>
      <w:r>
        <w:t>We have many PCR reactions, perhaps better to state the run information here or in a supplementary table</w:t>
      </w:r>
    </w:p>
  </w:comment>
  <w:comment w:id="6" w:author="Albi Celaj" w:date="2017-04-04T14:49:00Z" w:initials="AC">
    <w:p w14:paraId="6DC25484" w14:textId="24B6DC17" w:rsidR="00292D7C" w:rsidRDefault="00292D7C" w:rsidP="00CB2329">
      <w:pPr>
        <w:pStyle w:val="CommentText"/>
      </w:pPr>
      <w:r>
        <w:rPr>
          <w:rStyle w:val="CommentReference"/>
        </w:rPr>
        <w:annotationRef/>
      </w:r>
      <w:r>
        <w:rPr>
          <w:rStyle w:val="CommentReference"/>
        </w:rPr>
        <w:t>Information about the runs used, etc</w:t>
      </w:r>
    </w:p>
  </w:comment>
  <w:comment w:id="7" w:author="Albi Celaj" w:date="2017-04-03T17:17:00Z" w:initials="AC">
    <w:p w14:paraId="4FB120BE" w14:textId="60786904" w:rsidR="00292D7C" w:rsidRDefault="00292D7C">
      <w:pPr>
        <w:pStyle w:val="CommentText"/>
      </w:pPr>
      <w:r>
        <w:rPr>
          <w:rStyle w:val="CommentReference"/>
        </w:rPr>
        <w:annotationRef/>
      </w:r>
      <w:r>
        <w:t>What kind of plasmid? This section needs a lot of information in general – e.g. how was in-yeast-assembly performed</w:t>
      </w:r>
    </w:p>
  </w:comment>
  <w:comment w:id="8" w:author="Albi Celaj" w:date="2017-04-03T17:35:00Z" w:initials="AC">
    <w:p w14:paraId="1B38E816" w14:textId="56F67341" w:rsidR="00292D7C" w:rsidRDefault="00292D7C">
      <w:pPr>
        <w:pStyle w:val="CommentText"/>
      </w:pPr>
      <w:r>
        <w:rPr>
          <w:rStyle w:val="CommentReference"/>
        </w:rPr>
        <w:annotationRef/>
      </w:r>
      <w:r>
        <w:t>The main idea of this is described in Louai’s slides, but  I don’t have enough details available to make this into a reproducible protocol</w:t>
      </w:r>
    </w:p>
  </w:comment>
  <w:comment w:id="9" w:author="Albi Celaj" w:date="2017-04-03T16:44:00Z" w:initials="AC">
    <w:p w14:paraId="4C11B083" w14:textId="26E61625" w:rsidR="00292D7C" w:rsidRDefault="00292D7C">
      <w:pPr>
        <w:pStyle w:val="CommentText"/>
      </w:pPr>
      <w:r>
        <w:rPr>
          <w:rStyle w:val="CommentReference"/>
        </w:rPr>
        <w:annotationRef/>
      </w:r>
      <w:r>
        <w:t>I need to know how this was done – I’m assuming it was a transformation, but need details</w:t>
      </w:r>
    </w:p>
  </w:comment>
  <w:comment w:id="10" w:author="Albi Celaj" w:date="2017-04-03T17:22:00Z" w:initials="AC">
    <w:p w14:paraId="03C922B6" w14:textId="4E3CCE2D" w:rsidR="00292D7C" w:rsidRDefault="00292D7C">
      <w:pPr>
        <w:pStyle w:val="CommentText"/>
      </w:pPr>
      <w:r>
        <w:rPr>
          <w:rStyle w:val="CommentReference"/>
        </w:rPr>
        <w:annotationRef/>
      </w:r>
      <w:r>
        <w:t>Was hyg the selection marker here? What were the conditions?</w:t>
      </w:r>
    </w:p>
  </w:comment>
  <w:comment w:id="11" w:author="Albi Celaj" w:date="2017-04-03T18:10:00Z" w:initials="AC">
    <w:p w14:paraId="0950B206" w14:textId="45A30D79" w:rsidR="00292D7C" w:rsidRDefault="00292D7C">
      <w:pPr>
        <w:pStyle w:val="CommentText"/>
      </w:pPr>
      <w:r>
        <w:rPr>
          <w:rStyle w:val="CommentReference"/>
        </w:rPr>
        <w:annotationRef/>
      </w:r>
      <w:r>
        <w:t>I copypasted from Green Monster paper, I could just cite instead of restating</w:t>
      </w:r>
    </w:p>
  </w:comment>
  <w:comment w:id="12" w:author="Albi Celaj" w:date="2017-04-03T18:35:00Z" w:initials="AC">
    <w:p w14:paraId="3CDA0376" w14:textId="64AC726C" w:rsidR="00292D7C" w:rsidRDefault="00292D7C">
      <w:pPr>
        <w:pStyle w:val="CommentText"/>
      </w:pPr>
      <w:r>
        <w:rPr>
          <w:rStyle w:val="CommentReference"/>
        </w:rPr>
        <w:annotationRef/>
      </w:r>
      <w:r>
        <w:t>Need details of growth conditions (e.g. how long grown in each condition)</w:t>
      </w:r>
    </w:p>
  </w:comment>
  <w:comment w:id="13" w:author="Albi Celaj" w:date="2017-04-04T15:12:00Z" w:initials="AC">
    <w:p w14:paraId="7DE24FB8" w14:textId="57EF2B25" w:rsidR="00292D7C" w:rsidRDefault="00292D7C">
      <w:pPr>
        <w:pStyle w:val="CommentText"/>
      </w:pPr>
      <w:r>
        <w:rPr>
          <w:rStyle w:val="CommentReference"/>
        </w:rPr>
        <w:annotationRef/>
      </w:r>
      <w:r>
        <w:t>How much, what dilution, growth conditions, etc</w:t>
      </w:r>
    </w:p>
  </w:comment>
  <w:comment w:id="14" w:author="Albi Celaj" w:date="2017-04-04T14:24:00Z" w:initials="AC">
    <w:p w14:paraId="535A9744" w14:textId="77777777" w:rsidR="00292D7C" w:rsidRDefault="00292D7C" w:rsidP="008467CA">
      <w:pPr>
        <w:pStyle w:val="CommentText"/>
      </w:pPr>
      <w:r>
        <w:rPr>
          <w:rStyle w:val="CommentReference"/>
        </w:rPr>
        <w:annotationRef/>
      </w:r>
      <w:r>
        <w:t>Need to know how many colonies in total were plated in each of these?</w:t>
      </w:r>
    </w:p>
  </w:comment>
  <w:comment w:id="15" w:author="Albi Celaj" w:date="2017-04-03T18:28:00Z" w:initials="AC">
    <w:p w14:paraId="5569F235" w14:textId="77777777" w:rsidR="00292D7C" w:rsidRDefault="00292D7C" w:rsidP="008467CA">
      <w:pPr>
        <w:pStyle w:val="CommentText"/>
      </w:pPr>
      <w:r>
        <w:rPr>
          <w:rStyle w:val="CommentReference"/>
        </w:rPr>
        <w:annotationRef/>
      </w:r>
      <w:r>
        <w:t>Are Nat and Clonnat the same?</w:t>
      </w:r>
    </w:p>
  </w:comment>
  <w:comment w:id="16" w:author="Albi Celaj" w:date="2017-04-03T18:28:00Z" w:initials="AC">
    <w:p w14:paraId="5C7DB850" w14:textId="77777777" w:rsidR="00292D7C" w:rsidRDefault="00292D7C" w:rsidP="008467CA">
      <w:pPr>
        <w:pStyle w:val="CommentText"/>
      </w:pPr>
      <w:r>
        <w:rPr>
          <w:rStyle w:val="CommentReference"/>
        </w:rPr>
        <w:annotationRef/>
      </w:r>
      <w:r>
        <w:t>Are Nat and Clonnat the same?</w:t>
      </w:r>
    </w:p>
  </w:comment>
  <w:comment w:id="17" w:author="Albi Celaj" w:date="2017-04-05T11:56:00Z" w:initials="AC">
    <w:p w14:paraId="4FC52E60" w14:textId="63DFB249" w:rsidR="00292D7C" w:rsidRDefault="00292D7C">
      <w:pPr>
        <w:pStyle w:val="CommentText"/>
      </w:pPr>
      <w:r>
        <w:rPr>
          <w:rStyle w:val="CommentReference"/>
        </w:rPr>
        <w:annotationRef/>
      </w:r>
      <w:r>
        <w:rPr>
          <w:rStyle w:val="CommentReference"/>
        </w:rPr>
        <w:t>Copied some of this</w:t>
      </w:r>
      <w:r>
        <w:t xml:space="preserve"> part from Green Monster paper – also did ORF PCR?</w:t>
      </w:r>
    </w:p>
  </w:comment>
  <w:comment w:id="18" w:author="Albi Celaj" w:date="2017-04-05T12:28:00Z" w:initials="AC">
    <w:p w14:paraId="73E7010A" w14:textId="1FF13A84" w:rsidR="00292D7C" w:rsidRDefault="00292D7C">
      <w:pPr>
        <w:pStyle w:val="CommentText"/>
      </w:pPr>
      <w:r>
        <w:rPr>
          <w:rStyle w:val="CommentReference"/>
        </w:rPr>
        <w:annotationRef/>
      </w:r>
      <w:r>
        <w:t>Need info about PCR conditions, and whether the two reactions above were pooled or not</w:t>
      </w:r>
    </w:p>
  </w:comment>
  <w:comment w:id="19" w:author="Albi Celaj" w:date="2017-04-04T15:29:00Z" w:initials="AC">
    <w:p w14:paraId="346BA69F" w14:textId="6E68C6D0" w:rsidR="00292D7C" w:rsidRDefault="00292D7C">
      <w:pPr>
        <w:pStyle w:val="CommentText"/>
      </w:pPr>
      <w:r>
        <w:rPr>
          <w:rStyle w:val="CommentReference"/>
        </w:rPr>
        <w:annotationRef/>
      </w:r>
      <w:r>
        <w:t>Have some information from Louai’s presentation about the PCRs performed, but no idea about sequencing performed and how the script worked</w:t>
      </w:r>
    </w:p>
  </w:comment>
  <w:comment w:id="20" w:author="Albi Celaj" w:date="2017-04-04T15:51:00Z" w:initials="AC">
    <w:p w14:paraId="78D452DB" w14:textId="1119C75F" w:rsidR="00292D7C" w:rsidRDefault="00292D7C">
      <w:pPr>
        <w:pStyle w:val="CommentText"/>
      </w:pPr>
      <w:r>
        <w:rPr>
          <w:rStyle w:val="CommentReference"/>
        </w:rPr>
        <w:annotationRef/>
      </w:r>
      <w:r>
        <w:t>Need to know the conditions of this</w:t>
      </w:r>
    </w:p>
  </w:comment>
  <w:comment w:id="21" w:author="Albi Celaj" w:date="2017-04-04T15:54:00Z" w:initials="AC">
    <w:p w14:paraId="7FAC6D79" w14:textId="52977BCD" w:rsidR="00292D7C" w:rsidRDefault="00292D7C">
      <w:pPr>
        <w:pStyle w:val="CommentText"/>
      </w:pPr>
      <w:r>
        <w:rPr>
          <w:rStyle w:val="CommentReference"/>
        </w:rPr>
        <w:annotationRef/>
      </w:r>
      <w:r>
        <w:t>What was the reaction here?</w:t>
      </w:r>
    </w:p>
  </w:comment>
  <w:comment w:id="22" w:author="Albi Celaj" w:date="2017-04-04T15:29:00Z" w:initials="AC">
    <w:p w14:paraId="59015036" w14:textId="62140FC4" w:rsidR="00292D7C" w:rsidRDefault="00292D7C" w:rsidP="00D76DA1">
      <w:pPr>
        <w:pStyle w:val="CommentText"/>
      </w:pPr>
      <w:r>
        <w:rPr>
          <w:rStyle w:val="CommentReference"/>
        </w:rPr>
        <w:annotationRef/>
      </w:r>
      <w:r>
        <w:t>Have some information from Louai’s presentation about the PCRs performed, but no idea about sequencing performed and how the script worked – need Nozomu for this most likely</w:t>
      </w:r>
    </w:p>
  </w:comment>
  <w:comment w:id="23" w:author="Albi Celaj" w:date="2017-04-05T15:17:00Z" w:initials="AC">
    <w:p w14:paraId="427F3BB7" w14:textId="2D117216" w:rsidR="00292D7C" w:rsidRDefault="00292D7C">
      <w:pPr>
        <w:pStyle w:val="CommentText"/>
      </w:pPr>
      <w:r>
        <w:rPr>
          <w:rStyle w:val="CommentReference"/>
        </w:rPr>
        <w:annotationRef/>
      </w:r>
      <w:r>
        <w:t>Have to add a section about Paul’s work with the putative wild type strains etc</w:t>
      </w:r>
    </w:p>
  </w:comment>
  <w:comment w:id="24" w:author="Albi Celaj" w:date="2017-04-05T17:41:00Z" w:initials="AC">
    <w:p w14:paraId="4CABDCD5" w14:textId="5637D6EE" w:rsidR="00086A4B" w:rsidRDefault="00086A4B">
      <w:pPr>
        <w:pStyle w:val="CommentText"/>
      </w:pPr>
      <w:r>
        <w:rPr>
          <w:rStyle w:val="CommentReference"/>
        </w:rPr>
        <w:annotationRef/>
      </w:r>
      <w:r>
        <w:t>Obviously need to describe the pipeline here</w:t>
      </w:r>
    </w:p>
  </w:comment>
  <w:comment w:id="25" w:author="Albi Celaj" w:date="2017-04-05T17:29:00Z" w:initials="AC">
    <w:p w14:paraId="40A829BF" w14:textId="1F6A2B46" w:rsidR="002F1BAD" w:rsidRDefault="002F1BAD">
      <w:pPr>
        <w:pStyle w:val="CommentText"/>
      </w:pPr>
      <w:r>
        <w:rPr>
          <w:rStyle w:val="CommentReference"/>
        </w:rPr>
        <w:annotationRef/>
      </w:r>
      <w:r>
        <w:t>Double check hese numbers</w:t>
      </w:r>
    </w:p>
  </w:comment>
  <w:comment w:id="26" w:author="Albi Celaj" w:date="2017-04-05T17:24:00Z" w:initials="AC">
    <w:p w14:paraId="5FA4BF5D" w14:textId="77777777" w:rsidR="00B71209" w:rsidRDefault="00B71209" w:rsidP="00B71209">
      <w:pPr>
        <w:pStyle w:val="CommentText"/>
      </w:pPr>
      <w:r>
        <w:rPr>
          <w:rStyle w:val="CommentReference"/>
        </w:rPr>
        <w:annotationRef/>
      </w:r>
      <w:r>
        <w:t>I should actually re-run the pipeline with these strains present, and collapse all redundant barcodes into one strain</w:t>
      </w:r>
    </w:p>
  </w:comment>
  <w:comment w:id="27" w:author="Albi Celaj" w:date="2017-04-06T15:16:00Z" w:initials="AC">
    <w:p w14:paraId="37BF75C7" w14:textId="03D58746" w:rsidR="00DD0B46" w:rsidRDefault="00DD0B46">
      <w:pPr>
        <w:pStyle w:val="CommentText"/>
      </w:pPr>
      <w:r>
        <w:rPr>
          <w:rStyle w:val="CommentReference"/>
        </w:rPr>
        <w:annotationRef/>
      </w:r>
      <w:r>
        <w:t>Need Marinella’s input for this part</w:t>
      </w:r>
    </w:p>
  </w:comment>
  <w:comment w:id="28" w:author="Albi Celaj" w:date="2017-04-06T15:16:00Z" w:initials="AC">
    <w:p w14:paraId="31B34785" w14:textId="497ACEB8" w:rsidR="00DD0B46" w:rsidRDefault="00DD0B46">
      <w:pPr>
        <w:pStyle w:val="CommentText"/>
      </w:pPr>
      <w:r>
        <w:rPr>
          <w:rStyle w:val="CommentReference"/>
        </w:rPr>
        <w:annotationRef/>
      </w:r>
      <w:r>
        <w:t>Were there any strains excluded ? e.g. those for which the barcode could not be determined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CD482" w15:done="0"/>
  <w15:commentEx w15:paraId="3BBCBBBB" w15:done="0"/>
  <w15:commentEx w15:paraId="476F4712" w15:done="0"/>
  <w15:commentEx w15:paraId="323C3110" w15:done="0"/>
  <w15:commentEx w15:paraId="5B2A0D5F" w15:done="0"/>
  <w15:commentEx w15:paraId="6DC25484" w15:done="0"/>
  <w15:commentEx w15:paraId="4FB120BE" w15:done="0"/>
  <w15:commentEx w15:paraId="1B38E816" w15:done="0"/>
  <w15:commentEx w15:paraId="4C11B083" w15:done="0"/>
  <w15:commentEx w15:paraId="03C922B6" w15:done="0"/>
  <w15:commentEx w15:paraId="0950B206" w15:done="0"/>
  <w15:commentEx w15:paraId="3CDA0376" w15:done="0"/>
  <w15:commentEx w15:paraId="7DE24FB8" w15:done="0"/>
  <w15:commentEx w15:paraId="535A9744" w15:done="0"/>
  <w15:commentEx w15:paraId="5569F235" w15:done="0"/>
  <w15:commentEx w15:paraId="5C7DB850" w15:done="0"/>
  <w15:commentEx w15:paraId="4FC52E60" w15:done="0"/>
  <w15:commentEx w15:paraId="73E7010A" w15:done="0"/>
  <w15:commentEx w15:paraId="346BA69F" w15:done="0"/>
  <w15:commentEx w15:paraId="78D452DB" w15:done="0"/>
  <w15:commentEx w15:paraId="7FAC6D79" w15:done="0"/>
  <w15:commentEx w15:paraId="59015036" w15:done="0"/>
  <w15:commentEx w15:paraId="427F3BB7" w15:done="0"/>
  <w15:commentEx w15:paraId="4CABDCD5" w15:done="0"/>
  <w15:commentEx w15:paraId="40A829BF" w15:done="0"/>
  <w15:commentEx w15:paraId="5FA4BF5D" w15:done="0"/>
  <w15:commentEx w15:paraId="37BF75C7" w15:done="0"/>
  <w15:commentEx w15:paraId="31B347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T Mono">
    <w:panose1 w:val="02060509020205020204"/>
    <w:charset w:val="00"/>
    <w:family w:val="auto"/>
    <w:pitch w:val="variable"/>
    <w:sig w:usb0="A00002EF" w:usb1="500078EB" w:usb2="00000000" w:usb3="00000000" w:csb0="00000097" w:csb1="00000000"/>
  </w:font>
  <w:font w:name="Apple Symbols">
    <w:panose1 w:val="02000000000000000000"/>
    <w:charset w:val="00"/>
    <w:family w:val="auto"/>
    <w:pitch w:val="variable"/>
    <w:sig w:usb0="800000A3" w:usb1="08007BEB" w:usb2="01840034" w:usb3="00000000" w:csb0="000001FB"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0" w:nlCheck="1" w:checkStyle="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3A"/>
    <w:rsid w:val="00003EB4"/>
    <w:rsid w:val="00010573"/>
    <w:rsid w:val="00012C50"/>
    <w:rsid w:val="00014A32"/>
    <w:rsid w:val="00020C39"/>
    <w:rsid w:val="00020F10"/>
    <w:rsid w:val="0003644F"/>
    <w:rsid w:val="000368DC"/>
    <w:rsid w:val="000458A1"/>
    <w:rsid w:val="000475D8"/>
    <w:rsid w:val="00051BFA"/>
    <w:rsid w:val="00065D41"/>
    <w:rsid w:val="00071C7F"/>
    <w:rsid w:val="0007488D"/>
    <w:rsid w:val="00086039"/>
    <w:rsid w:val="00086A4B"/>
    <w:rsid w:val="000919D1"/>
    <w:rsid w:val="000A44D3"/>
    <w:rsid w:val="000A6580"/>
    <w:rsid w:val="000B2CDD"/>
    <w:rsid w:val="000B4E58"/>
    <w:rsid w:val="000B4F87"/>
    <w:rsid w:val="000E1889"/>
    <w:rsid w:val="000F39CE"/>
    <w:rsid w:val="00103719"/>
    <w:rsid w:val="001310AE"/>
    <w:rsid w:val="00131614"/>
    <w:rsid w:val="00131E47"/>
    <w:rsid w:val="0014592D"/>
    <w:rsid w:val="001504C1"/>
    <w:rsid w:val="00150D4B"/>
    <w:rsid w:val="00152EC5"/>
    <w:rsid w:val="00156826"/>
    <w:rsid w:val="001707C9"/>
    <w:rsid w:val="00173F18"/>
    <w:rsid w:val="00174B8D"/>
    <w:rsid w:val="00175420"/>
    <w:rsid w:val="00176D8A"/>
    <w:rsid w:val="00180292"/>
    <w:rsid w:val="00186471"/>
    <w:rsid w:val="00190329"/>
    <w:rsid w:val="0019234B"/>
    <w:rsid w:val="00197200"/>
    <w:rsid w:val="001C1ED0"/>
    <w:rsid w:val="001C2E01"/>
    <w:rsid w:val="001C70BC"/>
    <w:rsid w:val="001D18F2"/>
    <w:rsid w:val="001E66C0"/>
    <w:rsid w:val="001E6982"/>
    <w:rsid w:val="001F2501"/>
    <w:rsid w:val="001F4426"/>
    <w:rsid w:val="001F4672"/>
    <w:rsid w:val="001F53B8"/>
    <w:rsid w:val="00213AEF"/>
    <w:rsid w:val="00213AF1"/>
    <w:rsid w:val="0022080B"/>
    <w:rsid w:val="00221495"/>
    <w:rsid w:val="002224A5"/>
    <w:rsid w:val="00226CC7"/>
    <w:rsid w:val="002336DF"/>
    <w:rsid w:val="00233886"/>
    <w:rsid w:val="002459BD"/>
    <w:rsid w:val="002461A0"/>
    <w:rsid w:val="00250070"/>
    <w:rsid w:val="002504D7"/>
    <w:rsid w:val="0025247B"/>
    <w:rsid w:val="00253CBB"/>
    <w:rsid w:val="00255486"/>
    <w:rsid w:val="002558F1"/>
    <w:rsid w:val="00255D9B"/>
    <w:rsid w:val="00262D02"/>
    <w:rsid w:val="00262E45"/>
    <w:rsid w:val="00274BCD"/>
    <w:rsid w:val="00282310"/>
    <w:rsid w:val="0028497C"/>
    <w:rsid w:val="00292D7C"/>
    <w:rsid w:val="00295235"/>
    <w:rsid w:val="002A2225"/>
    <w:rsid w:val="002A6074"/>
    <w:rsid w:val="002B61BB"/>
    <w:rsid w:val="002B69A4"/>
    <w:rsid w:val="002B7E02"/>
    <w:rsid w:val="002C2912"/>
    <w:rsid w:val="002C3F25"/>
    <w:rsid w:val="002C7D4F"/>
    <w:rsid w:val="002D4A73"/>
    <w:rsid w:val="002E48FD"/>
    <w:rsid w:val="002E6835"/>
    <w:rsid w:val="002F1BAD"/>
    <w:rsid w:val="00320FD9"/>
    <w:rsid w:val="003223F9"/>
    <w:rsid w:val="003262B1"/>
    <w:rsid w:val="003328BC"/>
    <w:rsid w:val="00337643"/>
    <w:rsid w:val="003538EA"/>
    <w:rsid w:val="00372133"/>
    <w:rsid w:val="0037740B"/>
    <w:rsid w:val="00383991"/>
    <w:rsid w:val="003859BD"/>
    <w:rsid w:val="00386AB6"/>
    <w:rsid w:val="0039148D"/>
    <w:rsid w:val="003927AC"/>
    <w:rsid w:val="003A4218"/>
    <w:rsid w:val="003B6539"/>
    <w:rsid w:val="003C59FC"/>
    <w:rsid w:val="003C74F0"/>
    <w:rsid w:val="003D1785"/>
    <w:rsid w:val="003D25A4"/>
    <w:rsid w:val="003E58AA"/>
    <w:rsid w:val="003E661F"/>
    <w:rsid w:val="003E6842"/>
    <w:rsid w:val="003E701C"/>
    <w:rsid w:val="003E78C2"/>
    <w:rsid w:val="003F25B3"/>
    <w:rsid w:val="003F5EDF"/>
    <w:rsid w:val="003F6514"/>
    <w:rsid w:val="004024B0"/>
    <w:rsid w:val="0040619F"/>
    <w:rsid w:val="00411C66"/>
    <w:rsid w:val="00420E6D"/>
    <w:rsid w:val="00423421"/>
    <w:rsid w:val="004274F6"/>
    <w:rsid w:val="00437EC7"/>
    <w:rsid w:val="004468DA"/>
    <w:rsid w:val="0045027E"/>
    <w:rsid w:val="00450483"/>
    <w:rsid w:val="00451454"/>
    <w:rsid w:val="00454A64"/>
    <w:rsid w:val="00457802"/>
    <w:rsid w:val="00471029"/>
    <w:rsid w:val="0047313D"/>
    <w:rsid w:val="00473312"/>
    <w:rsid w:val="00475E0C"/>
    <w:rsid w:val="00476928"/>
    <w:rsid w:val="00476EEC"/>
    <w:rsid w:val="00477988"/>
    <w:rsid w:val="00483381"/>
    <w:rsid w:val="004937C0"/>
    <w:rsid w:val="00495481"/>
    <w:rsid w:val="004A1058"/>
    <w:rsid w:val="004A10A6"/>
    <w:rsid w:val="004A23B0"/>
    <w:rsid w:val="004A2974"/>
    <w:rsid w:val="004A29CC"/>
    <w:rsid w:val="004A59AF"/>
    <w:rsid w:val="004B3CAD"/>
    <w:rsid w:val="004B67F2"/>
    <w:rsid w:val="004C0159"/>
    <w:rsid w:val="004D15C4"/>
    <w:rsid w:val="004D3C66"/>
    <w:rsid w:val="004E2C14"/>
    <w:rsid w:val="004F179A"/>
    <w:rsid w:val="004F652C"/>
    <w:rsid w:val="005017C0"/>
    <w:rsid w:val="005028CD"/>
    <w:rsid w:val="00510026"/>
    <w:rsid w:val="0051414A"/>
    <w:rsid w:val="00524B9E"/>
    <w:rsid w:val="00524BDA"/>
    <w:rsid w:val="00526A8E"/>
    <w:rsid w:val="00526FE0"/>
    <w:rsid w:val="00530C18"/>
    <w:rsid w:val="005377AA"/>
    <w:rsid w:val="00541518"/>
    <w:rsid w:val="005416F0"/>
    <w:rsid w:val="00544F83"/>
    <w:rsid w:val="00556565"/>
    <w:rsid w:val="005579E4"/>
    <w:rsid w:val="00562F7C"/>
    <w:rsid w:val="00564EC1"/>
    <w:rsid w:val="0056537D"/>
    <w:rsid w:val="00565535"/>
    <w:rsid w:val="005679E0"/>
    <w:rsid w:val="005723A5"/>
    <w:rsid w:val="00574103"/>
    <w:rsid w:val="00580B25"/>
    <w:rsid w:val="00587CB5"/>
    <w:rsid w:val="00590ADC"/>
    <w:rsid w:val="00596C23"/>
    <w:rsid w:val="005A376A"/>
    <w:rsid w:val="005A5359"/>
    <w:rsid w:val="005B6026"/>
    <w:rsid w:val="005B682F"/>
    <w:rsid w:val="005C3A9D"/>
    <w:rsid w:val="005C3FA5"/>
    <w:rsid w:val="005C4DD2"/>
    <w:rsid w:val="005D0AA0"/>
    <w:rsid w:val="005D1FF8"/>
    <w:rsid w:val="005D647C"/>
    <w:rsid w:val="005E26D6"/>
    <w:rsid w:val="005E51E1"/>
    <w:rsid w:val="005F0F7D"/>
    <w:rsid w:val="00603C8E"/>
    <w:rsid w:val="00604353"/>
    <w:rsid w:val="006051E5"/>
    <w:rsid w:val="00612783"/>
    <w:rsid w:val="00614C93"/>
    <w:rsid w:val="006168D9"/>
    <w:rsid w:val="00621C08"/>
    <w:rsid w:val="00636302"/>
    <w:rsid w:val="00637AA4"/>
    <w:rsid w:val="0064038B"/>
    <w:rsid w:val="006556AE"/>
    <w:rsid w:val="00656A28"/>
    <w:rsid w:val="0066193E"/>
    <w:rsid w:val="00671E94"/>
    <w:rsid w:val="00677C8E"/>
    <w:rsid w:val="00677D81"/>
    <w:rsid w:val="00683E27"/>
    <w:rsid w:val="00684EB4"/>
    <w:rsid w:val="0068506F"/>
    <w:rsid w:val="00685502"/>
    <w:rsid w:val="00691282"/>
    <w:rsid w:val="00692E2A"/>
    <w:rsid w:val="00693548"/>
    <w:rsid w:val="00696A51"/>
    <w:rsid w:val="006A0D45"/>
    <w:rsid w:val="006A445C"/>
    <w:rsid w:val="006A63BB"/>
    <w:rsid w:val="006A7120"/>
    <w:rsid w:val="006C29A1"/>
    <w:rsid w:val="006D4518"/>
    <w:rsid w:val="006D4FA8"/>
    <w:rsid w:val="006E5A6B"/>
    <w:rsid w:val="006F4188"/>
    <w:rsid w:val="006F6B1A"/>
    <w:rsid w:val="006F7A1A"/>
    <w:rsid w:val="00702207"/>
    <w:rsid w:val="00703382"/>
    <w:rsid w:val="007055CD"/>
    <w:rsid w:val="00706BA2"/>
    <w:rsid w:val="007079F1"/>
    <w:rsid w:val="00714621"/>
    <w:rsid w:val="0072107A"/>
    <w:rsid w:val="00721280"/>
    <w:rsid w:val="007235C1"/>
    <w:rsid w:val="00727A3A"/>
    <w:rsid w:val="00741695"/>
    <w:rsid w:val="00747BD3"/>
    <w:rsid w:val="00752C81"/>
    <w:rsid w:val="00763423"/>
    <w:rsid w:val="007662FD"/>
    <w:rsid w:val="007703A2"/>
    <w:rsid w:val="00771A59"/>
    <w:rsid w:val="007724F4"/>
    <w:rsid w:val="00787C57"/>
    <w:rsid w:val="00790AD8"/>
    <w:rsid w:val="00796198"/>
    <w:rsid w:val="00797DE8"/>
    <w:rsid w:val="007A1BA2"/>
    <w:rsid w:val="007B35FC"/>
    <w:rsid w:val="007B3A15"/>
    <w:rsid w:val="007B4F23"/>
    <w:rsid w:val="007B5E3B"/>
    <w:rsid w:val="007C1383"/>
    <w:rsid w:val="007C4F50"/>
    <w:rsid w:val="007C549B"/>
    <w:rsid w:val="007C7DF9"/>
    <w:rsid w:val="007E2639"/>
    <w:rsid w:val="007E47A1"/>
    <w:rsid w:val="007F3513"/>
    <w:rsid w:val="007F3758"/>
    <w:rsid w:val="007F53FA"/>
    <w:rsid w:val="007F757A"/>
    <w:rsid w:val="008056E3"/>
    <w:rsid w:val="00813E64"/>
    <w:rsid w:val="008140A5"/>
    <w:rsid w:val="00820D8A"/>
    <w:rsid w:val="008218A8"/>
    <w:rsid w:val="00822349"/>
    <w:rsid w:val="008224F4"/>
    <w:rsid w:val="0082280D"/>
    <w:rsid w:val="0082303B"/>
    <w:rsid w:val="0083215F"/>
    <w:rsid w:val="0083229E"/>
    <w:rsid w:val="00833840"/>
    <w:rsid w:val="00844EC8"/>
    <w:rsid w:val="008467CA"/>
    <w:rsid w:val="00852570"/>
    <w:rsid w:val="00853C3C"/>
    <w:rsid w:val="008556C4"/>
    <w:rsid w:val="008620A6"/>
    <w:rsid w:val="008627CF"/>
    <w:rsid w:val="00865452"/>
    <w:rsid w:val="00865C11"/>
    <w:rsid w:val="008825B3"/>
    <w:rsid w:val="00884A58"/>
    <w:rsid w:val="008A0B3D"/>
    <w:rsid w:val="008A39BF"/>
    <w:rsid w:val="008A4190"/>
    <w:rsid w:val="008A4A5C"/>
    <w:rsid w:val="008A6150"/>
    <w:rsid w:val="008A7FE1"/>
    <w:rsid w:val="008B7D27"/>
    <w:rsid w:val="008D21C2"/>
    <w:rsid w:val="008D685D"/>
    <w:rsid w:val="008E6071"/>
    <w:rsid w:val="008F0CC4"/>
    <w:rsid w:val="00900A0D"/>
    <w:rsid w:val="00904E60"/>
    <w:rsid w:val="009127B0"/>
    <w:rsid w:val="00912B1F"/>
    <w:rsid w:val="00920290"/>
    <w:rsid w:val="00920991"/>
    <w:rsid w:val="00921C37"/>
    <w:rsid w:val="0092378A"/>
    <w:rsid w:val="0092573B"/>
    <w:rsid w:val="00946386"/>
    <w:rsid w:val="009463F2"/>
    <w:rsid w:val="00952F09"/>
    <w:rsid w:val="00955265"/>
    <w:rsid w:val="009652B0"/>
    <w:rsid w:val="00970FA8"/>
    <w:rsid w:val="00971B00"/>
    <w:rsid w:val="00983876"/>
    <w:rsid w:val="009924D8"/>
    <w:rsid w:val="00996D73"/>
    <w:rsid w:val="00997BB1"/>
    <w:rsid w:val="009A58DB"/>
    <w:rsid w:val="009B116C"/>
    <w:rsid w:val="009B3F87"/>
    <w:rsid w:val="009B4925"/>
    <w:rsid w:val="009C2F86"/>
    <w:rsid w:val="009D16E4"/>
    <w:rsid w:val="009E00C9"/>
    <w:rsid w:val="009E1A8E"/>
    <w:rsid w:val="009E2364"/>
    <w:rsid w:val="009E435E"/>
    <w:rsid w:val="009F0FA7"/>
    <w:rsid w:val="00A05975"/>
    <w:rsid w:val="00A135C9"/>
    <w:rsid w:val="00A24456"/>
    <w:rsid w:val="00A27236"/>
    <w:rsid w:val="00A302B8"/>
    <w:rsid w:val="00A33515"/>
    <w:rsid w:val="00A34F68"/>
    <w:rsid w:val="00A35EF1"/>
    <w:rsid w:val="00A36A42"/>
    <w:rsid w:val="00A36C08"/>
    <w:rsid w:val="00A43B0D"/>
    <w:rsid w:val="00A566D3"/>
    <w:rsid w:val="00A607A4"/>
    <w:rsid w:val="00A6563A"/>
    <w:rsid w:val="00A72FFD"/>
    <w:rsid w:val="00A73092"/>
    <w:rsid w:val="00A7498F"/>
    <w:rsid w:val="00A74F0D"/>
    <w:rsid w:val="00A8322A"/>
    <w:rsid w:val="00A83E78"/>
    <w:rsid w:val="00A87D86"/>
    <w:rsid w:val="00A9703D"/>
    <w:rsid w:val="00AA11EB"/>
    <w:rsid w:val="00AC6FFB"/>
    <w:rsid w:val="00AC7642"/>
    <w:rsid w:val="00AE0076"/>
    <w:rsid w:val="00AE3AAE"/>
    <w:rsid w:val="00AE3C78"/>
    <w:rsid w:val="00AF0FD5"/>
    <w:rsid w:val="00AF73C7"/>
    <w:rsid w:val="00AF7F7B"/>
    <w:rsid w:val="00B0183A"/>
    <w:rsid w:val="00B16004"/>
    <w:rsid w:val="00B16914"/>
    <w:rsid w:val="00B23747"/>
    <w:rsid w:val="00B24A8A"/>
    <w:rsid w:val="00B462B1"/>
    <w:rsid w:val="00B53E31"/>
    <w:rsid w:val="00B61B98"/>
    <w:rsid w:val="00B676E3"/>
    <w:rsid w:val="00B71209"/>
    <w:rsid w:val="00B71279"/>
    <w:rsid w:val="00B74D56"/>
    <w:rsid w:val="00B77FD7"/>
    <w:rsid w:val="00B84FC5"/>
    <w:rsid w:val="00B91BAB"/>
    <w:rsid w:val="00B95517"/>
    <w:rsid w:val="00BA4231"/>
    <w:rsid w:val="00BA6B40"/>
    <w:rsid w:val="00BA6F5C"/>
    <w:rsid w:val="00BB3622"/>
    <w:rsid w:val="00BC54D5"/>
    <w:rsid w:val="00BC6471"/>
    <w:rsid w:val="00BC7E12"/>
    <w:rsid w:val="00BD08F0"/>
    <w:rsid w:val="00BD0C9E"/>
    <w:rsid w:val="00BD5B08"/>
    <w:rsid w:val="00BE09DF"/>
    <w:rsid w:val="00BE207B"/>
    <w:rsid w:val="00BF5FBA"/>
    <w:rsid w:val="00C04A72"/>
    <w:rsid w:val="00C05A89"/>
    <w:rsid w:val="00C14BCF"/>
    <w:rsid w:val="00C154CD"/>
    <w:rsid w:val="00C167DE"/>
    <w:rsid w:val="00C21933"/>
    <w:rsid w:val="00C25793"/>
    <w:rsid w:val="00C3072A"/>
    <w:rsid w:val="00C43031"/>
    <w:rsid w:val="00C45C14"/>
    <w:rsid w:val="00C45C9F"/>
    <w:rsid w:val="00C45E91"/>
    <w:rsid w:val="00C4660C"/>
    <w:rsid w:val="00C50635"/>
    <w:rsid w:val="00C51C17"/>
    <w:rsid w:val="00C5379B"/>
    <w:rsid w:val="00C60230"/>
    <w:rsid w:val="00C64390"/>
    <w:rsid w:val="00C70D0D"/>
    <w:rsid w:val="00C751F0"/>
    <w:rsid w:val="00C75A54"/>
    <w:rsid w:val="00C77291"/>
    <w:rsid w:val="00C81A55"/>
    <w:rsid w:val="00C82039"/>
    <w:rsid w:val="00C828DF"/>
    <w:rsid w:val="00C87343"/>
    <w:rsid w:val="00C910F7"/>
    <w:rsid w:val="00CA0AB4"/>
    <w:rsid w:val="00CA6BE0"/>
    <w:rsid w:val="00CB2329"/>
    <w:rsid w:val="00CB3F7F"/>
    <w:rsid w:val="00CB5901"/>
    <w:rsid w:val="00CB6B35"/>
    <w:rsid w:val="00CC0542"/>
    <w:rsid w:val="00CC0C63"/>
    <w:rsid w:val="00CC3E62"/>
    <w:rsid w:val="00CC4348"/>
    <w:rsid w:val="00CC4830"/>
    <w:rsid w:val="00CD0603"/>
    <w:rsid w:val="00CD33AC"/>
    <w:rsid w:val="00CD4E29"/>
    <w:rsid w:val="00CE6CE0"/>
    <w:rsid w:val="00CF4671"/>
    <w:rsid w:val="00CF4A64"/>
    <w:rsid w:val="00CF5B35"/>
    <w:rsid w:val="00CF787C"/>
    <w:rsid w:val="00D041F2"/>
    <w:rsid w:val="00D16DD6"/>
    <w:rsid w:val="00D20648"/>
    <w:rsid w:val="00D2383B"/>
    <w:rsid w:val="00D2664A"/>
    <w:rsid w:val="00D329C1"/>
    <w:rsid w:val="00D33086"/>
    <w:rsid w:val="00D34A08"/>
    <w:rsid w:val="00D452FD"/>
    <w:rsid w:val="00D46E44"/>
    <w:rsid w:val="00D527FC"/>
    <w:rsid w:val="00D533D2"/>
    <w:rsid w:val="00D54421"/>
    <w:rsid w:val="00D578DD"/>
    <w:rsid w:val="00D60B7E"/>
    <w:rsid w:val="00D76DA1"/>
    <w:rsid w:val="00D913EB"/>
    <w:rsid w:val="00D92010"/>
    <w:rsid w:val="00D92A60"/>
    <w:rsid w:val="00D940E2"/>
    <w:rsid w:val="00DA62D4"/>
    <w:rsid w:val="00DA740A"/>
    <w:rsid w:val="00DB75AD"/>
    <w:rsid w:val="00DC2F0F"/>
    <w:rsid w:val="00DC57AF"/>
    <w:rsid w:val="00DC5D4C"/>
    <w:rsid w:val="00DD0B46"/>
    <w:rsid w:val="00DD0E10"/>
    <w:rsid w:val="00DD4275"/>
    <w:rsid w:val="00DD4BA6"/>
    <w:rsid w:val="00DD7ACF"/>
    <w:rsid w:val="00DE15EA"/>
    <w:rsid w:val="00DE5715"/>
    <w:rsid w:val="00DE70D7"/>
    <w:rsid w:val="00DF12C8"/>
    <w:rsid w:val="00DF4E73"/>
    <w:rsid w:val="00E05367"/>
    <w:rsid w:val="00E15267"/>
    <w:rsid w:val="00E15F6B"/>
    <w:rsid w:val="00E1615E"/>
    <w:rsid w:val="00E213C6"/>
    <w:rsid w:val="00E27562"/>
    <w:rsid w:val="00E32C40"/>
    <w:rsid w:val="00E35B43"/>
    <w:rsid w:val="00E414DE"/>
    <w:rsid w:val="00E4388B"/>
    <w:rsid w:val="00E43F28"/>
    <w:rsid w:val="00E45983"/>
    <w:rsid w:val="00E46D07"/>
    <w:rsid w:val="00E52F04"/>
    <w:rsid w:val="00E73589"/>
    <w:rsid w:val="00E80363"/>
    <w:rsid w:val="00E85A56"/>
    <w:rsid w:val="00E8738F"/>
    <w:rsid w:val="00E87771"/>
    <w:rsid w:val="00E94D20"/>
    <w:rsid w:val="00E94F4D"/>
    <w:rsid w:val="00EA0BE1"/>
    <w:rsid w:val="00EA49B3"/>
    <w:rsid w:val="00EB582F"/>
    <w:rsid w:val="00EC1D67"/>
    <w:rsid w:val="00EC5F55"/>
    <w:rsid w:val="00ED2010"/>
    <w:rsid w:val="00ED3BDE"/>
    <w:rsid w:val="00EE196B"/>
    <w:rsid w:val="00EE5382"/>
    <w:rsid w:val="00EE6E0C"/>
    <w:rsid w:val="00EF16B0"/>
    <w:rsid w:val="00EF6B6D"/>
    <w:rsid w:val="00EF6ECF"/>
    <w:rsid w:val="00F02112"/>
    <w:rsid w:val="00F023F8"/>
    <w:rsid w:val="00F139E4"/>
    <w:rsid w:val="00F140EC"/>
    <w:rsid w:val="00F2096B"/>
    <w:rsid w:val="00F308DA"/>
    <w:rsid w:val="00F30FED"/>
    <w:rsid w:val="00F35BF6"/>
    <w:rsid w:val="00F374E7"/>
    <w:rsid w:val="00F478B8"/>
    <w:rsid w:val="00F47C98"/>
    <w:rsid w:val="00F47E01"/>
    <w:rsid w:val="00F50425"/>
    <w:rsid w:val="00F55E74"/>
    <w:rsid w:val="00F567DA"/>
    <w:rsid w:val="00F6153D"/>
    <w:rsid w:val="00F61D89"/>
    <w:rsid w:val="00F65B83"/>
    <w:rsid w:val="00F67B4E"/>
    <w:rsid w:val="00F72FBA"/>
    <w:rsid w:val="00F77885"/>
    <w:rsid w:val="00F77B39"/>
    <w:rsid w:val="00F828A9"/>
    <w:rsid w:val="00F831EB"/>
    <w:rsid w:val="00F97CB5"/>
    <w:rsid w:val="00FA3110"/>
    <w:rsid w:val="00FA650A"/>
    <w:rsid w:val="00FB0E60"/>
    <w:rsid w:val="00FB1B2C"/>
    <w:rsid w:val="00FB7EA8"/>
    <w:rsid w:val="00FC02E4"/>
    <w:rsid w:val="00FC3D41"/>
    <w:rsid w:val="00FD12DD"/>
    <w:rsid w:val="00FD3167"/>
    <w:rsid w:val="00FD7E6C"/>
    <w:rsid w:val="00FE683B"/>
    <w:rsid w:val="00FF51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C4C8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semiHidden/>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semiHidden/>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24</Pages>
  <Words>14542</Words>
  <Characters>82891</Characters>
  <Application>Microsoft Macintosh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344</cp:revision>
  <dcterms:created xsi:type="dcterms:W3CDTF">2017-01-18T20:06:00Z</dcterms:created>
  <dcterms:modified xsi:type="dcterms:W3CDTF">2017-04-18T15:02:00Z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ies>
</file>