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4241"/>
            </w:pPr>
          </w:p>
          <w:p>
            <w:pPr>
              <w:pBdr>
                <w:bottom w:val="single" w:color="D4875A" w:sz="6" w:space="8"/>
              </w:pBdr>
              <w:bidi/>
              <w:spacing w:after="500"/>
              <w:ind w:left="800" w:right="1200"/>
            </w:pPr>
            <w:r>
              <w:rPr>
                <w:rFonts w:ascii="Arial" w:cs="Arial" w:eastAsia="Arial" w:hAnsi="Arial"/>
                <w:color w:val="D4875A"/>
                <w:spacing w:val="40"/>
                <w:sz w:val="18"/>
                <w:szCs w:val="18"/>
              </w:rPr>
              <w:t xml:space="preserve">P R O D U C T   D E V E L O P M E N T   P R O P O S A L</w:t>
            </w:r>
          </w:p>
          <w:p>
            <w:pPr>
              <w:bidi/>
              <w:spacing w:after="100" w:line="920" w:lineRule="atLeast"/>
              <w:ind w:left="800" w:right="1200"/>
            </w:pPr>
            <w:r>
              <w:rPr>
                <w:rFonts w:ascii="Arial" w:cs="Arial" w:eastAsia="Arial" w:hAnsi="Arial"/>
                <w:b/>
                <w:bCs/>
                <w:color w:val="FFFFFF"/>
                <w:sz w:val="80"/>
                <w:szCs w:val="80"/>
                <w:rtl/>
              </w:rPr>
              <w:t xml:space="preserve">مقترح تطوير منصة</w:t>
            </w:r>
          </w:p>
          <w:p>
            <w:pPr>
              <w:bidi/>
              <w:spacing w:after="300" w:line="920" w:lineRule="atLeast"/>
              <w:ind w:left="800" w:right="1200"/>
            </w:pPr>
            <w:r>
              <w:rPr>
                <w:rFonts w:ascii="Arial" w:cs="Arial" w:eastAsia="Arial" w:hAnsi="Arial"/>
                <w:b/>
                <w:bCs/>
                <w:color w:val="FFFFFF"/>
                <w:sz w:val="80"/>
                <w:szCs w:val="80"/>
                <w:rtl/>
              </w:rPr>
              <w:t xml:space="preserve">محوّل PDF</w:t>
            </w:r>
          </w:p>
          <w:p>
            <w:pPr>
              <w:bidi/>
              <w:spacing w:after="800" w:line="340" w:lineRule="atLeast"/>
              <w:ind w:left="800" w:right="1200"/>
            </w:pPr>
            <w:r>
              <w:rPr>
                <w:rFonts w:ascii="Arial" w:cs="Arial" w:eastAsia="Arial" w:hAnsi="Arial"/>
                <w:color w:val="B0B8C0"/>
                <w:sz w:val="24"/>
                <w:szCs w:val="24"/>
                <w:rtl/>
              </w:rPr>
              <w:t xml:space="preserve">مزيج أكروبات × كانفا — تقرير مفصل للنواقص والأفكار المقترحة قبل التنفيذ</w:t>
            </w:r>
          </w:p>
          <w:p>
            <w:pPr>
              <w:pBdr>
                <w:right w:val="single" w:color="D4875A" w:sz="8" w:space="12"/>
              </w:pBdr>
              <w:bidi/>
              <w:spacing w:after="80" w:line="312"/>
              <w:ind w:left="800" w:right="1400"/>
            </w:pPr>
            <w:r>
              <w:rPr>
                <w:rFonts w:ascii="Arial" w:cs="Arial" w:eastAsia="Arial" w:hAnsi="Arial"/>
                <w:color w:val="90989F"/>
                <w:sz w:val="24"/>
                <w:szCs w:val="24"/>
                <w:rtl/>
              </w:rPr>
              <w:t xml:space="preserve">الإعداد: فريق تطوير محوّل PDF</w:t>
            </w:r>
          </w:p>
          <w:p>
            <w:pPr>
              <w:pBdr>
                <w:right w:val="single" w:color="D4875A" w:sz="8" w:space="12"/>
              </w:pBdr>
              <w:bidi/>
              <w:spacing w:after="80" w:line="312"/>
              <w:ind w:left="800" w:right="1400"/>
            </w:pPr>
            <w:r>
              <w:rPr>
                <w:rFonts w:ascii="Arial" w:cs="Arial" w:eastAsia="Arial" w:hAnsi="Arial"/>
                <w:color w:val="90989F"/>
                <w:sz w:val="24"/>
                <w:szCs w:val="24"/>
                <w:rtl/>
              </w:rPr>
              <w:t xml:space="preserve">التاريخ: 24 أكتوبر 2026</w:t>
            </w:r>
          </w:p>
          <w:p>
            <w:pPr>
              <w:pBdr>
                <w:right w:val="single" w:color="D4875A" w:sz="8" w:space="12"/>
              </w:pBdr>
              <w:bidi/>
              <w:spacing w:after="80" w:line="312"/>
              <w:ind w:left="800" w:right="1400"/>
            </w:pPr>
            <w:r>
              <w:rPr>
                <w:rFonts w:ascii="Arial" w:cs="Arial" w:eastAsia="Arial" w:hAnsi="Arial"/>
                <w:color w:val="90989F"/>
                <w:sz w:val="24"/>
                <w:szCs w:val="24"/>
                <w:rtl/>
              </w:rPr>
              <w:t xml:space="preserve">الحالة: بانتظار اعتمادك لتسلسل المراحل</w:t>
            </w:r>
          </w:p>
          <w:p>
            <w:pPr>
              <w:spacing w:before="4241"/>
            </w:pPr>
          </w:p>
          <w:p>
            <w:pPr>
              <w:pBdr>
                <w:top w:val="single" w:color="D4875A" w:sz="2" w:space="8"/>
              </w:pBdr>
              <w:bidi/>
              <w:spacing w:before="200"/>
              <w:ind w:left="800" w:right="1200"/>
            </w:pPr>
            <w:r>
              <w:rPr>
                <w:rFonts w:ascii="Arial" w:cs="Arial" w:eastAsia="Arial" w:hAnsi="Arial"/>
                <w:color w:val="687078"/>
                <w:sz w:val="16"/>
                <w:szCs w:val="16"/>
                <w:rtl/>
              </w:rPr>
              <w:t xml:space="preserve">كل الشغل داخل متصفحك — ملفاتك لا تغادر جهازك</w:t>
            </w:r>
            <w:r>
              <w:rPr>
                <w:rFonts w:ascii="Arial" w:cs="Arial" w:eastAsia="Arial" w:hAnsi="Arial"/>
                <w:sz w:val="16"/>
                <w:szCs w:val="16"/>
              </w:rPr>
              <w:t xml:space="preserve">                                   </w:t>
            </w:r>
            <w:r>
              <w:rPr>
                <w:rFonts w:ascii="Arial" w:cs="Arial" w:eastAsia="Arial" w:hAnsi="Arial"/>
                <w:color w:val="687078"/>
                <w:sz w:val="16"/>
                <w:szCs w:val="16"/>
                <w:rtl/>
              </w:rPr>
              <w:t xml:space="preserve">أكتوبر 2026</w:t>
            </w:r>
          </w:p>
        </w:tc>
      </w:tr>
    </w:tbl>
    <w:p>
      <w:pPr>
        <w:sectPr>
          <w:pgSz w:w="11906" w:h="16838" w:orient="portrait"/>
          <w:pgMar w:top="0" w:right="0" w:bottom="0" w:left="0" w:header="708" w:footer="708" w:gutter="0"/>
          <w:docGrid w:linePitch="360"/>
        </w:sectPr>
      </w:pPr>
    </w:p>
    <w:p>
      <w:pPr>
        <w:bidi/>
        <w:spacing w:after="360" w:before="480" w:line="400" w:lineRule="atLeast"/>
        <w:jc w:val="center"/>
      </w:pPr>
      <w:r>
        <w:rPr>
          <w:rFonts w:ascii="Arial" w:cs="Arial" w:eastAsia="Arial" w:hAnsi="Arial"/>
          <w:b/>
          <w:bCs/>
          <w:i w:val="false"/>
          <w:iCs w:val="false"/>
          <w:color w:val="1A2330"/>
          <w:sz w:val="32"/>
          <w:szCs w:val="32"/>
          <w:rtl/>
        </w:rPr>
        <w:t xml:space="preserve">المحتويات</w:t>
      </w:r>
    </w:p>
    <w:sdt>
      <w:sdtPr>
        <w:alias w:val="Table of Contents"/>
      </w:sdtPr>
      <w:sdtContent>
        <w:p>
          <w:pPr>
            <w:pStyle w:val="TOC1"/>
            <w:tabs>
              <w:tab w:val="right" w:pos="9072" w:leader="dot"/>
            </w:tabs>
          </w:pPr>
          <w:r>
            <w:fldChar w:fldCharType="begin" w:dirty="true"/>
          </w:r>
          <w:r>
            <w:instrText xml:space="preserve">TOC \h \o "1-2"</w:instrText>
          </w:r>
          <w:r>
            <w:fldChar w:fldCharType="separate"/>
          </w:r>
        </w:p>
        <w:p>
          <w:pPr>
            <w:pStyle w:val="TOC1"/>
            <w:tabs>
              <w:tab w:val="right" w:leader="dot" w:pos="9026"/>
            </w:tabs>
            <w:spacing w:before="120" w:after="60"/>
          </w:pPr>
          <w:r>
            <w:t>الملخص التنفيذي</w:t>
          </w:r>
          <w:r>
            <w:tab/>
          </w:r>
          <w:r>
            <w:t>1</w:t>
          </w:r>
        </w:p>
        <w:p>
          <w:pPr>
            <w:pStyle w:val="TOC1"/>
            <w:tabs>
              <w:tab w:val="right" w:leader="dot" w:pos="9026"/>
            </w:tabs>
            <w:spacing w:before="120" w:after="60"/>
          </w:pPr>
          <w:r>
            <w:t>الوضع الحالي: ما هو مبنيًا ويعمل فعلًا اليوم</w:t>
          </w:r>
          <w:r>
            <w:tab/>
          </w:r>
          <w:r>
            <w:t>2</w:t>
          </w:r>
        </w:p>
        <w:p>
          <w:pPr>
            <w:pStyle w:val="TOC1"/>
            <w:tabs>
              <w:tab w:val="right" w:leader="dot" w:pos="9026"/>
            </w:tabs>
            <w:spacing w:before="120" w:after="60"/>
          </w:pPr>
          <w:r>
            <w:t>رؤية المزيج: دقة أكروبات مع بساطة كانفا</w:t>
          </w:r>
          <w:r>
            <w:tab/>
          </w:r>
          <w:r>
            <w:t>3</w:t>
          </w:r>
        </w:p>
        <w:p>
          <w:pPr>
            <w:pStyle w:val="TOC1"/>
            <w:tabs>
              <w:tab w:val="right" w:leader="dot" w:pos="9026"/>
            </w:tabs>
            <w:spacing w:before="120" w:after="60"/>
          </w:pPr>
          <w:r>
            <w:t>الدمج من صفحات متفرقة: صفحة من هنا وصفحة من هناك</w:t>
          </w:r>
          <w:r>
            <w:tab/>
          </w:r>
          <w:r>
            <w:t>4</w:t>
          </w:r>
        </w:p>
        <w:p>
          <w:pPr>
            <w:pStyle w:val="TOC1"/>
            <w:tabs>
              <w:tab w:val="right" w:leader="dot" w:pos="9026"/>
            </w:tabs>
            <w:spacing w:before="120" w:after="60"/>
          </w:pPr>
          <w:r>
            <w:t>ترقية طبقة التعديل: حجم الخط، وتثبيت الموضع، والإخفاء، ومطابقة الخط</w:t>
          </w:r>
          <w:r>
            <w:tab/>
          </w:r>
          <w:r>
            <w:t>4</w:t>
          </w:r>
        </w:p>
        <w:p>
          <w:pPr>
            <w:pStyle w:val="TOC1"/>
            <w:tabs>
              <w:tab w:val="right" w:leader="dot" w:pos="9026"/>
            </w:tabs>
            <w:spacing w:before="120" w:after="60"/>
          </w:pPr>
          <w:r>
            <w:t>تقرير الصور المفصل: ما هو متاح وما هو الناقص</w:t>
          </w:r>
          <w:r>
            <w:tab/>
          </w:r>
          <w:r>
            <w:t>5</w:t>
          </w:r>
        </w:p>
        <w:p>
          <w:pPr>
            <w:pStyle w:val="TOC1"/>
            <w:tabs>
              <w:tab w:val="right" w:leader="dot" w:pos="9026"/>
            </w:tabs>
            <w:spacing w:before="120" w:after="60"/>
          </w:pPr>
          <w:r>
            <w:t>أفكار إضافية تكمل المزيج ولم ترَها بعد</w:t>
          </w:r>
          <w:r>
            <w:tab/>
          </w:r>
          <w:r>
            <w:t>6</w:t>
          </w:r>
        </w:p>
        <w:p>
          <w:pPr>
            <w:pStyle w:val="TOC1"/>
            <w:tabs>
              <w:tab w:val="right" w:leader="dot" w:pos="9026"/>
            </w:tabs>
            <w:spacing w:before="120" w:after="60"/>
          </w:pPr>
          <w:r>
            <w:t>خارطة الطريق المقترحة بالمراحل والأولوية</w:t>
          </w:r>
          <w:r>
            <w:tab/>
          </w:r>
          <w:r>
            <w:t>7</w:t>
          </w:r>
        </w:p>
        <w:p>
          <w:pPr>
            <w:pStyle w:val="TOC1"/>
            <w:tabs>
              <w:tab w:val="right" w:leader="dot" w:pos="9026"/>
            </w:tabs>
            <w:spacing w:before="120" w:after="60"/>
          </w:pPr>
          <w:r>
            <w:t>الحدود الصادقة والمخاطر المعلومة</w:t>
          </w:r>
          <w:r>
            <w:tab/>
          </w:r>
          <w:r>
            <w:t>8</w:t>
          </w:r>
        </w:p>
        <w:p>
          <w:pPr>
            <w:pStyle w:val="TOC1"/>
            <w:tabs>
              <w:tab w:val="right" w:leader="dot" w:pos="9026"/>
            </w:tabs>
            <w:spacing w:before="120" w:after="60"/>
          </w:pPr>
          <w:r>
            <w:t>الخلاصة والتوصية والقرار المطلوب</w:t>
          </w:r>
          <w:r>
            <w:tab/>
          </w:r>
          <w:r>
            <w:t>9</w:t>
          </w:r>
        </w:p>
        <w:p>
          <w:r>
            <w:fldChar w:fldCharType="end"/>
          </w:r>
        </w:p>
      </w:sdtContent>
    </w:sdt>
    <w:p>
      <w:pPr>
        <w:bidi/>
        <w:spacing w:before="200" w:line="276"/>
        <w:sectPr>
          <w:type w:val="nextPage"/>
          <w:pgSz w:w="11906" w:h="16838" w:orient="portrait"/>
          <w:pgMar w:top="1440" w:right="1417" w:bottom="1440" w:left="1417" w:header="708" w:footer="708" w:gutter="0"/>
          <w:docGrid w:linePitch="360"/>
        </w:sectPr>
      </w:pPr>
      <w:r>
        <w:rPr>
          <w:rFonts w:ascii="Arial" w:cs="Arial" w:eastAsia="Arial" w:hAnsi="Arial"/>
          <w:b w:val="false"/>
          <w:i/>
          <w:iCs/>
          <w:color w:val="888888"/>
          <w:sz w:val="18"/>
          <w:szCs w:val="18"/>
          <w:rtl/>
        </w:rPr>
        <w:t xml:space="preserve">ملاحظة: هذه الفهرسة مولدة بحقول تلقائية — لضمان دقة أرقام الصفحات بعد أي تعديل، انقر عليها بزر الفأرة الأيمن واختر «تحديث الحقل».</w:t>
      </w:r>
    </w:p>
    <w:p>
      <w:pPr>
        <w:pStyle w:val="Heading1"/>
        <w:bidi/>
        <w:spacing w:after="160" w:before="380" w:line="360" w:lineRule="atLeast"/>
      </w:pPr>
      <w:bookmarkStart w:name="_Toc1" w:id="1"/>
      <w:r>
        <w:rPr>
          <w:rFonts w:ascii="Arial" w:cs="Arial" w:eastAsia="Arial" w:hAnsi="Arial"/>
          <w:b/>
          <w:bCs/>
          <w:i w:val="false"/>
          <w:iCs w:val="false"/>
          <w:color w:val="1A2330"/>
          <w:sz w:val="30"/>
          <w:szCs w:val="30"/>
          <w:rtl/>
        </w:rPr>
        <w:t xml:space="preserve">الملخص التنفيذي</w:t>
      </w:r>
      <w:bookmarkEnd w:id="1"/>
    </w:p>
    <w:p>
      <w:pPr>
        <w:bidi/>
        <w:spacing w:after="140" w:line="312"/>
        <w:jc w:val="both"/>
      </w:pPr>
      <w:r>
        <w:rPr>
          <w:rFonts w:ascii="Arial" w:cs="Arial" w:eastAsia="Arial" w:hAnsi="Arial"/>
          <w:b w:val="false"/>
          <w:i w:val="false"/>
          <w:iCs w:val="false"/>
          <w:color w:val="000000"/>
          <w:sz w:val="22"/>
          <w:szCs w:val="22"/>
          <w:rtl/>
        </w:rPr>
        <w:t xml:space="preserve">تصل منصة «محوّل PDF» اليوم إلى نقطة نضج واضحة: أربع عشرة أداة عملية تعمل داخل المتصفح بالكامل دون رفع الملفات إلى أي خادم، إضافة إلى محرر بأسلوب كانفا يعمل على ملفات PDF — بما فيها الممسوحة ضوئيًا — وعلى الصور، وأداة فصل بصرية بعمودين بالسحب والإفلات وزر تنفيذ فوق عمود الفصل كما طُلب حرفيًا. وقد أُنجزت اليوم أيضًا تسويتة كاملة لملف الأرقام: اختفت الأرقام الهندية من كل الواجهة ومن الأرقام المطبوعة على الصفحات، وصارت الأرقام لاتينية في العرض والكتابة معًا.</w:t>
      </w:r>
    </w:p>
    <w:p>
      <w:pPr>
        <w:bidi/>
        <w:spacing w:after="140" w:line="312"/>
        <w:jc w:val="both"/>
      </w:pPr>
      <w:r>
        <w:rPr>
          <w:rFonts w:ascii="Arial" w:cs="Arial" w:eastAsia="Arial" w:hAnsi="Arial"/>
          <w:b w:val="false"/>
          <w:i w:val="false"/>
          <w:iCs w:val="false"/>
          <w:color w:val="000000"/>
          <w:sz w:val="22"/>
          <w:szCs w:val="22"/>
          <w:rtl/>
        </w:rPr>
        <w:t xml:space="preserve">جاء طلبك الحالي بمنطق واضح: مزج خبرة أكروبات في الدقة وإدارة الصفحات مع بساطة كانفا في التحرير المرئي، وعرض مقترح مفصل قبل البدء بأي ميزة جديدة، مع تقرير صادق بالنواقص — خصوصًا في ملف الصور. يستجيب هذا المستند لذلك حرفيًا: فهو مقترح تنفيذي كامل مبني على وضع قائم فعليًا وليس على وعود، وكل بند فيه موصوف بسلوكه التفاعلي وحدوده الصادقة وأولويته.</w:t>
      </w:r>
    </w:p>
    <w:p>
      <w:pPr>
        <w:bidi/>
        <w:spacing w:after="140" w:line="312"/>
        <w:jc w:val="both"/>
      </w:pPr>
      <w:r>
        <w:rPr>
          <w:rFonts w:ascii="Arial" w:cs="Arial" w:eastAsia="Arial" w:hAnsi="Arial"/>
          <w:b w:val="false"/>
          <w:i w:val="false"/>
          <w:iCs w:val="false"/>
          <w:color w:val="000000"/>
          <w:sz w:val="22"/>
          <w:szCs w:val="22"/>
          <w:rtl/>
        </w:rPr>
        <w:t xml:space="preserve">يتقدم المقترح بست حزم تطوير: أولًا «شريط الصفحات الذكي» الذي يضع زر حذف — وتدويرًا واستخراجًا وتكرارًا — على كل صفحة مصغرة كما لمست في مثالك؛ ثانيًا «الأدوات السياقية» التي تُظهر شريط أفعال خاصًا بكل أداة فور دخولها؛ ثالثًا «الدمج من صفحات متفرقة» لاختيار صفحة من هنا وصفحة من ملف آخر بالترتيب الذي تريده؛ رابعًا «ترقية طبقة التعديل» بحجم خط قابل للتغيير وموضع كتابة مثبَّت بإحداثيات دقيقة وإخفاء آمن للفقرات ومطابقة الخط والحجم؛ خامسًا «مركز الصور» الذي يسد فجوة واسعة موثقة في تقرير مستقل؛ سادسًا «التعرف الضوئي على الحروف العربية» الذي يفتح باب تعديل نص الملفات الممسوحة نفسه.</w:t>
      </w:r>
    </w:p>
    <w:p>
      <w:pPr>
        <w:bidi/>
        <w:spacing w:after="140" w:line="312"/>
        <w:jc w:val="both"/>
      </w:pPr>
      <w:r>
        <w:rPr>
          <w:rFonts w:ascii="Arial" w:cs="Arial" w:eastAsia="Arial" w:hAnsi="Arial"/>
          <w:b w:val="false"/>
          <w:i w:val="false"/>
          <w:iCs w:val="false"/>
          <w:color w:val="000000"/>
          <w:sz w:val="22"/>
          <w:szCs w:val="22"/>
          <w:rtl/>
        </w:rPr>
        <w:t xml:space="preserve">القرار المطلوب منك في نهاية هذا المستند واحد ومحدد: اعتماد تسلسل المراحل المقترح في خارطة الطريق، أو تعديل ترتيبها بحسب أولوياتك، فنبدأ فور الاعتماد بالمرحلة الأولى.</w:t>
      </w:r>
    </w:p>
    <w:p>
      <w:pPr>
        <w:pStyle w:val="Heading1"/>
        <w:bidi/>
        <w:spacing w:after="160" w:before="380" w:line="360" w:lineRule="atLeast"/>
      </w:pPr>
      <w:bookmarkStart w:name="_Toc2" w:id="2"/>
      <w:r>
        <w:rPr>
          <w:rFonts w:ascii="Arial" w:cs="Arial" w:eastAsia="Arial" w:hAnsi="Arial"/>
          <w:b/>
          <w:bCs/>
          <w:i w:val="false"/>
          <w:iCs w:val="false"/>
          <w:color w:val="1A2330"/>
          <w:sz w:val="30"/>
          <w:szCs w:val="30"/>
          <w:rtl/>
        </w:rPr>
        <w:t xml:space="preserve">الوضع الحالي: ما هو مبنيًا ويعمل فعلًا اليوم</w:t>
      </w:r>
      <w:bookmarkEnd w:id="2"/>
    </w:p>
    <w:p>
      <w:pPr>
        <w:bidi/>
        <w:spacing w:after="140" w:line="312"/>
        <w:jc w:val="both"/>
      </w:pPr>
      <w:r>
        <w:rPr>
          <w:rFonts w:ascii="Arial" w:cs="Arial" w:eastAsia="Arial" w:hAnsi="Arial"/>
          <w:b w:val="false"/>
          <w:i w:val="false"/>
          <w:iCs w:val="false"/>
          <w:color w:val="000000"/>
          <w:sz w:val="22"/>
          <w:szCs w:val="22"/>
          <w:rtl/>
        </w:rPr>
        <w:t xml:space="preserve">قبل عرض الجديد، هذه صورة دقيقة لما يعمل الآن على الموقع بعد اختبارات حقيقية على المتصفح — سطح المكتب والجوال — مع تحقق مادي من الملفات الناتجة، لا مجرد مراجعة كود. المنصة تعمل بمعمارية «مساحة عمل واحدة»: ترفع ملفاتك، تختار الأداة أو تبني سلسلة خطوات، ثم تنفّذ وتنزّل النتائج. كل المعالجة تحدث داخل متصفحك، والملف لا يغادر جهازك أبدًا، وهذه ميزة خصوصية صارت جزءًا من هوية المنتج.</w:t>
      </w:r>
    </w:p>
    <w:p>
      <w:pPr>
        <w:bidi/>
        <w:spacing w:after="140" w:line="312"/>
        <w:jc w:val="both"/>
      </w:pPr>
      <w:r>
        <w:rPr>
          <w:rFonts w:ascii="Arial" w:cs="Arial" w:eastAsia="Arial" w:hAnsi="Arial"/>
          <w:b w:val="false"/>
          <w:i w:val="false"/>
          <w:iCs w:val="false"/>
          <w:color w:val="000000"/>
          <w:sz w:val="22"/>
          <w:szCs w:val="22"/>
          <w:rtl/>
        </w:rPr>
        <w:t xml:space="preserve">وقد أُثبتت العمليات الحرجة ماديًا في جلسات الاختبار: نتائج الفصل فُحصت بمكتبة تحليل PDF وتطابق ترقيم صفحاتها مع الاختيار، ومخرجات المحرر على ملف ممسوح ضوئيًا حقيقي أظهرت النص والأشكال مطبوعة فوق صورة المسح كما رُسمت تمامًا. الجدول التالي يلخص الدفعة الحالية من القدرات.</w:t>
      </w:r>
    </w:p>
    <w:p>
      <w:pPr>
        <w:keepNext/>
        <w:bidi/>
        <w:spacing w:after="100" w:before="160" w:line="312"/>
      </w:pPr>
      <w:r>
        <w:rPr>
          <w:rFonts w:ascii="Arial" w:cs="Arial" w:eastAsia="Arial" w:hAnsi="Arial"/>
          <w:b/>
          <w:bCs/>
          <w:i w:val="false"/>
          <w:iCs w:val="false"/>
          <w:color w:val="606060"/>
          <w:sz w:val="21"/>
          <w:szCs w:val="21"/>
          <w:rtl/>
        </w:rPr>
        <w:t xml:space="preserve">جدول 1: القدرات القائمة اليوم كما اختُبرت فعليًا</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996"/>
        <w:gridCol w:w="4355"/>
        <w:gridCol w:w="2722"/>
      </w:tblGrid>
      <w:tr>
        <w:trPr>
          <w:cantSplit/>
          <w:tblHeader/>
        </w:trPr>
        <w:tc>
          <w:tcPr>
            <w:tcW w:type="pct" w:w="11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المجال</w:t>
            </w:r>
          </w:p>
        </w:tc>
        <w:tc>
          <w:tcPr>
            <w:tcW w:type="pct" w:w="24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ما هو متاح الآن</w:t>
            </w:r>
          </w:p>
        </w:tc>
        <w:tc>
          <w:tcPr>
            <w:tcW w:type="pct" w:w="15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ملاحظات التحقق</w:t>
            </w:r>
          </w:p>
        </w:tc>
      </w:tr>
      <w:tr>
        <w:trPr>
          <w:cantSplit/>
        </w:trPr>
        <w:tc>
          <w:tcPr>
            <w:tcW w:type="pct" w:w="11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تنظيم الصفحات</w:t>
            </w:r>
          </w:p>
        </w:tc>
        <w:tc>
          <w:tcPr>
            <w:tcW w:type="pct" w:w="24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دمج، فصل بعمودين بالسحب، استخراج، حذف، تدوير، ترتيب</w:t>
            </w:r>
          </w:p>
        </w:tc>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فحص مادي لنتائج الفصل: المفصولة والمتبقية صحيحتان</w:t>
            </w:r>
          </w:p>
        </w:tc>
      </w:tr>
      <w:tr>
        <w:trPr>
          <w:cantSplit/>
        </w:trPr>
        <w:tc>
          <w:tcPr>
            <w:tcW w:type="pct" w:w="11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إضافات وطباعة</w:t>
            </w:r>
          </w:p>
        </w:tc>
        <w:tc>
          <w:tcPr>
            <w:tcW w:type="pct" w:w="24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ترقيم بأرقام لاتينية، ختم نصي، إزالة علامة مائية، عدة صفحات في ورقة</w:t>
            </w:r>
          </w:p>
        </w:tc>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الترقيم الآن لاتيني حصريًا بعد تسويتة اليوم</w:t>
            </w:r>
          </w:p>
        </w:tc>
      </w:tr>
      <w:tr>
        <w:trPr>
          <w:cantSplit/>
        </w:trPr>
        <w:tc>
          <w:tcPr>
            <w:tcW w:type="pct" w:w="11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تحويل</w:t>
            </w:r>
          </w:p>
        </w:tc>
        <w:tc>
          <w:tcPr>
            <w:tcW w:type="pct" w:w="24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صور إلى PDF وPDF إلى صور واستخراج النص</w:t>
            </w:r>
          </w:p>
        </w:tc>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اختبار سلسلة صورة ثم PDF ثم صور ناجح</w:t>
            </w:r>
          </w:p>
        </w:tc>
      </w:tr>
      <w:tr>
        <w:trPr>
          <w:cantSplit/>
        </w:trPr>
        <w:tc>
          <w:tcPr>
            <w:tcW w:type="pct" w:w="11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تحرير مرئي</w:t>
            </w:r>
          </w:p>
        </w:tc>
        <w:tc>
          <w:tcPr>
            <w:tcW w:type="pct" w:w="24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محرر بأسلوب كانفا: قلم، تظليل، سهم، خط، مستطيل، دائرة، نص عربي، تحريك، تراجع وإعادة، تكبير، حفظ</w:t>
            </w:r>
          </w:p>
        </w:tc>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يعمل على PDF النصي والممسوح والصور مع إثبات مادي</w:t>
            </w:r>
          </w:p>
        </w:tc>
      </w:tr>
      <w:tr>
        <w:trPr>
          <w:cantSplit/>
        </w:trPr>
        <w:tc>
          <w:tcPr>
            <w:tcW w:type="pct" w:w="11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استخدام ذكي</w:t>
            </w:r>
          </w:p>
        </w:tc>
        <w:tc>
          <w:tcPr>
            <w:tcW w:type="pct" w:w="24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فهم الأوامر بالعربية بلهجاتها، خطوات متسلسلة، مهام مقترحة حسب ملفاتك، مفضلات</w:t>
            </w:r>
          </w:p>
        </w:tc>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يفهم مثل «رقّمهم» و«صغر الحجم» مباشرة</w:t>
            </w:r>
          </w:p>
        </w:tc>
      </w:tr>
      <w:tr>
        <w:trPr>
          <w:cantSplit/>
        </w:trPr>
        <w:tc>
          <w:tcPr>
            <w:tcW w:type="pct" w:w="11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الجوال</w:t>
            </w:r>
          </w:p>
        </w:tc>
        <w:tc>
          <w:tcPr>
            <w:tcW w:type="pct" w:w="24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كل الأدوات والمحرر على عرض 390 بكسل</w:t>
            </w:r>
          </w:p>
        </w:tc>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لقطات موثقة لكل ميزة على الجوال</w:t>
            </w:r>
          </w:p>
        </w:tc>
      </w:tr>
    </w:tbl>
    <w:p>
      <w:pPr>
        <w:spacing w:after="120"/>
      </w:pPr>
    </w:p>
    <w:p>
      <w:pPr>
        <w:bidi/>
        <w:spacing w:after="140" w:line="312"/>
        <w:jc w:val="both"/>
      </w:pPr>
      <w:r>
        <w:rPr>
          <w:rFonts w:ascii="Arial" w:cs="Arial" w:eastAsia="Arial" w:hAnsi="Arial"/>
          <w:b w:val="false"/>
          <w:i w:val="false"/>
          <w:iCs w:val="false"/>
          <w:color w:val="000000"/>
          <w:sz w:val="22"/>
          <w:szCs w:val="22"/>
          <w:rtl/>
        </w:rPr>
        <w:t xml:space="preserve">التسويتة التي أُنجزت صباح اليوم تستحق وقفة لأنها تصنع سياسة دائمة للمنتج: لم تُستبدل الأرقام في مكان واحد بل في كل المواضع التي تظهر فيها — عدادات الملفات والصفحات، شارات المصغرات في شريط الصفحات ولوحة الفصل، أسماء الملفات الناتجة، رسائل النجاح، وسجل الطلبات — إضافة إلى إزالة خيار «أرقام هندية» من أداة الترقيم نفسها بحيث لا يعود ثمة سبيل لطباعة رقم هندي على أي صفحة مستقبلًا. وقد تحقق ذلك بتثبيت دالة عرض موحدة تعيد الرقم اللاتيني دائمًا، فأي ميزة جديدة تُبنى لاحقًا ترث الأرقام اللاتينية تلقائيًا دون مجهود إضافي.</w:t>
      </w:r>
    </w:p>
    <w:p>
      <w:pPr>
        <w:keepNext/>
        <w:spacing w:after="60" w:before="200"/>
        <w:jc w:val="center"/>
      </w:pPr>
      <w:r>
        <w:drawing>
          <wp:inline distT="0" distB="0" distL="0" distR="0">
            <wp:extent cx="5286375" cy="2381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2381250"/>
                    </a:xfrm>
                    <a:prstGeom prst="rect">
                      <a:avLst/>
                    </a:prstGeom>
                  </pic:spPr>
                </pic:pic>
              </a:graphicData>
            </a:graphic>
          </wp:inline>
        </w:drawing>
      </w:r>
    </w:p>
    <w:p>
      <w:pPr>
        <w:bidi/>
        <w:spacing w:after="220" w:line="276"/>
        <w:jc w:val="center"/>
      </w:pPr>
      <w:r>
        <w:rPr>
          <w:rFonts w:ascii="Arial" w:cs="Arial" w:eastAsia="Arial" w:hAnsi="Arial"/>
          <w:b w:val="false"/>
          <w:i/>
          <w:iCs/>
          <w:color w:val="606060"/>
          <w:sz w:val="18"/>
          <w:szCs w:val="18"/>
          <w:rtl/>
        </w:rPr>
        <w:t xml:space="preserve">شكل 1: لوحة الفصل بعمودين — شارات الصفحات بأرقام لاتينية وزر التنفيذ فوق عمود الفصل</w:t>
      </w:r>
    </w:p>
    <w:p>
      <w:pPr>
        <w:pStyle w:val="Heading1"/>
        <w:bidi/>
        <w:spacing w:after="160" w:before="380" w:line="360" w:lineRule="atLeast"/>
      </w:pPr>
      <w:bookmarkStart w:name="_Toc3" w:id="3"/>
      <w:r>
        <w:rPr>
          <w:rFonts w:ascii="Arial" w:cs="Arial" w:eastAsia="Arial" w:hAnsi="Arial"/>
          <w:b/>
          <w:bCs/>
          <w:i w:val="false"/>
          <w:iCs w:val="false"/>
          <w:color w:val="1A2330"/>
          <w:sz w:val="30"/>
          <w:szCs w:val="30"/>
          <w:rtl/>
        </w:rPr>
        <w:t xml:space="preserve">رؤية المزيج: دقة أكروبات مع بساطة كانفا</w:t>
      </w:r>
      <w:bookmarkEnd w:id="3"/>
    </w:p>
    <w:p>
      <w:pPr>
        <w:bidi/>
        <w:spacing w:after="140" w:line="312"/>
        <w:jc w:val="both"/>
      </w:pPr>
      <w:r>
        <w:rPr>
          <w:rFonts w:ascii="Arial" w:cs="Arial" w:eastAsia="Arial" w:hAnsi="Arial"/>
          <w:b w:val="false"/>
          <w:i w:val="false"/>
          <w:iCs w:val="false"/>
          <w:color w:val="000000"/>
          <w:sz w:val="22"/>
          <w:szCs w:val="22"/>
          <w:rtl/>
        </w:rPr>
        <w:t xml:space="preserve">قوة أكروبات ليست في كثرة قوائمه بل في شعورك أن الصفحة كائن ملموس: تختارها، تحذفها، تديرها، تسحبها. وقوة كانفا أن الأدوات تظهر حولك حين تحتاجها ولا تشوشك حين لا تحتاجها. المزيج الذي نقترحه يعني عمليًا شيئين: شريط صفحات دائم يتعامل مع كل صفحة ككائن مستقل له أزراره الخاصة، وأشرطة أفعال سياقية تتبدل مع كل أداة تختارها. المثال الذي ذكرته — «الشريط اللي بيظهر الصفحات يكون فيه زر حذف على كل صفحة» — هو بالضبط نقطة الانطلاق.</w:t>
      </w:r>
    </w:p>
    <w:p>
      <w:pPr>
        <w:bidi/>
        <w:spacing w:after="140" w:line="312"/>
        <w:jc w:val="both"/>
      </w:pPr>
      <w:r>
        <w:rPr>
          <w:rFonts w:ascii="Arial" w:cs="Arial" w:eastAsia="Arial" w:hAnsi="Arial"/>
          <w:b w:val="false"/>
          <w:i w:val="false"/>
          <w:iCs w:val="false"/>
          <w:color w:val="000000"/>
          <w:sz w:val="22"/>
          <w:szCs w:val="22"/>
          <w:rtl/>
        </w:rPr>
        <w:t xml:space="preserve">سنستبدل شريط المصغرات الحالي بعرض ثري: كل صفحة بطاقة مصغرة عليها عند التحويم — أو عند الضغط المطول على الجوال — مجموعة أزرار عائمة صغيرة: حذف هذه الصفحة، تدوير هذه الصفحة يمينًا أو يسارًا، استخراجها في ملف مستقل، تكرارها، ثم مقبض سحب لإعادة ترتيبها بالتقاط وإفلات. ولا تُنفَّذ هذه الأفعال دفعة واحدة غامضة: كل صفحة تحذفها تتحول إلى «صفحة مؤجلة» يظهر عدادها أعلى الشريط مع زر تراجع فوري، فتحذف أربع صفحات متباعدة ثم تعود عن واحدة بعينها دون أن تفقد البقية.</w:t>
      </w:r>
    </w:p>
    <w:p>
      <w:pPr>
        <w:bidi/>
        <w:spacing w:after="140" w:line="312"/>
        <w:jc w:val="both"/>
      </w:pPr>
      <w:r>
        <w:rPr>
          <w:rFonts w:ascii="Arial" w:cs="Arial" w:eastAsia="Arial" w:hAnsi="Arial"/>
          <w:b w:val="false"/>
          <w:i w:val="false"/>
          <w:iCs w:val="false"/>
          <w:color w:val="000000"/>
          <w:sz w:val="22"/>
          <w:szCs w:val="22"/>
          <w:rtl/>
        </w:rPr>
        <w:t xml:space="preserve">على الجوال يعمل الضغط المطول بدل التحويم وتتفتح قائمة الأفعال نفسها، مع أزرار سابق/تالي صريحة لإعادة الترتيب لأن السحب الدقيق على الشاشات الصغيرة مرهق. ويكتمل الشريط بزر «+ إضافة صفحات من ملف آخر» الذي يفتح على الدمج الصفحي الموصوف في القسم الرابع، فيصبح الشريطان وجهين لعملية واحدة.</w:t>
      </w:r>
    </w:p>
    <w:p>
      <w:pPr>
        <w:bidi/>
        <w:spacing w:after="140" w:line="312"/>
        <w:jc w:val="both"/>
      </w:pPr>
      <w:r>
        <w:rPr>
          <w:rFonts w:ascii="Arial" w:cs="Arial" w:eastAsia="Arial" w:hAnsi="Arial"/>
          <w:b w:val="false"/>
          <w:i w:val="false"/>
          <w:iCs w:val="false"/>
          <w:color w:val="000000"/>
          <w:sz w:val="22"/>
          <w:szCs w:val="22"/>
          <w:rtl/>
        </w:rPr>
        <w:t xml:space="preserve">مثلك تمامًا: حين تدخل قسم التدوير يجب أن يظهر زر التدوير — لا أن تبحث عن زاوية في حقل جانبي. سنضيف شريطًا سياقيًا رفيعًا أعلى المعاينة يظهر فور اختيار الأداة ويضم أفعالها الحقيقية فقط، ويختفي عند الخروج منها. الأداة تصبح بذلك «وضعًا» لا مجرد اسم في قائمة، والمعاينة تظل مرئية دائمًا لترى أثر كل ضغطة قبل الحفظ.</w:t>
      </w:r>
    </w:p>
    <w:p>
      <w:pPr>
        <w:keepNext/>
        <w:bidi/>
        <w:spacing w:after="100" w:before="160" w:line="312"/>
      </w:pPr>
      <w:r>
        <w:rPr>
          <w:rFonts w:ascii="Arial" w:cs="Arial" w:eastAsia="Arial" w:hAnsi="Arial"/>
          <w:b/>
          <w:bCs/>
          <w:i w:val="false"/>
          <w:iCs w:val="false"/>
          <w:color w:val="606060"/>
          <w:sz w:val="21"/>
          <w:szCs w:val="21"/>
          <w:rtl/>
        </w:rPr>
        <w:t xml:space="preserve">جدول 2: الشريط السياقي المقترح لكل أداة</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2540"/>
        <w:gridCol w:w="6532"/>
      </w:tblGrid>
      <w:tr>
        <w:trPr>
          <w:cantSplit/>
          <w:tblHeader/>
        </w:trPr>
        <w:tc>
          <w:tcPr>
            <w:tcW w:type="pct" w:w="14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الأداة</w:t>
            </w:r>
          </w:p>
        </w:tc>
        <w:tc>
          <w:tcPr>
            <w:tcW w:type="pct" w:w="36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أزرار الشريط السياقي التي ستظهر</w:t>
            </w:r>
          </w:p>
        </w:tc>
      </w:tr>
      <w:tr>
        <w:trPr>
          <w:cantSplit/>
        </w:trPr>
        <w:tc>
          <w:tcPr>
            <w:tcW w:type="pct" w:w="14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تدوير</w:t>
            </w:r>
          </w:p>
        </w:tc>
        <w:tc>
          <w:tcPr>
            <w:tcW w:type="pct" w:w="3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يمين 90° — يسار 90° — 180° — تطبيق على: المحدد أو الكل — تراجع</w:t>
            </w:r>
          </w:p>
        </w:tc>
      </w:tr>
      <w:tr>
        <w:trPr>
          <w:cantSplit/>
        </w:trPr>
        <w:tc>
          <w:tcPr>
            <w:tcW w:type="pct" w:w="14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حذف</w:t>
            </w:r>
          </w:p>
        </w:tc>
        <w:tc>
          <w:tcPr>
            <w:tcW w:type="pct" w:w="36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تحديد بالشريط — حذف المحدد — عداد المحذوفات — تراجع — تأكيد نهائي</w:t>
            </w:r>
          </w:p>
        </w:tc>
      </w:tr>
      <w:tr>
        <w:trPr>
          <w:cantSplit/>
        </w:trPr>
        <w:tc>
          <w:tcPr>
            <w:tcW w:type="pct" w:w="14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استخراج</w:t>
            </w:r>
          </w:p>
        </w:tc>
        <w:tc>
          <w:tcPr>
            <w:tcW w:type="pct" w:w="3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نمط اختيار بالسحب على المصغرات — استخراج المحدد — عكس التحديد</w:t>
            </w:r>
          </w:p>
        </w:tc>
      </w:tr>
      <w:tr>
        <w:trPr>
          <w:cantSplit/>
        </w:trPr>
        <w:tc>
          <w:tcPr>
            <w:tcW w:type="pct" w:w="14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ترتيب</w:t>
            </w:r>
          </w:p>
        </w:tc>
        <w:tc>
          <w:tcPr>
            <w:tcW w:type="pct" w:w="36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إعادة الترتيب بالسحب — عكس الكل — ترتيب مخصص بالأرقام</w:t>
            </w:r>
          </w:p>
        </w:tc>
      </w:tr>
      <w:tr>
        <w:trPr>
          <w:cantSplit/>
        </w:trPr>
        <w:tc>
          <w:tcPr>
            <w:tcW w:type="pct" w:w="14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ترقيم</w:t>
            </w:r>
          </w:p>
        </w:tc>
        <w:tc>
          <w:tcPr>
            <w:tcW w:type="pct" w:w="3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صيغة: رقم فقط أو صفحة 3 من 10 — الموضع: أسفل المنتصف أو إحدى الزوايا — الحجم</w:t>
            </w:r>
          </w:p>
        </w:tc>
      </w:tr>
      <w:tr>
        <w:trPr>
          <w:cantSplit/>
        </w:trPr>
        <w:tc>
          <w:tcPr>
            <w:tcW w:type="pct" w:w="14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ختم</w:t>
            </w:r>
          </w:p>
        </w:tc>
        <w:tc>
          <w:tcPr>
            <w:tcW w:type="pct" w:w="36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نص سريع: مسودة، سري، معتم — اللون — الشفافية — الزاوية — على الكل أو المحدد</w:t>
            </w:r>
          </w:p>
        </w:tc>
      </w:tr>
      <w:tr>
        <w:trPr>
          <w:cantSplit/>
        </w:trPr>
        <w:tc>
          <w:tcPr>
            <w:tcW w:type="pct" w:w="14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دمج</w:t>
            </w:r>
          </w:p>
        </w:tc>
        <w:tc>
          <w:tcPr>
            <w:tcW w:type="pct" w:w="3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فتح منتقي الصفحات (القسم الرابع) — ترتيب السلة — نفّذ الدمج</w:t>
            </w:r>
          </w:p>
        </w:tc>
      </w:tr>
      <w:tr>
        <w:trPr>
          <w:cantSplit/>
        </w:trPr>
        <w:tc>
          <w:tcPr>
            <w:tcW w:type="pct" w:w="14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فصل</w:t>
            </w:r>
          </w:p>
        </w:tc>
        <w:tc>
          <w:tcPr>
            <w:tcW w:type="pct" w:w="36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اللوحة الحالية بعموديها كما هي — هي نموذج فعلًا للبقية</w:t>
            </w:r>
          </w:p>
        </w:tc>
      </w:tr>
      <w:tr>
        <w:trPr>
          <w:cantSplit/>
        </w:trPr>
        <w:tc>
          <w:tcPr>
            <w:tcW w:type="pct" w:w="14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تصغير الحجم</w:t>
            </w:r>
          </w:p>
        </w:tc>
        <w:tc>
          <w:tcPr>
            <w:tcW w:type="pct" w:w="3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مستويات خفيف ومتوسط وقوي مع حجم متوقع قبل وبعد</w:t>
            </w:r>
          </w:p>
        </w:tc>
      </w:tr>
    </w:tbl>
    <w:p>
      <w:pPr>
        <w:spacing w:after="120"/>
      </w:pPr>
    </w:p>
    <w:p>
      <w:pPr>
        <w:bidi/>
        <w:spacing w:after="140" w:line="312"/>
        <w:jc w:val="both"/>
      </w:pPr>
      <w:r>
        <w:rPr>
          <w:rFonts w:ascii="Arial" w:cs="Arial" w:eastAsia="Arial" w:hAnsi="Arial"/>
          <w:b w:val="false"/>
          <w:i w:val="false"/>
          <w:iCs w:val="false"/>
          <w:color w:val="000000"/>
          <w:sz w:val="22"/>
          <w:szCs w:val="22"/>
          <w:rtl/>
        </w:rPr>
        <w:t xml:space="preserve">بهذا التصميم يزول النمط الحالي من «اختر أداة ثم اضبط حقولها أسفل الشاشة ثم نفّذ» إلى تجربة أوضح: الحقول الإلزامية فقط تظهر في الشريط السياقي، والإعدادات المتقدمة النادرة تبقى في لوحة موسعة لمن يحتاجها. هذا هو جوهر درس كانفا: تقليل المسافة بين النية والفعل.</w:t>
      </w:r>
    </w:p>
    <w:p>
      <w:pPr>
        <w:pStyle w:val="Heading1"/>
        <w:bidi/>
        <w:spacing w:after="160" w:before="380" w:line="360" w:lineRule="atLeast"/>
      </w:pPr>
      <w:bookmarkStart w:name="_Toc4" w:id="4"/>
      <w:r>
        <w:rPr>
          <w:rFonts w:ascii="Arial" w:cs="Arial" w:eastAsia="Arial" w:hAnsi="Arial"/>
          <w:b/>
          <w:bCs/>
          <w:i w:val="false"/>
          <w:iCs w:val="false"/>
          <w:color w:val="1A2330"/>
          <w:sz w:val="30"/>
          <w:szCs w:val="30"/>
          <w:rtl/>
        </w:rPr>
        <w:t xml:space="preserve">الدمج من صفحات متفرقة: صفحة من هنا وصفحة من هناك</w:t>
      </w:r>
      <w:bookmarkEnd w:id="4"/>
    </w:p>
    <w:p>
      <w:pPr>
        <w:bidi/>
        <w:spacing w:after="140" w:line="312"/>
        <w:jc w:val="both"/>
      </w:pPr>
      <w:r>
        <w:rPr>
          <w:rFonts w:ascii="Arial" w:cs="Arial" w:eastAsia="Arial" w:hAnsi="Arial"/>
          <w:b w:val="false"/>
          <w:i w:val="false"/>
          <w:iCs w:val="false"/>
          <w:color w:val="000000"/>
          <w:sz w:val="22"/>
          <w:szCs w:val="22"/>
          <w:rtl/>
        </w:rPr>
        <w:t xml:space="preserve">الدمج الحالي يجمع ملفات كاملة بالترتيب، وطلبك يتجاوز ذلك: صفحة من ملف وصفحة من ملف آخر وبالترتيب الذي تحدده أنت. سنبني «منتقي الدمج الصفحي»: عند اختيار أداة الدمج تظهر شبكة بكل الملفات المرفوعة، وتحت كل ملف مصغرات صفحاته قابلة للنقر بالترتيب الذي تنقره، فتبني «سلة التسلسل» — صفًا أفقيًا أسفل الشاشة يظهر صفحاتك مرتبة بأرقام لاتينية واضحة، من ملفات مختلفة، بترتيب اختيارك.</w:t>
      </w:r>
    </w:p>
    <w:p>
      <w:pPr>
        <w:bidi/>
        <w:spacing w:after="140" w:line="312"/>
        <w:jc w:val="both"/>
      </w:pPr>
      <w:r>
        <w:rPr>
          <w:rFonts w:ascii="Arial" w:cs="Arial" w:eastAsia="Arial" w:hAnsi="Arial"/>
          <w:b w:val="false"/>
          <w:i w:val="false"/>
          <w:iCs w:val="false"/>
          <w:color w:val="000000"/>
          <w:sz w:val="22"/>
          <w:szCs w:val="22"/>
          <w:rtl/>
        </w:rPr>
        <w:t xml:space="preserve">السلة كائن حي: تسحب داخلها لإعادة الترتيب، وتنقر صفحة لتُخرجها، وتنقر الصفحة نفسها في الشبكة مرتين إن أردتها مرتين في الناتج، ويعمل النقر والسحب معًا كما في لوحة الفصل الحالية حتى تتعود عليه مرة واحدة. ويُسمح بخلط الأنواع بحكمة: الصورة النقيّة تُعامل صفحةً قائمة بذاتها فتدخل التسلسل بين صفحات PDF بلا أي خطوة تحويل وسيطة.</w:t>
      </w:r>
    </w:p>
    <w:p>
      <w:pPr>
        <w:bidi/>
        <w:spacing w:after="140" w:line="312"/>
        <w:jc w:val="both"/>
      </w:pPr>
      <w:r>
        <w:rPr>
          <w:rFonts w:ascii="Arial" w:cs="Arial" w:eastAsia="Arial" w:hAnsi="Arial"/>
          <w:b w:val="false"/>
          <w:i w:val="false"/>
          <w:iCs w:val="false"/>
          <w:color w:val="000000"/>
          <w:sz w:val="22"/>
          <w:szCs w:val="22"/>
          <w:rtl/>
        </w:rPr>
        <w:t xml:space="preserve">وفوق السلة زر «نفّذ الدمج» الأخير — بنفس موضع زر التنفيذ الذي اعتمدته في لوحة الفصل حتى تبقى لغة المنتج واحدة. الناتج ملف واحد باسم تحترم محتواه، وتبقى الملفات الأصلية كما هي في قائمتك دون مساس. أما الحدود فصريحة: حتى مئة صفحة في السلة الواحدة حفاظًا على ذاكرة المتصفح، ويظهر عداد ينبّهك قبيل الحد.</w:t>
      </w:r>
    </w:p>
    <w:p>
      <w:pPr>
        <w:pStyle w:val="Heading1"/>
        <w:bidi/>
        <w:spacing w:after="160" w:before="380" w:line="360" w:lineRule="atLeast"/>
      </w:pPr>
      <w:bookmarkStart w:name="_Toc5" w:id="5"/>
      <w:r>
        <w:rPr>
          <w:rFonts w:ascii="Arial" w:cs="Arial" w:eastAsia="Arial" w:hAnsi="Arial"/>
          <w:b/>
          <w:bCs/>
          <w:i w:val="false"/>
          <w:iCs w:val="false"/>
          <w:color w:val="1A2330"/>
          <w:sz w:val="30"/>
          <w:szCs w:val="30"/>
          <w:rtl/>
        </w:rPr>
        <w:t xml:space="preserve">ترقية طبقة التعديل: حجم الخط، وتثبيت الموضع، والإخفاء، ومطابقة الخط</w:t>
      </w:r>
      <w:bookmarkEnd w:id="5"/>
    </w:p>
    <w:p>
      <w:pPr>
        <w:bidi/>
        <w:spacing w:after="140" w:line="312"/>
        <w:jc w:val="both"/>
      </w:pPr>
      <w:r>
        <w:rPr>
          <w:rFonts w:ascii="Arial" w:cs="Arial" w:eastAsia="Arial" w:hAnsi="Arial"/>
          <w:b w:val="false"/>
          <w:i w:val="false"/>
          <w:iCs w:val="false"/>
          <w:color w:val="000000"/>
          <w:sz w:val="22"/>
          <w:szCs w:val="22"/>
          <w:rtl/>
        </w:rPr>
        <w:t xml:space="preserve">المحرر الحالي يثبت أن الكتابة فوق الملف ممتازة للتعليق والتوقيع والتصحيح، لكن طلبك يرفع السقف إلى «تحرير يليق بأكروبت»: تكبير الخط وتصغيره بقيم حقيقية، وموضع كتابة محسوم بدقة لا بالتقدير، وإخفاء فقرات بأمان، وكتابة جديدة تطابق خط الفقرة المعدَّلة. هذه أربعة أعمال هندسية مترابطة نعرضها واحدًا واحدًا بحدودها الصادقة.</w:t>
      </w:r>
    </w:p>
    <w:p>
      <w:pPr>
        <w:bidi/>
        <w:spacing w:after="140" w:line="312"/>
        <w:jc w:val="both"/>
      </w:pPr>
      <w:r>
        <w:rPr>
          <w:rFonts w:ascii="Arial" w:cs="Arial" w:eastAsia="Arial" w:hAnsi="Arial"/>
          <w:b w:val="false"/>
          <w:i w:val="false"/>
          <w:iCs w:val="false"/>
          <w:color w:val="000000"/>
          <w:sz w:val="22"/>
          <w:szCs w:val="22"/>
          <w:rtl/>
        </w:rPr>
        <w:t xml:space="preserve">عند اختيار أداة النص يظهر لوحة خصائص فيها عائلة الخط من قائمة خطوط عربية مختارة بعناية — نسخية وحديثة وكوفية — وحجم بخمس قيم شائعة من 12 إلى 48 نقطة مع حقل إدخال رقمي حر وسلايدر، والمعاينة حية داخل اللوحة قبل النقر على الصفحة. القيمة تُخزن نسبة إلى أبعاد الصفحة لا بكسلات شاشة، فلذلك يخرج الحجم من الحفظ مطابقًا لما رأيته على أي جهاز وعند أي تكبير — نفس الفلسفة التي نجحت في ملاحظات المحرر الحالية.</w:t>
      </w:r>
    </w:p>
    <w:p>
      <w:pPr>
        <w:bidi/>
        <w:spacing w:after="140" w:line="312"/>
        <w:jc w:val="both"/>
      </w:pPr>
      <w:r>
        <w:rPr>
          <w:rFonts w:ascii="Arial" w:cs="Arial" w:eastAsia="Arial" w:hAnsi="Arial"/>
          <w:b w:val="false"/>
          <w:i w:val="false"/>
          <w:iCs w:val="false"/>
          <w:color w:val="000000"/>
          <w:sz w:val="22"/>
          <w:szCs w:val="22"/>
          <w:rtl/>
        </w:rPr>
        <w:t xml:space="preserve">ثلاث آليات تعمل معًا: شبكة خلفية اختيارية فوق الصفحة تقسمها إلى أعمدة وأسطر إرشادية؛ ومغناطيسية تلتقط مربع النص إلى حواف الصفحة ومركزها الأفقي والعمودي حين يقترب منهما مع ظهور دليل محاذاة ملوّن لحظة الالتصاق؛ وحقل إحداثيات صريح X وY بالنسبة المئوية من الصفحة لمن يريد القيمة الدقيقة حرفيًا. النتيجة أن «أين ستقع الكتابة» قرار تحته أنت، لا نتيجة عرضية لسرعة يدك على الفأرة.</w:t>
      </w:r>
    </w:p>
    <w:p>
      <w:pPr>
        <w:bidi/>
        <w:spacing w:after="140" w:line="312"/>
        <w:jc w:val="both"/>
      </w:pPr>
      <w:r>
        <w:rPr>
          <w:rFonts w:ascii="Arial" w:cs="Arial" w:eastAsia="Arial" w:hAnsi="Arial"/>
          <w:b w:val="false"/>
          <w:i w:val="false"/>
          <w:iCs w:val="false"/>
          <w:color w:val="000000"/>
          <w:sz w:val="22"/>
          <w:szCs w:val="22"/>
          <w:rtl/>
        </w:rPr>
        <w:t xml:space="preserve">أداة «إخفاء» جديدة: ترسم مستطيلًا على الفقرة الحساسة، ويُظهر المحرر تعتيمًا شفافًا عليه مع وسم «سيُحجب عند الحفظ»، وعند الحفظ يحدث الضروري أمنيًا: في ملفات PDF النصية يُحذف النص الواقع تحت المستطيل من بنية الملف فعليًا ثم يُرسم المستطيل المعتم فوق موقعه، وفي الملفات الممسوحة يُطبع المستطيل المعتم فوق الصورة في الناتج المفلطح. هذا التمييز ليس تفصيلًا شكليًا: تغطية سوداء فوق نص لم يُحذف قابلة للإزالة بأي محرر عادي، وهذا خط شائع في أدوات رخيصة لن نقع فيه. وتبقى حالة وسطى صريحة: ملف ممسوح نصه صورة فلا شيء «تحته» يُحذف أصلًا، والطباعة المعتمة على الصورة المفلطحة هي الإخفاء الحقيقي الممكن هناك.</w:t>
      </w:r>
    </w:p>
    <w:p>
      <w:pPr>
        <w:bidi/>
        <w:spacing w:after="140" w:line="312"/>
        <w:jc w:val="both"/>
      </w:pPr>
      <w:r>
        <w:rPr>
          <w:rFonts w:ascii="Arial" w:cs="Arial" w:eastAsia="Arial" w:hAnsi="Arial"/>
          <w:b w:val="false"/>
          <w:i w:val="false"/>
          <w:iCs w:val="false"/>
          <w:color w:val="000000"/>
          <w:sz w:val="22"/>
          <w:szCs w:val="22"/>
          <w:rtl/>
        </w:rPr>
        <w:t xml:space="preserve">هذا البند يستحق صراحة كاملة لأنه الأكثر حساسية. في ملفات PDF النصية يمكن قراءة اسم الخط وحجم كل فقرة من بنية الملف نفسه: حين تمسح فقرة وأمرّ نحو كتابة بديلة، نقرأ مواصفاتها ونعيدها إليك في لوحة الخصائص، فيكون الحجم مطابقًا رياضيًا بنسبة 100% لأننا نستخدم الرقم نفسه المقروء من الملف لا تقديرًا بصريًا. أما عائلة الخط فالأمور معها أعدل: إن كان الخط الأصلي مدمجًا في الملف وقابلًا للاستخراج سليمًا نستخدمه فعليًا في الكتابة الجديدة فتكون المطابقة حقيقية 100%؛ وإن كان مدمجًا بصيغة جزئية لا تصلح لإعادة الاستخدام — وهو وارد في بعض الملفات — نعرض لك أقرب خط عربي متاح يشبهه في الوزن والطابع مع شارة صريحة «بديل قريب» بدل أن ندّعي مطابقة غير موجودة.</w:t>
      </w:r>
    </w:p>
    <w:p>
      <w:pPr>
        <w:bidi/>
        <w:spacing w:after="140" w:line="312"/>
        <w:jc w:val="both"/>
      </w:pPr>
      <w:r>
        <w:rPr>
          <w:rFonts w:ascii="Arial" w:cs="Arial" w:eastAsia="Arial" w:hAnsi="Arial"/>
          <w:b w:val="false"/>
          <w:i w:val="false"/>
          <w:iCs w:val="false"/>
          <w:color w:val="000000"/>
          <w:sz w:val="22"/>
          <w:szCs w:val="22"/>
          <w:rtl/>
        </w:rPr>
        <w:t xml:space="preserve">أما الملفات الممسوحة ضوئيًا فحدّها معلوم ومعلن: لا يوجد فيها نص أصلًا بل صورة، فلا خط ولا حجم يُقرأ. المطابقة هناك تمر عبر مرحلة التعرف الضوئي على الحروف العربية المقترحة لاحقًا: يعرف النص وموقعه وحجمه التقريبي، وتصبح المطابقة حينها تقديرية بأفضل خط متاح، وهذا حد تقني صادق لا يليق بالتجميل ولا بالتضخيم. في المقابل، ما استطاع أكروبت نفسه فعله تاريخيًا في الملفات الممسوحة قريب من هذا الحد نفسه.</w:t>
      </w:r>
    </w:p>
    <w:p>
      <w:pPr>
        <w:pStyle w:val="Heading1"/>
        <w:bidi/>
        <w:spacing w:after="160" w:before="380" w:line="360" w:lineRule="atLeast"/>
      </w:pPr>
      <w:bookmarkStart w:name="_Toc6" w:id="6"/>
      <w:r>
        <w:rPr>
          <w:rFonts w:ascii="Arial" w:cs="Arial" w:eastAsia="Arial" w:hAnsi="Arial"/>
          <w:b/>
          <w:bCs/>
          <w:i w:val="false"/>
          <w:iCs w:val="false"/>
          <w:color w:val="1A2330"/>
          <w:sz w:val="30"/>
          <w:szCs w:val="30"/>
          <w:rtl/>
        </w:rPr>
        <w:t xml:space="preserve">تقرير الصور المفصل: ما هو متاح وما هو الناقص</w:t>
      </w:r>
      <w:bookmarkEnd w:id="6"/>
    </w:p>
    <w:p>
      <w:pPr>
        <w:bidi/>
        <w:spacing w:after="140" w:line="312"/>
        <w:jc w:val="both"/>
      </w:pPr>
      <w:r>
        <w:rPr>
          <w:rFonts w:ascii="Arial" w:cs="Arial" w:eastAsia="Arial" w:hAnsi="Arial"/>
          <w:b w:val="false"/>
          <w:i w:val="false"/>
          <w:iCs w:val="false"/>
          <w:color w:val="000000"/>
          <w:sz w:val="22"/>
          <w:szCs w:val="22"/>
          <w:rtl/>
        </w:rPr>
        <w:t xml:space="preserve">طلبت أن نحصي موضوع الصور بصدق: فالصور دخلتها المنصة من بوابة التحويل والتعديل، لكن خصائصها التحريرية الشاملة لم تُفعّل بعد. هذا القسم جرد كامل: أولًا ما هو شغال اليوم بفعالية، ثم قائمة النواقص مرتبة بأولوية وقيمة متوقعة وجهد تقريبي، بحيث ترى الصورة كاملة قبل أن تقرر ما نبدأ به.</w:t>
      </w:r>
    </w:p>
    <w:p>
      <w:pPr>
        <w:keepNext/>
        <w:bidi/>
        <w:spacing w:after="100" w:before="160" w:line="312"/>
      </w:pPr>
      <w:r>
        <w:rPr>
          <w:rFonts w:ascii="Arial" w:cs="Arial" w:eastAsia="Arial" w:hAnsi="Arial"/>
          <w:b/>
          <w:bCs/>
          <w:i w:val="false"/>
          <w:iCs w:val="false"/>
          <w:color w:val="606060"/>
          <w:sz w:val="21"/>
          <w:szCs w:val="21"/>
          <w:rtl/>
        </w:rPr>
        <w:t xml:space="preserve">جدول 3: قدرات الصور القائمة اليوم</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2722"/>
        <w:gridCol w:w="6350"/>
      </w:tblGrid>
      <w:tr>
        <w:trPr>
          <w:cantSplit/>
          <w:tblHeader/>
        </w:trPr>
        <w:tc>
          <w:tcPr>
            <w:tcW w:type="pct" w:w="15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القدرة</w:t>
            </w:r>
          </w:p>
        </w:tc>
        <w:tc>
          <w:tcPr>
            <w:tcW w:type="pct" w:w="35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التفاصيل الحالية</w:t>
            </w:r>
          </w:p>
        </w:tc>
      </w:tr>
      <w:tr>
        <w:trPr>
          <w:cantSplit/>
        </w:trPr>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الرفع والقبول</w:t>
            </w:r>
          </w:p>
        </w:tc>
        <w:tc>
          <w:tcPr>
            <w:tcW w:type="pct" w:w="3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PNG وJPG وWebP وGIF وBMP وTIFF برفع متعدد وسحب وإفلات</w:t>
            </w:r>
          </w:p>
        </w:tc>
      </w:tr>
      <w:tr>
        <w:trPr>
          <w:cantSplit/>
        </w:trPr>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صور إلى PDF</w:t>
            </w:r>
          </w:p>
        </w:tc>
        <w:tc>
          <w:tcPr>
            <w:tcW w:type="pct" w:w="3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ملف واحد مرتب بتخطيط يتبع الصورة تلقائيًا أو ورق A4</w:t>
            </w:r>
          </w:p>
        </w:tc>
      </w:tr>
      <w:tr>
        <w:trPr>
          <w:cantSplit/>
        </w:trPr>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PDF إلى صور</w:t>
            </w:r>
          </w:p>
        </w:tc>
        <w:tc>
          <w:tcPr>
            <w:tcW w:type="pct" w:w="3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صفحات إلى PNG أو JPG بثلاث درجات جودة حتى طباعية</w:t>
            </w:r>
          </w:p>
        </w:tc>
      </w:tr>
      <w:tr>
        <w:trPr>
          <w:cantSplit/>
        </w:trPr>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التحرير المرئي</w:t>
            </w:r>
          </w:p>
        </w:tc>
        <w:tc>
          <w:tcPr>
            <w:tcW w:type="pct" w:w="3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المحرر نفسه: قلم وتظليل وأشكال وسهم ونص عربي ثم حفظ PNG حتى 2600 بكسل</w:t>
            </w:r>
          </w:p>
        </w:tc>
      </w:tr>
      <w:tr>
        <w:trPr>
          <w:cantSplit/>
        </w:trPr>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التنظيم</w:t>
            </w:r>
          </w:p>
        </w:tc>
        <w:tc>
          <w:tcPr>
            <w:tcW w:type="pct" w:w="3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ترتيب الملفات الصورية وحذفها ودمجها في تسلسل واحد</w:t>
            </w:r>
          </w:p>
        </w:tc>
      </w:tr>
    </w:tbl>
    <w:p>
      <w:pPr>
        <w:spacing w:after="120"/>
      </w:pPr>
    </w:p>
    <w:p>
      <w:pPr>
        <w:keepNext/>
        <w:bidi/>
        <w:spacing w:after="100" w:before="160" w:line="312"/>
      </w:pPr>
      <w:r>
        <w:rPr>
          <w:rFonts w:ascii="Arial" w:cs="Arial" w:eastAsia="Arial" w:hAnsi="Arial"/>
          <w:b/>
          <w:bCs/>
          <w:i w:val="false"/>
          <w:iCs w:val="false"/>
          <w:color w:val="606060"/>
          <w:sz w:val="21"/>
          <w:szCs w:val="21"/>
          <w:rtl/>
        </w:rPr>
        <w:t xml:space="preserve">جدول 4: نواقص الصور مرتبة بالأولوية</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2722"/>
        <w:gridCol w:w="4717"/>
        <w:gridCol w:w="1633"/>
      </w:tblGrid>
      <w:tr>
        <w:trPr>
          <w:cantSplit/>
          <w:tblHeader/>
        </w:trPr>
        <w:tc>
          <w:tcPr>
            <w:tcW w:type="pct" w:w="15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الميزة الناقصة</w:t>
            </w:r>
          </w:p>
        </w:tc>
        <w:tc>
          <w:tcPr>
            <w:tcW w:type="pct" w:w="26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قيمتها لك</w:t>
            </w:r>
          </w:p>
        </w:tc>
        <w:tc>
          <w:tcPr>
            <w:tcW w:type="pct" w:w="9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الأولوية</w:t>
            </w:r>
          </w:p>
        </w:tc>
      </w:tr>
      <w:tr>
        <w:trPr>
          <w:cantSplit/>
        </w:trPr>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القص بنسب جاهزة وحرة</w:t>
            </w:r>
          </w:p>
        </w:tc>
        <w:tc>
          <w:tcPr>
            <w:tcW w:type="pct" w:w="2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1:1 للهوية و4:3 و16:9 للعرض وقص حر — أكثر عملية تُطلب مع الصور</w:t>
            </w:r>
          </w:p>
        </w:tc>
        <w:tc>
          <w:tcPr>
            <w:tcW w:type="pct" w:w="9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عالية</w:t>
            </w:r>
          </w:p>
        </w:tc>
      </w:tr>
      <w:tr>
        <w:trPr>
          <w:cantSplit/>
        </w:trPr>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تدوير وقلب</w:t>
            </w:r>
          </w:p>
        </w:tc>
        <w:tc>
          <w:tcPr>
            <w:tcW w:type="pct" w:w="26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90 درجة بالاتجاهين و180 وقلب أفقي وعمودي بضغطة</w:t>
            </w:r>
          </w:p>
        </w:tc>
        <w:tc>
          <w:tcPr>
            <w:tcW w:type="pct" w:w="9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عالية</w:t>
            </w:r>
          </w:p>
        </w:tc>
      </w:tr>
      <w:tr>
        <w:trPr>
          <w:cantSplit/>
        </w:trPr>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تغيير الحجم والدقة</w:t>
            </w:r>
          </w:p>
        </w:tc>
        <w:tc>
          <w:tcPr>
            <w:tcW w:type="pct" w:w="2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أبعاد بالبكسل ودقة طباعة بالبوصة مع قفل نسبة الأبعاد</w:t>
            </w:r>
          </w:p>
        </w:tc>
        <w:tc>
          <w:tcPr>
            <w:tcW w:type="pct" w:w="9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عالية</w:t>
            </w:r>
          </w:p>
        </w:tc>
      </w:tr>
      <w:tr>
        <w:trPr>
          <w:cantSplit/>
        </w:trPr>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ضغط مع معاينة</w:t>
            </w:r>
          </w:p>
        </w:tc>
        <w:tc>
          <w:tcPr>
            <w:tcW w:type="pct" w:w="26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شريط جودة يعرض الحجم قبل وبعد لحظيًا قبل التنزيل</w:t>
            </w:r>
          </w:p>
        </w:tc>
        <w:tc>
          <w:tcPr>
            <w:tcW w:type="pct" w:w="9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عالية</w:t>
            </w:r>
          </w:p>
        </w:tc>
      </w:tr>
      <w:tr>
        <w:trPr>
          <w:cantSplit/>
        </w:trPr>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تحويل الصيغ</w:t>
            </w:r>
          </w:p>
        </w:tc>
        <w:tc>
          <w:tcPr>
            <w:tcW w:type="pct" w:w="2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PNG إلى JPG وWebP والعكس مع ضبط الجودة</w:t>
            </w:r>
          </w:p>
        </w:tc>
        <w:tc>
          <w:tcPr>
            <w:tcW w:type="pct" w:w="9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عالية</w:t>
            </w:r>
          </w:p>
        </w:tc>
      </w:tr>
      <w:tr>
        <w:trPr>
          <w:cantSplit/>
        </w:trPr>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السطوع والتباين والتشبع</w:t>
            </w:r>
          </w:p>
        </w:tc>
        <w:tc>
          <w:tcPr>
            <w:tcW w:type="pct" w:w="26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منزلقات مباشرة مع معاينة فورية — أساس تحسين صور الوثائق</w:t>
            </w:r>
          </w:p>
        </w:tc>
        <w:tc>
          <w:tcPr>
            <w:tcW w:type="pct" w:w="9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متوسطة</w:t>
            </w:r>
          </w:p>
        </w:tc>
      </w:tr>
      <w:tr>
        <w:trPr>
          <w:cantSplit/>
        </w:trPr>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فلاتر جاهزة</w:t>
            </w:r>
          </w:p>
        </w:tc>
        <w:tc>
          <w:tcPr>
            <w:tcW w:type="pct" w:w="2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أبيض وأسود للطباعة الرسمية وسيبيا وتحسين حدة</w:t>
            </w:r>
          </w:p>
        </w:tc>
        <w:tc>
          <w:tcPr>
            <w:tcW w:type="pct" w:w="9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متوسطة</w:t>
            </w:r>
          </w:p>
        </w:tc>
      </w:tr>
      <w:tr>
        <w:trPr>
          <w:cantSplit/>
        </w:trPr>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معالجة دفعية</w:t>
            </w:r>
          </w:p>
        </w:tc>
        <w:tc>
          <w:tcPr>
            <w:tcW w:type="pct" w:w="26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تطبيق نفس الفعل على كل الصور المرفوعة دفعة واحدة</w:t>
            </w:r>
          </w:p>
        </w:tc>
        <w:tc>
          <w:tcPr>
            <w:tcW w:type="pct" w:w="9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متوسطة</w:t>
            </w:r>
          </w:p>
        </w:tc>
      </w:tr>
      <w:tr>
        <w:trPr>
          <w:cantSplit/>
        </w:trPr>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علامة مائية على الصور</w:t>
            </w:r>
          </w:p>
        </w:tc>
        <w:tc>
          <w:tcPr>
            <w:tcW w:type="pct" w:w="2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نص أو شعار بشفافية وموضع محددين — يرث محرك الختم الحالي</w:t>
            </w:r>
          </w:p>
        </w:tc>
        <w:tc>
          <w:tcPr>
            <w:tcW w:type="pct" w:w="9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متوسطة</w:t>
            </w:r>
          </w:p>
        </w:tc>
      </w:tr>
      <w:tr>
        <w:trPr>
          <w:cantSplit/>
        </w:trPr>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بيانات EXIF</w:t>
            </w:r>
          </w:p>
        </w:tc>
        <w:tc>
          <w:tcPr>
            <w:tcW w:type="pct" w:w="26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عرضها وحذفها قبل المشاركة حفاظًا على الخصوصية</w:t>
            </w:r>
          </w:p>
        </w:tc>
        <w:tc>
          <w:tcPr>
            <w:tcW w:type="pct" w:w="9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متوسطة</w:t>
            </w:r>
          </w:p>
        </w:tc>
      </w:tr>
      <w:tr>
        <w:trPr>
          <w:cantSplit/>
        </w:trPr>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تدوير تلقائي حسب EXIF</w:t>
            </w:r>
          </w:p>
        </w:tc>
        <w:tc>
          <w:tcPr>
            <w:tcW w:type="pct" w:w="2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منع مفاجأة الصور الجانبية المأخوذة بالجوال</w:t>
            </w:r>
          </w:p>
        </w:tc>
        <w:tc>
          <w:tcPr>
            <w:tcW w:type="pct" w:w="9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عالية وسريعة</w:t>
            </w:r>
          </w:p>
        </w:tc>
      </w:tr>
      <w:tr>
        <w:trPr>
          <w:cantSplit/>
        </w:trPr>
        <w:tc>
          <w:tcPr>
            <w:tcW w:type="pct" w:w="15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تحسين المسح</w:t>
            </w:r>
          </w:p>
        </w:tc>
        <w:tc>
          <w:tcPr>
            <w:tcW w:type="pct" w:w="26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تقويم ميل الصفحة وقص حوافها ورفع نقائها كأنها ماسحة</w:t>
            </w:r>
          </w:p>
        </w:tc>
        <w:tc>
          <w:tcPr>
            <w:tcW w:type="pct" w:w="9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منخفضة</w:t>
            </w:r>
          </w:p>
        </w:tc>
      </w:tr>
      <w:tr>
        <w:trPr>
          <w:cantSplit/>
        </w:trPr>
        <w:tc>
          <w:tcPr>
            <w:tcW w:type="pct" w:w="15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إزالة الخلفية</w:t>
            </w:r>
          </w:p>
        </w:tc>
        <w:tc>
          <w:tcPr>
            <w:tcW w:type="pct" w:w="26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تتطلب نموذجًا ذكيًا — تُؤجل لمرحلة متقدمة بعد بنية الخدمة</w:t>
            </w:r>
          </w:p>
        </w:tc>
        <w:tc>
          <w:tcPr>
            <w:tcW w:type="pct" w:w="9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منخفضة</w:t>
            </w:r>
          </w:p>
        </w:tc>
      </w:tr>
    </w:tbl>
    <w:p>
      <w:pPr>
        <w:spacing w:after="120"/>
      </w:pPr>
    </w:p>
    <w:p>
      <w:pPr>
        <w:bidi/>
        <w:spacing w:after="140" w:line="312"/>
        <w:jc w:val="both"/>
      </w:pPr>
      <w:r>
        <w:rPr>
          <w:rFonts w:ascii="Arial" w:cs="Arial" w:eastAsia="Arial" w:hAnsi="Arial"/>
          <w:b w:val="false"/>
          <w:i w:val="false"/>
          <w:iCs w:val="false"/>
          <w:color w:val="000000"/>
          <w:sz w:val="22"/>
          <w:szCs w:val="22"/>
          <w:rtl/>
        </w:rPr>
        <w:t xml:space="preserve">لاحظ خيطًا ناظمًا مهمًا: عدة بنود من هذه القائمة ليست «ميزات صور» معزولة بل وراثة مباشرة لبنية الموجود — فالقص والتدوير والنص فوق الصورة جميعها ترث محرر كانفا الحالي ومحرك الختم، وتحويل الصيغ والضغط يرثان خط نتائج التحويل الحالي. لهذا جُمعت في «مركز الصور» كحزمة واحدة في خارطة الطريق: جهد أقل، واتساق أكبر، وتجربة واحدة لا شاشات مبعثرة.</w:t>
      </w:r>
    </w:p>
    <w:p>
      <w:pPr>
        <w:keepNext/>
        <w:spacing w:after="60" w:before="200"/>
        <w:jc w:val="center"/>
      </w:pPr>
      <w:r>
        <w:drawing>
          <wp:inline distT="0" distB="0" distL="0" distR="0">
            <wp:extent cx="2238375" cy="48482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38375" cy="4848225"/>
                    </a:xfrm>
                    <a:prstGeom prst="rect">
                      <a:avLst/>
                    </a:prstGeom>
                  </pic:spPr>
                </pic:pic>
              </a:graphicData>
            </a:graphic>
          </wp:inline>
        </w:drawing>
      </w:r>
    </w:p>
    <w:p>
      <w:pPr>
        <w:bidi/>
        <w:spacing w:after="220" w:line="276"/>
        <w:jc w:val="center"/>
      </w:pPr>
      <w:r>
        <w:rPr>
          <w:rFonts w:ascii="Arial" w:cs="Arial" w:eastAsia="Arial" w:hAnsi="Arial"/>
          <w:b w:val="false"/>
          <w:i/>
          <w:iCs/>
          <w:color w:val="606060"/>
          <w:sz w:val="18"/>
          <w:szCs w:val="18"/>
          <w:rtl/>
        </w:rPr>
        <w:t xml:space="preserve">شكل 2: واجهة الجوال 390 بكسل — الأرقام اللاتينية موحدة على كل الشاشات</w:t>
      </w:r>
    </w:p>
    <w:p>
      <w:pPr>
        <w:pStyle w:val="Heading1"/>
        <w:bidi/>
        <w:spacing w:after="160" w:before="380" w:line="360" w:lineRule="atLeast"/>
      </w:pPr>
      <w:bookmarkStart w:name="_Toc7" w:id="7"/>
      <w:r>
        <w:rPr>
          <w:rFonts w:ascii="Arial" w:cs="Arial" w:eastAsia="Arial" w:hAnsi="Arial"/>
          <w:b/>
          <w:bCs/>
          <w:i w:val="false"/>
          <w:iCs w:val="false"/>
          <w:color w:val="1A2330"/>
          <w:sz w:val="30"/>
          <w:szCs w:val="30"/>
          <w:rtl/>
        </w:rPr>
        <w:t xml:space="preserve">أفكار إضافية تكمل المزيج ولم ترَها بعد</w:t>
      </w:r>
      <w:bookmarkEnd w:id="7"/>
    </w:p>
    <w:p>
      <w:pPr>
        <w:bidi/>
        <w:spacing w:after="140" w:line="312"/>
        <w:jc w:val="both"/>
      </w:pPr>
      <w:r>
        <w:rPr>
          <w:rFonts w:ascii="Arial" w:cs="Arial" w:eastAsia="Arial" w:hAnsi="Arial"/>
          <w:b w:val="false"/>
          <w:i w:val="false"/>
          <w:iCs w:val="false"/>
          <w:color w:val="000000"/>
          <w:sz w:val="22"/>
          <w:szCs w:val="22"/>
          <w:rtl/>
        </w:rPr>
        <w:t xml:space="preserve">طلبت مني أن أقترح ميزات لا تراها، فهذه دفعة مختارة بعناية من ميزات أكروبت الأكثر طلبًا في الاستخدام العربي اليومي، مرتبة بقيمة عملية لا ببهاء. كل بند منها مبني على مكوّن قائم لا يحتاج بنية جديدة من الصفر.</w:t>
      </w:r>
    </w:p>
    <w:p>
      <w:pPr>
        <w:bidi/>
        <w:spacing w:after="100" w:line="312"/>
      </w:pPr>
      <w:r>
        <w:rPr>
          <w:rFonts w:ascii="Arial" w:cs="Arial" w:eastAsia="Arial" w:hAnsi="Arial"/>
          <w:b/>
          <w:bCs/>
          <w:i w:val="false"/>
          <w:iCs w:val="false"/>
          <w:color w:val="D4875A"/>
          <w:sz w:val="22"/>
          <w:szCs w:val="22"/>
          <w:rtl/>
        </w:rPr>
        <w:t xml:space="preserve">•  </w:t>
      </w:r>
      <w:r>
        <w:rPr>
          <w:rFonts w:ascii="Arial" w:cs="Arial" w:eastAsia="Arial" w:hAnsi="Arial"/>
          <w:b w:val="false"/>
          <w:i w:val="false"/>
          <w:iCs w:val="false"/>
          <w:color w:val="000000"/>
          <w:sz w:val="22"/>
          <w:szCs w:val="22"/>
          <w:rtl/>
        </w:rPr>
        <w:t xml:space="preserve">توقيع محفوظ: ارسم توقيعك مرة بإصبعك أو ارفع صورته، فتحفظ المنصة قالبًا محليًا تعيده بضغطة على أي صفحة بأي حجم وموضع — ويستثمر مباشرة محرك رسم المحرر الحالي.</w:t>
      </w:r>
    </w:p>
    <w:p>
      <w:pPr>
        <w:bidi/>
        <w:spacing w:after="100" w:line="312"/>
      </w:pPr>
      <w:r>
        <w:rPr>
          <w:rFonts w:ascii="Arial" w:cs="Arial" w:eastAsia="Arial" w:hAnsi="Arial"/>
          <w:b/>
          <w:bCs/>
          <w:i w:val="false"/>
          <w:iCs w:val="false"/>
          <w:color w:val="D4875A"/>
          <w:sz w:val="22"/>
          <w:szCs w:val="22"/>
          <w:rtl/>
        </w:rPr>
        <w:t xml:space="preserve">•  </w:t>
      </w:r>
      <w:r>
        <w:rPr>
          <w:rFonts w:ascii="Arial" w:cs="Arial" w:eastAsia="Arial" w:hAnsi="Arial"/>
          <w:b w:val="false"/>
          <w:i w:val="false"/>
          <w:iCs w:val="false"/>
          <w:color w:val="000000"/>
          <w:sz w:val="22"/>
          <w:szCs w:val="22"/>
          <w:rtl/>
        </w:rPr>
        <w:t xml:space="preserve">تعبئة النماذج: كشف حقول النماذج التفاعلية في PDF وملؤها من المتصفح مع حفظ نسخة مملوءة — أشهر استخدام إداري للمسندات.</w:t>
      </w:r>
    </w:p>
    <w:p>
      <w:pPr>
        <w:bidi/>
        <w:spacing w:after="100" w:line="312"/>
      </w:pPr>
      <w:r>
        <w:rPr>
          <w:rFonts w:ascii="Arial" w:cs="Arial" w:eastAsia="Arial" w:hAnsi="Arial"/>
          <w:b/>
          <w:bCs/>
          <w:i w:val="false"/>
          <w:iCs w:val="false"/>
          <w:color w:val="D4875A"/>
          <w:sz w:val="22"/>
          <w:szCs w:val="22"/>
          <w:rtl/>
        </w:rPr>
        <w:t xml:space="preserve">•  </w:t>
      </w:r>
      <w:r>
        <w:rPr>
          <w:rFonts w:ascii="Arial" w:cs="Arial" w:eastAsia="Arial" w:hAnsi="Arial"/>
          <w:b w:val="false"/>
          <w:i w:val="false"/>
          <w:iCs w:val="false"/>
          <w:color w:val="000000"/>
          <w:sz w:val="22"/>
          <w:szCs w:val="22"/>
          <w:rtl/>
        </w:rPr>
        <w:t xml:space="preserve">حماية بكلمة مرور: قفل فتح الملف الناتج بكلمة مرور من المتصفح نفسه للوثائق الحساسة.</w:t>
      </w:r>
    </w:p>
    <w:p>
      <w:pPr>
        <w:bidi/>
        <w:spacing w:after="100" w:line="312"/>
      </w:pPr>
      <w:r>
        <w:rPr>
          <w:rFonts w:ascii="Arial" w:cs="Arial" w:eastAsia="Arial" w:hAnsi="Arial"/>
          <w:b/>
          <w:bCs/>
          <w:i w:val="false"/>
          <w:iCs w:val="false"/>
          <w:color w:val="D4875A"/>
          <w:sz w:val="22"/>
          <w:szCs w:val="22"/>
          <w:rtl/>
        </w:rPr>
        <w:t xml:space="preserve">•  </w:t>
      </w:r>
      <w:r>
        <w:rPr>
          <w:rFonts w:ascii="Arial" w:cs="Arial" w:eastAsia="Arial" w:hAnsi="Arial"/>
          <w:b w:val="false"/>
          <w:i w:val="false"/>
          <w:iCs w:val="false"/>
          <w:color w:val="000000"/>
          <w:sz w:val="22"/>
          <w:szCs w:val="22"/>
          <w:rtl/>
        </w:rPr>
        <w:t xml:space="preserve">تعليقات هامشية: ملاحظات جانبية مربوطة بمواضع الصفحة تظهر قائمة منسدلة لكل صفحة دون أن تطبع فوق المحتوى.</w:t>
      </w:r>
    </w:p>
    <w:p>
      <w:pPr>
        <w:bidi/>
        <w:spacing w:after="100" w:line="312"/>
      </w:pPr>
      <w:r>
        <w:rPr>
          <w:rFonts w:ascii="Arial" w:cs="Arial" w:eastAsia="Arial" w:hAnsi="Arial"/>
          <w:b/>
          <w:bCs/>
          <w:i w:val="false"/>
          <w:iCs w:val="false"/>
          <w:color w:val="D4875A"/>
          <w:sz w:val="22"/>
          <w:szCs w:val="22"/>
          <w:rtl/>
        </w:rPr>
        <w:t xml:space="preserve">•  </w:t>
      </w:r>
      <w:r>
        <w:rPr>
          <w:rFonts w:ascii="Arial" w:cs="Arial" w:eastAsia="Arial" w:hAnsi="Arial"/>
          <w:b w:val="false"/>
          <w:i w:val="false"/>
          <w:iCs w:val="false"/>
          <w:color w:val="000000"/>
          <w:sz w:val="22"/>
          <w:szCs w:val="22"/>
          <w:rtl/>
        </w:rPr>
        <w:t xml:space="preserve">ضغط ذكي بمعاينة: جدول يقارن مستويات الضغط الثلاثة بأحجامها المتوقعة لحظيًا فتختار بعينك لا بالتخمين.</w:t>
      </w:r>
    </w:p>
    <w:p>
      <w:pPr>
        <w:bidi/>
        <w:spacing w:after="100" w:line="312"/>
      </w:pPr>
      <w:r>
        <w:rPr>
          <w:rFonts w:ascii="Arial" w:cs="Arial" w:eastAsia="Arial" w:hAnsi="Arial"/>
          <w:b/>
          <w:bCs/>
          <w:i w:val="false"/>
          <w:iCs w:val="false"/>
          <w:color w:val="D4875A"/>
          <w:sz w:val="22"/>
          <w:szCs w:val="22"/>
          <w:rtl/>
        </w:rPr>
        <w:t xml:space="preserve">•  </w:t>
      </w:r>
      <w:r>
        <w:rPr>
          <w:rFonts w:ascii="Arial" w:cs="Arial" w:eastAsia="Arial" w:hAnsi="Arial"/>
          <w:b w:val="false"/>
          <w:i w:val="false"/>
          <w:iCs w:val="false"/>
          <w:color w:val="000000"/>
          <w:sz w:val="22"/>
          <w:szCs w:val="22"/>
          <w:rtl/>
        </w:rPr>
        <w:t xml:space="preserve">تسلسل كتيّب: ترتيب الصفحات للطباعة المطوية على الوجهين — يرث أداة عدة صفحات في الورقة الحالية.</w:t>
      </w:r>
    </w:p>
    <w:p>
      <w:pPr>
        <w:bidi/>
        <w:spacing w:after="100" w:line="312"/>
      </w:pPr>
      <w:r>
        <w:rPr>
          <w:rFonts w:ascii="Arial" w:cs="Arial" w:eastAsia="Arial" w:hAnsi="Arial"/>
          <w:b/>
          <w:bCs/>
          <w:i w:val="false"/>
          <w:iCs w:val="false"/>
          <w:color w:val="D4875A"/>
          <w:sz w:val="22"/>
          <w:szCs w:val="22"/>
          <w:rtl/>
        </w:rPr>
        <w:t xml:space="preserve">•  </w:t>
      </w:r>
      <w:r>
        <w:rPr>
          <w:rFonts w:ascii="Arial" w:cs="Arial" w:eastAsia="Arial" w:hAnsi="Arial"/>
          <w:b w:val="false"/>
          <w:i w:val="false"/>
          <w:iCs w:val="false"/>
          <w:color w:val="000000"/>
          <w:sz w:val="22"/>
          <w:szCs w:val="22"/>
          <w:rtl/>
        </w:rPr>
        <w:t xml:space="preserve">نقل إلى الجوال برمز QR: أنجز على الحاسوب واشرح رمزًا فتستلم الملف على هاتفك عبر نفس الجلسة المحلية.</w:t>
      </w:r>
    </w:p>
    <w:p>
      <w:pPr>
        <w:bidi/>
        <w:spacing w:after="100" w:line="312"/>
      </w:pPr>
      <w:r>
        <w:rPr>
          <w:rFonts w:ascii="Arial" w:cs="Arial" w:eastAsia="Arial" w:hAnsi="Arial"/>
          <w:b/>
          <w:bCs/>
          <w:i w:val="false"/>
          <w:iCs w:val="false"/>
          <w:color w:val="D4875A"/>
          <w:sz w:val="22"/>
          <w:szCs w:val="22"/>
          <w:rtl/>
        </w:rPr>
        <w:t xml:space="preserve">•  </w:t>
      </w:r>
      <w:r>
        <w:rPr>
          <w:rFonts w:ascii="Arial" w:cs="Arial" w:eastAsia="Arial" w:hAnsi="Arial"/>
          <w:b w:val="false"/>
          <w:i w:val="false"/>
          <w:iCs w:val="false"/>
          <w:color w:val="000000"/>
          <w:sz w:val="22"/>
          <w:szCs w:val="22"/>
          <w:rtl/>
        </w:rPr>
        <w:t xml:space="preserve">حفظ الجلسة تلقائيًا: لو أُغلق المتصفح تعود ملفاتك وخطواتك كما تركتها — بحدود ذاكرة معلنة.</w:t>
      </w:r>
    </w:p>
    <w:p>
      <w:pPr>
        <w:bidi/>
        <w:spacing w:after="140" w:line="312"/>
        <w:jc w:val="both"/>
      </w:pPr>
      <w:r>
        <w:rPr>
          <w:rFonts w:ascii="Arial" w:cs="Arial" w:eastAsia="Arial" w:hAnsi="Arial"/>
          <w:b w:val="false"/>
          <w:i w:val="false"/>
          <w:iCs w:val="false"/>
          <w:color w:val="000000"/>
          <w:sz w:val="22"/>
          <w:szCs w:val="22"/>
          <w:rtl/>
        </w:rPr>
        <w:t xml:space="preserve">ليست كلها للتنفيذ الفوري، ولا هذا غرضها؛ غرضها أن ترى الاتجاه الكامل قبل أن نحسم الأولويات معًا. البنود الأولى — التوقيع المحفوظ والضغط الذكي بتقويم EXIF — هي الأعلى مردودًا مقابل الجهد وترشح نفسها للمراحل المبكرة إن وافقت.</w:t>
      </w:r>
    </w:p>
    <w:p>
      <w:pPr>
        <w:pStyle w:val="Heading1"/>
        <w:bidi/>
        <w:spacing w:after="160" w:before="380" w:line="360" w:lineRule="atLeast"/>
      </w:pPr>
      <w:bookmarkStart w:name="_Toc8" w:id="8"/>
      <w:r>
        <w:rPr>
          <w:rFonts w:ascii="Arial" w:cs="Arial" w:eastAsia="Arial" w:hAnsi="Arial"/>
          <w:b/>
          <w:bCs/>
          <w:i w:val="false"/>
          <w:iCs w:val="false"/>
          <w:color w:val="1A2330"/>
          <w:sz w:val="30"/>
          <w:szCs w:val="30"/>
          <w:rtl/>
        </w:rPr>
        <w:t xml:space="preserve">خارطة الطريق المقترحة بالمراحل والأولوية</w:t>
      </w:r>
      <w:bookmarkEnd w:id="8"/>
    </w:p>
    <w:p>
      <w:pPr>
        <w:bidi/>
        <w:spacing w:after="140" w:line="312"/>
        <w:jc w:val="both"/>
      </w:pPr>
      <w:r>
        <w:rPr>
          <w:rFonts w:ascii="Arial" w:cs="Arial" w:eastAsia="Arial" w:hAnsi="Arial"/>
          <w:b w:val="false"/>
          <w:i w:val="false"/>
          <w:iCs w:val="false"/>
          <w:color w:val="000000"/>
          <w:sz w:val="22"/>
          <w:szCs w:val="22"/>
          <w:rtl/>
        </w:rPr>
        <w:t xml:space="preserve">رتّبت المراحل بقاعدة واحدة: ما يلمس استخدامك اليومي أولاً، وما يحتاج بنية أثقل لاحقًا. الجهد مذكور بأيام عمل تقريبية لأغراض الترتيب لا كوعد زمني ملزم، لأن الاختبار الحقيقي على جهازك جزء أصيل من كل مرحلة ومدته يتبع ملاحظاتك.</w:t>
      </w:r>
    </w:p>
    <w:p>
      <w:pPr>
        <w:keepNext/>
        <w:bidi/>
        <w:spacing w:after="100" w:before="160" w:line="312"/>
      </w:pPr>
      <w:r>
        <w:rPr>
          <w:rFonts w:ascii="Arial" w:cs="Arial" w:eastAsia="Arial" w:hAnsi="Arial"/>
          <w:b/>
          <w:bCs/>
          <w:i w:val="false"/>
          <w:iCs w:val="false"/>
          <w:color w:val="606060"/>
          <w:sz w:val="21"/>
          <w:szCs w:val="21"/>
          <w:rtl/>
        </w:rPr>
        <w:t xml:space="preserve">جدول 5: مراحل التنفيذ المقترحة</w:t>
      </w:r>
    </w:p>
    <w:tbl>
      <w:tblPr>
        <w:bidiVisual/>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452"/>
        <w:gridCol w:w="4173"/>
        <w:gridCol w:w="1814"/>
        <w:gridCol w:w="1633"/>
      </w:tblGrid>
      <w:tr>
        <w:trPr>
          <w:cantSplit/>
          <w:tblHeader/>
        </w:trPr>
        <w:tc>
          <w:tcPr>
            <w:tcW w:type="pct" w:w="8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المرحلة</w:t>
            </w:r>
          </w:p>
        </w:tc>
        <w:tc>
          <w:tcPr>
            <w:tcW w:type="pct" w:w="23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المحتوى</w:t>
            </w:r>
          </w:p>
        </w:tc>
        <w:tc>
          <w:tcPr>
            <w:tcW w:type="pct" w:w="10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الجهد التقريبي</w:t>
            </w:r>
          </w:p>
        </w:tc>
        <w:tc>
          <w:tcPr>
            <w:tcW w:type="pct" w:w="900"/>
            <w:shd w:fill="D4875A" w:val="clear"/>
            <w:tcMar>
              <w:top w:type="dxa" w:w="70"/>
              <w:left w:type="dxa" w:w="110"/>
              <w:bottom w:type="dxa" w:w="70"/>
              <w:right w:type="dxa" w:w="110"/>
            </w:tcMar>
          </w:tcPr>
          <w:p>
            <w:pPr>
              <w:bidi/>
              <w:spacing w:line="276"/>
            </w:pPr>
            <w:r>
              <w:rPr>
                <w:rFonts w:ascii="Arial" w:cs="Arial" w:eastAsia="Arial" w:hAnsi="Arial"/>
                <w:b/>
                <w:bCs/>
                <w:i w:val="false"/>
                <w:iCs w:val="false"/>
                <w:color w:val="FFFFFF"/>
                <w:sz w:val="20"/>
                <w:szCs w:val="20"/>
                <w:rtl/>
              </w:rPr>
              <w:t xml:space="preserve">الأولوية</w:t>
            </w:r>
          </w:p>
        </w:tc>
      </w:tr>
      <w:tr>
        <w:trPr>
          <w:cantSplit/>
        </w:trPr>
        <w:tc>
          <w:tcPr>
            <w:tcW w:type="pct" w:w="8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الأولى</w:t>
            </w:r>
          </w:p>
        </w:tc>
        <w:tc>
          <w:tcPr>
            <w:tcW w:type="pct" w:w="23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شريط الصفحات الذكي بأزرار الحذف والتدوير والاستخراج والتكرار لكل صفحة، والأشرطة السياقية بدءًا بالتدوير والحذف</w:t>
            </w:r>
          </w:p>
        </w:tc>
        <w:tc>
          <w:tcPr>
            <w:tcW w:type="pct" w:w="10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5 إلى 7 أيام عمل</w:t>
            </w:r>
          </w:p>
        </w:tc>
        <w:tc>
          <w:tcPr>
            <w:tcW w:type="pct" w:w="9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فورية بعد الاعتماد</w:t>
            </w:r>
          </w:p>
        </w:tc>
      </w:tr>
      <w:tr>
        <w:trPr>
          <w:cantSplit/>
        </w:trPr>
        <w:tc>
          <w:tcPr>
            <w:tcW w:type="pct" w:w="8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الثانية</w:t>
            </w:r>
          </w:p>
        </w:tc>
        <w:tc>
          <w:tcPr>
            <w:tcW w:type="pct" w:w="23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الدمج من صفحات متفرقة بمنتقي الصفحات وسلة التسلسل وزر التنفيذ الموحد</w:t>
            </w:r>
          </w:p>
        </w:tc>
        <w:tc>
          <w:tcPr>
            <w:tcW w:type="pct" w:w="10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3 إلى 4 أيام عمل</w:t>
            </w:r>
          </w:p>
        </w:tc>
        <w:tc>
          <w:tcPr>
            <w:tcW w:type="pct" w:w="9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عالية</w:t>
            </w:r>
          </w:p>
        </w:tc>
      </w:tr>
      <w:tr>
        <w:trPr>
          <w:cantSplit/>
        </w:trPr>
        <w:tc>
          <w:tcPr>
            <w:tcW w:type="pct" w:w="8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الثالثة</w:t>
            </w:r>
          </w:p>
        </w:tc>
        <w:tc>
          <w:tcPr>
            <w:tcW w:type="pct" w:w="23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ترقية التعديل: حجم الخط وعائلته بقيم حقيقية، تثبيت الموضع بالشبكة والمغناطيسية والإحداثيات، الإخفاء الآمن، مطابقة الخط في PDF النصي</w:t>
            </w:r>
          </w:p>
        </w:tc>
        <w:tc>
          <w:tcPr>
            <w:tcW w:type="pct" w:w="10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7 إلى 10 أيام عمل</w:t>
            </w:r>
          </w:p>
        </w:tc>
        <w:tc>
          <w:tcPr>
            <w:tcW w:type="pct" w:w="9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عالية</w:t>
            </w:r>
          </w:p>
        </w:tc>
      </w:tr>
      <w:tr>
        <w:trPr>
          <w:cantSplit/>
        </w:trPr>
        <w:tc>
          <w:tcPr>
            <w:tcW w:type="pct" w:w="8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الرابعة</w:t>
            </w:r>
          </w:p>
        </w:tc>
        <w:tc>
          <w:tcPr>
            <w:tcW w:type="pct" w:w="23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مركز الصور: قص وتدوير وتحجيم وضغط وتحويل صيغ وفلاتر ودفعي وتقويم EXIF</w:t>
            </w:r>
          </w:p>
        </w:tc>
        <w:tc>
          <w:tcPr>
            <w:tcW w:type="pct" w:w="10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8 إلى 12 يوم عمل</w:t>
            </w:r>
          </w:p>
        </w:tc>
        <w:tc>
          <w:tcPr>
            <w:tcW w:type="pct" w:w="9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متوسطة</w:t>
            </w:r>
          </w:p>
        </w:tc>
      </w:tr>
      <w:tr>
        <w:trPr>
          <w:cantSplit/>
        </w:trPr>
        <w:tc>
          <w:tcPr>
            <w:tcW w:type="pct" w:w="8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الخامسة</w:t>
            </w:r>
          </w:p>
        </w:tc>
        <w:tc>
          <w:tcPr>
            <w:tcW w:type="pct" w:w="23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التعرف الضوئي العربي للمسندات الممسوحة: نص قابل للتحديد ثم مطابقة تقديرية للخط</w:t>
            </w:r>
          </w:p>
        </w:tc>
        <w:tc>
          <w:tcPr>
            <w:tcW w:type="pct" w:w="10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مرحلة بحثية مستقلة</w:t>
            </w:r>
          </w:p>
        </w:tc>
        <w:tc>
          <w:tcPr>
            <w:tcW w:type="pct" w:w="900"/>
            <w:shd w:fill="FFFFFF"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لاحقًا</w:t>
            </w:r>
          </w:p>
        </w:tc>
      </w:tr>
      <w:tr>
        <w:trPr>
          <w:cantSplit/>
        </w:trPr>
        <w:tc>
          <w:tcPr>
            <w:tcW w:type="pct" w:w="8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السادسة</w:t>
            </w:r>
          </w:p>
        </w:tc>
        <w:tc>
          <w:tcPr>
            <w:tcW w:type="pct" w:w="23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التوقيع المحفوظ وتعبئة النماذج والحماية بكلمة مرور والضغط الذكي وبقية الأفكار بحسب أولوياتك</w:t>
            </w:r>
          </w:p>
        </w:tc>
        <w:tc>
          <w:tcPr>
            <w:tcW w:type="pct" w:w="10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تتوزع بين المراحل</w:t>
            </w:r>
          </w:p>
        </w:tc>
        <w:tc>
          <w:tcPr>
            <w:tcW w:type="pct" w:w="900"/>
            <w:shd w:fill="F8F0EB" w:val="clear"/>
            <w:tcMar>
              <w:top w:type="dxa" w:w="60"/>
              <w:left w:type="dxa" w:w="110"/>
              <w:bottom w:type="dxa" w:w="60"/>
              <w:right w:type="dxa" w:w="110"/>
            </w:tcMar>
          </w:tcPr>
          <w:p>
            <w:pPr>
              <w:bidi/>
              <w:spacing w:line="276"/>
            </w:pPr>
            <w:r>
              <w:rPr>
                <w:rFonts w:ascii="Arial" w:cs="Arial" w:eastAsia="Arial" w:hAnsi="Arial"/>
                <w:b w:val="false"/>
                <w:i w:val="false"/>
                <w:iCs w:val="false"/>
                <w:color w:val="000000"/>
                <w:sz w:val="20"/>
                <w:szCs w:val="20"/>
                <w:rtl/>
              </w:rPr>
              <w:t xml:space="preserve">بحسب طلبك</w:t>
            </w:r>
          </w:p>
        </w:tc>
      </w:tr>
    </w:tbl>
    <w:p>
      <w:pPr>
        <w:spacing w:after="120"/>
      </w:pPr>
    </w:p>
    <w:p>
      <w:pPr>
        <w:bidi/>
        <w:spacing w:after="140" w:line="312"/>
        <w:jc w:val="both"/>
      </w:pPr>
      <w:r>
        <w:rPr>
          <w:rFonts w:ascii="Arial" w:cs="Arial" w:eastAsia="Arial" w:hAnsi="Arial"/>
          <w:b w:val="false"/>
          <w:i w:val="false"/>
          <w:iCs w:val="false"/>
          <w:color w:val="000000"/>
          <w:sz w:val="22"/>
          <w:szCs w:val="22"/>
          <w:rtl/>
        </w:rPr>
        <w:t xml:space="preserve">كل مرحلة تُسلَّم مغلقة: تختبر على المتصفح سطح مكتبًا وجوالًا، وتُوثق بلقطات حقيقية وتحقق مادي من الملفات الناتجة كما جرت عادتنا في المهام السابقة، ثم تسلمك للتجربة قبل فتح التي تليها. وبهذا لا تنتظر أسبوعًا لترى شيئًا: نهاية كل مرحلة منتج قابل للاستخدام فعليًا.</w:t>
      </w:r>
    </w:p>
    <w:p>
      <w:pPr>
        <w:pStyle w:val="Heading1"/>
        <w:bidi/>
        <w:spacing w:after="160" w:before="380" w:line="360" w:lineRule="atLeast"/>
      </w:pPr>
      <w:bookmarkStart w:name="_Toc9" w:id="9"/>
      <w:r>
        <w:rPr>
          <w:rFonts w:ascii="Arial" w:cs="Arial" w:eastAsia="Arial" w:hAnsi="Arial"/>
          <w:b/>
          <w:bCs/>
          <w:i w:val="false"/>
          <w:iCs w:val="false"/>
          <w:color w:val="1A2330"/>
          <w:sz w:val="30"/>
          <w:szCs w:val="30"/>
          <w:rtl/>
        </w:rPr>
        <w:t xml:space="preserve">الحدود الصادقة والمخاطر المعلومة</w:t>
      </w:r>
      <w:bookmarkEnd w:id="9"/>
    </w:p>
    <w:p>
      <w:pPr>
        <w:bidi/>
        <w:spacing w:after="140" w:line="312"/>
        <w:jc w:val="both"/>
      </w:pPr>
      <w:r>
        <w:rPr>
          <w:rFonts w:ascii="Arial" w:cs="Arial" w:eastAsia="Arial" w:hAnsi="Arial"/>
          <w:b w:val="false"/>
          <w:i w:val="false"/>
          <w:iCs w:val="false"/>
          <w:color w:val="000000"/>
          <w:sz w:val="22"/>
          <w:szCs w:val="22"/>
          <w:rtl/>
        </w:rPr>
        <w:t xml:space="preserve">وعدنا الثابت أن لا نبيع لك ما لا نستطيع، وهذا القسم يثبته كتابةً. أولًا: التعرف الضوئي على الحروف العربية مرحلة حقيقية ثقيلة — يحتاج مكتبة أو نموذجًا يُحمَّل أول مرة بحجم مؤثر على الجوال، ودقته في الخطوط المتعرجة والجودة المنخفضة تتطلب قياسًا صادقًا قبل الاعتماد، ولذلك جعلناه مرحلة بحثية مستقلة لا وعدًا ضمن مرحلة مبكرة.</w:t>
      </w:r>
    </w:p>
    <w:p>
      <w:pPr>
        <w:bidi/>
        <w:spacing w:after="140" w:line="312"/>
        <w:jc w:val="both"/>
      </w:pPr>
      <w:r>
        <w:rPr>
          <w:rFonts w:ascii="Arial" w:cs="Arial" w:eastAsia="Arial" w:hAnsi="Arial"/>
          <w:b w:val="false"/>
          <w:i w:val="false"/>
          <w:iCs w:val="false"/>
          <w:color w:val="000000"/>
          <w:sz w:val="22"/>
          <w:szCs w:val="22"/>
          <w:rtl/>
        </w:rPr>
        <w:t xml:space="preserve">ثانيًا: مطابقة الخط بنسبة 100% في PDF النصي مشروطة بقابلية استخراج الخط المدمج، وبعض الملفات تدمج خطوطها بصيغة جزئية؛ حينها نعرض أقرب بديل بشارة صريحة بدل ادعاء مطابقة وهمية. ثالثًا: صيغة HEIC الخاصة بأجهزة آيفون قد تتطلب مفككًا إضافيًا ثقيلًا على المتصفح، وسنقيس جدواها قبل الالتزام بها في مركز الصور. رابعًا: ذاكرة المتصفح سقف حقيقي — ملفات مئات الصفحات والصور الضخمة نعالجها بالتدفق والتقسيم الداخلي، ومع ذلك سيبقى حد أقصى معلن في الواجهة بدل انهيار صامت.</w:t>
      </w:r>
    </w:p>
    <w:p>
      <w:pPr>
        <w:bidi/>
        <w:spacing w:after="140" w:line="312"/>
        <w:jc w:val="both"/>
      </w:pPr>
      <w:r>
        <w:rPr>
          <w:rFonts w:ascii="Arial" w:cs="Arial" w:eastAsia="Arial" w:hAnsi="Arial"/>
          <w:b w:val="false"/>
          <w:i w:val="false"/>
          <w:iCs w:val="false"/>
          <w:color w:val="000000"/>
          <w:sz w:val="22"/>
          <w:szCs w:val="22"/>
          <w:rtl/>
        </w:rPr>
        <w:t xml:space="preserve">خامسًا وإخيرًا: معالجة كل شيء داخل المتصفح هي صمام أمان خصوصيتك، وهي أيضًا سبب ألا نعد بأداء السحابة في الملفات العملاقة على أجهزة ضعيفة — هذه مقايضة واعية نفضّلها ونكشفها كلما اقتربت من حدودها.</w:t>
      </w:r>
    </w:p>
    <w:p>
      <w:pPr>
        <w:pStyle w:val="Heading1"/>
        <w:bidi/>
        <w:spacing w:after="160" w:before="380" w:line="360" w:lineRule="atLeast"/>
      </w:pPr>
      <w:bookmarkStart w:name="_Toc10" w:id="10"/>
      <w:r>
        <w:rPr>
          <w:rFonts w:ascii="Arial" w:cs="Arial" w:eastAsia="Arial" w:hAnsi="Arial"/>
          <w:b/>
          <w:bCs/>
          <w:i w:val="false"/>
          <w:iCs w:val="false"/>
          <w:color w:val="1A2330"/>
          <w:sz w:val="30"/>
          <w:szCs w:val="30"/>
          <w:rtl/>
        </w:rPr>
        <w:t xml:space="preserve">الخلاصة والتوصية والقرار المطلوب</w:t>
      </w:r>
      <w:bookmarkEnd w:id="10"/>
    </w:p>
    <w:p>
      <w:pPr>
        <w:bidi/>
        <w:spacing w:after="140" w:line="312"/>
        <w:jc w:val="both"/>
      </w:pPr>
      <w:r>
        <w:rPr>
          <w:rFonts w:ascii="Arial" w:cs="Arial" w:eastAsia="Arial" w:hAnsi="Arial"/>
          <w:b w:val="false"/>
          <w:i w:val="false"/>
          <w:iCs w:val="false"/>
          <w:color w:val="000000"/>
          <w:sz w:val="22"/>
          <w:szCs w:val="22"/>
          <w:rtl/>
        </w:rPr>
        <w:t xml:space="preserve">المنصة لم تعد وعدًا بل حقيقة عمل يومية بأربع عشرة أداة ومحرر وفصل بصري وأرقام لاتينية نظيفة، وهذا المقترح يبني على قائم لا يبدأ من الصفر. التوصية المحددة: اعتماد المرحلتين الأولى والثانية — شريط الصفحات الذكي بالأزرار لكل صفحة والأشرطة السياقية ثم الدمج من صفحات متفرقة — للبدء فورًا، لأنهما يحققان حرفيًا أمثلتك الثلاث التي فتحت بها هذا النقاش: زر الحذف على كل صفحة، وزر التدوير داخل قسم التدوير، وصفحة من هنا وصفحة من هناك.</w:t>
      </w:r>
    </w:p>
    <w:p>
      <w:pPr>
        <w:bidi/>
        <w:spacing w:after="140" w:line="312"/>
        <w:jc w:val="both"/>
      </w:pPr>
      <w:r>
        <w:rPr>
          <w:rFonts w:ascii="Arial" w:cs="Arial" w:eastAsia="Arial" w:hAnsi="Arial"/>
          <w:b w:val="false"/>
          <w:i w:val="false"/>
          <w:iCs w:val="false"/>
          <w:color w:val="000000"/>
          <w:sz w:val="22"/>
          <w:szCs w:val="22"/>
          <w:rtl/>
        </w:rPr>
        <w:t xml:space="preserve">المرحلة الثالثة — ترقية التعديل بحجم الخط وتثبيت الموضع والإخفاء ومطابقة الخط — تليهما مباشرة لأنها جوهر طلب «التعديل مثل كانفا وأكروبت»، ثم مركز الصور بقائمة نواقصه الموثقة أعلاه. القرار المطلوب منك واحد: قل «ابدأ» على هذا الترتيب، أو رتّب المراحل كما تشاء، فننفذ ونعود إليك بمنتج مختبر تجرّبه بنفسك كما عهدنا.</w:t>
      </w:r>
    </w:p>
    <w:sectPr>
      <w:headerReference w:type="default" r:id="rId6"/>
      <w:footerReference w:type="default" r:id="rId7"/>
      <w:type w:val="nextPage"/>
      <w:pgSz w:w="11906" w:h="16838" w:orient="portrait"/>
      <w:pgMar w:top="1440" w:right="1417" w:bottom="1440" w:left="141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40"/>
      <w:jc w:val="center"/>
    </w:pPr>
    <w:r>
      <w:rPr>
        <w:rFonts w:ascii="Arial" w:cs="Arial" w:eastAsia="Arial" w:hAnsi="Arial"/>
        <w:color w:val="808080"/>
        <w:sz w:val="18"/>
        <w:szCs w:val="18"/>
      </w:rPr>
      <w:fldChar w:fldCharType="begin"/>
    </w:r>
    <w:r>
      <w:rPr>
        <w:rFonts w:ascii="Arial" w:cs="Arial" w:eastAsia="Arial" w:hAnsi="Arial"/>
        <w:color w:val="808080"/>
        <w:sz w:val="18"/>
        <w:szCs w:val="18"/>
      </w:rPr>
      <w:instrText xml:space="preserve"> PAGE \* arabic \* MERGEFORMAT </w:instrText>
    </w:r>
    <w:r>
      <w:rPr>
        <w:rFonts w:ascii="Arial" w:cs="Arial" w:eastAsia="Arial" w:hAnsi="Arial"/>
        <w:color w:val="808080"/>
        <w:sz w:val="18"/>
        <w:szCs w:val="18"/>
      </w:rPr>
      <w:fldChar w:fldCharType="separate"/>
    </w:r>
    <w:r>
      <w:rPr>
        <w:rFonts w:ascii="Arial" w:cs="Arial" w:eastAsia="Arial" w:hAnsi="Arial"/>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240"/>
      <w:jc w:val="center"/>
    </w:pPr>
    <w:r>
      <w:rPr>
        <w:rFonts w:ascii="Arial" w:cs="Arial" w:eastAsia="Arial" w:hAnsi="Arial"/>
        <w:b w:val="false"/>
        <w:i w:val="false"/>
        <w:iCs w:val="false"/>
        <w:color w:val="808080"/>
        <w:sz w:val="18"/>
        <w:szCs w:val="18"/>
        <w:rtl/>
      </w:rPr>
      <w:t xml:space="preserve">مقترح تطوير منصة محوّل PDF — أكتوبر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80"/>
      <w:outlineLvl w:val="0"/>
    </w:pPr>
    <w:rPr>
      <w:rFonts w:ascii="Arial" w:cs="Arial" w:eastAsia="Arial" w:hAnsi="Arial"/>
      <w:b/>
      <w:bCs/>
      <w:color w:val="1A2330"/>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A2330"/>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49b436bb512e18dba1ffb70afa785a08f9be7fa.png"/><Relationship Id="rId10" Type="http://schemas.openxmlformats.org/officeDocument/2006/relationships/image" Target="media/649ed345bb4bb96c14226979e4f0ff676d6c8c6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مقترح تطوير منصة محوّل PDF</dc:title>
  <dc:creator>محوّل PDF</dc:creator>
  <dc:description>مقترح مزيج أكروبات × كانفا وتقرير النواقص والأفكار المقترحة</dc:description>
  <cp:lastModifiedBy>Un-named</cp:lastModifiedBy>
  <cp:revision>1</cp:revision>
  <dcterms:created xsi:type="dcterms:W3CDTF">2026-10-24T08:56:29.501Z</dcterms:created>
  <dcterms:modified xsi:type="dcterms:W3CDTF">2026-10-24T08:56:29.502Z</dcterms:modified>
</cp:coreProperties>
</file>

<file path=docProps/custom.xml><?xml version="1.0" encoding="utf-8"?>
<Properties xmlns="http://schemas.openxmlformats.org/officeDocument/2006/custom-properties" xmlns:vt="http://schemas.openxmlformats.org/officeDocument/2006/docPropsVTypes"/>
</file>