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  <w:t>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（一）72小时电诈警情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{{alarmReceiptIndexList[3].dateChinese}}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，全市共发电诈刑事警情{{alarmReceiptIndexList[3].count}}起，环比{{alarmReceiptIndexList[3].countRateFormat.contains('-') ? '下降' : alarmReceiptIndexList[3].countRateFormat.equals('')  ? '持平' : '上升'}}{{ alarmReceiptIndexList[3].countRateFormat.replace('-','')}}，立案{{alarmReceiptIndexList[3].registerCount}}起，破案（含积案）{{alarmReceiptIndexList[3].solveCount}}起，串并案0起。损失金额共{{alarmReceiptIndexList[3].lossMoneyFormat}}万元，环比{{alarmReceiptIndexList[3].lossMoneyRateFormat.contains('-') ? '下降' : alarmReceiptIndexList[3].lossMoneyRateFormat.equals('')  ? '持平' : '上升'}}{{ alarmReceiptIndexList[3].lossMoneyRateFormat.replace('-','')}}，止付账号X个，共X万元。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{{alarmReceiptIndexList[2].dateChinese}}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，全市共发电诈刑事警情{{alarmReceiptIndexList[2].count}}起，环比{{alarmReceiptIndexList[2].countRateFormat.contains('-') ? '下降' : alarmReceiptIndexList[2].countRateFormat.equals('')  ? '持平' : '上升'}}{{ alarmReceiptIndexList[2].countRateFormat.replace('-','')}}，立案{{alarmReceiptIndexList[2].registerCount}}起，破案（含积案）{{alarmReceiptIndexList[2].solveCount}}起，串并案0起。损失金额共{{alarmReceiptIndexList[2].lossMoneyFormat}}万元，环比{{alarmReceiptIndexList[2].lossMoneyRateFormat.contains('-') ? '下降' : alarmReceiptIndexList[2].lossMoneyRateFormat.equals('')  ? '持平' : '上升'}}{{ alarmReceiptIndexList[2].lossMoneyRateFormat.replace('-','')}}，止付账号X个，共X万元。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{{alarmReceiptIndexList[1].dateChinese}}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，全市共发电诈刑事警情{{alarmReceiptIndexList[1].count}}起，环比{{alarmReceiptIndexList[1].countRateFormat.contains('-') ? '下降' : alarmReceiptIndexList[1].countRateFormat.equals('')  ? '持平' : '上升'}}{{ alarmReceiptIndexList[1].countRateFormat.replace('-','')}}，立案{{alarmReceiptIndexList[1].registerCount}}起，破案（含积案）{{alarmReceiptIndexList[1].solveCount}}起，串并案0起。损失金额共{{alarmReceiptIndexList[1].lossMoneyFormat}}万元，环比{{alarmReceiptIndexList[1].lossMoneyRateFormat.contains('-') ? '下降' : alarmReceiptIndexList[1].lossMoneyRateFormat.equals('')  ? '持平' : '上升'}}{{ alarmReceiptIndexList[1].lossMoneyRateFormat.replace('-','')}}，止付账号X个，共X万元。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（警情详情附后）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（二）受害人群体分析（{{victimIndex.dateChinese}}）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职业：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{{victimIndex.employerSituation}}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性别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{{victimIndex.genderSituation}}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 xml:space="preserve">年龄: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{{victimIndex.ageSituation}}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案件类型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{{victimIndex.typeSituation}}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（一）刑拘、起诉情况</w:t>
      </w:r>
      <w:bookmarkStart w:id="0" w:name="_GoBack"/>
      <w:bookmarkEnd w:id="0"/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72小时，全市新增刑拘战果9人。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10月2日：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全市无新增打击战果。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10月1日：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全市新增8个刑拘数（城中8人）</w:t>
      </w:r>
    </w:p>
    <w:p>
      <w:pPr>
        <w:pStyle w:val="2"/>
        <w:rPr>
          <w:rFonts w:hint="default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9月30日：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全市新增1个刑拘数（城中1人）</w:t>
      </w:r>
    </w:p>
    <w:p>
      <w:pPr>
        <w:pStyle w:val="3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abstractNum w:abstractNumId="3">
    <w:nsid w:val="3B8D8622"/>
    <w:multiLevelType w:val="singleLevel"/>
    <w:tmpl w:val="3B8D86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EF7950"/>
    <w:rsid w:val="00F1535E"/>
    <w:rsid w:val="00F501E2"/>
    <w:rsid w:val="00FA20F2"/>
    <w:rsid w:val="00FE73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5A66D4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2110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7B0796"/>
    <w:rsid w:val="17BE0251"/>
    <w:rsid w:val="17CD3711"/>
    <w:rsid w:val="17D04389"/>
    <w:rsid w:val="17DB568A"/>
    <w:rsid w:val="17DD2F76"/>
    <w:rsid w:val="17E4556E"/>
    <w:rsid w:val="17F50B8C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0F015E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7470D"/>
    <w:rsid w:val="283C7070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DA08FC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BF22D3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9F3176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04B77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3307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F103B"/>
    <w:rsid w:val="3FFB2698"/>
    <w:rsid w:val="400E291B"/>
    <w:rsid w:val="40112C1A"/>
    <w:rsid w:val="40140DB1"/>
    <w:rsid w:val="405F3D98"/>
    <w:rsid w:val="407B72D6"/>
    <w:rsid w:val="408E7017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433F3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D46B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D82F16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F4CC1"/>
    <w:rsid w:val="74E0788E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2E2647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DE6123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12</Pages>
  <Words>1773</Words>
  <Characters>6528</Characters>
  <Lines>1</Lines>
  <Paragraphs>1</Paragraphs>
  <TotalTime>70</TotalTime>
  <ScaleCrop>false</ScaleCrop>
  <LinksUpToDate>false</LinksUpToDate>
  <CharactersWithSpaces>6612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2023-10-07T08:16:20Z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B217AE220CE2494D9DD0853876EBE927_13</vt:lpwstr>
  </property>
</Properties>
</file>