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5B6" w:rsidRPr="004C5F37" w:rsidRDefault="00E13B7D" w:rsidP="009364C0">
      <w:pPr>
        <w:pBdr>
          <w:bottom w:val="single" w:sz="6" w:space="1" w:color="auto"/>
        </w:pBdr>
        <w:rPr>
          <w:rFonts w:ascii="Book Antiqua" w:hAnsi="Book Antiqua"/>
          <w:b/>
          <w:spacing w:val="-10"/>
          <w:szCs w:val="24"/>
        </w:rPr>
      </w:pPr>
      <w:r w:rsidRPr="004C5F37">
        <w:rPr>
          <w:rFonts w:ascii="Book Antiqua" w:hAnsi="Book Antiqua" w:hint="eastAsia"/>
          <w:b/>
          <w:spacing w:val="-10"/>
          <w:szCs w:val="24"/>
          <w:highlight w:val="yellow"/>
        </w:rPr>
        <w:t>中國信託↓</w:t>
      </w:r>
    </w:p>
    <w:p w:rsidR="00DE3348" w:rsidRDefault="00DE3348" w:rsidP="00FA55B6"/>
    <w:p w:rsidR="00DE3348" w:rsidRDefault="008D2AC9" w:rsidP="00FA55B6">
      <w:r>
        <w:rPr>
          <w:noProof/>
        </w:rPr>
        <w:pict>
          <v:roundrect id="AutoShape 12" o:spid="_x0000_s2052" style="position:absolute;margin-left:10.85pt;margin-top:2.65pt;width:470.7pt;height:139.95pt;z-index:251675648;visibility:visible;mso-wrap-style:square;mso-width-percent:0;mso-wrap-distance-left:9pt;mso-wrap-distance-top:0;mso-wrap-distance-right:9pt;mso-wrap-distance-bottom:0;mso-position-horizontal-relative:text;mso-position-vertical-relative:text;mso-width-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" fillcolor="#4bacc6 [3208]" strokecolor="#f2f2f2 [3041]" strokeweight="3pt">
            <v:shadow on="t" color="#205867 [1608]" opacity=".5" offset="1pt"/>
            <v:textbox style="mso-next-textbox:#AutoShape 12">
              <w:txbxContent>
                <w:p w:rsidR="003E41D6" w:rsidRPr="0085376F" w:rsidRDefault="003E41D6" w:rsidP="0002562B">
                  <w:pPr>
                    <w:spacing w:line="320" w:lineRule="exact"/>
                    <w:jc w:val="center"/>
                    <w:rPr>
                      <w:rFonts w:ascii="新細明體" w:hAnsi="新細明體"/>
                      <w:bCs/>
                      <w:sz w:val="20"/>
                      <w:szCs w:val="20"/>
                    </w:rPr>
                  </w:pPr>
                  <w:r w:rsidRPr="000A086B">
                    <w:rPr>
                      <w:rFonts w:ascii="微軟正黑體" w:eastAsia="微軟正黑體" w:hAnsi="微軟正黑體" w:hint="eastAsia"/>
                      <w:color w:val="FF0000"/>
                      <w:sz w:val="20"/>
                      <w:szCs w:val="20"/>
                    </w:rPr>
                    <w:t>7</w:t>
                  </w:r>
                  <w:r w:rsidRPr="0085376F">
                    <w:rPr>
                      <w:rFonts w:ascii="微軟正黑體" w:eastAsia="微軟正黑體" w:hAnsi="微軟正黑體" w:hint="eastAsia"/>
                      <w:sz w:val="20"/>
                      <w:szCs w:val="20"/>
                    </w:rPr>
                    <w:t>月無網不利活動</w:t>
                  </w:r>
                </w:p>
                <w:p w:rsidR="003E41D6" w:rsidRPr="0085376F" w:rsidRDefault="003E41D6" w:rsidP="0002562B">
                  <w:pPr>
                    <w:spacing w:line="320" w:lineRule="exact"/>
                    <w:jc w:val="center"/>
                    <w:rPr>
                      <w:rFonts w:ascii="新細明體" w:hAnsi="新細明體"/>
                      <w:bCs/>
                      <w:sz w:val="20"/>
                      <w:szCs w:val="20"/>
                    </w:rPr>
                  </w:pPr>
                  <w:r w:rsidRPr="0085376F">
                    <w:rPr>
                      <w:rFonts w:ascii="微軟正黑體" w:eastAsia="微軟正黑體" w:hAnsi="微軟正黑體" w:hint="eastAsia"/>
                      <w:b/>
                      <w:bCs/>
                    </w:rPr>
                    <w:t xml:space="preserve">分期贈刷卡金 </w:t>
                  </w:r>
                </w:p>
                <w:p w:rsidR="003E41D6" w:rsidRPr="0085376F" w:rsidRDefault="003E41D6" w:rsidP="003A3492">
                  <w:pPr>
                    <w:snapToGrid w:val="0"/>
                    <w:spacing w:line="400" w:lineRule="atLeast"/>
                  </w:pPr>
                  <w:r>
                    <w:rPr>
                      <w:rFonts w:ascii="微軟正黑體" w:eastAsia="微軟正黑體" w:hAnsi="微軟正黑體" w:hint="eastAsia"/>
                      <w:color w:val="FF0000"/>
                      <w:sz w:val="20"/>
                      <w:szCs w:val="20"/>
                    </w:rPr>
                    <w:t>108/7/1~108/7/31</w:t>
                  </w:r>
                  <w:r w:rsidRPr="0085376F">
                    <w:rPr>
                      <w:rFonts w:ascii="微軟正黑體" w:eastAsia="微軟正黑體" w:hAnsi="微軟正黑體" w:hint="eastAsia"/>
                    </w:rPr>
                    <w:t>單筆滿NT3,000元且分6期以上，享刷卡金1.5%回饋</w:t>
                  </w:r>
                  <w:r w:rsidRPr="0085376F">
                    <w:rPr>
                      <w:rFonts w:hint="eastAsia"/>
                    </w:rPr>
                    <w:t xml:space="preserve">  </w:t>
                  </w:r>
                </w:p>
                <w:p w:rsidR="003E41D6" w:rsidRPr="0085376F" w:rsidRDefault="003E41D6" w:rsidP="0085376F">
                  <w:pPr>
                    <w:snapToGrid w:val="0"/>
                    <w:spacing w:line="400" w:lineRule="atLeast"/>
                    <w:ind w:left="480" w:hanging="196"/>
                  </w:pPr>
                  <w:hyperlink r:id="rId8" w:tgtFrame="_blank" w:history="1">
                    <w:r w:rsidRPr="0085376F">
                      <w:rPr>
                        <w:rStyle w:val="ab"/>
                        <w:rFonts w:ascii="微軟正黑體" w:eastAsia="微軟正黑體" w:hAnsi="微軟正黑體" w:cs="Arial" w:hint="eastAsia"/>
                        <w:color w:val="auto"/>
                        <w:spacing w:val="5"/>
                        <w:sz w:val="22"/>
                      </w:rPr>
                      <w:t>LINE官方帳號綁定←</w:t>
                    </w:r>
                  </w:hyperlink>
                  <w:hyperlink r:id="rId9" w:history="1">
                    <w:r>
                      <w:rPr>
                        <w:rStyle w:val="ab"/>
                        <w:rFonts w:ascii="微軟正黑體" w:eastAsia="微軟正黑體" w:hAnsi="微軟正黑體" w:hint="eastAsia"/>
                        <w:sz w:val="20"/>
                        <w:szCs w:val="20"/>
                      </w:rPr>
                      <w:t>https://goo.gl/feRQrf</w:t>
                    </w:r>
                  </w:hyperlink>
                  <w:r w:rsidRPr="003A3492">
                    <w:rPr>
                      <w:rFonts w:hint="eastAsia"/>
                      <w:color w:val="FF0000"/>
                    </w:rPr>
                    <w:t>--(</w:t>
                  </w:r>
                  <w:r w:rsidRPr="003A3492">
                    <w:rPr>
                      <w:rFonts w:hint="eastAsia"/>
                      <w:color w:val="FF0000"/>
                    </w:rPr>
                    <w:t>網址有更改</w:t>
                  </w:r>
                  <w:r w:rsidRPr="003A3492">
                    <w:rPr>
                      <w:rFonts w:hint="eastAsia"/>
                      <w:color w:val="FF0000"/>
                    </w:rPr>
                    <w:t>)</w:t>
                  </w:r>
                </w:p>
                <w:p w:rsidR="003E41D6" w:rsidRPr="0085376F" w:rsidRDefault="003E41D6" w:rsidP="0085376F">
                  <w:pPr>
                    <w:snapToGrid w:val="0"/>
                    <w:spacing w:line="400" w:lineRule="atLeast"/>
                    <w:ind w:left="480" w:hanging="196"/>
                  </w:pPr>
                  <w:hyperlink r:id="rId10" w:tgtFrame="_blank" w:history="1">
                    <w:r w:rsidRPr="0002562B">
                      <w:rPr>
                        <w:rStyle w:val="ab"/>
                        <w:rFonts w:ascii="微軟正黑體" w:eastAsia="微軟正黑體" w:hAnsi="微軟正黑體" w:cs="Arial" w:hint="eastAsia"/>
                        <w:color w:val="auto"/>
                        <w:spacing w:val="5"/>
                        <w:sz w:val="22"/>
                      </w:rPr>
                      <w:t>登錄專區←</w:t>
                    </w:r>
                  </w:hyperlink>
                  <w:r w:rsidRPr="000A086B">
                    <w:t>https://reurl.cc/ooM0g</w:t>
                  </w:r>
                  <w:r w:rsidRPr="003A3492">
                    <w:rPr>
                      <w:rFonts w:hint="eastAsia"/>
                      <w:color w:val="FF0000"/>
                    </w:rPr>
                    <w:t>--(</w:t>
                  </w:r>
                  <w:r w:rsidRPr="003A3492">
                    <w:rPr>
                      <w:rFonts w:hint="eastAsia"/>
                      <w:color w:val="FF0000"/>
                    </w:rPr>
                    <w:t>網址有更改</w:t>
                  </w:r>
                  <w:r w:rsidRPr="003A3492">
                    <w:rPr>
                      <w:rFonts w:hint="eastAsia"/>
                      <w:color w:val="FF0000"/>
                    </w:rPr>
                    <w:t>)</w:t>
                  </w:r>
                </w:p>
                <w:p w:rsidR="003E41D6" w:rsidRPr="0002562B" w:rsidRDefault="003E41D6" w:rsidP="0085376F">
                  <w:pPr>
                    <w:widowControl/>
                    <w:spacing w:line="435" w:lineRule="atLeast"/>
                    <w:rPr>
                      <w:rFonts w:ascii="微軟正黑體" w:eastAsia="微軟正黑體" w:hAnsi="微軟正黑體" w:cs="Arial"/>
                      <w:spacing w:val="5"/>
                      <w:sz w:val="22"/>
                    </w:rPr>
                  </w:pPr>
                </w:p>
                <w:p w:rsidR="003E41D6" w:rsidRPr="009A3385" w:rsidRDefault="003E41D6" w:rsidP="003A3492">
                  <w:pPr>
                    <w:snapToGrid w:val="0"/>
                    <w:spacing w:line="400" w:lineRule="atLeast"/>
                    <w:rPr>
                      <w:rFonts w:eastAsia="微軟正黑體" w:cs="Arial"/>
                      <w:spacing w:val="5"/>
                      <w:sz w:val="18"/>
                      <w:szCs w:val="18"/>
                    </w:rPr>
                  </w:pPr>
                </w:p>
              </w:txbxContent>
            </v:textbox>
          </v:roundrect>
        </w:pict>
      </w:r>
    </w:p>
    <w:p w:rsidR="00DE3348" w:rsidRDefault="00DE3348" w:rsidP="00FA55B6"/>
    <w:p w:rsidR="00FA55B6" w:rsidRPr="00FA55B6" w:rsidRDefault="00FA55B6" w:rsidP="00FA55B6"/>
    <w:p w:rsidR="00FA55B6" w:rsidRPr="00FA55B6" w:rsidRDefault="00FA55B6" w:rsidP="00FA55B6"/>
    <w:p w:rsidR="00FA55B6" w:rsidRPr="00FA55B6" w:rsidRDefault="00FA55B6" w:rsidP="00FA55B6"/>
    <w:p w:rsidR="0093543A" w:rsidRDefault="0093543A" w:rsidP="00FA55B6">
      <w:pPr>
        <w:rPr>
          <w:highlight w:val="yellow"/>
        </w:rPr>
      </w:pPr>
    </w:p>
    <w:p w:rsidR="00C1308C" w:rsidRDefault="00C1308C" w:rsidP="00FA55B6">
      <w:pPr>
        <w:rPr>
          <w:highlight w:val="yellow"/>
        </w:rPr>
      </w:pPr>
    </w:p>
    <w:p w:rsidR="0002562B" w:rsidRDefault="0002562B" w:rsidP="00C1308C">
      <w:pPr>
        <w:snapToGrid w:val="0"/>
        <w:spacing w:line="300" w:lineRule="auto"/>
        <w:ind w:left="240" w:hanging="240"/>
        <w:rPr>
          <w:rFonts w:ascii="Times New Roman" w:hAnsi="Times New Roman" w:cs="Times New Roman"/>
          <w:b/>
          <w:bCs/>
        </w:rPr>
      </w:pPr>
    </w:p>
    <w:p w:rsidR="0002562B" w:rsidRDefault="0002562B" w:rsidP="00C1308C">
      <w:pPr>
        <w:snapToGrid w:val="0"/>
        <w:spacing w:line="300" w:lineRule="auto"/>
        <w:ind w:left="240" w:hanging="240"/>
        <w:rPr>
          <w:rFonts w:ascii="Times New Roman" w:hAnsi="Times New Roman" w:cs="Times New Roman"/>
          <w:b/>
          <w:bCs/>
        </w:rPr>
      </w:pPr>
    </w:p>
    <w:p w:rsidR="00C1308C" w:rsidRDefault="00C1308C" w:rsidP="00C1308C">
      <w:pPr>
        <w:snapToGrid w:val="0"/>
        <w:spacing w:line="300" w:lineRule="auto"/>
        <w:ind w:left="240" w:hanging="240"/>
        <w:rPr>
          <w:rFonts w:ascii="微軟正黑體" w:eastAsia="微軟正黑體" w:hAnsi="微軟正黑體"/>
          <w:color w:val="FF0000"/>
          <w:sz w:val="20"/>
          <w:szCs w:val="20"/>
        </w:rPr>
      </w:pPr>
      <w:r w:rsidRPr="000B6224">
        <w:rPr>
          <w:rFonts w:ascii="Times New Roman" w:hAnsi="Times New Roman" w:cs="Times New Roman"/>
          <w:b/>
          <w:bCs/>
        </w:rPr>
        <w:t>●</w:t>
      </w:r>
      <w:r w:rsidRPr="000B6224">
        <w:rPr>
          <w:rFonts w:ascii="新細明體" w:hAnsi="新細明體" w:hint="eastAsia"/>
          <w:b/>
          <w:bCs/>
        </w:rPr>
        <w:t>活動期間：</w:t>
      </w:r>
      <w:r w:rsidR="0085376F">
        <w:rPr>
          <w:rFonts w:ascii="微軟正黑體" w:eastAsia="微軟正黑體" w:hAnsi="微軟正黑體" w:hint="eastAsia"/>
          <w:color w:val="FF0000"/>
          <w:sz w:val="20"/>
          <w:szCs w:val="20"/>
        </w:rPr>
        <w:t>108/</w:t>
      </w:r>
      <w:r w:rsidR="000A086B">
        <w:rPr>
          <w:rFonts w:ascii="微軟正黑體" w:eastAsia="微軟正黑體" w:hAnsi="微軟正黑體" w:hint="eastAsia"/>
          <w:color w:val="FF0000"/>
          <w:sz w:val="20"/>
          <w:szCs w:val="20"/>
        </w:rPr>
        <w:t>7</w:t>
      </w:r>
      <w:r w:rsidR="0085376F">
        <w:rPr>
          <w:rFonts w:ascii="微軟正黑體" w:eastAsia="微軟正黑體" w:hAnsi="微軟正黑體" w:hint="eastAsia"/>
          <w:color w:val="FF0000"/>
          <w:sz w:val="20"/>
          <w:szCs w:val="20"/>
        </w:rPr>
        <w:t>/1~108/</w:t>
      </w:r>
      <w:r w:rsidR="000A086B">
        <w:rPr>
          <w:rFonts w:ascii="微軟正黑體" w:eastAsia="微軟正黑體" w:hAnsi="微軟正黑體" w:hint="eastAsia"/>
          <w:color w:val="FF0000"/>
          <w:sz w:val="20"/>
          <w:szCs w:val="20"/>
        </w:rPr>
        <w:t>7/31</w:t>
      </w:r>
    </w:p>
    <w:p w:rsidR="009B6A82" w:rsidRPr="00835079" w:rsidRDefault="00C1308C" w:rsidP="00C1308C">
      <w:pPr>
        <w:snapToGrid w:val="0"/>
        <w:spacing w:line="300" w:lineRule="auto"/>
        <w:ind w:left="240" w:hanging="240"/>
        <w:rPr>
          <w:color w:val="FF0000"/>
        </w:rPr>
      </w:pPr>
      <w:r w:rsidRPr="000B6224">
        <w:rPr>
          <w:rFonts w:ascii="Times New Roman" w:hAnsi="Times New Roman" w:cs="Times New Roman"/>
          <w:b/>
          <w:bCs/>
        </w:rPr>
        <w:t>●</w:t>
      </w:r>
      <w:r>
        <w:rPr>
          <w:rFonts w:ascii="新細明體" w:hAnsi="新細明體" w:hint="eastAsia"/>
          <w:b/>
          <w:bCs/>
        </w:rPr>
        <w:t>活動名稱</w:t>
      </w:r>
      <w:r w:rsidRPr="000B6224">
        <w:rPr>
          <w:rFonts w:ascii="新細明體" w:hAnsi="新細明體" w:hint="eastAsia"/>
          <w:b/>
          <w:bCs/>
        </w:rPr>
        <w:t>：</w:t>
      </w:r>
    </w:p>
    <w:p w:rsidR="00686DE8" w:rsidRPr="000B6224" w:rsidRDefault="009B6A82" w:rsidP="00A342BF">
      <w:pPr>
        <w:rPr>
          <w:b/>
          <w:sz w:val="20"/>
          <w:szCs w:val="20"/>
        </w:rPr>
      </w:pPr>
      <w:r>
        <w:rPr>
          <w:rFonts w:ascii="Times New Roman" w:hAnsi="Times New Roman" w:cs="Times New Roman" w:hint="eastAsia"/>
          <w:b/>
          <w:bCs/>
          <w:color w:val="FF0000"/>
        </w:rPr>
        <w:t xml:space="preserve"> </w:t>
      </w:r>
      <w:r w:rsidR="000A086B">
        <w:rPr>
          <w:rFonts w:ascii="Times New Roman" w:hAnsi="Times New Roman" w:cs="Times New Roman" w:hint="eastAsia"/>
          <w:b/>
          <w:bCs/>
          <w:color w:val="FF0000"/>
        </w:rPr>
        <w:t>7</w:t>
      </w:r>
      <w:r w:rsidR="008A4E74">
        <w:rPr>
          <w:rFonts w:ascii="新細明體" w:hAnsi="新細明體" w:hint="eastAsia"/>
          <w:b/>
          <w:bCs/>
        </w:rPr>
        <w:t>月無網不利</w:t>
      </w:r>
      <w:r w:rsidR="00686DE8" w:rsidRPr="00C1308C">
        <w:rPr>
          <w:rFonts w:ascii="新細明體" w:hAnsi="新細明體" w:hint="eastAsia"/>
          <w:b/>
          <w:bCs/>
        </w:rPr>
        <w:t>活動</w:t>
      </w:r>
    </w:p>
    <w:p w:rsidR="00266E1C" w:rsidRPr="000B6224" w:rsidRDefault="00266E1C" w:rsidP="00266E1C">
      <w:pPr>
        <w:snapToGrid w:val="0"/>
        <w:spacing w:line="300" w:lineRule="auto"/>
        <w:ind w:left="240" w:hanging="240"/>
      </w:pPr>
      <w:r w:rsidRPr="000B6224">
        <w:rPr>
          <w:rFonts w:ascii="Times New Roman" w:hAnsi="Times New Roman" w:cs="Times New Roman"/>
          <w:b/>
          <w:bCs/>
        </w:rPr>
        <w:t>●</w:t>
      </w:r>
      <w:r w:rsidR="0074758A">
        <w:rPr>
          <w:rFonts w:ascii="新細明體" w:hAnsi="新細明體" w:hint="eastAsia"/>
          <w:b/>
          <w:bCs/>
        </w:rPr>
        <w:t>活動內容</w:t>
      </w:r>
      <w:r w:rsidRPr="000B6224">
        <w:rPr>
          <w:rFonts w:ascii="新細明體" w:hAnsi="新細明體" w:hint="eastAsia"/>
          <w:b/>
          <w:bCs/>
        </w:rPr>
        <w:t>：</w:t>
      </w:r>
    </w:p>
    <w:p w:rsidR="00086910" w:rsidRPr="004C0E40" w:rsidRDefault="00086910" w:rsidP="003A3492">
      <w:pPr>
        <w:snapToGrid w:val="0"/>
        <w:spacing w:line="400" w:lineRule="atLeast"/>
        <w:ind w:leftChars="105" w:left="252"/>
      </w:pPr>
      <w:r w:rsidRPr="004C0E40">
        <w:rPr>
          <w:rFonts w:ascii="微軟正黑體" w:eastAsia="微軟正黑體" w:hAnsi="微軟正黑體" w:hint="eastAsia"/>
          <w:b/>
          <w:bCs/>
        </w:rPr>
        <w:t>分期贈刷卡金</w:t>
      </w:r>
    </w:p>
    <w:p w:rsidR="00D06C2B" w:rsidRPr="006562A1" w:rsidRDefault="000A086B" w:rsidP="00D06C2B">
      <w:pPr>
        <w:pStyle w:val="a9"/>
        <w:snapToGrid w:val="0"/>
        <w:spacing w:line="400" w:lineRule="atLeast"/>
        <w:rPr>
          <w:rFonts w:ascii="微軟正黑體" w:eastAsia="微軟正黑體" w:hAnsi="微軟正黑體"/>
          <w:color w:val="FF0000"/>
        </w:rPr>
      </w:pPr>
      <w:r>
        <w:rPr>
          <w:rFonts w:ascii="微軟正黑體" w:eastAsia="微軟正黑體" w:hAnsi="微軟正黑體" w:hint="eastAsia"/>
          <w:color w:val="FF0000"/>
          <w:sz w:val="20"/>
          <w:szCs w:val="20"/>
        </w:rPr>
        <w:t>108/7/1~108/7/31</w:t>
      </w:r>
      <w:r w:rsidR="00D06C2B" w:rsidRPr="004C0E40">
        <w:rPr>
          <w:rFonts w:ascii="微軟正黑體" w:eastAsia="微軟正黑體" w:hAnsi="微軟正黑體" w:hint="eastAsia"/>
        </w:rPr>
        <w:t>單筆滿NT3,000元且分6期以上，享刷卡金1.5%回饋</w:t>
      </w:r>
    </w:p>
    <w:p w:rsidR="00D06C2B" w:rsidRPr="000A086B" w:rsidRDefault="00D06C2B" w:rsidP="00D06C2B">
      <w:pPr>
        <w:pStyle w:val="a9"/>
        <w:snapToGrid w:val="0"/>
        <w:spacing w:line="400" w:lineRule="atLeast"/>
        <w:rPr>
          <w:rFonts w:ascii="微軟正黑體" w:eastAsia="微軟正黑體" w:hAnsi="微軟正黑體"/>
          <w:sz w:val="20"/>
          <w:szCs w:val="20"/>
        </w:rPr>
      </w:pPr>
      <w:r w:rsidRPr="000A086B">
        <w:rPr>
          <w:rFonts w:ascii="微軟正黑體" w:eastAsia="微軟正黑體" w:hAnsi="微軟正黑體" w:hint="eastAsia"/>
          <w:sz w:val="20"/>
          <w:szCs w:val="20"/>
        </w:rPr>
        <w:t>(限</w:t>
      </w:r>
      <w:r w:rsidR="008A4E74" w:rsidRPr="000A086B">
        <w:rPr>
          <w:rFonts w:ascii="微軟正黑體" w:eastAsia="微軟正黑體" w:hAnsi="微軟正黑體" w:hint="eastAsia"/>
          <w:sz w:val="20"/>
          <w:szCs w:val="20"/>
        </w:rPr>
        <w:t>3</w:t>
      </w:r>
      <w:r w:rsidRPr="000A086B">
        <w:rPr>
          <w:rFonts w:ascii="微軟正黑體" w:eastAsia="微軟正黑體" w:hAnsi="微軟正黑體" w:hint="eastAsia"/>
          <w:sz w:val="20"/>
          <w:szCs w:val="20"/>
        </w:rPr>
        <w:t>,</w:t>
      </w:r>
      <w:r w:rsidR="00387111" w:rsidRPr="000A086B">
        <w:rPr>
          <w:rFonts w:ascii="微軟正黑體" w:eastAsia="微軟正黑體" w:hAnsi="微軟正黑體" w:hint="eastAsia"/>
          <w:sz w:val="20"/>
          <w:szCs w:val="20"/>
        </w:rPr>
        <w:t>0</w:t>
      </w:r>
      <w:r w:rsidRPr="000A086B">
        <w:rPr>
          <w:rFonts w:ascii="微軟正黑體" w:eastAsia="微軟正黑體" w:hAnsi="微軟正黑體" w:hint="eastAsia"/>
          <w:sz w:val="20"/>
          <w:szCs w:val="20"/>
        </w:rPr>
        <w:t>00名</w:t>
      </w:r>
      <w:r w:rsidR="008B5BEF" w:rsidRPr="000A086B">
        <w:rPr>
          <w:rFonts w:ascii="微軟正黑體" w:eastAsia="微軟正黑體" w:hAnsi="微軟正黑體" w:hint="eastAsia"/>
          <w:sz w:val="20"/>
          <w:szCs w:val="20"/>
        </w:rPr>
        <w:t>，</w:t>
      </w:r>
      <w:r w:rsidRPr="000A086B">
        <w:rPr>
          <w:rFonts w:ascii="微軟正黑體" w:eastAsia="微軟正黑體" w:hAnsi="微軟正黑體" w:hint="eastAsia"/>
          <w:sz w:val="20"/>
          <w:szCs w:val="20"/>
        </w:rPr>
        <w:t>每戶最高回饋NT800元)</w:t>
      </w:r>
    </w:p>
    <w:p w:rsidR="0074758A" w:rsidRPr="003532CF" w:rsidRDefault="0074758A" w:rsidP="00D06C2B">
      <w:pPr>
        <w:pStyle w:val="a9"/>
        <w:snapToGrid w:val="0"/>
        <w:spacing w:line="400" w:lineRule="atLeast"/>
        <w:rPr>
          <w:rFonts w:ascii="微軟正黑體" w:eastAsia="微軟正黑體" w:hAnsi="微軟正黑體"/>
          <w:sz w:val="20"/>
          <w:szCs w:val="20"/>
        </w:rPr>
      </w:pPr>
    </w:p>
    <w:p w:rsidR="0074758A" w:rsidRDefault="0074758A" w:rsidP="0074758A">
      <w:pPr>
        <w:snapToGrid w:val="0"/>
        <w:spacing w:line="300" w:lineRule="auto"/>
        <w:ind w:left="240" w:hanging="240"/>
        <w:rPr>
          <w:rFonts w:ascii="新細明體" w:hAnsi="新細明體"/>
          <w:b/>
          <w:bCs/>
        </w:rPr>
      </w:pPr>
      <w:r w:rsidRPr="000B6224">
        <w:rPr>
          <w:rFonts w:ascii="Times New Roman" w:hAnsi="Times New Roman" w:cs="Times New Roman"/>
          <w:b/>
          <w:bCs/>
        </w:rPr>
        <w:t>●</w:t>
      </w:r>
      <w:r>
        <w:rPr>
          <w:rFonts w:ascii="新細明體" w:hAnsi="新細明體" w:hint="eastAsia"/>
          <w:b/>
          <w:bCs/>
        </w:rPr>
        <w:t>登錄辦法</w:t>
      </w:r>
      <w:r w:rsidRPr="000B6224">
        <w:rPr>
          <w:rFonts w:ascii="新細明體" w:hAnsi="新細明體" w:hint="eastAsia"/>
          <w:b/>
          <w:bCs/>
        </w:rPr>
        <w:t>：</w:t>
      </w:r>
    </w:p>
    <w:p w:rsidR="0074758A" w:rsidRPr="00A412B9" w:rsidRDefault="0074758A" w:rsidP="00A412B9">
      <w:pPr>
        <w:snapToGrid w:val="0"/>
        <w:spacing w:line="400" w:lineRule="atLeast"/>
        <w:ind w:left="480" w:hanging="480"/>
      </w:pPr>
      <w:r w:rsidRPr="00FD0821">
        <w:rPr>
          <w:rFonts w:ascii="Arial" w:hAnsi="Arial" w:cs="Arial"/>
          <w:spacing w:val="5"/>
          <w:sz w:val="20"/>
          <w:szCs w:val="20"/>
        </w:rPr>
        <w:t>請上信用卡</w:t>
      </w:r>
      <w:hyperlink r:id="rId11" w:tgtFrame="_blank" w:history="1">
        <w:r w:rsidRPr="00FD0821">
          <w:rPr>
            <w:rStyle w:val="ab"/>
            <w:rFonts w:ascii="Arial" w:hAnsi="Arial" w:cs="Arial"/>
            <w:color w:val="auto"/>
            <w:spacing w:val="5"/>
            <w:sz w:val="20"/>
            <w:szCs w:val="20"/>
          </w:rPr>
          <w:t>活動登錄專區</w:t>
        </w:r>
      </w:hyperlink>
      <w:r w:rsidRPr="00FD0821">
        <w:rPr>
          <w:rFonts w:ascii="Arial" w:hAnsi="Arial" w:cs="Arial"/>
          <w:spacing w:val="5"/>
          <w:sz w:val="20"/>
          <w:szCs w:val="20"/>
        </w:rPr>
        <w:t>。</w:t>
      </w:r>
      <w:r w:rsidR="00A412B9" w:rsidRPr="008A4E74">
        <w:t>https://bit.ly/2LQmDIp</w:t>
      </w:r>
      <w:r w:rsidR="00A412B9" w:rsidRPr="00A412B9">
        <w:rPr>
          <w:rFonts w:ascii="微軟正黑體" w:eastAsia="微軟正黑體" w:hAnsi="微軟正黑體" w:hint="eastAsia"/>
          <w:color w:val="FF0000"/>
          <w:sz w:val="20"/>
          <w:szCs w:val="20"/>
        </w:rPr>
        <w:t>(各活動須分開登錄)</w:t>
      </w:r>
      <w:r w:rsidR="00A412B9" w:rsidRPr="003A3492">
        <w:rPr>
          <w:rFonts w:hint="eastAsia"/>
          <w:color w:val="FF0000"/>
        </w:rPr>
        <w:t>--(</w:t>
      </w:r>
      <w:r w:rsidR="00A412B9" w:rsidRPr="003A3492">
        <w:rPr>
          <w:rFonts w:hint="eastAsia"/>
          <w:color w:val="FF0000"/>
        </w:rPr>
        <w:t>網址有更改</w:t>
      </w:r>
      <w:r w:rsidR="00A412B9" w:rsidRPr="003A3492">
        <w:rPr>
          <w:rFonts w:hint="eastAsia"/>
          <w:color w:val="FF0000"/>
        </w:rPr>
        <w:t>)</w:t>
      </w:r>
      <w:r w:rsidR="003A3492">
        <w:rPr>
          <w:rFonts w:hint="eastAsia"/>
        </w:rPr>
        <w:t xml:space="preserve"> </w:t>
      </w:r>
    </w:p>
    <w:p w:rsidR="00EF63D3" w:rsidRPr="0085376F" w:rsidRDefault="0074758A" w:rsidP="0085376F">
      <w:pPr>
        <w:widowControl/>
        <w:numPr>
          <w:ilvl w:val="0"/>
          <w:numId w:val="45"/>
        </w:numPr>
        <w:spacing w:line="420" w:lineRule="atLeast"/>
        <w:rPr>
          <w:rFonts w:ascii="Arial" w:hAnsi="Arial" w:cs="Arial"/>
          <w:spacing w:val="5"/>
          <w:sz w:val="20"/>
          <w:szCs w:val="20"/>
        </w:rPr>
      </w:pPr>
      <w:r w:rsidRPr="004C0E40">
        <w:rPr>
          <w:rFonts w:ascii="Arial" w:hAnsi="Arial" w:cs="Arial"/>
          <w:spacing w:val="5"/>
          <w:sz w:val="20"/>
          <w:szCs w:val="20"/>
        </w:rPr>
        <w:t>中信</w:t>
      </w:r>
      <w:r w:rsidRPr="004C0E40">
        <w:rPr>
          <w:rFonts w:ascii="Arial" w:hAnsi="Arial" w:cs="Arial"/>
          <w:spacing w:val="5"/>
          <w:sz w:val="20"/>
          <w:szCs w:val="20"/>
        </w:rPr>
        <w:t>LINE</w:t>
      </w:r>
      <w:r w:rsidRPr="004C0E40">
        <w:rPr>
          <w:rFonts w:ascii="Arial" w:hAnsi="Arial" w:cs="Arial"/>
          <w:spacing w:val="5"/>
          <w:sz w:val="20"/>
          <w:szCs w:val="20"/>
        </w:rPr>
        <w:t>官方帳號綁定方式請上</w:t>
      </w:r>
      <w:hyperlink r:id="rId12" w:tgtFrame="_blank" w:history="1">
        <w:r w:rsidRPr="004C0E40">
          <w:rPr>
            <w:rStyle w:val="ab"/>
            <w:rFonts w:ascii="Arial" w:hAnsi="Arial" w:cs="Arial"/>
            <w:color w:val="auto"/>
            <w:spacing w:val="5"/>
            <w:sz w:val="20"/>
            <w:szCs w:val="20"/>
          </w:rPr>
          <w:t>網站查詢</w:t>
        </w:r>
      </w:hyperlink>
      <w:r w:rsidRPr="004C0E40">
        <w:rPr>
          <w:rFonts w:ascii="Arial" w:hAnsi="Arial" w:cs="Arial"/>
          <w:spacing w:val="5"/>
          <w:sz w:val="20"/>
          <w:szCs w:val="20"/>
        </w:rPr>
        <w:t>。</w:t>
      </w:r>
      <w:hyperlink r:id="rId13" w:history="1">
        <w:r w:rsidR="000A086B">
          <w:rPr>
            <w:rStyle w:val="ab"/>
            <w:rFonts w:ascii="微軟正黑體" w:eastAsia="微軟正黑體" w:hAnsi="微軟正黑體" w:hint="eastAsia"/>
            <w:sz w:val="20"/>
            <w:szCs w:val="20"/>
          </w:rPr>
          <w:t>https://goo.gl/feRQrf</w:t>
        </w:r>
      </w:hyperlink>
      <w:r w:rsidR="0085376F" w:rsidRPr="003A3492">
        <w:rPr>
          <w:rFonts w:hint="eastAsia"/>
          <w:color w:val="FF0000"/>
        </w:rPr>
        <w:t>--(</w:t>
      </w:r>
      <w:r w:rsidR="0085376F" w:rsidRPr="003A3492">
        <w:rPr>
          <w:rFonts w:hint="eastAsia"/>
          <w:color w:val="FF0000"/>
        </w:rPr>
        <w:t>網址有更改</w:t>
      </w:r>
      <w:r w:rsidR="0085376F" w:rsidRPr="003A3492">
        <w:rPr>
          <w:rFonts w:hint="eastAsia"/>
          <w:color w:val="FF0000"/>
        </w:rPr>
        <w:t>)</w:t>
      </w:r>
    </w:p>
    <w:p w:rsidR="0085376F" w:rsidRPr="0085376F" w:rsidRDefault="00C1308C" w:rsidP="0085376F">
      <w:pPr>
        <w:snapToGrid w:val="0"/>
        <w:spacing w:line="300" w:lineRule="auto"/>
        <w:ind w:left="240" w:hanging="240"/>
        <w:rPr>
          <w:rFonts w:ascii="新細明體" w:hAnsi="新細明體"/>
          <w:b/>
          <w:bCs/>
        </w:rPr>
      </w:pPr>
      <w:r w:rsidRPr="000B6224">
        <w:rPr>
          <w:rFonts w:ascii="Times New Roman" w:hAnsi="Times New Roman" w:cs="Times New Roman"/>
          <w:b/>
          <w:bCs/>
        </w:rPr>
        <w:t>●</w:t>
      </w:r>
      <w:r>
        <w:rPr>
          <w:rFonts w:ascii="新細明體" w:hAnsi="新細明體" w:hint="eastAsia"/>
          <w:b/>
          <w:bCs/>
        </w:rPr>
        <w:t>注意事項</w:t>
      </w:r>
      <w:r w:rsidRPr="000B6224">
        <w:rPr>
          <w:rFonts w:ascii="新細明體" w:hAnsi="新細明體" w:hint="eastAsia"/>
          <w:b/>
          <w:bCs/>
        </w:rPr>
        <w:t>：</w:t>
      </w:r>
    </w:p>
    <w:p w:rsidR="000A086B" w:rsidRPr="000A086B" w:rsidRDefault="000A086B" w:rsidP="000A086B">
      <w:pPr>
        <w:snapToGrid w:val="0"/>
        <w:spacing w:line="400" w:lineRule="atLeast"/>
        <w:ind w:left="480" w:hanging="338"/>
        <w:rPr>
          <w:color w:val="FF0000"/>
        </w:rPr>
      </w:pPr>
      <w:r>
        <w:rPr>
          <w:rFonts w:ascii="微軟正黑體" w:eastAsia="微軟正黑體" w:hAnsi="微軟正黑體" w:hint="eastAsia"/>
          <w:sz w:val="20"/>
          <w:szCs w:val="20"/>
        </w:rPr>
        <w:t>1.</w:t>
      </w:r>
      <w:r>
        <w:rPr>
          <w:rFonts w:ascii="Times New Roman" w:eastAsia="微軟正黑體" w:hAnsi="Times New Roman" w:cs="Times New Roman"/>
          <w:sz w:val="14"/>
          <w:szCs w:val="14"/>
        </w:rPr>
        <w:t>    </w:t>
      </w:r>
      <w:r w:rsidRPr="000A086B">
        <w:rPr>
          <w:rFonts w:ascii="Times New Roman" w:eastAsia="微軟正黑體" w:hAnsi="Times New Roman" w:cs="Times New Roman"/>
          <w:color w:val="FF0000"/>
          <w:sz w:val="14"/>
          <w:szCs w:val="14"/>
        </w:rPr>
        <w:t xml:space="preserve">  </w:t>
      </w:r>
      <w:r w:rsidRPr="000A086B">
        <w:rPr>
          <w:rFonts w:ascii="微軟正黑體" w:eastAsia="微軟正黑體" w:hAnsi="微軟正黑體" w:hint="eastAsia"/>
          <w:color w:val="FF0000"/>
          <w:sz w:val="20"/>
          <w:szCs w:val="20"/>
        </w:rPr>
        <w:t>本活動消費金額為新臺幣計算，本活動交易消費日需介於活動期間内，且須於消費次月15日前消費店家已完成請款入帳者(不含退貨、取消交易)。客戶須於消費次月15日前依規定綁定中信LINE官方帳號成功始符合最終回饋資格，本活動以前已綁定成功且仍有效者，無須重新綁定。</w:t>
      </w:r>
    </w:p>
    <w:p w:rsidR="000A086B" w:rsidRPr="000A086B" w:rsidRDefault="000A086B" w:rsidP="000A086B">
      <w:pPr>
        <w:pStyle w:val="a9"/>
        <w:ind w:left="818" w:hanging="338"/>
        <w:rPr>
          <w:color w:val="FF0000"/>
        </w:rPr>
      </w:pPr>
      <w:r w:rsidRPr="000A086B">
        <w:rPr>
          <w:rFonts w:ascii="微軟正黑體" w:eastAsia="微軟正黑體" w:hAnsi="微軟正黑體" w:hint="eastAsia"/>
          <w:b/>
          <w:bCs/>
          <w:color w:val="FF0000"/>
          <w:sz w:val="20"/>
          <w:szCs w:val="20"/>
        </w:rPr>
        <w:t>2.</w:t>
      </w:r>
      <w:r w:rsidRPr="000A086B">
        <w:rPr>
          <w:rFonts w:ascii="Times New Roman" w:eastAsia="微軟正黑體" w:hAnsi="Times New Roman" w:cs="Times New Roman"/>
          <w:b/>
          <w:bCs/>
          <w:color w:val="FF0000"/>
          <w:sz w:val="14"/>
          <w:szCs w:val="14"/>
        </w:rPr>
        <w:t xml:space="preserve">      </w:t>
      </w:r>
      <w:r w:rsidRPr="000A086B">
        <w:rPr>
          <w:rFonts w:ascii="微軟正黑體" w:eastAsia="微軟正黑體" w:hAnsi="微軟正黑體" w:hint="eastAsia"/>
          <w:b/>
          <w:bCs/>
          <w:color w:val="FF0000"/>
          <w:sz w:val="20"/>
          <w:szCs w:val="20"/>
        </w:rPr>
        <w:t>客戶應先登錄成功再消費，滿額與否依本行登錄系統為</w:t>
      </w:r>
      <w:proofErr w:type="gramStart"/>
      <w:r w:rsidRPr="000A086B">
        <w:rPr>
          <w:rFonts w:ascii="微軟正黑體" w:eastAsia="微軟正黑體" w:hAnsi="微軟正黑體" w:hint="eastAsia"/>
          <w:b/>
          <w:bCs/>
          <w:color w:val="FF0000"/>
          <w:sz w:val="20"/>
          <w:szCs w:val="20"/>
        </w:rPr>
        <w:t>準</w:t>
      </w:r>
      <w:proofErr w:type="gramEnd"/>
      <w:r w:rsidRPr="000A086B">
        <w:rPr>
          <w:rFonts w:ascii="微軟正黑體" w:eastAsia="微軟正黑體" w:hAnsi="微軟正黑體" w:hint="eastAsia"/>
          <w:b/>
          <w:bCs/>
          <w:color w:val="FF0000"/>
          <w:sz w:val="20"/>
          <w:szCs w:val="20"/>
        </w:rPr>
        <w:t>，若登錄系統未找到本活動則表示已滿額，各活動須分開登錄。本行於108/9/15起將刷卡金</w:t>
      </w:r>
      <w:proofErr w:type="gramStart"/>
      <w:r w:rsidRPr="000A086B">
        <w:rPr>
          <w:rFonts w:ascii="微軟正黑體" w:eastAsia="微軟正黑體" w:hAnsi="微軟正黑體" w:hint="eastAsia"/>
          <w:b/>
          <w:bCs/>
          <w:color w:val="FF0000"/>
          <w:sz w:val="20"/>
          <w:szCs w:val="20"/>
        </w:rPr>
        <w:t>入帳</w:t>
      </w:r>
      <w:proofErr w:type="gramEnd"/>
      <w:r w:rsidRPr="000A086B">
        <w:rPr>
          <w:rFonts w:ascii="微軟正黑體" w:eastAsia="微軟正黑體" w:hAnsi="微軟正黑體" w:hint="eastAsia"/>
          <w:b/>
          <w:bCs/>
          <w:color w:val="FF0000"/>
          <w:sz w:val="20"/>
          <w:szCs w:val="20"/>
        </w:rPr>
        <w:t>至正卡人帳戶中，</w:t>
      </w:r>
      <w:proofErr w:type="gramStart"/>
      <w:r w:rsidRPr="000A086B">
        <w:rPr>
          <w:rFonts w:ascii="微軟正黑體" w:eastAsia="微軟正黑體" w:hAnsi="微軟正黑體" w:hint="eastAsia"/>
          <w:b/>
          <w:bCs/>
          <w:color w:val="FF0000"/>
          <w:sz w:val="20"/>
          <w:szCs w:val="20"/>
        </w:rPr>
        <w:t>正附卡</w:t>
      </w:r>
      <w:proofErr w:type="gramEnd"/>
      <w:r w:rsidRPr="000A086B">
        <w:rPr>
          <w:rFonts w:ascii="微軟正黑體" w:eastAsia="微軟正黑體" w:hAnsi="微軟正黑體" w:hint="eastAsia"/>
          <w:b/>
          <w:bCs/>
          <w:color w:val="FF0000"/>
          <w:sz w:val="20"/>
          <w:szCs w:val="20"/>
        </w:rPr>
        <w:t>消費金額合併計算，每戶限回饋一次。</w:t>
      </w:r>
    </w:p>
    <w:p w:rsidR="000A086B" w:rsidRPr="000A086B" w:rsidRDefault="000A086B" w:rsidP="000A086B">
      <w:pPr>
        <w:snapToGrid w:val="0"/>
        <w:spacing w:line="400" w:lineRule="atLeast"/>
        <w:ind w:left="480" w:hanging="338"/>
        <w:rPr>
          <w:color w:val="FF0000"/>
          <w:lang w:eastAsia="zh-CN"/>
        </w:rPr>
      </w:pPr>
      <w:r w:rsidRPr="000A086B">
        <w:rPr>
          <w:rFonts w:ascii="微軟正黑體" w:eastAsia="微軟正黑體" w:hAnsi="微軟正黑體" w:hint="eastAsia"/>
          <w:b/>
          <w:bCs/>
          <w:color w:val="FF0000"/>
          <w:sz w:val="20"/>
          <w:szCs w:val="20"/>
        </w:rPr>
        <w:t>3.</w:t>
      </w:r>
      <w:r w:rsidRPr="000A086B">
        <w:rPr>
          <w:rFonts w:ascii="Times New Roman" w:eastAsia="微軟正黑體" w:hAnsi="Times New Roman" w:cs="Times New Roman"/>
          <w:b/>
          <w:bCs/>
          <w:color w:val="FF0000"/>
          <w:sz w:val="14"/>
          <w:szCs w:val="14"/>
        </w:rPr>
        <w:t xml:space="preserve">      </w:t>
      </w:r>
      <w:r w:rsidRPr="000A086B">
        <w:rPr>
          <w:rFonts w:ascii="微軟正黑體" w:eastAsia="微軟正黑體" w:hAnsi="微軟正黑體" w:hint="eastAsia"/>
          <w:b/>
          <w:bCs/>
          <w:color w:val="FF0000"/>
          <w:sz w:val="20"/>
          <w:szCs w:val="20"/>
        </w:rPr>
        <w:t>以上各活動不重複回饋，若有重複本行將擇優回饋持卡人。若符合本活動消費資格人數超過份數者，將以登錄之順序為</w:t>
      </w:r>
      <w:proofErr w:type="gramStart"/>
      <w:r w:rsidRPr="000A086B">
        <w:rPr>
          <w:rFonts w:ascii="微軟正黑體" w:eastAsia="微軟正黑體" w:hAnsi="微軟正黑體" w:hint="eastAsia"/>
          <w:b/>
          <w:bCs/>
          <w:color w:val="FF0000"/>
          <w:sz w:val="20"/>
          <w:szCs w:val="20"/>
        </w:rPr>
        <w:t>準</w:t>
      </w:r>
      <w:proofErr w:type="gramEnd"/>
      <w:r w:rsidRPr="000A086B">
        <w:rPr>
          <w:rFonts w:ascii="微軟正黑體" w:eastAsia="微軟正黑體" w:hAnsi="微軟正黑體" w:hint="eastAsia"/>
          <w:b/>
          <w:bCs/>
          <w:color w:val="FF0000"/>
          <w:sz w:val="20"/>
          <w:szCs w:val="20"/>
        </w:rPr>
        <w:t>，先登錄者可獲得。</w:t>
      </w:r>
    </w:p>
    <w:p w:rsidR="000A086B" w:rsidRPr="000A086B" w:rsidRDefault="000A086B" w:rsidP="000A086B">
      <w:pPr>
        <w:snapToGrid w:val="0"/>
        <w:spacing w:line="400" w:lineRule="atLeast"/>
        <w:ind w:left="480" w:hanging="338"/>
        <w:rPr>
          <w:color w:val="FF0000"/>
        </w:rPr>
      </w:pPr>
      <w:r w:rsidRPr="000A086B">
        <w:rPr>
          <w:rFonts w:ascii="微軟正黑體" w:eastAsia="微軟正黑體" w:hAnsi="微軟正黑體" w:hint="eastAsia"/>
          <w:color w:val="FF0000"/>
          <w:sz w:val="20"/>
          <w:szCs w:val="20"/>
        </w:rPr>
        <w:t>4.</w:t>
      </w:r>
      <w:r w:rsidRPr="000A086B">
        <w:rPr>
          <w:rFonts w:ascii="Times New Roman" w:eastAsia="微軟正黑體" w:hAnsi="Times New Roman" w:cs="Times New Roman"/>
          <w:color w:val="FF0000"/>
          <w:sz w:val="14"/>
          <w:szCs w:val="14"/>
        </w:rPr>
        <w:t xml:space="preserve">      </w:t>
      </w:r>
      <w:r w:rsidRPr="000A086B">
        <w:rPr>
          <w:rFonts w:ascii="微軟正黑體" w:eastAsia="微軟正黑體" w:hAnsi="微軟正黑體" w:hint="eastAsia"/>
          <w:color w:val="FF0000"/>
          <w:sz w:val="20"/>
          <w:szCs w:val="20"/>
        </w:rPr>
        <w:t>使用LINE Pay條碼付結帳恕無法參加本活動。</w:t>
      </w:r>
    </w:p>
    <w:p w:rsidR="000A086B" w:rsidRPr="000A086B" w:rsidRDefault="000A086B" w:rsidP="000A086B">
      <w:pPr>
        <w:snapToGrid w:val="0"/>
        <w:spacing w:line="400" w:lineRule="atLeast"/>
        <w:ind w:left="480" w:hanging="338"/>
        <w:rPr>
          <w:color w:val="FF0000"/>
        </w:rPr>
      </w:pPr>
      <w:r w:rsidRPr="000A086B">
        <w:rPr>
          <w:rFonts w:ascii="微軟正黑體" w:eastAsia="微軟正黑體" w:hAnsi="微軟正黑體" w:hint="eastAsia"/>
          <w:color w:val="FF0000"/>
          <w:sz w:val="20"/>
          <w:szCs w:val="20"/>
        </w:rPr>
        <w:t>5.</w:t>
      </w:r>
      <w:r w:rsidRPr="000A086B">
        <w:rPr>
          <w:rFonts w:ascii="Times New Roman" w:eastAsia="微軟正黑體" w:hAnsi="Times New Roman" w:cs="Times New Roman"/>
          <w:color w:val="FF0000"/>
          <w:sz w:val="14"/>
          <w:szCs w:val="14"/>
        </w:rPr>
        <w:t xml:space="preserve">      </w:t>
      </w:r>
      <w:r w:rsidRPr="000A086B">
        <w:rPr>
          <w:rFonts w:ascii="微軟正黑體" w:eastAsia="微軟正黑體" w:hAnsi="微軟正黑體" w:hint="eastAsia"/>
          <w:color w:val="FF0000"/>
          <w:sz w:val="20"/>
          <w:szCs w:val="20"/>
        </w:rPr>
        <w:t>分期滿額回饋資格以實際刷卡總交易金額計算，付款失敗、訂單取消、退貨則該筆交易不得參加本活動。</w:t>
      </w:r>
    </w:p>
    <w:p w:rsidR="000A086B" w:rsidRPr="000A086B" w:rsidRDefault="000A086B" w:rsidP="000A086B">
      <w:pPr>
        <w:snapToGrid w:val="0"/>
        <w:spacing w:line="400" w:lineRule="atLeast"/>
        <w:ind w:left="480" w:hanging="338"/>
        <w:rPr>
          <w:color w:val="FF0000"/>
        </w:rPr>
      </w:pPr>
      <w:r w:rsidRPr="000A086B">
        <w:rPr>
          <w:rFonts w:ascii="微軟正黑體" w:eastAsia="微軟正黑體" w:hAnsi="微軟正黑體" w:hint="eastAsia"/>
          <w:color w:val="FF0000"/>
          <w:sz w:val="20"/>
          <w:szCs w:val="20"/>
        </w:rPr>
        <w:t>6.</w:t>
      </w:r>
      <w:r w:rsidRPr="000A086B">
        <w:rPr>
          <w:rFonts w:ascii="Times New Roman" w:eastAsia="微軟正黑體" w:hAnsi="Times New Roman" w:cs="Times New Roman"/>
          <w:color w:val="FF0000"/>
          <w:sz w:val="14"/>
          <w:szCs w:val="14"/>
        </w:rPr>
        <w:t xml:space="preserve">      </w:t>
      </w:r>
      <w:r w:rsidRPr="000A086B">
        <w:rPr>
          <w:rFonts w:ascii="微軟正黑體" w:eastAsia="微軟正黑體" w:hAnsi="微軟正黑體" w:hint="eastAsia"/>
          <w:color w:val="FF0000"/>
          <w:sz w:val="20"/>
          <w:szCs w:val="20"/>
        </w:rPr>
        <w:t>本行之美國運通卡、公司卡、簽帳金融卡等無分期功能之卡片恕無法參加分期活動。</w:t>
      </w:r>
    </w:p>
    <w:p w:rsidR="000A086B" w:rsidRPr="000A086B" w:rsidRDefault="000A086B" w:rsidP="000A086B">
      <w:pPr>
        <w:snapToGrid w:val="0"/>
        <w:spacing w:line="400" w:lineRule="atLeast"/>
        <w:ind w:left="480" w:hanging="338"/>
        <w:rPr>
          <w:color w:val="FF0000"/>
        </w:rPr>
      </w:pPr>
      <w:r w:rsidRPr="000A086B">
        <w:rPr>
          <w:rFonts w:ascii="微軟正黑體" w:eastAsia="微軟正黑體" w:hAnsi="微軟正黑體" w:hint="eastAsia"/>
          <w:color w:val="FF0000"/>
          <w:sz w:val="20"/>
          <w:szCs w:val="20"/>
        </w:rPr>
        <w:t>7.</w:t>
      </w:r>
      <w:r w:rsidRPr="000A086B">
        <w:rPr>
          <w:rFonts w:ascii="Times New Roman" w:eastAsia="微軟正黑體" w:hAnsi="Times New Roman" w:cs="Times New Roman"/>
          <w:color w:val="FF0000"/>
          <w:sz w:val="14"/>
          <w:szCs w:val="14"/>
        </w:rPr>
        <w:t xml:space="preserve">      </w:t>
      </w:r>
      <w:r w:rsidRPr="000A086B">
        <w:rPr>
          <w:rFonts w:ascii="微軟正黑體" w:eastAsia="微軟正黑體" w:hAnsi="微軟正黑體" w:hint="eastAsia"/>
          <w:color w:val="FF0000"/>
          <w:sz w:val="20"/>
          <w:szCs w:val="20"/>
        </w:rPr>
        <w:t>本行並未介入商品交付或商品瑕疵等買賣實體關係，相關商品出退貨或服務取消之退款事宜，持卡人應先</w:t>
      </w:r>
      <w:proofErr w:type="gramStart"/>
      <w:r w:rsidRPr="000A086B">
        <w:rPr>
          <w:rFonts w:ascii="微軟正黑體" w:eastAsia="微軟正黑體" w:hAnsi="微軟正黑體" w:hint="eastAsia"/>
          <w:color w:val="FF0000"/>
          <w:sz w:val="20"/>
          <w:szCs w:val="20"/>
        </w:rPr>
        <w:t>逕</w:t>
      </w:r>
      <w:proofErr w:type="gramEnd"/>
      <w:r w:rsidRPr="000A086B">
        <w:rPr>
          <w:rFonts w:ascii="微軟正黑體" w:eastAsia="微軟正黑體" w:hAnsi="微軟正黑體" w:hint="eastAsia"/>
          <w:color w:val="FF0000"/>
          <w:sz w:val="20"/>
          <w:szCs w:val="20"/>
        </w:rPr>
        <w:t>洽商品出售人尋求解決；如無法解決，得要求本行就該筆交易以「帳款疑義之處理程序」處理。</w:t>
      </w:r>
    </w:p>
    <w:p w:rsidR="000A086B" w:rsidRPr="000A086B" w:rsidRDefault="000A086B" w:rsidP="000A086B">
      <w:pPr>
        <w:snapToGrid w:val="0"/>
        <w:spacing w:line="400" w:lineRule="atLeast"/>
        <w:ind w:left="480" w:hanging="338"/>
        <w:rPr>
          <w:color w:val="FF0000"/>
        </w:rPr>
      </w:pPr>
      <w:r w:rsidRPr="000A086B">
        <w:rPr>
          <w:rFonts w:ascii="微軟正黑體" w:eastAsia="微軟正黑體" w:hAnsi="微軟正黑體" w:hint="eastAsia"/>
          <w:color w:val="FF0000"/>
          <w:sz w:val="20"/>
          <w:szCs w:val="20"/>
        </w:rPr>
        <w:t>8.</w:t>
      </w:r>
      <w:r w:rsidRPr="000A086B">
        <w:rPr>
          <w:rFonts w:ascii="Times New Roman" w:eastAsia="微軟正黑體" w:hAnsi="Times New Roman" w:cs="Times New Roman"/>
          <w:color w:val="FF0000"/>
          <w:sz w:val="14"/>
          <w:szCs w:val="14"/>
        </w:rPr>
        <w:t xml:space="preserve">      </w:t>
      </w:r>
      <w:r w:rsidRPr="000A086B">
        <w:rPr>
          <w:rFonts w:ascii="微軟正黑體" w:eastAsia="微軟正黑體" w:hAnsi="微軟正黑體" w:hint="eastAsia"/>
          <w:color w:val="FF0000"/>
          <w:sz w:val="20"/>
          <w:szCs w:val="20"/>
        </w:rPr>
        <w:t>如有任何因電腦、網路、電話、技術或不可歸責於本行與活動指定</w:t>
      </w:r>
      <w:proofErr w:type="gramStart"/>
      <w:r w:rsidRPr="000A086B">
        <w:rPr>
          <w:rFonts w:ascii="微軟正黑體" w:eastAsia="微軟正黑體" w:hAnsi="微軟正黑體" w:hint="eastAsia"/>
          <w:color w:val="FF0000"/>
          <w:sz w:val="20"/>
          <w:szCs w:val="20"/>
        </w:rPr>
        <w:t>特</w:t>
      </w:r>
      <w:proofErr w:type="gramEnd"/>
      <w:r w:rsidRPr="000A086B">
        <w:rPr>
          <w:rFonts w:ascii="微軟正黑體" w:eastAsia="微軟正黑體" w:hAnsi="微軟正黑體" w:hint="eastAsia"/>
          <w:color w:val="FF0000"/>
          <w:sz w:val="20"/>
          <w:szCs w:val="20"/>
        </w:rPr>
        <w:t>店購物之事由，而使參加本活動卡友登錄之資料有錯誤、無法辨識，本行與活動指定</w:t>
      </w:r>
      <w:proofErr w:type="gramStart"/>
      <w:r w:rsidRPr="000A086B">
        <w:rPr>
          <w:rFonts w:ascii="微軟正黑體" w:eastAsia="微軟正黑體" w:hAnsi="微軟正黑體" w:hint="eastAsia"/>
          <w:color w:val="FF0000"/>
          <w:sz w:val="20"/>
          <w:szCs w:val="20"/>
        </w:rPr>
        <w:t>特</w:t>
      </w:r>
      <w:proofErr w:type="gramEnd"/>
      <w:r w:rsidRPr="000A086B">
        <w:rPr>
          <w:rFonts w:ascii="微軟正黑體" w:eastAsia="微軟正黑體" w:hAnsi="微軟正黑體" w:hint="eastAsia"/>
          <w:color w:val="FF0000"/>
          <w:sz w:val="20"/>
          <w:szCs w:val="20"/>
        </w:rPr>
        <w:t>店不負任何法律責任，參加者亦不得因此異議。</w:t>
      </w:r>
    </w:p>
    <w:p w:rsidR="000A086B" w:rsidRPr="000A086B" w:rsidRDefault="000A086B" w:rsidP="000A086B">
      <w:pPr>
        <w:snapToGrid w:val="0"/>
        <w:spacing w:line="400" w:lineRule="atLeast"/>
        <w:ind w:left="480" w:hanging="338"/>
        <w:rPr>
          <w:color w:val="FF0000"/>
        </w:rPr>
      </w:pPr>
      <w:r w:rsidRPr="000A086B">
        <w:rPr>
          <w:rFonts w:ascii="微軟正黑體" w:eastAsia="微軟正黑體" w:hAnsi="微軟正黑體" w:hint="eastAsia"/>
          <w:color w:val="FF0000"/>
          <w:sz w:val="20"/>
          <w:szCs w:val="20"/>
        </w:rPr>
        <w:t>9.</w:t>
      </w:r>
      <w:r w:rsidRPr="000A086B">
        <w:rPr>
          <w:rFonts w:ascii="Times New Roman" w:eastAsia="微軟正黑體" w:hAnsi="Times New Roman" w:cs="Times New Roman"/>
          <w:color w:val="FF0000"/>
          <w:sz w:val="14"/>
          <w:szCs w:val="14"/>
        </w:rPr>
        <w:t xml:space="preserve">      </w:t>
      </w:r>
      <w:r w:rsidRPr="000A086B">
        <w:rPr>
          <w:rFonts w:ascii="微軟正黑體" w:eastAsia="微軟正黑體" w:hAnsi="微軟正黑體" w:hint="eastAsia"/>
          <w:color w:val="FF0000"/>
          <w:sz w:val="20"/>
          <w:szCs w:val="20"/>
        </w:rPr>
        <w:t>如遇不可抗力或不可歸責之事由，中國信託銀行及合作活動</w:t>
      </w:r>
      <w:proofErr w:type="gramStart"/>
      <w:r w:rsidRPr="000A086B">
        <w:rPr>
          <w:rFonts w:ascii="微軟正黑體" w:eastAsia="微軟正黑體" w:hAnsi="微軟正黑體" w:hint="eastAsia"/>
          <w:color w:val="FF0000"/>
          <w:sz w:val="20"/>
          <w:szCs w:val="20"/>
        </w:rPr>
        <w:t>特</w:t>
      </w:r>
      <w:proofErr w:type="gramEnd"/>
      <w:r w:rsidRPr="000A086B">
        <w:rPr>
          <w:rFonts w:ascii="微軟正黑體" w:eastAsia="微軟正黑體" w:hAnsi="微軟正黑體" w:hint="eastAsia"/>
          <w:color w:val="FF0000"/>
          <w:sz w:val="20"/>
          <w:szCs w:val="20"/>
        </w:rPr>
        <w:t>店保留修改、變更或終止本活動及對本活動所有事宜最終解釋及決定之權利，相關事宜將依信用卡業務機構管理辦法第19條及相關規範辦理。</w:t>
      </w:r>
    </w:p>
    <w:p w:rsidR="006E5FC7" w:rsidRPr="000A086B" w:rsidRDefault="006E5FC7" w:rsidP="00EF63D3">
      <w:pPr>
        <w:widowControl/>
        <w:snapToGrid w:val="0"/>
        <w:ind w:left="480"/>
        <w:rPr>
          <w:rFonts w:ascii="Calibri" w:eastAsia="微軟正黑體" w:hAnsi="Calibri"/>
          <w:color w:val="FF0000"/>
          <w:sz w:val="20"/>
          <w:szCs w:val="20"/>
          <w:highlight w:val="yellow"/>
        </w:rPr>
      </w:pPr>
    </w:p>
    <w:p w:rsidR="006E5FC7" w:rsidRPr="00EF63D3" w:rsidRDefault="006E5FC7" w:rsidP="006E5FC7">
      <w:pPr>
        <w:widowControl/>
        <w:snapToGrid w:val="0"/>
        <w:ind w:left="480"/>
        <w:rPr>
          <w:rFonts w:ascii="Calibri" w:eastAsia="微軟正黑體" w:hAnsi="Calibri"/>
          <w:sz w:val="20"/>
          <w:szCs w:val="20"/>
        </w:rPr>
      </w:pPr>
    </w:p>
    <w:p w:rsidR="004F3639" w:rsidRPr="00AD4274" w:rsidRDefault="004F3639" w:rsidP="00526CA2">
      <w:pPr>
        <w:spacing w:line="300" w:lineRule="exact"/>
        <w:ind w:leftChars="100" w:left="240" w:firstLine="480"/>
        <w:rPr>
          <w:rFonts w:ascii="微軟正黑體" w:eastAsia="微軟正黑體" w:hAnsi="微軟正黑體"/>
          <w:color w:val="0070C0"/>
          <w:sz w:val="20"/>
          <w:szCs w:val="20"/>
        </w:rPr>
      </w:pPr>
      <w:r w:rsidRPr="00AD4274">
        <w:rPr>
          <w:rFonts w:ascii="微軟正黑體" w:eastAsia="微軟正黑體" w:hAnsi="微軟正黑體" w:hint="eastAsia"/>
          <w:color w:val="0070C0"/>
          <w:sz w:val="20"/>
          <w:szCs w:val="20"/>
        </w:rPr>
        <w:t>謹慎理財  信用至上</w:t>
      </w:r>
    </w:p>
    <w:p w:rsidR="00E13B7D" w:rsidRDefault="004F3639" w:rsidP="00F36364">
      <w:pPr>
        <w:ind w:leftChars="100" w:left="240" w:firstLine="480"/>
        <w:rPr>
          <w:rFonts w:ascii="微軟正黑體" w:eastAsia="微軟正黑體" w:hAnsi="微軟正黑體"/>
          <w:color w:val="0070C0"/>
          <w:sz w:val="20"/>
          <w:szCs w:val="20"/>
        </w:rPr>
      </w:pPr>
      <w:r w:rsidRPr="00AD4274">
        <w:rPr>
          <w:rFonts w:ascii="微軟正黑體" w:eastAsia="微軟正黑體" w:hAnsi="微軟正黑體" w:hint="eastAsia"/>
          <w:color w:val="0070C0"/>
          <w:sz w:val="20"/>
          <w:szCs w:val="20"/>
        </w:rPr>
        <w:t>信用卡循環年利率：本行ARMs指數+加碼利率(5.97%~13.47%)；上限為15%，預借現金手續費為每筆預借金額X3.5%+150元，循環利率基準日為104年9月1日，其他費用請上</w:t>
      </w:r>
      <w:hyperlink r:id="rId14" w:history="1">
        <w:r w:rsidRPr="00AD4274">
          <w:rPr>
            <w:rFonts w:hint="eastAsia"/>
            <w:color w:val="0070C0"/>
            <w:sz w:val="20"/>
            <w:szCs w:val="20"/>
          </w:rPr>
          <w:t>www.ctbcbank.com</w:t>
        </w:r>
      </w:hyperlink>
      <w:r w:rsidRPr="00AD4274">
        <w:rPr>
          <w:rFonts w:ascii="微軟正黑體" w:eastAsia="微軟正黑體" w:hAnsi="微軟正黑體" w:hint="eastAsia"/>
          <w:color w:val="0070C0"/>
          <w:sz w:val="20"/>
          <w:szCs w:val="20"/>
        </w:rPr>
        <w:t>查詢</w:t>
      </w:r>
    </w:p>
    <w:p w:rsidR="0002562B" w:rsidRDefault="0002562B" w:rsidP="0002562B">
      <w:pPr>
        <w:rPr>
          <w:rFonts w:ascii="微軟正黑體" w:eastAsia="微軟正黑體" w:hAnsi="微軟正黑體"/>
          <w:color w:val="0070C0"/>
          <w:sz w:val="20"/>
          <w:szCs w:val="20"/>
        </w:rPr>
      </w:pPr>
    </w:p>
    <w:p w:rsidR="0002562B" w:rsidRDefault="0002562B" w:rsidP="0002562B">
      <w:pPr>
        <w:rPr>
          <w:rFonts w:ascii="微軟正黑體" w:eastAsia="微軟正黑體" w:hAnsi="微軟正黑體"/>
          <w:color w:val="0070C0"/>
          <w:sz w:val="20"/>
          <w:szCs w:val="20"/>
        </w:rPr>
      </w:pPr>
    </w:p>
    <w:p w:rsidR="000A086B" w:rsidRPr="00327714" w:rsidRDefault="00327714" w:rsidP="000A086B">
      <w:pPr>
        <w:rPr>
          <w:rFonts w:ascii="微軟正黑體" w:eastAsia="微軟正黑體" w:hAnsi="微軟正黑體"/>
          <w:sz w:val="20"/>
          <w:szCs w:val="20"/>
        </w:rPr>
      </w:pPr>
      <w:r w:rsidRPr="00327714">
        <w:rPr>
          <w:rFonts w:ascii="微軟正黑體" w:eastAsia="微軟正黑體" w:hAnsi="微軟正黑體" w:hint="eastAsia"/>
          <w:sz w:val="20"/>
          <w:szCs w:val="20"/>
          <w:highlight w:val="yellow"/>
        </w:rPr>
        <w:t>樂天信用卡</w:t>
      </w:r>
    </w:p>
    <w:p w:rsidR="000A086B" w:rsidRDefault="00723DE1" w:rsidP="000A086B">
      <w:pPr>
        <w:rPr>
          <w:rFonts w:ascii="微軟正黑體" w:eastAsia="微軟正黑體" w:hAnsi="微軟正黑體"/>
          <w:color w:val="0070C0"/>
          <w:sz w:val="20"/>
          <w:szCs w:val="20"/>
        </w:rPr>
      </w:pPr>
      <w:r>
        <w:rPr>
          <w:rFonts w:ascii="微軟正黑體" w:eastAsia="微軟正黑體" w:hAnsi="微軟正黑體"/>
          <w:noProof/>
          <w:color w:val="0070C0"/>
          <w:sz w:val="20"/>
          <w:szCs w:val="20"/>
        </w:rPr>
        <w:pict>
          <v:roundrect id="_x0000_s2066" style="position:absolute;margin-left:16.25pt;margin-top:172.2pt;width:78.15pt;height:15.6pt;z-index:251689984" arcsize="10923f" filled="f" fillcolor="white [3201]" strokecolor="#c0504d [3205]" strokeweight="2.5pt">
            <v:shadow color="#868686"/>
          </v:roundrect>
        </w:pict>
      </w:r>
      <w:r>
        <w:rPr>
          <w:rFonts w:ascii="微軟正黑體" w:eastAsia="微軟正黑體" w:hAnsi="微軟正黑體"/>
          <w:noProof/>
          <w:color w:val="0070C0"/>
          <w:sz w:val="20"/>
          <w:szCs w:val="20"/>
        </w:rPr>
        <w:pict>
          <v:roundrect id="_x0000_s2065" style="position:absolute;margin-left:16.25pt;margin-top:108.75pt;width:78.15pt;height:15.6pt;z-index:251688960" arcsize="10923f" filled="f" fillcolor="white [3201]" strokecolor="#c0504d [3205]" strokeweight="2.5pt">
            <v:shadow color="#868686"/>
          </v:roundrect>
        </w:pict>
      </w:r>
      <w:r>
        <w:rPr>
          <w:rFonts w:ascii="微軟正黑體" w:eastAsia="微軟正黑體" w:hAnsi="微軟正黑體"/>
          <w:noProof/>
          <w:color w:val="0070C0"/>
          <w:sz w:val="20"/>
          <w:szCs w:val="20"/>
        </w:rPr>
        <w:pict>
          <v:roundrect id="AutoShape 17" o:spid="_x0000_s2054" style="position:absolute;margin-left:-19pt;margin-top:208.85pt;width:509.95pt;height:273.75pt;z-index:25165824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" fillcolor="#b6dde8 [1304]" strokecolor="#f2f2f2 [3041]" strokeweight="3pt">
            <v:shadow on="t" color="#205867 [1608]" opacity=".5" offset="1pt"/>
            <v:textbox style="mso-next-textbox:#AutoShape 17">
              <w:txbxContent>
                <w:p w:rsidR="003E41D6" w:rsidRPr="00FB4C5A" w:rsidRDefault="003E41D6" w:rsidP="000A086B">
                  <w:pPr>
                    <w:spacing w:line="320" w:lineRule="exact"/>
                    <w:jc w:val="center"/>
                    <w:rPr>
                      <w:rFonts w:ascii="微軟正黑體" w:eastAsia="微軟正黑體" w:hAnsi="微軟正黑體"/>
                      <w:sz w:val="21"/>
                      <w:szCs w:val="20"/>
                      <w:u w:val="single"/>
                    </w:rPr>
                  </w:pPr>
                  <w:r w:rsidRPr="00FB4C5A">
                    <w:rPr>
                      <w:rFonts w:ascii="微軟正黑體" w:eastAsia="微軟正黑體" w:hAnsi="微軟正黑體" w:hint="eastAsia"/>
                      <w:sz w:val="21"/>
                      <w:szCs w:val="20"/>
                      <w:u w:val="single"/>
                    </w:rPr>
                    <w:t>樂天銀行  / 享1.25%刷卡金回饋</w:t>
                  </w:r>
                </w:p>
                <w:p w:rsidR="003E41D6" w:rsidRPr="008162AF" w:rsidRDefault="003E41D6" w:rsidP="000A086B">
                  <w:pPr>
                    <w:rPr>
                      <w:rFonts w:ascii="微軟正黑體" w:eastAsia="微軟正黑體" w:hAnsi="微軟正黑體"/>
                      <w:b/>
                      <w:bCs/>
                      <w:color w:val="FF0000"/>
                      <w:sz w:val="20"/>
                      <w:szCs w:val="20"/>
                    </w:rPr>
                  </w:pPr>
                  <w:r>
                    <w:rPr>
                      <w:rFonts w:ascii="微軟正黑體" w:eastAsia="微軟正黑體" w:hAnsi="微軟正黑體" w:hint="eastAsia"/>
                      <w:color w:val="FF0000"/>
                      <w:sz w:val="20"/>
                      <w:szCs w:val="20"/>
                    </w:rPr>
                    <w:t>[ 6~12</w:t>
                  </w:r>
                  <w:r w:rsidRPr="008162AF">
                    <w:rPr>
                      <w:rFonts w:ascii="微軟正黑體" w:eastAsia="微軟正黑體" w:hAnsi="微軟正黑體" w:hint="eastAsia"/>
                      <w:color w:val="FF0000"/>
                      <w:sz w:val="20"/>
                      <w:szCs w:val="20"/>
                    </w:rPr>
                    <w:t>月網</w:t>
                  </w:r>
                  <w:r w:rsidRPr="008162AF">
                    <w:rPr>
                      <w:rFonts w:ascii="新細明體" w:hAnsi="新細明體" w:hint="eastAsia"/>
                      <w:bCs/>
                      <w:color w:val="FF0000"/>
                      <w:sz w:val="20"/>
                      <w:szCs w:val="20"/>
                    </w:rPr>
                    <w:t>電聯合分期活動]</w:t>
                  </w:r>
                </w:p>
                <w:p w:rsidR="003E41D6" w:rsidRPr="008162AF" w:rsidRDefault="003E41D6" w:rsidP="000A086B">
                  <w:pPr>
                    <w:rPr>
                      <w:rFonts w:ascii="微軟正黑體" w:eastAsia="微軟正黑體" w:hAnsi="微軟正黑體"/>
                      <w:color w:val="FF0000"/>
                      <w:sz w:val="20"/>
                      <w:szCs w:val="20"/>
                    </w:rPr>
                  </w:pPr>
                  <w:r w:rsidRPr="003E41D6">
                    <w:rPr>
                      <w:rFonts w:ascii="微軟正黑體" w:eastAsia="微軟正黑體" w:hAnsi="微軟正黑體" w:hint="eastAsia"/>
                      <w:sz w:val="28"/>
                      <w:szCs w:val="28"/>
                    </w:rPr>
                    <w:t>【</w:t>
                  </w:r>
                  <w:r w:rsidRPr="003E41D6">
                    <w:rPr>
                      <w:rFonts w:ascii="微軟正黑體" w:eastAsia="微軟正黑體" w:hAnsi="微軟正黑體" w:hint="eastAsia"/>
                      <w:sz w:val="20"/>
                      <w:szCs w:val="20"/>
                    </w:rPr>
                    <w:t>樂天好禮雙重奏 1.25%回饋</w:t>
                  </w:r>
                  <w:r w:rsidRPr="003E41D6">
                    <w:rPr>
                      <w:rFonts w:ascii="微軟正黑體" w:eastAsia="微軟正黑體" w:hAnsi="微軟正黑體" w:hint="eastAsia"/>
                      <w:sz w:val="28"/>
                      <w:szCs w:val="28"/>
                    </w:rPr>
                    <w:t>】</w:t>
                  </w:r>
                  <w:r w:rsidRPr="00BF637C">
                    <w:rPr>
                      <w:rFonts w:ascii="微軟正黑體" w:eastAsia="微軟正黑體" w:hAnsi="微軟正黑體" w:hint="eastAsia"/>
                      <w:sz w:val="28"/>
                      <w:szCs w:val="28"/>
                    </w:rPr>
                    <w:t>國內刷卡消費 登錄即享1.25%刷卡金回饋</w:t>
                  </w:r>
                  <w:r w:rsidRPr="005F218E">
                    <w:rPr>
                      <w:rFonts w:ascii="微軟正黑體" w:eastAsia="微軟正黑體" w:hAnsi="微軟正黑體"/>
                      <w:color w:val="FF0000"/>
                      <w:sz w:val="28"/>
                      <w:szCs w:val="28"/>
                    </w:rPr>
                    <w:br/>
                  </w:r>
                  <w:r w:rsidRPr="00BF637C">
                    <w:rPr>
                      <w:rFonts w:ascii="微軟正黑體" w:eastAsia="微軟正黑體" w:hAnsi="微軟正黑體" w:hint="eastAsia"/>
                      <w:sz w:val="20"/>
                      <w:szCs w:val="20"/>
                    </w:rPr>
                    <w:t>活動期間內持樂天信用卡登錄並於國內一般刷卡消費，免門檻即可獲得1.25%刷卡金回饋</w:t>
                  </w:r>
                  <w:r w:rsidRPr="00BF637C">
                    <w:rPr>
                      <w:rFonts w:ascii="微軟正黑體" w:eastAsia="微軟正黑體" w:hAnsi="微軟正黑體"/>
                      <w:sz w:val="20"/>
                      <w:szCs w:val="20"/>
                    </w:rPr>
                    <w:br/>
                  </w:r>
                  <w:r w:rsidRPr="00BF637C">
                    <w:rPr>
                      <w:rFonts w:ascii="微軟正黑體" w:eastAsia="微軟正黑體" w:hAnsi="微軟正黑體" w:hint="eastAsia"/>
                      <w:sz w:val="20"/>
                      <w:szCs w:val="20"/>
                    </w:rPr>
                    <w:t>(每月回饋上限3,000元</w:t>
                  </w:r>
                  <w:r w:rsidRPr="00BF637C">
                    <w:rPr>
                      <w:rFonts w:ascii="微軟正黑體" w:eastAsia="微軟正黑體" w:hAnsi="微軟正黑體"/>
                      <w:sz w:val="20"/>
                      <w:szCs w:val="20"/>
                    </w:rPr>
                    <w:t>，</w:t>
                  </w:r>
                  <w:r w:rsidRPr="00BF637C">
                    <w:rPr>
                      <w:rFonts w:ascii="微軟正黑體" w:eastAsia="微軟正黑體" w:hAnsi="微軟正黑體" w:hint="eastAsia"/>
                      <w:sz w:val="20"/>
                      <w:szCs w:val="20"/>
                    </w:rPr>
                    <w:t>不限名額)</w:t>
                  </w:r>
                </w:p>
                <w:p w:rsidR="003E41D6" w:rsidRPr="00BF637C" w:rsidRDefault="003E41D6" w:rsidP="000A086B">
                  <w:pPr>
                    <w:rPr>
                      <w:rFonts w:ascii="微軟正黑體" w:eastAsia="微軟正黑體" w:hAnsi="微軟正黑體"/>
                      <w:color w:val="000000"/>
                      <w:sz w:val="20"/>
                      <w:szCs w:val="20"/>
                    </w:rPr>
                  </w:pPr>
                  <w:r>
                    <w:rPr>
                      <w:rFonts w:ascii="微軟正黑體" w:eastAsia="微軟正黑體" w:hAnsi="微軟正黑體" w:hint="eastAsia"/>
                      <w:sz w:val="20"/>
                      <w:szCs w:val="20"/>
                    </w:rPr>
                    <w:t>登錄專區</w:t>
                  </w:r>
                  <w:r>
                    <w:rPr>
                      <w:rFonts w:ascii="微軟正黑體" w:eastAsia="微軟正黑體" w:hAnsi="微軟正黑體" w:hint="eastAsia"/>
                      <w:color w:val="000000"/>
                      <w:sz w:val="20"/>
                      <w:szCs w:val="20"/>
                    </w:rPr>
                    <w:t xml:space="preserve">  </w:t>
                  </w:r>
                  <w:hyperlink r:id="rId15" w:history="1">
                    <w:r>
                      <w:rPr>
                        <w:rStyle w:val="ab"/>
                        <w:rFonts w:ascii="微軟正黑體" w:eastAsia="微軟正黑體" w:hAnsi="微軟正黑體" w:hint="eastAsia"/>
                        <w:sz w:val="20"/>
                        <w:szCs w:val="20"/>
                      </w:rPr>
                      <w:t>https://card.rakuten.com.tw/corp/campaign/cpn.xhtml?code=754</w:t>
                    </w:r>
                  </w:hyperlink>
                  <w:r>
                    <w:rPr>
                      <w:rFonts w:hint="eastAsia"/>
                    </w:rPr>
                    <w:t xml:space="preserve"> </w:t>
                  </w:r>
                  <w:proofErr w:type="gramStart"/>
                  <w:r w:rsidRPr="003A3492">
                    <w:rPr>
                      <w:rFonts w:hint="eastAsia"/>
                      <w:color w:val="FF0000"/>
                    </w:rPr>
                    <w:t>--(</w:t>
                  </w:r>
                  <w:proofErr w:type="gramEnd"/>
                  <w:r w:rsidRPr="003A3492">
                    <w:rPr>
                      <w:rFonts w:hint="eastAsia"/>
                      <w:color w:val="FF0000"/>
                    </w:rPr>
                    <w:t>網址有更改</w:t>
                  </w:r>
                  <w:r w:rsidRPr="003A3492">
                    <w:rPr>
                      <w:rFonts w:hint="eastAsia"/>
                      <w:color w:val="FF0000"/>
                    </w:rPr>
                    <w:t>)</w:t>
                  </w:r>
                </w:p>
                <w:p w:rsidR="003E41D6" w:rsidRPr="005F218E" w:rsidRDefault="003E41D6" w:rsidP="000A086B">
                  <w:pPr>
                    <w:rPr>
                      <w:rFonts w:ascii="微軟正黑體" w:eastAsia="微軟正黑體" w:hAnsi="微軟正黑體"/>
                      <w:b/>
                      <w:bCs/>
                      <w:sz w:val="28"/>
                      <w:szCs w:val="28"/>
                    </w:rPr>
                  </w:pPr>
                  <w:r w:rsidRPr="005F218E">
                    <w:rPr>
                      <w:rFonts w:ascii="微軟正黑體" w:eastAsia="微軟正黑體" w:hAnsi="微軟正黑體" w:hint="eastAsia"/>
                      <w:color w:val="FF0000"/>
                      <w:sz w:val="28"/>
                      <w:szCs w:val="28"/>
                    </w:rPr>
                    <w:t>【</w:t>
                  </w:r>
                  <w:r w:rsidRPr="005C355D">
                    <w:rPr>
                      <w:rFonts w:ascii="微軟正黑體" w:eastAsia="微軟正黑體" w:hAnsi="微軟正黑體" w:hint="eastAsia"/>
                      <w:color w:val="FF0000"/>
                      <w:sz w:val="28"/>
                      <w:szCs w:val="28"/>
                    </w:rPr>
                    <w:t>分期0利率好Easy</w:t>
                  </w:r>
                  <w:r w:rsidRPr="005F218E">
                    <w:rPr>
                      <w:rFonts w:ascii="微軟正黑體" w:eastAsia="微軟正黑體" w:hAnsi="微軟正黑體" w:hint="eastAsia"/>
                      <w:color w:val="FF0000"/>
                      <w:sz w:val="28"/>
                      <w:szCs w:val="28"/>
                    </w:rPr>
                    <w:t>】</w:t>
                  </w:r>
                  <w:r>
                    <w:rPr>
                      <w:rFonts w:ascii="微軟正黑體" w:eastAsia="微軟正黑體" w:hAnsi="微軟正黑體" w:hint="eastAsia"/>
                      <w:color w:val="FF0000"/>
                      <w:sz w:val="28"/>
                      <w:szCs w:val="28"/>
                    </w:rPr>
                    <w:t>滿額最高再</w:t>
                  </w:r>
                  <w:r w:rsidRPr="005F218E">
                    <w:rPr>
                      <w:rFonts w:ascii="微軟正黑體" w:eastAsia="微軟正黑體" w:hAnsi="微軟正黑體" w:hint="eastAsia"/>
                      <w:color w:val="FF0000"/>
                      <w:sz w:val="28"/>
                      <w:szCs w:val="28"/>
                    </w:rPr>
                    <w:t>享</w:t>
                  </w:r>
                  <w:r>
                    <w:rPr>
                      <w:rFonts w:ascii="微軟正黑體" w:eastAsia="微軟正黑體" w:hAnsi="微軟正黑體" w:hint="eastAsia"/>
                      <w:color w:val="FF0000"/>
                      <w:sz w:val="28"/>
                      <w:szCs w:val="28"/>
                    </w:rPr>
                    <w:t>1500元</w:t>
                  </w:r>
                  <w:r w:rsidRPr="005F218E">
                    <w:rPr>
                      <w:rFonts w:ascii="微軟正黑體" w:eastAsia="微軟正黑體" w:hAnsi="微軟正黑體" w:hint="eastAsia"/>
                      <w:color w:val="FF0000"/>
                      <w:sz w:val="28"/>
                      <w:szCs w:val="28"/>
                    </w:rPr>
                    <w:t>回饋</w:t>
                  </w:r>
                  <w:r>
                    <w:rPr>
                      <w:rFonts w:ascii="微軟正黑體" w:eastAsia="微軟正黑體" w:hAnsi="微軟正黑體" w:hint="eastAsia"/>
                      <w:color w:val="FF0000"/>
                      <w:sz w:val="28"/>
                      <w:szCs w:val="28"/>
                    </w:rPr>
                    <w:t>金</w:t>
                  </w:r>
                </w:p>
                <w:p w:rsidR="003E41D6" w:rsidRPr="00BF637C" w:rsidRDefault="003E41D6" w:rsidP="000A086B">
                  <w:pPr>
                    <w:rPr>
                      <w:rFonts w:ascii="微軟正黑體" w:eastAsia="微軟正黑體" w:hAnsi="微軟正黑體"/>
                      <w:sz w:val="20"/>
                      <w:szCs w:val="20"/>
                    </w:rPr>
                  </w:pPr>
                  <w:r w:rsidRPr="003E41D6">
                    <w:rPr>
                      <w:rFonts w:ascii="微軟正黑體" w:eastAsia="微軟正黑體" w:hAnsi="微軟正黑體" w:hint="eastAsia"/>
                      <w:color w:val="FF0000"/>
                      <w:sz w:val="20"/>
                      <w:szCs w:val="20"/>
                    </w:rPr>
                    <w:t>2019/7/1-2019/9/30</w:t>
                  </w:r>
                  <w:r w:rsidRPr="00BF637C">
                    <w:rPr>
                      <w:rFonts w:ascii="微軟正黑體" w:eastAsia="微軟正黑體" w:hAnsi="微軟正黑體" w:hint="eastAsia"/>
                      <w:sz w:val="20"/>
                      <w:szCs w:val="20"/>
                    </w:rPr>
                    <w:t>刷</w:t>
                  </w:r>
                  <w:proofErr w:type="gramStart"/>
                  <w:r w:rsidRPr="00BF637C">
                    <w:rPr>
                      <w:rFonts w:ascii="微軟正黑體" w:eastAsia="微軟正黑體" w:hAnsi="微軟正黑體" w:hint="eastAsia"/>
                      <w:sz w:val="20"/>
                      <w:szCs w:val="20"/>
                    </w:rPr>
                    <w:t>特</w:t>
                  </w:r>
                  <w:proofErr w:type="gramEnd"/>
                  <w:r w:rsidRPr="00BF637C">
                    <w:rPr>
                      <w:rFonts w:ascii="微軟正黑體" w:eastAsia="微軟正黑體" w:hAnsi="微軟正黑體" w:hint="eastAsia"/>
                      <w:sz w:val="20"/>
                      <w:szCs w:val="20"/>
                    </w:rPr>
                    <w:t>店分期付款累積滿額5,500享150元回饋金、滿額12,000享300元回饋金、滿額30,000享888元回饋金、滿額50,000享1,500元回饋金。需登錄, 不限名額, 每戶每月以符合之最高門檻回饋乙次</w:t>
                  </w:r>
                </w:p>
                <w:p w:rsidR="003E41D6" w:rsidRDefault="003E41D6" w:rsidP="000A086B">
                  <w:pPr>
                    <w:rPr>
                      <w:rFonts w:ascii="微軟正黑體" w:eastAsia="微軟正黑體" w:hAnsi="微軟正黑體"/>
                      <w:color w:val="000000"/>
                      <w:sz w:val="20"/>
                      <w:szCs w:val="20"/>
                    </w:rPr>
                  </w:pPr>
                  <w:r>
                    <w:rPr>
                      <w:rFonts w:ascii="微軟正黑體" w:eastAsia="微軟正黑體" w:hAnsi="微軟正黑體" w:hint="eastAsia"/>
                      <w:sz w:val="20"/>
                      <w:szCs w:val="20"/>
                    </w:rPr>
                    <w:t>登錄專區</w:t>
                  </w:r>
                  <w:r>
                    <w:rPr>
                      <w:rFonts w:ascii="微軟正黑體" w:eastAsia="微軟正黑體" w:hAnsi="微軟正黑體" w:hint="eastAsia"/>
                      <w:color w:val="000000"/>
                      <w:sz w:val="20"/>
                      <w:szCs w:val="20"/>
                    </w:rPr>
                    <w:t xml:space="preserve">  </w:t>
                  </w:r>
                  <w:hyperlink r:id="rId16" w:history="1">
                    <w:r>
                      <w:rPr>
                        <w:rStyle w:val="ab"/>
                        <w:rFonts w:ascii="微軟正黑體" w:eastAsia="微軟正黑體" w:hAnsi="微軟正黑體" w:hint="eastAsia"/>
                        <w:sz w:val="20"/>
                        <w:szCs w:val="20"/>
                      </w:rPr>
                      <w:t>https://card.rakuten.com.tw/corp/campaign/cpn.xhtml?code=775</w:t>
                    </w:r>
                  </w:hyperlink>
                  <w:r>
                    <w:rPr>
                      <w:rFonts w:hint="eastAsia"/>
                    </w:rPr>
                    <w:t xml:space="preserve"> </w:t>
                  </w:r>
                  <w:proofErr w:type="gramStart"/>
                  <w:r w:rsidRPr="003A3492">
                    <w:rPr>
                      <w:rFonts w:hint="eastAsia"/>
                      <w:color w:val="FF0000"/>
                    </w:rPr>
                    <w:t>--(</w:t>
                  </w:r>
                  <w:proofErr w:type="gramEnd"/>
                  <w:r w:rsidRPr="003A3492">
                    <w:rPr>
                      <w:rFonts w:hint="eastAsia"/>
                      <w:color w:val="FF0000"/>
                    </w:rPr>
                    <w:t>網址有更改</w:t>
                  </w:r>
                  <w:r w:rsidRPr="003A3492">
                    <w:rPr>
                      <w:rFonts w:hint="eastAsia"/>
                      <w:color w:val="FF0000"/>
                    </w:rPr>
                    <w:t>)</w:t>
                  </w:r>
                </w:p>
                <w:p w:rsidR="003E41D6" w:rsidRPr="00BF637C" w:rsidRDefault="003E41D6" w:rsidP="000A086B">
                  <w:pPr>
                    <w:rPr>
                      <w:rFonts w:ascii="微軟正黑體" w:eastAsia="微軟正黑體" w:hAnsi="微軟正黑體"/>
                      <w:color w:val="000000"/>
                      <w:sz w:val="20"/>
                      <w:szCs w:val="20"/>
                    </w:rPr>
                  </w:pPr>
                </w:p>
                <w:p w:rsidR="003E41D6" w:rsidRPr="005C355D" w:rsidRDefault="003E41D6" w:rsidP="000A086B">
                  <w:pPr>
                    <w:rPr>
                      <w:rFonts w:ascii="微軟正黑體" w:eastAsia="微軟正黑體" w:hAnsi="微軟正黑體"/>
                      <w:color w:val="000000"/>
                      <w:sz w:val="20"/>
                      <w:szCs w:val="20"/>
                    </w:rPr>
                  </w:pPr>
                </w:p>
                <w:p w:rsidR="003E41D6" w:rsidRPr="005F218E" w:rsidRDefault="003E41D6" w:rsidP="000A086B">
                  <w:pPr>
                    <w:rPr>
                      <w:rFonts w:ascii="微軟正黑體" w:eastAsia="微軟正黑體" w:hAnsi="微軟正黑體"/>
                      <w:color w:val="FF0000"/>
                      <w:sz w:val="20"/>
                      <w:szCs w:val="20"/>
                    </w:rPr>
                  </w:pPr>
                </w:p>
                <w:p w:rsidR="003E41D6" w:rsidRDefault="003E41D6" w:rsidP="000A086B">
                  <w:pPr>
                    <w:spacing w:line="320" w:lineRule="exact"/>
                    <w:rPr>
                      <w:rFonts w:ascii="微軟正黑體" w:eastAsia="微軟正黑體" w:hAnsi="微軟正黑體"/>
                      <w:color w:val="FFFFFF" w:themeColor="background1"/>
                      <w:sz w:val="20"/>
                      <w:szCs w:val="20"/>
                    </w:rPr>
                  </w:pPr>
                </w:p>
                <w:p w:rsidR="003E41D6" w:rsidRPr="008D0286" w:rsidRDefault="003E41D6" w:rsidP="000A086B">
                  <w:pPr>
                    <w:spacing w:line="280" w:lineRule="exact"/>
                    <w:ind w:right="960"/>
                    <w:rPr>
                      <w:bCs/>
                    </w:rPr>
                  </w:pPr>
                </w:p>
              </w:txbxContent>
            </v:textbox>
          </v:roundrect>
        </w:pict>
      </w:r>
      <w:r w:rsidRPr="00C6486E">
        <w:rPr>
          <w:noProof/>
        </w:rPr>
        <w:pict>
          <v:roundrect id="_x0000_s2062" style="position:absolute;margin-left:16.25pt;margin-top:142.25pt;width:78.15pt;height:15.6pt;z-index:251685888" arcsize="10923f" filled="f" fillcolor="white [3201]" strokecolor="#c0504d [3205]" strokeweight="2.5pt">
            <v:shadow color="#868686"/>
          </v:roundrect>
        </w:pict>
      </w:r>
      <w:r>
        <w:rPr>
          <w:noProof/>
        </w:rPr>
        <w:pict>
          <v:roundrect id="_x0000_s2064" style="position:absolute;margin-left:16.25pt;margin-top:126.65pt;width:140.65pt;height:15.6pt;z-index:251687936" arcsize="10923f" filled="f" fillcolor="white [3201]" strokecolor="#c0504d [3205]" strokeweight="2.5pt">
            <v:shadow color="#868686"/>
          </v:roundrect>
        </w:pict>
      </w:r>
      <w:r>
        <w:rPr>
          <w:noProof/>
        </w:rPr>
        <w:pict>
          <v:roundrect id="_x0000_s2063" style="position:absolute;margin-left:207.6pt;margin-top:51.95pt;width:108.25pt;height:15.6pt;z-index:251686912" arcsize="10923f" filled="f" fillcolor="white [3201]" strokecolor="#c0504d [3205]" strokeweight="2.5pt">
            <v:shadow color="#868686"/>
          </v:roundrect>
        </w:pict>
      </w:r>
      <w:r w:rsidR="003E41D6" w:rsidRPr="00C6486E">
        <w:rPr>
          <w:noProof/>
        </w:rPr>
        <w:pict>
          <v:roundrect id="_x0000_s2061" style="position:absolute;margin-left:16.25pt;margin-top:81.15pt;width:78.15pt;height:15.6pt;z-index:251684864" arcsize="10923f" filled="f" fillcolor="white [3201]" strokecolor="#c0504d [3205]" strokeweight="2.5pt">
            <v:shadow color="#868686"/>
          </v:roundrect>
        </w:pict>
      </w:r>
      <w:r w:rsidR="003E41D6">
        <w:rPr>
          <w:rFonts w:ascii="微軟正黑體" w:eastAsia="微軟正黑體" w:hAnsi="微軟正黑體"/>
          <w:noProof/>
          <w:color w:val="0070C0"/>
          <w:sz w:val="20"/>
          <w:szCs w:val="20"/>
        </w:rPr>
        <w:drawing>
          <wp:inline distT="0" distB="0" distL="0" distR="0">
            <wp:extent cx="6645910" cy="2650490"/>
            <wp:effectExtent l="19050" t="0" r="2540" b="0"/>
            <wp:docPr id="1" name="圖片 0" descr="1560931520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60931520211.jpg"/>
                    <pic:cNvPicPr/>
                  </pic:nvPicPr>
                  <pic:blipFill>
                    <a:blip r:embed="rId17" cstate="print"/>
                    <a:stretch>
                      <a:fillRect/>
                    </a:stretch>
                  </pic:blipFill>
                  <pic:spPr>
                    <a:xfrm>
                      <a:off x="0" y="0"/>
                      <a:ext cx="6645910" cy="2650490"/>
                    </a:xfrm>
                    <a:prstGeom prst="rect">
                      <a:avLst/>
                    </a:prstGeom>
                  </pic:spPr>
                </pic:pic>
              </a:graphicData>
            </a:graphic>
          </wp:inline>
        </w:drawing>
      </w:r>
    </w:p>
    <w:p w:rsidR="000A086B" w:rsidRDefault="000A086B" w:rsidP="000A086B">
      <w:pPr>
        <w:rPr>
          <w:rFonts w:ascii="微軟正黑體" w:eastAsia="微軟正黑體" w:hAnsi="微軟正黑體"/>
          <w:color w:val="0070C0"/>
          <w:sz w:val="20"/>
          <w:szCs w:val="20"/>
        </w:rPr>
      </w:pPr>
    </w:p>
    <w:p w:rsidR="000A086B" w:rsidRDefault="000A086B" w:rsidP="000A086B">
      <w:pPr>
        <w:rPr>
          <w:rFonts w:ascii="微軟正黑體" w:eastAsia="微軟正黑體" w:hAnsi="微軟正黑體"/>
          <w:color w:val="0070C0"/>
          <w:sz w:val="20"/>
          <w:szCs w:val="20"/>
        </w:rPr>
      </w:pPr>
    </w:p>
    <w:p w:rsidR="000A086B" w:rsidRDefault="000A086B" w:rsidP="000A086B">
      <w:pPr>
        <w:rPr>
          <w:rFonts w:ascii="微軟正黑體" w:eastAsia="微軟正黑體" w:hAnsi="微軟正黑體"/>
          <w:color w:val="0070C0"/>
          <w:sz w:val="20"/>
          <w:szCs w:val="20"/>
        </w:rPr>
      </w:pPr>
    </w:p>
    <w:p w:rsidR="000A086B" w:rsidRDefault="000A086B" w:rsidP="000A086B">
      <w:pPr>
        <w:rPr>
          <w:rFonts w:ascii="微軟正黑體" w:eastAsia="微軟正黑體" w:hAnsi="微軟正黑體"/>
          <w:color w:val="0070C0"/>
          <w:sz w:val="20"/>
          <w:szCs w:val="20"/>
        </w:rPr>
      </w:pPr>
    </w:p>
    <w:p w:rsidR="000A086B" w:rsidRDefault="000A086B" w:rsidP="000A086B">
      <w:pPr>
        <w:rPr>
          <w:rFonts w:ascii="微軟正黑體" w:eastAsia="微軟正黑體" w:hAnsi="微軟正黑體"/>
          <w:color w:val="0070C0"/>
          <w:sz w:val="20"/>
          <w:szCs w:val="20"/>
        </w:rPr>
      </w:pPr>
    </w:p>
    <w:p w:rsidR="000A086B" w:rsidRDefault="000A086B" w:rsidP="000A086B">
      <w:pPr>
        <w:rPr>
          <w:rFonts w:ascii="微軟正黑體" w:eastAsia="微軟正黑體" w:hAnsi="微軟正黑體"/>
          <w:color w:val="0070C0"/>
          <w:sz w:val="20"/>
          <w:szCs w:val="20"/>
        </w:rPr>
      </w:pPr>
    </w:p>
    <w:p w:rsidR="000A086B" w:rsidRDefault="000A086B" w:rsidP="000A086B">
      <w:pPr>
        <w:rPr>
          <w:rFonts w:ascii="微軟正黑體" w:eastAsia="微軟正黑體" w:hAnsi="微軟正黑體"/>
          <w:color w:val="0070C0"/>
          <w:sz w:val="20"/>
          <w:szCs w:val="20"/>
        </w:rPr>
      </w:pPr>
    </w:p>
    <w:p w:rsidR="000A086B" w:rsidRDefault="000A086B" w:rsidP="000A086B">
      <w:pPr>
        <w:rPr>
          <w:rFonts w:ascii="微軟正黑體" w:eastAsia="微軟正黑體" w:hAnsi="微軟正黑體"/>
          <w:color w:val="0070C0"/>
          <w:sz w:val="20"/>
          <w:szCs w:val="20"/>
        </w:rPr>
      </w:pPr>
    </w:p>
    <w:p w:rsidR="000A086B" w:rsidRDefault="000A086B" w:rsidP="000A086B">
      <w:pPr>
        <w:rPr>
          <w:rFonts w:ascii="微軟正黑體" w:eastAsia="微軟正黑體" w:hAnsi="微軟正黑體"/>
          <w:color w:val="0070C0"/>
          <w:sz w:val="20"/>
          <w:szCs w:val="20"/>
        </w:rPr>
      </w:pPr>
    </w:p>
    <w:p w:rsidR="000A086B" w:rsidRDefault="000A086B" w:rsidP="000A086B">
      <w:pPr>
        <w:rPr>
          <w:rFonts w:ascii="微軟正黑體" w:eastAsia="微軟正黑體" w:hAnsi="微軟正黑體"/>
          <w:color w:val="0070C0"/>
          <w:sz w:val="20"/>
          <w:szCs w:val="20"/>
        </w:rPr>
      </w:pPr>
    </w:p>
    <w:p w:rsidR="000A086B" w:rsidRDefault="000A086B" w:rsidP="000A086B">
      <w:pPr>
        <w:rPr>
          <w:rFonts w:ascii="微軟正黑體" w:eastAsia="微軟正黑體" w:hAnsi="微軟正黑體"/>
          <w:color w:val="0070C0"/>
          <w:sz w:val="20"/>
          <w:szCs w:val="20"/>
        </w:rPr>
      </w:pPr>
    </w:p>
    <w:p w:rsidR="000A086B" w:rsidRDefault="000A086B" w:rsidP="000A086B">
      <w:pPr>
        <w:rPr>
          <w:rFonts w:ascii="微軟正黑體" w:eastAsia="微軟正黑體" w:hAnsi="微軟正黑體"/>
          <w:color w:val="0070C0"/>
          <w:sz w:val="20"/>
          <w:szCs w:val="20"/>
        </w:rPr>
      </w:pPr>
    </w:p>
    <w:p w:rsidR="000A086B" w:rsidRDefault="000A086B" w:rsidP="000A086B">
      <w:pPr>
        <w:rPr>
          <w:rFonts w:ascii="微軟正黑體" w:eastAsia="微軟正黑體" w:hAnsi="微軟正黑體"/>
          <w:color w:val="0070C0"/>
          <w:sz w:val="20"/>
          <w:szCs w:val="20"/>
        </w:rPr>
      </w:pPr>
    </w:p>
    <w:p w:rsidR="000A086B" w:rsidRDefault="000A086B" w:rsidP="000A086B">
      <w:pPr>
        <w:rPr>
          <w:rFonts w:ascii="微軟正黑體" w:eastAsia="微軟正黑體" w:hAnsi="微軟正黑體"/>
          <w:color w:val="0070C0"/>
          <w:sz w:val="20"/>
          <w:szCs w:val="20"/>
        </w:rPr>
      </w:pPr>
    </w:p>
    <w:p w:rsidR="000A086B" w:rsidRDefault="000A086B" w:rsidP="000A086B">
      <w:pPr>
        <w:rPr>
          <w:rFonts w:ascii="微軟正黑體" w:eastAsia="微軟正黑體" w:hAnsi="微軟正黑體"/>
          <w:b/>
          <w:bCs/>
          <w:sz w:val="20"/>
          <w:szCs w:val="20"/>
        </w:rPr>
      </w:pPr>
    </w:p>
    <w:p w:rsidR="000A086B" w:rsidRDefault="000A086B" w:rsidP="000A086B">
      <w:pPr>
        <w:rPr>
          <w:rFonts w:ascii="微軟正黑體" w:eastAsia="微軟正黑體" w:hAnsi="微軟正黑體"/>
          <w:b/>
          <w:bCs/>
          <w:sz w:val="20"/>
          <w:szCs w:val="20"/>
        </w:rPr>
      </w:pPr>
    </w:p>
    <w:p w:rsidR="000A086B" w:rsidRPr="00E14317" w:rsidRDefault="000A086B" w:rsidP="000A086B">
      <w:pPr>
        <w:rPr>
          <w:rFonts w:ascii="微軟正黑體" w:eastAsia="微軟正黑體" w:hAnsi="微軟正黑體"/>
          <w:color w:val="FF0000"/>
          <w:sz w:val="20"/>
          <w:szCs w:val="20"/>
        </w:rPr>
      </w:pPr>
      <w:r w:rsidRPr="00C83FB0">
        <w:rPr>
          <w:rFonts w:ascii="微軟正黑體" w:eastAsia="微軟正黑體" w:hAnsi="微軟正黑體" w:hint="eastAsia"/>
          <w:b/>
          <w:bCs/>
          <w:sz w:val="20"/>
          <w:szCs w:val="20"/>
        </w:rPr>
        <w:t>活動名稱:</w:t>
      </w:r>
      <w:r w:rsidRPr="00C83FB0">
        <w:rPr>
          <w:rFonts w:ascii="微軟正黑體" w:eastAsia="微軟正黑體" w:hAnsi="微軟正黑體" w:hint="eastAsia"/>
          <w:b/>
          <w:bCs/>
          <w:sz w:val="27"/>
          <w:szCs w:val="27"/>
        </w:rPr>
        <w:t xml:space="preserve"> </w:t>
      </w:r>
      <w:r w:rsidRPr="003E41D6">
        <w:rPr>
          <w:rFonts w:ascii="微軟正黑體" w:eastAsia="微軟正黑體" w:hAnsi="微軟正黑體" w:hint="eastAsia"/>
          <w:sz w:val="28"/>
          <w:szCs w:val="28"/>
        </w:rPr>
        <w:t>【</w:t>
      </w:r>
      <w:r w:rsidRPr="003E41D6">
        <w:rPr>
          <w:rFonts w:ascii="微軟正黑體" w:eastAsia="微軟正黑體" w:hAnsi="微軟正黑體" w:hint="eastAsia"/>
          <w:sz w:val="20"/>
          <w:szCs w:val="20"/>
        </w:rPr>
        <w:t>樂天好禮雙重奏 1.25%回饋</w:t>
      </w:r>
      <w:r w:rsidRPr="003E41D6">
        <w:rPr>
          <w:rFonts w:ascii="微軟正黑體" w:eastAsia="微軟正黑體" w:hAnsi="微軟正黑體" w:hint="eastAsia"/>
          <w:sz w:val="28"/>
          <w:szCs w:val="28"/>
        </w:rPr>
        <w:t>】</w:t>
      </w:r>
      <w:r w:rsidRPr="00BF637C">
        <w:rPr>
          <w:rFonts w:ascii="微軟正黑體" w:eastAsia="微軟正黑體" w:hAnsi="微軟正黑體" w:hint="eastAsia"/>
          <w:sz w:val="20"/>
          <w:szCs w:val="20"/>
        </w:rPr>
        <w:t>國內刷卡消費 登錄即享1.25%刷卡金回饋</w:t>
      </w:r>
      <w:r w:rsidRPr="00C83FB0">
        <w:rPr>
          <w:rFonts w:hint="eastAsia"/>
        </w:rPr>
        <w:br/>
      </w:r>
      <w:r w:rsidRPr="00C83FB0">
        <w:rPr>
          <w:rFonts w:ascii="微軟正黑體" w:eastAsia="微軟正黑體" w:hAnsi="微軟正黑體" w:hint="eastAsia"/>
          <w:b/>
          <w:bCs/>
          <w:sz w:val="20"/>
          <w:szCs w:val="20"/>
        </w:rPr>
        <w:t>活動期間：</w:t>
      </w:r>
      <w:r w:rsidR="003E41D6">
        <w:rPr>
          <w:rFonts w:ascii="微軟正黑體" w:eastAsia="微軟正黑體" w:hAnsi="微軟正黑體" w:hint="eastAsia"/>
          <w:color w:val="FF0000"/>
          <w:sz w:val="20"/>
          <w:szCs w:val="20"/>
        </w:rPr>
        <w:t>2019/6/1 ~ 2019/12/31</w:t>
      </w:r>
    </w:p>
    <w:p w:rsidR="000A086B" w:rsidRPr="005F218E" w:rsidRDefault="000A086B" w:rsidP="000A086B">
      <w:pPr>
        <w:rPr>
          <w:rFonts w:ascii="微軟正黑體" w:eastAsia="微軟正黑體" w:hAnsi="微軟正黑體"/>
          <w:color w:val="FF0000"/>
          <w:sz w:val="20"/>
          <w:szCs w:val="20"/>
        </w:rPr>
      </w:pPr>
      <w:r>
        <w:rPr>
          <w:rFonts w:ascii="微軟正黑體" w:eastAsia="微軟正黑體" w:hAnsi="微軟正黑體" w:hint="eastAsia"/>
          <w:b/>
          <w:bCs/>
          <w:sz w:val="20"/>
          <w:szCs w:val="20"/>
        </w:rPr>
        <w:t>活動內容</w:t>
      </w:r>
      <w:r w:rsidRPr="00C83FB0">
        <w:rPr>
          <w:rFonts w:ascii="微軟正黑體" w:eastAsia="微軟正黑體" w:hAnsi="微軟正黑體" w:hint="eastAsia"/>
          <w:b/>
          <w:bCs/>
          <w:sz w:val="20"/>
          <w:szCs w:val="20"/>
        </w:rPr>
        <w:t>：</w:t>
      </w:r>
      <w:r>
        <w:rPr>
          <w:rFonts w:ascii="微軟正黑體" w:eastAsia="微軟正黑體" w:hAnsi="微軟正黑體"/>
          <w:b/>
          <w:bCs/>
          <w:sz w:val="20"/>
          <w:szCs w:val="20"/>
        </w:rPr>
        <w:br/>
      </w:r>
      <w:r w:rsidRPr="00BB065E">
        <w:rPr>
          <w:rFonts w:ascii="微軟正黑體" w:eastAsia="微軟正黑體" w:hAnsi="微軟正黑體" w:hint="eastAsia"/>
          <w:sz w:val="20"/>
          <w:szCs w:val="20"/>
        </w:rPr>
        <w:t>活動期間內持樂天信用卡登錄並於</w:t>
      </w:r>
      <w:r w:rsidRPr="00BB065E">
        <w:rPr>
          <w:rFonts w:ascii="微軟正黑體" w:eastAsia="微軟正黑體" w:hAnsi="微軟正黑體" w:hint="eastAsia"/>
          <w:sz w:val="20"/>
          <w:szCs w:val="20"/>
          <w:u w:val="single"/>
        </w:rPr>
        <w:t>中友百貨購物網</w:t>
      </w:r>
      <w:r w:rsidRPr="00BB065E">
        <w:rPr>
          <w:rFonts w:ascii="微軟正黑體" w:eastAsia="微軟正黑體" w:hAnsi="微軟正黑體" w:hint="eastAsia"/>
          <w:sz w:val="20"/>
          <w:szCs w:val="20"/>
        </w:rPr>
        <w:t>消費國內一般刷卡消費，免門檻即可獲得1.25%刷卡金回饋無上限!</w:t>
      </w:r>
      <w:r w:rsidRPr="00BB065E">
        <w:rPr>
          <w:rFonts w:ascii="微軟正黑體" w:eastAsia="微軟正黑體" w:hAnsi="微軟正黑體"/>
          <w:sz w:val="20"/>
          <w:szCs w:val="20"/>
        </w:rPr>
        <w:br/>
      </w:r>
      <w:r w:rsidRPr="00BB065E">
        <w:rPr>
          <w:rFonts w:ascii="微軟正黑體" w:eastAsia="微軟正黑體" w:hAnsi="微軟正黑體" w:hint="eastAsia"/>
          <w:sz w:val="20"/>
          <w:szCs w:val="20"/>
        </w:rPr>
        <w:t>需每月登錄, 回饋無上限, 不限名額</w:t>
      </w:r>
      <w:r>
        <w:rPr>
          <w:rFonts w:ascii="微軟正黑體" w:eastAsia="微軟正黑體" w:hAnsi="微軟正黑體"/>
          <w:color w:val="000000"/>
          <w:sz w:val="20"/>
          <w:szCs w:val="20"/>
        </w:rPr>
        <w:br/>
      </w:r>
    </w:p>
    <w:p w:rsidR="003E41D6" w:rsidRPr="003E41D6" w:rsidRDefault="000A086B" w:rsidP="003E41D6">
      <w:pPr>
        <w:rPr>
          <w:rFonts w:ascii="微軟正黑體" w:eastAsia="微軟正黑體" w:hAnsi="微軟正黑體" w:cs="新細明體"/>
          <w:color w:val="FF0000"/>
          <w:sz w:val="20"/>
          <w:szCs w:val="20"/>
        </w:rPr>
      </w:pPr>
      <w:r>
        <w:rPr>
          <w:rFonts w:ascii="微軟正黑體" w:eastAsia="微軟正黑體" w:hAnsi="微軟正黑體" w:hint="eastAsia"/>
          <w:b/>
          <w:bCs/>
          <w:sz w:val="20"/>
          <w:szCs w:val="20"/>
        </w:rPr>
        <w:t>活動注意事項</w:t>
      </w:r>
      <w:r w:rsidRPr="00C83FB0">
        <w:rPr>
          <w:rFonts w:ascii="微軟正黑體" w:eastAsia="微軟正黑體" w:hAnsi="微軟正黑體" w:hint="eastAsia"/>
          <w:b/>
          <w:bCs/>
          <w:sz w:val="20"/>
          <w:szCs w:val="20"/>
        </w:rPr>
        <w:t>:</w:t>
      </w:r>
      <w:r w:rsidRPr="005F218E">
        <w:rPr>
          <w:rFonts w:ascii="微軟正黑體" w:eastAsia="微軟正黑體" w:hAnsi="微軟正黑體" w:hint="eastAsia"/>
          <w:sz w:val="20"/>
          <w:szCs w:val="20"/>
        </w:rPr>
        <w:t xml:space="preserve"> </w:t>
      </w:r>
      <w:r>
        <w:rPr>
          <w:rFonts w:ascii="微軟正黑體" w:eastAsia="微軟正黑體" w:hAnsi="微軟正黑體"/>
          <w:sz w:val="20"/>
          <w:szCs w:val="20"/>
        </w:rPr>
        <w:br/>
      </w:r>
      <w:r w:rsidR="003E41D6" w:rsidRPr="003E41D6">
        <w:rPr>
          <w:rFonts w:ascii="微軟正黑體" w:eastAsia="微軟正黑體" w:hAnsi="微軟正黑體" w:hint="eastAsia"/>
          <w:color w:val="FF0000"/>
          <w:sz w:val="20"/>
          <w:szCs w:val="20"/>
        </w:rPr>
        <w:lastRenderedPageBreak/>
        <w:t>1.參加本活動樂天信用卡正卡人請務必每月至樂天信用卡會員服務頁面完成登錄方取得刷卡金回饋資格。本活動刷卡金回饋以每月登錄名單為計算基準，未登錄月份恕無法獲得刷卡金回饋。</w:t>
      </w:r>
    </w:p>
    <w:p w:rsidR="003E41D6" w:rsidRPr="003E41D6" w:rsidRDefault="003E41D6" w:rsidP="003E41D6">
      <w:pPr>
        <w:rPr>
          <w:rFonts w:ascii="微軟正黑體" w:eastAsia="微軟正黑體" w:hAnsi="微軟正黑體" w:hint="eastAsia"/>
          <w:color w:val="FF0000"/>
          <w:sz w:val="20"/>
          <w:szCs w:val="20"/>
        </w:rPr>
      </w:pPr>
      <w:r w:rsidRPr="003E41D6">
        <w:rPr>
          <w:rFonts w:ascii="微軟正黑體" w:eastAsia="微軟正黑體" w:hAnsi="微軟正黑體" w:hint="eastAsia"/>
          <w:color w:val="FF0000"/>
          <w:sz w:val="20"/>
          <w:szCs w:val="20"/>
        </w:rPr>
        <w:t>2. 活動期間新增之國內消費依指定類別比例計算刷卡金回饋，並回饋至正卡持卡人帳戶，每月回饋上限3,000元。刷卡金將直接折抵信用卡消費帳款，不得折換現金、兌換其他商品或轉讓予第三人。</w:t>
      </w:r>
    </w:p>
    <w:p w:rsidR="003E41D6" w:rsidRPr="003E41D6" w:rsidRDefault="003E41D6" w:rsidP="003E41D6">
      <w:pPr>
        <w:rPr>
          <w:rFonts w:ascii="微軟正黑體" w:eastAsia="微軟正黑體" w:hAnsi="微軟正黑體" w:hint="eastAsia"/>
          <w:color w:val="FF0000"/>
          <w:sz w:val="20"/>
          <w:szCs w:val="20"/>
        </w:rPr>
      </w:pPr>
      <w:r w:rsidRPr="003E41D6">
        <w:rPr>
          <w:rFonts w:ascii="微軟正黑體" w:eastAsia="微軟正黑體" w:hAnsi="微軟正黑體" w:hint="eastAsia"/>
          <w:color w:val="FF0000"/>
          <w:sz w:val="20"/>
          <w:szCs w:val="20"/>
        </w:rPr>
        <w:t>3.活動消費交易以樂天信用卡</w:t>
      </w:r>
      <w:proofErr w:type="gramStart"/>
      <w:r w:rsidRPr="003E41D6">
        <w:rPr>
          <w:rFonts w:ascii="微軟正黑體" w:eastAsia="微軟正黑體" w:hAnsi="微軟正黑體" w:hint="eastAsia"/>
          <w:color w:val="FF0000"/>
          <w:sz w:val="20"/>
          <w:szCs w:val="20"/>
        </w:rPr>
        <w:t>帳單</w:t>
      </w:r>
      <w:proofErr w:type="gramEnd"/>
      <w:r w:rsidRPr="003E41D6">
        <w:rPr>
          <w:rFonts w:ascii="微軟正黑體" w:eastAsia="微軟正黑體" w:hAnsi="微軟正黑體" w:hint="eastAsia"/>
          <w:color w:val="FF0000"/>
          <w:sz w:val="20"/>
          <w:szCs w:val="20"/>
        </w:rPr>
        <w:t>列示消費日及金額為</w:t>
      </w:r>
      <w:proofErr w:type="gramStart"/>
      <w:r w:rsidRPr="003E41D6">
        <w:rPr>
          <w:rFonts w:ascii="微軟正黑體" w:eastAsia="微軟正黑體" w:hAnsi="微軟正黑體" w:hint="eastAsia"/>
          <w:color w:val="FF0000"/>
          <w:sz w:val="20"/>
          <w:szCs w:val="20"/>
        </w:rPr>
        <w:t>準</w:t>
      </w:r>
      <w:proofErr w:type="gramEnd"/>
      <w:r w:rsidRPr="003E41D6">
        <w:rPr>
          <w:rFonts w:ascii="微軟正黑體" w:eastAsia="微軟正黑體" w:hAnsi="微軟正黑體" w:hint="eastAsia"/>
          <w:color w:val="FF0000"/>
          <w:sz w:val="20"/>
          <w:szCs w:val="20"/>
        </w:rPr>
        <w:t>，</w:t>
      </w:r>
      <w:proofErr w:type="gramStart"/>
      <w:r w:rsidRPr="003E41D6">
        <w:rPr>
          <w:rFonts w:ascii="微軟正黑體" w:eastAsia="微軟正黑體" w:hAnsi="微軟正黑體" w:hint="eastAsia"/>
          <w:color w:val="FF0000"/>
          <w:sz w:val="20"/>
          <w:szCs w:val="20"/>
        </w:rPr>
        <w:t>帳單</w:t>
      </w:r>
      <w:proofErr w:type="gramEnd"/>
      <w:r w:rsidRPr="003E41D6">
        <w:rPr>
          <w:rFonts w:ascii="微軟正黑體" w:eastAsia="微軟正黑體" w:hAnsi="微軟正黑體" w:hint="eastAsia"/>
          <w:color w:val="FF0000"/>
          <w:sz w:val="20"/>
          <w:szCs w:val="20"/>
        </w:rPr>
        <w:t>最後</w:t>
      </w:r>
      <w:proofErr w:type="gramStart"/>
      <w:r w:rsidRPr="003E41D6">
        <w:rPr>
          <w:rFonts w:ascii="微軟正黑體" w:eastAsia="微軟正黑體" w:hAnsi="微軟正黑體" w:hint="eastAsia"/>
          <w:color w:val="FF0000"/>
          <w:sz w:val="20"/>
          <w:szCs w:val="20"/>
        </w:rPr>
        <w:t>入帳</w:t>
      </w:r>
      <w:proofErr w:type="gramEnd"/>
      <w:r w:rsidRPr="003E41D6">
        <w:rPr>
          <w:rFonts w:ascii="微軟正黑體" w:eastAsia="微軟正黑體" w:hAnsi="微軟正黑體" w:hint="eastAsia"/>
          <w:color w:val="FF0000"/>
          <w:sz w:val="20"/>
          <w:szCs w:val="20"/>
        </w:rPr>
        <w:t>日為</w:t>
      </w:r>
      <w:proofErr w:type="gramStart"/>
      <w:r w:rsidRPr="003E41D6">
        <w:rPr>
          <w:rFonts w:ascii="微軟正黑體" w:eastAsia="微軟正黑體" w:hAnsi="微軟正黑體" w:hint="eastAsia"/>
          <w:color w:val="FF0000"/>
          <w:sz w:val="20"/>
          <w:szCs w:val="20"/>
        </w:rPr>
        <w:t>消費日次月</w:t>
      </w:r>
      <w:proofErr w:type="gramEnd"/>
      <w:r w:rsidRPr="003E41D6">
        <w:rPr>
          <w:rFonts w:ascii="微軟正黑體" w:eastAsia="微軟正黑體" w:hAnsi="微軟正黑體" w:hint="eastAsia"/>
          <w:color w:val="FF0000"/>
          <w:sz w:val="20"/>
          <w:szCs w:val="20"/>
        </w:rPr>
        <w:t>20日前。</w:t>
      </w:r>
    </w:p>
    <w:p w:rsidR="003E41D6" w:rsidRDefault="003E41D6" w:rsidP="003E41D6">
      <w:pPr>
        <w:rPr>
          <w:rFonts w:ascii="微軟正黑體" w:eastAsia="微軟正黑體" w:hAnsi="微軟正黑體" w:hint="eastAsia"/>
          <w:color w:val="FF0000"/>
          <w:sz w:val="20"/>
          <w:szCs w:val="20"/>
        </w:rPr>
      </w:pPr>
      <w:r w:rsidRPr="003E41D6">
        <w:rPr>
          <w:rFonts w:ascii="微軟正黑體" w:eastAsia="微軟正黑體" w:hAnsi="微軟正黑體" w:hint="eastAsia"/>
          <w:color w:val="FF0000"/>
          <w:sz w:val="20"/>
          <w:szCs w:val="20"/>
        </w:rPr>
        <w:t>4.刷卡金回饋將列示於正卡人次次月帳單明細，以此類推(請參閱樂天信用卡活動說明)。</w:t>
      </w:r>
    </w:p>
    <w:p w:rsidR="000A086B" w:rsidRPr="008162AF" w:rsidRDefault="000A086B" w:rsidP="003E41D6">
      <w:pPr>
        <w:rPr>
          <w:rFonts w:ascii="微軟正黑體" w:eastAsia="微軟正黑體" w:hAnsi="微軟正黑體"/>
          <w:b/>
          <w:bCs/>
          <w:color w:val="FF0000"/>
          <w:sz w:val="27"/>
          <w:szCs w:val="27"/>
        </w:rPr>
      </w:pPr>
      <w:r>
        <w:rPr>
          <w:rFonts w:ascii="Arial" w:eastAsia="新細明體" w:hAnsi="Arial" w:cs="Arial" w:hint="eastAsia"/>
          <w:spacing w:val="5"/>
          <w:kern w:val="0"/>
          <w:sz w:val="23"/>
          <w:szCs w:val="23"/>
          <w:highlight w:val="yellow"/>
        </w:rPr>
        <w:br/>
      </w:r>
      <w:r>
        <w:rPr>
          <w:rFonts w:ascii="微軟正黑體" w:eastAsia="微軟正黑體" w:hAnsi="微軟正黑體" w:hint="eastAsia"/>
          <w:b/>
          <w:bCs/>
          <w:sz w:val="20"/>
          <w:szCs w:val="20"/>
        </w:rPr>
        <w:t>活動名稱</w:t>
      </w:r>
      <w:r w:rsidRPr="00C83FB0">
        <w:rPr>
          <w:rFonts w:ascii="微軟正黑體" w:eastAsia="微軟正黑體" w:hAnsi="微軟正黑體" w:hint="eastAsia"/>
          <w:b/>
          <w:bCs/>
          <w:sz w:val="20"/>
          <w:szCs w:val="20"/>
        </w:rPr>
        <w:t>：</w:t>
      </w:r>
      <w:r w:rsidRPr="003E41D6">
        <w:rPr>
          <w:rFonts w:ascii="微軟正黑體" w:eastAsia="微軟正黑體" w:hAnsi="微軟正黑體" w:hint="eastAsia"/>
          <w:sz w:val="20"/>
          <w:szCs w:val="20"/>
        </w:rPr>
        <w:t>【分期0利率好Easy】滿額再享高額回饋！</w:t>
      </w:r>
    </w:p>
    <w:p w:rsidR="000A086B" w:rsidRPr="00885305" w:rsidRDefault="000A086B" w:rsidP="000A086B">
      <w:pPr>
        <w:rPr>
          <w:rFonts w:ascii="微軟正黑體" w:eastAsia="微軟正黑體" w:hAnsi="微軟正黑體"/>
          <w:color w:val="FF0000"/>
          <w:sz w:val="20"/>
          <w:szCs w:val="20"/>
        </w:rPr>
      </w:pPr>
      <w:r>
        <w:rPr>
          <w:rFonts w:ascii="微軟正黑體" w:eastAsia="微軟正黑體" w:hAnsi="微軟正黑體" w:hint="eastAsia"/>
          <w:b/>
          <w:bCs/>
          <w:sz w:val="20"/>
          <w:szCs w:val="20"/>
        </w:rPr>
        <w:t>活動期間</w:t>
      </w:r>
      <w:r w:rsidRPr="00C83FB0">
        <w:rPr>
          <w:rFonts w:ascii="微軟正黑體" w:eastAsia="微軟正黑體" w:hAnsi="微軟正黑體" w:hint="eastAsia"/>
          <w:b/>
          <w:bCs/>
          <w:sz w:val="20"/>
          <w:szCs w:val="20"/>
        </w:rPr>
        <w:t>：</w:t>
      </w:r>
      <w:r w:rsidR="003E41D6">
        <w:rPr>
          <w:rFonts w:ascii="微軟正黑體" w:eastAsia="微軟正黑體" w:hAnsi="微軟正黑體" w:hint="eastAsia"/>
          <w:color w:val="FF0000"/>
          <w:sz w:val="20"/>
          <w:szCs w:val="20"/>
        </w:rPr>
        <w:t>2019/7/1 ~ 2019/9</w:t>
      </w:r>
      <w:r>
        <w:rPr>
          <w:rFonts w:ascii="微軟正黑體" w:eastAsia="微軟正黑體" w:hAnsi="微軟正黑體" w:hint="eastAsia"/>
          <w:color w:val="FF0000"/>
          <w:sz w:val="20"/>
          <w:szCs w:val="20"/>
        </w:rPr>
        <w:t>/30</w:t>
      </w:r>
    </w:p>
    <w:p w:rsidR="000A086B" w:rsidRPr="00BB065E" w:rsidRDefault="000A086B" w:rsidP="000A086B">
      <w:pPr>
        <w:rPr>
          <w:rFonts w:ascii="微軟正黑體" w:eastAsia="微軟正黑體" w:hAnsi="微軟正黑體"/>
          <w:sz w:val="20"/>
          <w:szCs w:val="20"/>
        </w:rPr>
      </w:pPr>
      <w:r>
        <w:rPr>
          <w:rFonts w:ascii="微軟正黑體" w:eastAsia="微軟正黑體" w:hAnsi="微軟正黑體" w:hint="eastAsia"/>
          <w:b/>
          <w:bCs/>
          <w:sz w:val="20"/>
          <w:szCs w:val="20"/>
        </w:rPr>
        <w:t>活動內容</w:t>
      </w:r>
      <w:r w:rsidRPr="00C83FB0">
        <w:rPr>
          <w:rFonts w:ascii="微軟正黑體" w:eastAsia="微軟正黑體" w:hAnsi="微軟正黑體" w:hint="eastAsia"/>
          <w:b/>
          <w:bCs/>
          <w:sz w:val="20"/>
          <w:szCs w:val="20"/>
        </w:rPr>
        <w:t>：</w:t>
      </w:r>
      <w:r>
        <w:rPr>
          <w:rFonts w:ascii="微軟正黑體" w:eastAsia="微軟正黑體" w:hAnsi="微軟正黑體"/>
          <w:b/>
          <w:bCs/>
          <w:sz w:val="20"/>
          <w:szCs w:val="20"/>
        </w:rPr>
        <w:br/>
      </w:r>
      <w:r w:rsidRPr="00BB065E">
        <w:rPr>
          <w:rFonts w:ascii="微軟正黑體" w:eastAsia="微軟正黑體" w:hAnsi="微軟正黑體" w:hint="eastAsia"/>
          <w:sz w:val="20"/>
          <w:szCs w:val="20"/>
        </w:rPr>
        <w:t>活動期間內持樂天信用卡登錄並於中友購物網使用</w:t>
      </w:r>
      <w:proofErr w:type="gramStart"/>
      <w:r w:rsidRPr="00BB065E">
        <w:rPr>
          <w:rFonts w:ascii="微軟正黑體" w:eastAsia="微軟正黑體" w:hAnsi="微軟正黑體" w:hint="eastAsia"/>
          <w:sz w:val="20"/>
          <w:szCs w:val="20"/>
        </w:rPr>
        <w:t>特</w:t>
      </w:r>
      <w:proofErr w:type="gramEnd"/>
      <w:r w:rsidRPr="00BB065E">
        <w:rPr>
          <w:rFonts w:ascii="微軟正黑體" w:eastAsia="微軟正黑體" w:hAnsi="微軟正黑體" w:hint="eastAsia"/>
          <w:sz w:val="20"/>
          <w:szCs w:val="20"/>
        </w:rPr>
        <w:t>店分期結帳成功，享下列滿額回饋!!</w:t>
      </w:r>
    </w:p>
    <w:p w:rsidR="000A086B" w:rsidRPr="00BB065E" w:rsidRDefault="000A086B" w:rsidP="000A086B">
      <w:pPr>
        <w:rPr>
          <w:rFonts w:ascii="微軟正黑體" w:eastAsia="微軟正黑體" w:hAnsi="微軟正黑體"/>
          <w:sz w:val="20"/>
          <w:szCs w:val="20"/>
        </w:rPr>
      </w:pPr>
      <w:r w:rsidRPr="00BB065E">
        <w:rPr>
          <w:rFonts w:ascii="微軟正黑體" w:eastAsia="微軟正黑體" w:hAnsi="微軟正黑體" w:hint="eastAsia"/>
          <w:sz w:val="20"/>
          <w:szCs w:val="20"/>
        </w:rPr>
        <w:t>單月累積</w:t>
      </w:r>
      <w:r w:rsidRPr="00BB065E">
        <w:rPr>
          <w:rFonts w:ascii="微軟正黑體" w:eastAsia="微軟正黑體" w:hAnsi="微軟正黑體" w:hint="eastAsia"/>
          <w:sz w:val="20"/>
          <w:szCs w:val="20"/>
        </w:rPr>
        <w:br/>
        <w:t>滿額5,500   享150元回饋金</w:t>
      </w:r>
      <w:r w:rsidRPr="00BB065E">
        <w:rPr>
          <w:rFonts w:ascii="微軟正黑體" w:eastAsia="微軟正黑體" w:hAnsi="微軟正黑體" w:hint="eastAsia"/>
          <w:sz w:val="20"/>
          <w:szCs w:val="20"/>
        </w:rPr>
        <w:br/>
        <w:t>滿額12,000享300元回饋金</w:t>
      </w:r>
      <w:r w:rsidRPr="00BB065E">
        <w:rPr>
          <w:rFonts w:ascii="微軟正黑體" w:eastAsia="微軟正黑體" w:hAnsi="微軟正黑體" w:hint="eastAsia"/>
          <w:sz w:val="20"/>
          <w:szCs w:val="20"/>
        </w:rPr>
        <w:br/>
        <w:t>滿額30,000 享888元回饋金</w:t>
      </w:r>
      <w:r w:rsidRPr="00BB065E">
        <w:rPr>
          <w:rFonts w:ascii="微軟正黑體" w:eastAsia="微軟正黑體" w:hAnsi="微軟正黑體" w:hint="eastAsia"/>
          <w:sz w:val="20"/>
          <w:szCs w:val="20"/>
        </w:rPr>
        <w:br/>
        <w:t>滿額50,000 享1,500元回饋金</w:t>
      </w:r>
      <w:r w:rsidRPr="00BB065E">
        <w:rPr>
          <w:rFonts w:ascii="微軟正黑體" w:eastAsia="微軟正黑體" w:hAnsi="微軟正黑體"/>
          <w:sz w:val="20"/>
          <w:szCs w:val="20"/>
        </w:rPr>
        <w:br/>
      </w:r>
    </w:p>
    <w:p w:rsidR="000A086B" w:rsidRPr="00BB065E" w:rsidRDefault="000A086B" w:rsidP="000A086B">
      <w:pPr>
        <w:rPr>
          <w:rFonts w:ascii="微軟正黑體" w:eastAsia="微軟正黑體" w:hAnsi="微軟正黑體"/>
          <w:sz w:val="20"/>
          <w:szCs w:val="20"/>
        </w:rPr>
      </w:pPr>
      <w:r w:rsidRPr="00BB065E">
        <w:rPr>
          <w:rFonts w:ascii="微軟正黑體" w:eastAsia="微軟正黑體" w:hAnsi="微軟正黑體" w:hint="eastAsia"/>
          <w:sz w:val="20"/>
          <w:szCs w:val="20"/>
        </w:rPr>
        <w:t>需每月登錄，每戶每月以符合之最高門檻回饋乙次，不限名額,</w:t>
      </w:r>
      <w:r w:rsidRPr="00BB065E">
        <w:rPr>
          <w:rFonts w:ascii="微軟正黑體" w:eastAsia="微軟正黑體" w:hAnsi="微軟正黑體"/>
          <w:sz w:val="20"/>
          <w:szCs w:val="20"/>
        </w:rPr>
        <w:br/>
      </w:r>
    </w:p>
    <w:p w:rsidR="000A086B" w:rsidRPr="00C83FB0" w:rsidRDefault="000A086B" w:rsidP="000A086B">
      <w:pPr>
        <w:rPr>
          <w:rFonts w:ascii="Arial" w:eastAsia="新細明體" w:hAnsi="Arial" w:cs="Arial"/>
          <w:spacing w:val="5"/>
          <w:kern w:val="0"/>
          <w:sz w:val="23"/>
          <w:szCs w:val="23"/>
        </w:rPr>
      </w:pPr>
      <w:r>
        <w:rPr>
          <w:rFonts w:ascii="微軟正黑體" w:eastAsia="微軟正黑體" w:hAnsi="微軟正黑體" w:hint="eastAsia"/>
          <w:b/>
          <w:bCs/>
          <w:sz w:val="20"/>
          <w:szCs w:val="20"/>
        </w:rPr>
        <w:t>活動注意事項</w:t>
      </w:r>
      <w:r w:rsidRPr="00C83FB0">
        <w:rPr>
          <w:rFonts w:ascii="微軟正黑體" w:eastAsia="微軟正黑體" w:hAnsi="微軟正黑體" w:hint="eastAsia"/>
          <w:b/>
          <w:bCs/>
          <w:sz w:val="20"/>
          <w:szCs w:val="20"/>
        </w:rPr>
        <w:t>:</w:t>
      </w:r>
    </w:p>
    <w:p w:rsidR="003E41D6" w:rsidRPr="003E41D6" w:rsidRDefault="003E41D6" w:rsidP="003E41D6">
      <w:pPr>
        <w:rPr>
          <w:rFonts w:ascii="微軟正黑體" w:eastAsia="微軟正黑體" w:hAnsi="微軟正黑體"/>
          <w:color w:val="FF0000"/>
          <w:sz w:val="20"/>
          <w:szCs w:val="20"/>
        </w:rPr>
      </w:pPr>
      <w:r w:rsidRPr="003E41D6">
        <w:rPr>
          <w:rFonts w:ascii="微軟正黑體" w:eastAsia="微軟正黑體" w:hAnsi="微軟正黑體" w:hint="eastAsia"/>
          <w:color w:val="FF0000"/>
          <w:sz w:val="20"/>
          <w:szCs w:val="20"/>
        </w:rPr>
        <w:t>1. 參加本活動請務必消費當月至樂天信用卡會員服務頁面完成登錄，未登錄月份恕無法獲得刷卡金回饋，無法補登參加。每戶以符合之最高門檻回饋乙次。</w:t>
      </w:r>
    </w:p>
    <w:p w:rsidR="003E41D6" w:rsidRPr="003E41D6" w:rsidRDefault="003E41D6" w:rsidP="003E41D6">
      <w:pPr>
        <w:rPr>
          <w:rFonts w:ascii="微軟正黑體" w:eastAsia="微軟正黑體" w:hAnsi="微軟正黑體" w:hint="eastAsia"/>
          <w:color w:val="FF0000"/>
          <w:sz w:val="20"/>
          <w:szCs w:val="20"/>
        </w:rPr>
      </w:pPr>
      <w:r w:rsidRPr="003E41D6">
        <w:rPr>
          <w:rFonts w:ascii="微軟正黑體" w:eastAsia="微軟正黑體" w:hAnsi="微軟正黑體" w:hint="eastAsia"/>
          <w:color w:val="FF0000"/>
          <w:sz w:val="20"/>
          <w:szCs w:val="20"/>
        </w:rPr>
        <w:t>2.</w:t>
      </w:r>
      <w:proofErr w:type="gramStart"/>
      <w:r w:rsidRPr="003E41D6">
        <w:rPr>
          <w:rFonts w:ascii="微軟正黑體" w:eastAsia="微軟正黑體" w:hAnsi="微軟正黑體" w:hint="eastAsia"/>
          <w:color w:val="FF0000"/>
          <w:sz w:val="20"/>
          <w:szCs w:val="20"/>
        </w:rPr>
        <w:t>特店分期</w:t>
      </w:r>
      <w:proofErr w:type="gramEnd"/>
      <w:r w:rsidRPr="003E41D6">
        <w:rPr>
          <w:rFonts w:ascii="微軟正黑體" w:eastAsia="微軟正黑體" w:hAnsi="微軟正黑體" w:hint="eastAsia"/>
          <w:color w:val="FF0000"/>
          <w:sz w:val="20"/>
          <w:szCs w:val="20"/>
        </w:rPr>
        <w:t>0利率適用之</w:t>
      </w:r>
      <w:proofErr w:type="gramStart"/>
      <w:r w:rsidRPr="003E41D6">
        <w:rPr>
          <w:rFonts w:ascii="微軟正黑體" w:eastAsia="微軟正黑體" w:hAnsi="微軟正黑體" w:hint="eastAsia"/>
          <w:color w:val="FF0000"/>
          <w:sz w:val="20"/>
          <w:szCs w:val="20"/>
        </w:rPr>
        <w:t>期間、</w:t>
      </w:r>
      <w:proofErr w:type="gramEnd"/>
      <w:r w:rsidRPr="003E41D6">
        <w:rPr>
          <w:rFonts w:ascii="微軟正黑體" w:eastAsia="微軟正黑體" w:hAnsi="微軟正黑體" w:hint="eastAsia"/>
          <w:color w:val="FF0000"/>
          <w:sz w:val="20"/>
          <w:szCs w:val="20"/>
        </w:rPr>
        <w:t>門檻、期數與商品/服務，以各特約商店公告為</w:t>
      </w:r>
      <w:proofErr w:type="gramStart"/>
      <w:r w:rsidRPr="003E41D6">
        <w:rPr>
          <w:rFonts w:ascii="微軟正黑體" w:eastAsia="微軟正黑體" w:hAnsi="微軟正黑體" w:hint="eastAsia"/>
          <w:color w:val="FF0000"/>
          <w:sz w:val="20"/>
          <w:szCs w:val="20"/>
        </w:rPr>
        <w:t>準</w:t>
      </w:r>
      <w:proofErr w:type="gramEnd"/>
      <w:r w:rsidRPr="003E41D6">
        <w:rPr>
          <w:rFonts w:ascii="微軟正黑體" w:eastAsia="微軟正黑體" w:hAnsi="微軟正黑體" w:hint="eastAsia"/>
          <w:color w:val="FF0000"/>
          <w:sz w:val="20"/>
          <w:szCs w:val="20"/>
        </w:rPr>
        <w:t>，總費用年百分率為0。</w:t>
      </w:r>
    </w:p>
    <w:p w:rsidR="003E41D6" w:rsidRPr="003E41D6" w:rsidRDefault="003E41D6" w:rsidP="003E41D6">
      <w:pPr>
        <w:rPr>
          <w:rFonts w:ascii="微軟正黑體" w:eastAsia="微軟正黑體" w:hAnsi="微軟正黑體" w:hint="eastAsia"/>
          <w:color w:val="FF0000"/>
          <w:sz w:val="20"/>
          <w:szCs w:val="20"/>
        </w:rPr>
      </w:pPr>
      <w:r w:rsidRPr="003E41D6">
        <w:rPr>
          <w:rFonts w:ascii="微軟正黑體" w:eastAsia="微軟正黑體" w:hAnsi="微軟正黑體" w:hint="eastAsia"/>
          <w:color w:val="FF0000"/>
          <w:sz w:val="20"/>
          <w:szCs w:val="20"/>
        </w:rPr>
        <w:t>3.</w:t>
      </w:r>
      <w:proofErr w:type="gramStart"/>
      <w:r w:rsidRPr="003E41D6">
        <w:rPr>
          <w:rFonts w:ascii="微軟正黑體" w:eastAsia="微軟正黑體" w:hAnsi="微軟正黑體" w:hint="eastAsia"/>
          <w:color w:val="FF0000"/>
          <w:sz w:val="20"/>
          <w:szCs w:val="20"/>
        </w:rPr>
        <w:t>特店分期</w:t>
      </w:r>
      <w:proofErr w:type="gramEnd"/>
      <w:r w:rsidRPr="003E41D6">
        <w:rPr>
          <w:rFonts w:ascii="微軟正黑體" w:eastAsia="微軟正黑體" w:hAnsi="微軟正黑體" w:hint="eastAsia"/>
          <w:color w:val="FF0000"/>
          <w:sz w:val="20"/>
          <w:szCs w:val="20"/>
        </w:rPr>
        <w:t>交易係指刷卡消費當下透過特約商店完成之分期付款交易，不含事後透過本公司網站或客服完成分期設定之分期付款交易。</w:t>
      </w:r>
    </w:p>
    <w:p w:rsidR="003E41D6" w:rsidRPr="003E41D6" w:rsidRDefault="003E41D6" w:rsidP="003E41D6">
      <w:pPr>
        <w:rPr>
          <w:rFonts w:ascii="微軟正黑體" w:eastAsia="微軟正黑體" w:hAnsi="微軟正黑體" w:hint="eastAsia"/>
          <w:color w:val="FF0000"/>
          <w:sz w:val="20"/>
          <w:szCs w:val="20"/>
        </w:rPr>
      </w:pPr>
      <w:r w:rsidRPr="003E41D6">
        <w:rPr>
          <w:rFonts w:ascii="微軟正黑體" w:eastAsia="微軟正黑體" w:hAnsi="微軟正黑體" w:hint="eastAsia"/>
          <w:color w:val="FF0000"/>
          <w:sz w:val="20"/>
          <w:szCs w:val="20"/>
        </w:rPr>
        <w:t>4.活動消費交易以樂天信用卡</w:t>
      </w:r>
      <w:proofErr w:type="gramStart"/>
      <w:r w:rsidRPr="003E41D6">
        <w:rPr>
          <w:rFonts w:ascii="微軟正黑體" w:eastAsia="微軟正黑體" w:hAnsi="微軟正黑體" w:hint="eastAsia"/>
          <w:color w:val="FF0000"/>
          <w:sz w:val="20"/>
          <w:szCs w:val="20"/>
        </w:rPr>
        <w:t>帳單</w:t>
      </w:r>
      <w:proofErr w:type="gramEnd"/>
      <w:r w:rsidRPr="003E41D6">
        <w:rPr>
          <w:rFonts w:ascii="微軟正黑體" w:eastAsia="微軟正黑體" w:hAnsi="微軟正黑體" w:hint="eastAsia"/>
          <w:color w:val="FF0000"/>
          <w:sz w:val="20"/>
          <w:szCs w:val="20"/>
        </w:rPr>
        <w:t>列示消費日及金額為</w:t>
      </w:r>
      <w:proofErr w:type="gramStart"/>
      <w:r w:rsidRPr="003E41D6">
        <w:rPr>
          <w:rFonts w:ascii="微軟正黑體" w:eastAsia="微軟正黑體" w:hAnsi="微軟正黑體" w:hint="eastAsia"/>
          <w:color w:val="FF0000"/>
          <w:sz w:val="20"/>
          <w:szCs w:val="20"/>
        </w:rPr>
        <w:t>準</w:t>
      </w:r>
      <w:proofErr w:type="gramEnd"/>
      <w:r w:rsidRPr="003E41D6">
        <w:rPr>
          <w:rFonts w:ascii="微軟正黑體" w:eastAsia="微軟正黑體" w:hAnsi="微軟正黑體" w:hint="eastAsia"/>
          <w:color w:val="FF0000"/>
          <w:sz w:val="20"/>
          <w:szCs w:val="20"/>
        </w:rPr>
        <w:t>，</w:t>
      </w:r>
      <w:proofErr w:type="gramStart"/>
      <w:r w:rsidRPr="003E41D6">
        <w:rPr>
          <w:rFonts w:ascii="微軟正黑體" w:eastAsia="微軟正黑體" w:hAnsi="微軟正黑體" w:hint="eastAsia"/>
          <w:color w:val="FF0000"/>
          <w:sz w:val="20"/>
          <w:szCs w:val="20"/>
        </w:rPr>
        <w:t>帳單</w:t>
      </w:r>
      <w:proofErr w:type="gramEnd"/>
      <w:r w:rsidRPr="003E41D6">
        <w:rPr>
          <w:rFonts w:ascii="微軟正黑體" w:eastAsia="微軟正黑體" w:hAnsi="微軟正黑體" w:hint="eastAsia"/>
          <w:color w:val="FF0000"/>
          <w:sz w:val="20"/>
          <w:szCs w:val="20"/>
        </w:rPr>
        <w:t>最後</w:t>
      </w:r>
      <w:proofErr w:type="gramStart"/>
      <w:r w:rsidRPr="003E41D6">
        <w:rPr>
          <w:rFonts w:ascii="微軟正黑體" w:eastAsia="微軟正黑體" w:hAnsi="微軟正黑體" w:hint="eastAsia"/>
          <w:color w:val="FF0000"/>
          <w:sz w:val="20"/>
          <w:szCs w:val="20"/>
        </w:rPr>
        <w:t>入帳</w:t>
      </w:r>
      <w:proofErr w:type="gramEnd"/>
      <w:r w:rsidRPr="003E41D6">
        <w:rPr>
          <w:rFonts w:ascii="微軟正黑體" w:eastAsia="微軟正黑體" w:hAnsi="微軟正黑體" w:hint="eastAsia"/>
          <w:color w:val="FF0000"/>
          <w:sz w:val="20"/>
          <w:szCs w:val="20"/>
        </w:rPr>
        <w:t>日為</w:t>
      </w:r>
      <w:proofErr w:type="gramStart"/>
      <w:r w:rsidRPr="003E41D6">
        <w:rPr>
          <w:rFonts w:ascii="微軟正黑體" w:eastAsia="微軟正黑體" w:hAnsi="微軟正黑體" w:hint="eastAsia"/>
          <w:color w:val="FF0000"/>
          <w:sz w:val="20"/>
          <w:szCs w:val="20"/>
        </w:rPr>
        <w:t>消費日次月</w:t>
      </w:r>
      <w:proofErr w:type="gramEnd"/>
      <w:r w:rsidRPr="003E41D6">
        <w:rPr>
          <w:rFonts w:ascii="微軟正黑體" w:eastAsia="微軟正黑體" w:hAnsi="微軟正黑體" w:hint="eastAsia"/>
          <w:color w:val="FF0000"/>
          <w:sz w:val="20"/>
          <w:szCs w:val="20"/>
        </w:rPr>
        <w:t>20日前。</w:t>
      </w:r>
    </w:p>
    <w:p w:rsidR="000A086B" w:rsidRPr="003E41D6" w:rsidRDefault="003E41D6" w:rsidP="003E41D6">
      <w:pPr>
        <w:spacing w:line="320" w:lineRule="exact"/>
        <w:rPr>
          <w:rFonts w:ascii="微軟正黑體" w:eastAsia="微軟正黑體" w:hAnsi="微軟正黑體"/>
          <w:color w:val="FF0000"/>
          <w:sz w:val="20"/>
          <w:szCs w:val="20"/>
        </w:rPr>
      </w:pPr>
      <w:r w:rsidRPr="003E41D6">
        <w:rPr>
          <w:rFonts w:ascii="微軟正黑體" w:eastAsia="微軟正黑體" w:hAnsi="微軟正黑體" w:hint="eastAsia"/>
          <w:color w:val="FF0000"/>
          <w:sz w:val="20"/>
          <w:szCs w:val="20"/>
        </w:rPr>
        <w:t>5.刷卡金回饋將列示於正卡人次次月帳單明細，以此類推(請參閱樂天信用卡活動說明)。</w:t>
      </w:r>
    </w:p>
    <w:p w:rsidR="000A086B" w:rsidRDefault="000A086B" w:rsidP="000A086B">
      <w:pPr>
        <w:spacing w:line="320" w:lineRule="exact"/>
        <w:rPr>
          <w:rFonts w:ascii="微軟正黑體" w:eastAsia="微軟正黑體" w:hAnsi="微軟正黑體"/>
          <w:color w:val="000000"/>
          <w:sz w:val="20"/>
          <w:szCs w:val="20"/>
        </w:rPr>
      </w:pPr>
    </w:p>
    <w:p w:rsidR="000A086B" w:rsidRPr="00C83FB0" w:rsidRDefault="000A086B" w:rsidP="000A086B">
      <w:pPr>
        <w:spacing w:line="320" w:lineRule="exact"/>
        <w:rPr>
          <w:rFonts w:ascii="微軟正黑體" w:eastAsia="微軟正黑體" w:hAnsi="微軟正黑體"/>
          <w:sz w:val="20"/>
          <w:szCs w:val="20"/>
        </w:rPr>
      </w:pPr>
    </w:p>
    <w:p w:rsidR="000A086B" w:rsidRPr="00C83FB0" w:rsidRDefault="000A086B" w:rsidP="000A086B">
      <w:pPr>
        <w:spacing w:line="320" w:lineRule="exact"/>
        <w:ind w:firstLine="480"/>
      </w:pPr>
      <w:r w:rsidRPr="00C83FB0">
        <w:rPr>
          <w:rFonts w:ascii="微軟正黑體" w:eastAsia="微軟正黑體" w:hAnsi="微軟正黑體" w:hint="eastAsia"/>
          <w:sz w:val="20"/>
          <w:szCs w:val="20"/>
          <w:highlight w:val="green"/>
        </w:rPr>
        <w:t>謹慎理財、信用至上</w:t>
      </w:r>
    </w:p>
    <w:p w:rsidR="000A086B" w:rsidRPr="00F36364" w:rsidRDefault="000A086B" w:rsidP="000A086B">
      <w:pPr>
        <w:rPr>
          <w:rFonts w:ascii="微軟正黑體" w:eastAsia="微軟正黑體" w:hAnsi="微軟正黑體"/>
          <w:color w:val="0070C0"/>
          <w:sz w:val="20"/>
          <w:szCs w:val="20"/>
        </w:rPr>
      </w:pPr>
    </w:p>
    <w:p w:rsidR="00BF637C" w:rsidRDefault="00BF637C" w:rsidP="0002562B">
      <w:pPr>
        <w:rPr>
          <w:rFonts w:ascii="微軟正黑體" w:eastAsia="微軟正黑體" w:hAnsi="微軟正黑體"/>
          <w:color w:val="0070C0"/>
          <w:sz w:val="20"/>
          <w:szCs w:val="20"/>
        </w:rPr>
      </w:pPr>
    </w:p>
    <w:p w:rsidR="00BF637C" w:rsidRDefault="00BF637C" w:rsidP="0002562B">
      <w:pPr>
        <w:rPr>
          <w:rFonts w:ascii="微軟正黑體" w:eastAsia="微軟正黑體" w:hAnsi="微軟正黑體"/>
          <w:color w:val="0070C0"/>
          <w:sz w:val="20"/>
          <w:szCs w:val="20"/>
        </w:rPr>
      </w:pPr>
    </w:p>
    <w:p w:rsidR="00BF637C" w:rsidRDefault="00BF637C" w:rsidP="0002562B">
      <w:pPr>
        <w:rPr>
          <w:rFonts w:ascii="微軟正黑體" w:eastAsia="微軟正黑體" w:hAnsi="微軟正黑體"/>
          <w:color w:val="0070C0"/>
          <w:sz w:val="20"/>
          <w:szCs w:val="20"/>
        </w:rPr>
      </w:pPr>
    </w:p>
    <w:p w:rsidR="00BF637C" w:rsidRDefault="00BF637C" w:rsidP="0002562B">
      <w:pPr>
        <w:rPr>
          <w:rFonts w:ascii="微軟正黑體" w:eastAsia="微軟正黑體" w:hAnsi="微軟正黑體"/>
          <w:color w:val="0070C0"/>
          <w:sz w:val="20"/>
          <w:szCs w:val="20"/>
        </w:rPr>
      </w:pPr>
    </w:p>
    <w:p w:rsidR="00BF637C" w:rsidRDefault="00BF637C" w:rsidP="0002562B">
      <w:pPr>
        <w:rPr>
          <w:rFonts w:ascii="微軟正黑體" w:eastAsia="微軟正黑體" w:hAnsi="微軟正黑體"/>
          <w:color w:val="0070C0"/>
          <w:sz w:val="20"/>
          <w:szCs w:val="20"/>
        </w:rPr>
      </w:pPr>
    </w:p>
    <w:p w:rsidR="00BF637C" w:rsidRDefault="00BF637C" w:rsidP="0002562B">
      <w:pPr>
        <w:rPr>
          <w:rFonts w:ascii="微軟正黑體" w:eastAsia="微軟正黑體" w:hAnsi="微軟正黑體"/>
          <w:color w:val="0070C0"/>
          <w:sz w:val="20"/>
          <w:szCs w:val="20"/>
        </w:rPr>
      </w:pPr>
    </w:p>
    <w:p w:rsidR="00BF637C" w:rsidRDefault="00BF637C" w:rsidP="0002562B">
      <w:pPr>
        <w:rPr>
          <w:rFonts w:ascii="微軟正黑體" w:eastAsia="微軟正黑體" w:hAnsi="微軟正黑體"/>
          <w:color w:val="0070C0"/>
          <w:sz w:val="20"/>
          <w:szCs w:val="20"/>
        </w:rPr>
      </w:pPr>
    </w:p>
    <w:p w:rsidR="00BF637C" w:rsidRDefault="00BF637C" w:rsidP="0002562B">
      <w:pPr>
        <w:rPr>
          <w:rFonts w:ascii="微軟正黑體" w:eastAsia="微軟正黑體" w:hAnsi="微軟正黑體"/>
          <w:color w:val="0070C0"/>
          <w:sz w:val="20"/>
          <w:szCs w:val="20"/>
        </w:rPr>
      </w:pPr>
    </w:p>
    <w:p w:rsidR="00BF637C" w:rsidRDefault="00BF637C" w:rsidP="0002562B">
      <w:pPr>
        <w:rPr>
          <w:rFonts w:ascii="微軟正黑體" w:eastAsia="微軟正黑體" w:hAnsi="微軟正黑體"/>
          <w:color w:val="0070C0"/>
          <w:sz w:val="20"/>
          <w:szCs w:val="20"/>
        </w:rPr>
      </w:pPr>
    </w:p>
    <w:p w:rsidR="00BF637C" w:rsidRDefault="00BF637C" w:rsidP="0002562B">
      <w:pPr>
        <w:rPr>
          <w:rFonts w:ascii="微軟正黑體" w:eastAsia="微軟正黑體" w:hAnsi="微軟正黑體"/>
          <w:color w:val="0070C0"/>
          <w:sz w:val="20"/>
          <w:szCs w:val="20"/>
        </w:rPr>
      </w:pPr>
    </w:p>
    <w:p w:rsidR="00BF637C" w:rsidRDefault="00BF637C" w:rsidP="0002562B">
      <w:pPr>
        <w:rPr>
          <w:rFonts w:ascii="微軟正黑體" w:eastAsia="微軟正黑體" w:hAnsi="微軟正黑體"/>
          <w:color w:val="0070C0"/>
          <w:sz w:val="20"/>
          <w:szCs w:val="20"/>
        </w:rPr>
      </w:pPr>
    </w:p>
    <w:p w:rsidR="00BF637C" w:rsidRDefault="00BF637C" w:rsidP="0002562B">
      <w:pPr>
        <w:rPr>
          <w:rFonts w:ascii="微軟正黑體" w:eastAsia="微軟正黑體" w:hAnsi="微軟正黑體"/>
          <w:color w:val="0070C0"/>
          <w:sz w:val="20"/>
          <w:szCs w:val="20"/>
        </w:rPr>
      </w:pPr>
    </w:p>
    <w:p w:rsidR="00BF637C" w:rsidRDefault="00BF637C" w:rsidP="0002562B">
      <w:pPr>
        <w:rPr>
          <w:rFonts w:ascii="微軟正黑體" w:eastAsia="微軟正黑體" w:hAnsi="微軟正黑體"/>
          <w:color w:val="0070C0"/>
          <w:sz w:val="20"/>
          <w:szCs w:val="20"/>
        </w:rPr>
      </w:pPr>
    </w:p>
    <w:p w:rsidR="00BF637C" w:rsidRDefault="00BF637C" w:rsidP="00BF637C">
      <w:pPr>
        <w:rPr>
          <w:rFonts w:ascii="微軟正黑體" w:eastAsia="微軟正黑體" w:hAnsi="微軟正黑體"/>
          <w:b/>
          <w:bCs/>
          <w:sz w:val="20"/>
          <w:szCs w:val="20"/>
        </w:rPr>
      </w:pPr>
    </w:p>
    <w:p w:rsidR="00BF637C" w:rsidRPr="00F36364" w:rsidRDefault="00BF637C" w:rsidP="0002562B">
      <w:pPr>
        <w:rPr>
          <w:rFonts w:ascii="微軟正黑體" w:eastAsia="微軟正黑體" w:hAnsi="微軟正黑體"/>
          <w:color w:val="0070C0"/>
          <w:sz w:val="20"/>
          <w:szCs w:val="20"/>
        </w:rPr>
      </w:pPr>
    </w:p>
    <w:sectPr w:rsidR="00BF637C" w:rsidRPr="00F36364" w:rsidSect="00B93F19">
      <w:pgSz w:w="11906" w:h="16838"/>
      <w:pgMar w:top="720" w:right="720" w:bottom="720" w:left="72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41D6" w:rsidRDefault="003E41D6" w:rsidP="00E01F53">
      <w:r>
        <w:separator/>
      </w:r>
    </w:p>
  </w:endnote>
  <w:endnote w:type="continuationSeparator" w:id="0">
    <w:p w:rsidR="003E41D6" w:rsidRDefault="003E41D6" w:rsidP="00E01F5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10006FF" w:usb1="4000205B" w:usb2="00000010" w:usb3="00000000" w:csb0="0000019F" w:csb1="00000000"/>
  </w:font>
  <w:font w:name="微軟正黑體">
    <w:panose1 w:val="020B0604030504040204"/>
    <w:charset w:val="88"/>
    <w:family w:val="swiss"/>
    <w:pitch w:val="variable"/>
    <w:sig w:usb0="00000087" w:usb1="288F4000" w:usb2="00000016" w:usb3="00000000" w:csb0="00100009"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41D6" w:rsidRDefault="003E41D6" w:rsidP="00E01F53">
      <w:r>
        <w:separator/>
      </w:r>
    </w:p>
  </w:footnote>
  <w:footnote w:type="continuationSeparator" w:id="0">
    <w:p w:rsidR="003E41D6" w:rsidRDefault="003E41D6" w:rsidP="00E01F5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7667F"/>
    <w:multiLevelType w:val="multilevel"/>
    <w:tmpl w:val="BF92E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E02C99"/>
    <w:multiLevelType w:val="hybridMultilevel"/>
    <w:tmpl w:val="15804ED8"/>
    <w:lvl w:ilvl="0" w:tplc="BEEACB24">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
    <w:nsid w:val="0C1A780B"/>
    <w:multiLevelType w:val="hybridMultilevel"/>
    <w:tmpl w:val="0AEEAA7C"/>
    <w:lvl w:ilvl="0" w:tplc="F85A4EC8">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111B6421"/>
    <w:multiLevelType w:val="hybridMultilevel"/>
    <w:tmpl w:val="29C284A6"/>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nsid w:val="1F122FE6"/>
    <w:multiLevelType w:val="multilevel"/>
    <w:tmpl w:val="9954A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721820"/>
    <w:multiLevelType w:val="hybridMultilevel"/>
    <w:tmpl w:val="6E785ADA"/>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
    <w:nsid w:val="216A059F"/>
    <w:multiLevelType w:val="hybridMultilevel"/>
    <w:tmpl w:val="8E12B00C"/>
    <w:lvl w:ilvl="0" w:tplc="0136BED2">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252A787C"/>
    <w:multiLevelType w:val="hybridMultilevel"/>
    <w:tmpl w:val="DB7A5FE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2727333E"/>
    <w:multiLevelType w:val="hybridMultilevel"/>
    <w:tmpl w:val="4BAEBE0E"/>
    <w:lvl w:ilvl="0" w:tplc="E376A8A4">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nsid w:val="28BA302A"/>
    <w:multiLevelType w:val="hybridMultilevel"/>
    <w:tmpl w:val="15804ED8"/>
    <w:lvl w:ilvl="0" w:tplc="BEEACB24">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0">
    <w:nsid w:val="291F440F"/>
    <w:multiLevelType w:val="hybridMultilevel"/>
    <w:tmpl w:val="9372F89E"/>
    <w:lvl w:ilvl="0" w:tplc="A6FA6C0C">
      <w:start w:val="1"/>
      <w:numFmt w:val="decimal"/>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1">
    <w:nsid w:val="2EDD215F"/>
    <w:multiLevelType w:val="hybridMultilevel"/>
    <w:tmpl w:val="E0DE6782"/>
    <w:lvl w:ilvl="0" w:tplc="04090001">
      <w:start w:val="1"/>
      <w:numFmt w:val="bullet"/>
      <w:lvlText w:val=""/>
      <w:lvlJc w:val="left"/>
      <w:pPr>
        <w:ind w:left="566" w:hanging="480"/>
      </w:pPr>
      <w:rPr>
        <w:rFonts w:ascii="Wingdings" w:hAnsi="Wingdings" w:hint="default"/>
      </w:rPr>
    </w:lvl>
    <w:lvl w:ilvl="1" w:tplc="04090003" w:tentative="1">
      <w:start w:val="1"/>
      <w:numFmt w:val="bullet"/>
      <w:lvlText w:val=""/>
      <w:lvlJc w:val="left"/>
      <w:pPr>
        <w:ind w:left="1046" w:hanging="480"/>
      </w:pPr>
      <w:rPr>
        <w:rFonts w:ascii="Wingdings" w:hAnsi="Wingdings" w:hint="default"/>
      </w:rPr>
    </w:lvl>
    <w:lvl w:ilvl="2" w:tplc="04090005" w:tentative="1">
      <w:start w:val="1"/>
      <w:numFmt w:val="bullet"/>
      <w:lvlText w:val=""/>
      <w:lvlJc w:val="left"/>
      <w:pPr>
        <w:ind w:left="1526" w:hanging="480"/>
      </w:pPr>
      <w:rPr>
        <w:rFonts w:ascii="Wingdings" w:hAnsi="Wingdings" w:hint="default"/>
      </w:rPr>
    </w:lvl>
    <w:lvl w:ilvl="3" w:tplc="04090001" w:tentative="1">
      <w:start w:val="1"/>
      <w:numFmt w:val="bullet"/>
      <w:lvlText w:val=""/>
      <w:lvlJc w:val="left"/>
      <w:pPr>
        <w:ind w:left="2006" w:hanging="480"/>
      </w:pPr>
      <w:rPr>
        <w:rFonts w:ascii="Wingdings" w:hAnsi="Wingdings" w:hint="default"/>
      </w:rPr>
    </w:lvl>
    <w:lvl w:ilvl="4" w:tplc="04090003" w:tentative="1">
      <w:start w:val="1"/>
      <w:numFmt w:val="bullet"/>
      <w:lvlText w:val=""/>
      <w:lvlJc w:val="left"/>
      <w:pPr>
        <w:ind w:left="2486" w:hanging="480"/>
      </w:pPr>
      <w:rPr>
        <w:rFonts w:ascii="Wingdings" w:hAnsi="Wingdings" w:hint="default"/>
      </w:rPr>
    </w:lvl>
    <w:lvl w:ilvl="5" w:tplc="04090005" w:tentative="1">
      <w:start w:val="1"/>
      <w:numFmt w:val="bullet"/>
      <w:lvlText w:val=""/>
      <w:lvlJc w:val="left"/>
      <w:pPr>
        <w:ind w:left="2966" w:hanging="480"/>
      </w:pPr>
      <w:rPr>
        <w:rFonts w:ascii="Wingdings" w:hAnsi="Wingdings" w:hint="default"/>
      </w:rPr>
    </w:lvl>
    <w:lvl w:ilvl="6" w:tplc="04090001" w:tentative="1">
      <w:start w:val="1"/>
      <w:numFmt w:val="bullet"/>
      <w:lvlText w:val=""/>
      <w:lvlJc w:val="left"/>
      <w:pPr>
        <w:ind w:left="3446" w:hanging="480"/>
      </w:pPr>
      <w:rPr>
        <w:rFonts w:ascii="Wingdings" w:hAnsi="Wingdings" w:hint="default"/>
      </w:rPr>
    </w:lvl>
    <w:lvl w:ilvl="7" w:tplc="04090003" w:tentative="1">
      <w:start w:val="1"/>
      <w:numFmt w:val="bullet"/>
      <w:lvlText w:val=""/>
      <w:lvlJc w:val="left"/>
      <w:pPr>
        <w:ind w:left="3926" w:hanging="480"/>
      </w:pPr>
      <w:rPr>
        <w:rFonts w:ascii="Wingdings" w:hAnsi="Wingdings" w:hint="default"/>
      </w:rPr>
    </w:lvl>
    <w:lvl w:ilvl="8" w:tplc="04090005" w:tentative="1">
      <w:start w:val="1"/>
      <w:numFmt w:val="bullet"/>
      <w:lvlText w:val=""/>
      <w:lvlJc w:val="left"/>
      <w:pPr>
        <w:ind w:left="4406" w:hanging="480"/>
      </w:pPr>
      <w:rPr>
        <w:rFonts w:ascii="Wingdings" w:hAnsi="Wingdings" w:hint="default"/>
      </w:rPr>
    </w:lvl>
  </w:abstractNum>
  <w:abstractNum w:abstractNumId="12">
    <w:nsid w:val="30AC7A0E"/>
    <w:multiLevelType w:val="hybridMultilevel"/>
    <w:tmpl w:val="1CE607BC"/>
    <w:lvl w:ilvl="0" w:tplc="0B725E80">
      <w:start w:val="1"/>
      <w:numFmt w:val="taiwaneseCountingThousand"/>
      <w:lvlText w:val="(%1)"/>
      <w:lvlJc w:val="left"/>
      <w:pPr>
        <w:tabs>
          <w:tab w:val="num" w:pos="585"/>
        </w:tabs>
        <w:ind w:left="585" w:hanging="585"/>
      </w:pPr>
      <w:rPr>
        <w:rFonts w:ascii="Times New Roman" w:hAnsi="Times New Roman" w:hint="eastAsia"/>
        <w:sz w:val="28"/>
      </w:rPr>
    </w:lvl>
    <w:lvl w:ilvl="1" w:tplc="FE12BD6A">
      <w:start w:val="1"/>
      <w:numFmt w:val="decimal"/>
      <w:lvlText w:val="%2."/>
      <w:lvlJc w:val="left"/>
      <w:pPr>
        <w:tabs>
          <w:tab w:val="num" w:pos="840"/>
        </w:tabs>
        <w:ind w:left="840" w:hanging="360"/>
      </w:pPr>
      <w:rPr>
        <w:rFonts w:hint="eastAsia"/>
        <w:b/>
      </w:rPr>
    </w:lvl>
    <w:lvl w:ilvl="2" w:tplc="3A88EE16">
      <w:start w:val="1"/>
      <w:numFmt w:val="decimal"/>
      <w:lvlText w:val="(%3)"/>
      <w:lvlJc w:val="left"/>
      <w:pPr>
        <w:tabs>
          <w:tab w:val="num" w:pos="1320"/>
        </w:tabs>
        <w:ind w:left="1320" w:hanging="360"/>
      </w:pPr>
      <w:rPr>
        <w:rFonts w:hint="eastAsia"/>
      </w:rPr>
    </w:lvl>
    <w:lvl w:ilvl="3" w:tplc="02EC7078">
      <w:start w:val="1"/>
      <w:numFmt w:val="upperLetter"/>
      <w:lvlText w:val="%4."/>
      <w:lvlJc w:val="left"/>
      <w:pPr>
        <w:tabs>
          <w:tab w:val="num" w:pos="1800"/>
        </w:tabs>
        <w:ind w:left="1800" w:hanging="360"/>
      </w:pPr>
      <w:rPr>
        <w:rFonts w:hint="eastAsia"/>
      </w:rPr>
    </w:lvl>
    <w:lvl w:ilvl="4" w:tplc="04090001">
      <w:start w:val="1"/>
      <w:numFmt w:val="bullet"/>
      <w:lvlText w:val=""/>
      <w:lvlJc w:val="left"/>
      <w:pPr>
        <w:tabs>
          <w:tab w:val="num" w:pos="2400"/>
        </w:tabs>
        <w:ind w:left="2400" w:hanging="480"/>
      </w:pPr>
      <w:rPr>
        <w:rFonts w:ascii="Wingdings" w:hAnsi="Wingdings" w:hint="default"/>
      </w:rPr>
    </w:lvl>
    <w:lvl w:ilvl="5" w:tplc="FA04153C">
      <w:start w:val="1"/>
      <w:numFmt w:val="bullet"/>
      <w:lvlText w:val="◆"/>
      <w:lvlJc w:val="left"/>
      <w:pPr>
        <w:tabs>
          <w:tab w:val="num" w:pos="2760"/>
        </w:tabs>
        <w:ind w:left="2760" w:hanging="360"/>
      </w:pPr>
      <w:rPr>
        <w:rFonts w:ascii="標楷體" w:eastAsia="標楷體" w:hAnsi="標楷體" w:cs="Times New Roman" w:hint="eastAsia"/>
      </w:rPr>
    </w:lvl>
    <w:lvl w:ilvl="6" w:tplc="F17E160E">
      <w:start w:val="1"/>
      <w:numFmt w:val="upperLetter"/>
      <w:lvlText w:val="(%7)"/>
      <w:lvlJc w:val="left"/>
      <w:pPr>
        <w:tabs>
          <w:tab w:val="num" w:pos="3240"/>
        </w:tabs>
        <w:ind w:left="3240" w:hanging="360"/>
      </w:pPr>
      <w:rPr>
        <w:rFonts w:hint="eastAsia"/>
      </w:r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335E6282"/>
    <w:multiLevelType w:val="hybridMultilevel"/>
    <w:tmpl w:val="8E12B00C"/>
    <w:lvl w:ilvl="0" w:tplc="0136BED2">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nsid w:val="36E22C36"/>
    <w:multiLevelType w:val="multilevel"/>
    <w:tmpl w:val="B232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3F2512"/>
    <w:multiLevelType w:val="hybridMultilevel"/>
    <w:tmpl w:val="DF86A010"/>
    <w:lvl w:ilvl="0" w:tplc="42062E74">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400A00B0"/>
    <w:multiLevelType w:val="multilevel"/>
    <w:tmpl w:val="CB9484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41BB6017"/>
    <w:multiLevelType w:val="multilevel"/>
    <w:tmpl w:val="5F92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EC3B71"/>
    <w:multiLevelType w:val="multilevel"/>
    <w:tmpl w:val="440E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28197F"/>
    <w:multiLevelType w:val="hybridMultilevel"/>
    <w:tmpl w:val="0C4AB41E"/>
    <w:lvl w:ilvl="0" w:tplc="FFF275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47333BB8"/>
    <w:multiLevelType w:val="hybridMultilevel"/>
    <w:tmpl w:val="94EA816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1">
    <w:nsid w:val="4D160ACE"/>
    <w:multiLevelType w:val="hybridMultilevel"/>
    <w:tmpl w:val="1F9C231A"/>
    <w:lvl w:ilvl="0" w:tplc="6FAEDFF8">
      <w:start w:val="1"/>
      <w:numFmt w:val="decimal"/>
      <w:lvlText w:val="%1."/>
      <w:lvlJc w:val="left"/>
      <w:pPr>
        <w:ind w:left="360" w:hanging="360"/>
      </w:pPr>
      <w:rPr>
        <w:rFonts w:hint="eastAsia"/>
        <w:b w:val="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551437AA"/>
    <w:multiLevelType w:val="hybridMultilevel"/>
    <w:tmpl w:val="8AC064E6"/>
    <w:lvl w:ilvl="0" w:tplc="42062E74">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56D15ECE"/>
    <w:multiLevelType w:val="hybridMultilevel"/>
    <w:tmpl w:val="A73A078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5B022138"/>
    <w:multiLevelType w:val="hybridMultilevel"/>
    <w:tmpl w:val="4042B570"/>
    <w:lvl w:ilvl="0" w:tplc="04090001">
      <w:start w:val="1"/>
      <w:numFmt w:val="bullet"/>
      <w:lvlText w:val=""/>
      <w:lvlJc w:val="left"/>
      <w:pPr>
        <w:tabs>
          <w:tab w:val="num" w:pos="550"/>
        </w:tabs>
        <w:ind w:left="550" w:hanging="480"/>
      </w:pPr>
      <w:rPr>
        <w:rFonts w:ascii="Wingdings" w:hAnsi="Wingdings" w:hint="default"/>
      </w:rPr>
    </w:lvl>
    <w:lvl w:ilvl="1" w:tplc="04090003" w:tentative="1">
      <w:start w:val="1"/>
      <w:numFmt w:val="bullet"/>
      <w:lvlText w:val=""/>
      <w:lvlJc w:val="left"/>
      <w:pPr>
        <w:tabs>
          <w:tab w:val="num" w:pos="1030"/>
        </w:tabs>
        <w:ind w:left="1030" w:hanging="480"/>
      </w:pPr>
      <w:rPr>
        <w:rFonts w:ascii="Wingdings" w:hAnsi="Wingdings" w:hint="default"/>
      </w:rPr>
    </w:lvl>
    <w:lvl w:ilvl="2" w:tplc="04090005" w:tentative="1">
      <w:start w:val="1"/>
      <w:numFmt w:val="bullet"/>
      <w:lvlText w:val=""/>
      <w:lvlJc w:val="left"/>
      <w:pPr>
        <w:tabs>
          <w:tab w:val="num" w:pos="1510"/>
        </w:tabs>
        <w:ind w:left="1510" w:hanging="480"/>
      </w:pPr>
      <w:rPr>
        <w:rFonts w:ascii="Wingdings" w:hAnsi="Wingdings" w:hint="default"/>
      </w:rPr>
    </w:lvl>
    <w:lvl w:ilvl="3" w:tplc="04090001" w:tentative="1">
      <w:start w:val="1"/>
      <w:numFmt w:val="bullet"/>
      <w:lvlText w:val=""/>
      <w:lvlJc w:val="left"/>
      <w:pPr>
        <w:tabs>
          <w:tab w:val="num" w:pos="1990"/>
        </w:tabs>
        <w:ind w:left="1990" w:hanging="480"/>
      </w:pPr>
      <w:rPr>
        <w:rFonts w:ascii="Wingdings" w:hAnsi="Wingdings" w:hint="default"/>
      </w:rPr>
    </w:lvl>
    <w:lvl w:ilvl="4" w:tplc="04090003" w:tentative="1">
      <w:start w:val="1"/>
      <w:numFmt w:val="bullet"/>
      <w:lvlText w:val=""/>
      <w:lvlJc w:val="left"/>
      <w:pPr>
        <w:tabs>
          <w:tab w:val="num" w:pos="2470"/>
        </w:tabs>
        <w:ind w:left="2470" w:hanging="480"/>
      </w:pPr>
      <w:rPr>
        <w:rFonts w:ascii="Wingdings" w:hAnsi="Wingdings" w:hint="default"/>
      </w:rPr>
    </w:lvl>
    <w:lvl w:ilvl="5" w:tplc="04090005" w:tentative="1">
      <w:start w:val="1"/>
      <w:numFmt w:val="bullet"/>
      <w:lvlText w:val=""/>
      <w:lvlJc w:val="left"/>
      <w:pPr>
        <w:tabs>
          <w:tab w:val="num" w:pos="2950"/>
        </w:tabs>
        <w:ind w:left="2950" w:hanging="480"/>
      </w:pPr>
      <w:rPr>
        <w:rFonts w:ascii="Wingdings" w:hAnsi="Wingdings" w:hint="default"/>
      </w:rPr>
    </w:lvl>
    <w:lvl w:ilvl="6" w:tplc="04090001" w:tentative="1">
      <w:start w:val="1"/>
      <w:numFmt w:val="bullet"/>
      <w:lvlText w:val=""/>
      <w:lvlJc w:val="left"/>
      <w:pPr>
        <w:tabs>
          <w:tab w:val="num" w:pos="3430"/>
        </w:tabs>
        <w:ind w:left="3430" w:hanging="480"/>
      </w:pPr>
      <w:rPr>
        <w:rFonts w:ascii="Wingdings" w:hAnsi="Wingdings" w:hint="default"/>
      </w:rPr>
    </w:lvl>
    <w:lvl w:ilvl="7" w:tplc="04090003" w:tentative="1">
      <w:start w:val="1"/>
      <w:numFmt w:val="bullet"/>
      <w:lvlText w:val=""/>
      <w:lvlJc w:val="left"/>
      <w:pPr>
        <w:tabs>
          <w:tab w:val="num" w:pos="3910"/>
        </w:tabs>
        <w:ind w:left="3910" w:hanging="480"/>
      </w:pPr>
      <w:rPr>
        <w:rFonts w:ascii="Wingdings" w:hAnsi="Wingdings" w:hint="default"/>
      </w:rPr>
    </w:lvl>
    <w:lvl w:ilvl="8" w:tplc="04090005" w:tentative="1">
      <w:start w:val="1"/>
      <w:numFmt w:val="bullet"/>
      <w:lvlText w:val=""/>
      <w:lvlJc w:val="left"/>
      <w:pPr>
        <w:tabs>
          <w:tab w:val="num" w:pos="4390"/>
        </w:tabs>
        <w:ind w:left="4390" w:hanging="480"/>
      </w:pPr>
      <w:rPr>
        <w:rFonts w:ascii="Wingdings" w:hAnsi="Wingdings" w:hint="default"/>
      </w:rPr>
    </w:lvl>
  </w:abstractNum>
  <w:abstractNum w:abstractNumId="25">
    <w:nsid w:val="5C311633"/>
    <w:multiLevelType w:val="multilevel"/>
    <w:tmpl w:val="BEEE4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C6E4172"/>
    <w:multiLevelType w:val="hybridMultilevel"/>
    <w:tmpl w:val="C7C690FC"/>
    <w:lvl w:ilvl="0" w:tplc="0136BED2">
      <w:start w:val="1"/>
      <w:numFmt w:val="decimal"/>
      <w:lvlText w:val="%1."/>
      <w:lvlJc w:val="left"/>
      <w:pPr>
        <w:ind w:left="480" w:hanging="480"/>
      </w:pPr>
      <w:rPr>
        <w:rFonts w:hint="eastAsia"/>
      </w:rPr>
    </w:lvl>
    <w:lvl w:ilvl="1" w:tplc="8F6E1126">
      <w:start w:val="1"/>
      <w:numFmt w:val="decimal"/>
      <w:lvlText w:val="(%2)"/>
      <w:lvlJc w:val="left"/>
      <w:pPr>
        <w:ind w:left="960" w:hanging="48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5D716F2A"/>
    <w:multiLevelType w:val="hybridMultilevel"/>
    <w:tmpl w:val="D6806B10"/>
    <w:lvl w:ilvl="0" w:tplc="7B5AB582">
      <w:start w:val="1"/>
      <w:numFmt w:val="decimal"/>
      <w:lvlText w:val="%1."/>
      <w:lvlJc w:val="left"/>
      <w:pPr>
        <w:ind w:left="360" w:hanging="360"/>
      </w:pPr>
      <w:rPr>
        <w:rFonts w:eastAsia="Verdana" w:cs="Verdan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5F767C0F"/>
    <w:multiLevelType w:val="hybridMultilevel"/>
    <w:tmpl w:val="B5228258"/>
    <w:lvl w:ilvl="0" w:tplc="5ACEF0C0">
      <w:start w:val="1"/>
      <w:numFmt w:val="decimal"/>
      <w:lvlText w:val="%1."/>
      <w:lvlJc w:val="left"/>
      <w:pPr>
        <w:ind w:left="360" w:hanging="360"/>
      </w:pPr>
      <w:rPr>
        <w:color w:val="auto"/>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9">
    <w:nsid w:val="61902F0E"/>
    <w:multiLevelType w:val="multilevel"/>
    <w:tmpl w:val="E88A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1AB1CD8"/>
    <w:multiLevelType w:val="hybridMultilevel"/>
    <w:tmpl w:val="A76EC7B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
    <w:nsid w:val="6880423A"/>
    <w:multiLevelType w:val="hybridMultilevel"/>
    <w:tmpl w:val="A4B080E8"/>
    <w:lvl w:ilvl="0" w:tplc="9F9CBD24">
      <w:start w:val="2"/>
      <w:numFmt w:val="bullet"/>
      <w:lvlText w:val="‧"/>
      <w:lvlJc w:val="left"/>
      <w:pPr>
        <w:ind w:left="720" w:hanging="360"/>
      </w:pPr>
      <w:rPr>
        <w:rFonts w:ascii="微軟正黑體" w:eastAsia="微軟正黑體" w:hAnsi="微軟正黑體" w:cs="新細明體"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2">
    <w:nsid w:val="68DE4754"/>
    <w:multiLevelType w:val="hybridMultilevel"/>
    <w:tmpl w:val="A73A078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nsid w:val="6A1C0792"/>
    <w:multiLevelType w:val="hybridMultilevel"/>
    <w:tmpl w:val="29920C24"/>
    <w:lvl w:ilvl="0" w:tplc="AAF8836C">
      <w:start w:val="3"/>
      <w:numFmt w:val="decimal"/>
      <w:lvlText w:val="%1."/>
      <w:lvlJc w:val="left"/>
      <w:pPr>
        <w:tabs>
          <w:tab w:val="num" w:pos="360"/>
        </w:tabs>
        <w:ind w:left="360" w:hanging="360"/>
      </w:pPr>
      <w:rPr>
        <w:rFonts w:hAnsi="細明體"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4">
    <w:nsid w:val="712567DF"/>
    <w:multiLevelType w:val="hybridMultilevel"/>
    <w:tmpl w:val="5E5E948A"/>
    <w:lvl w:ilvl="0" w:tplc="29B46958">
      <w:start w:val="4"/>
      <w:numFmt w:val="decimal"/>
      <w:lvlText w:val="%1."/>
      <w:lvlJc w:val="left"/>
      <w:pPr>
        <w:ind w:left="360" w:hanging="36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75627DFA"/>
    <w:multiLevelType w:val="hybridMultilevel"/>
    <w:tmpl w:val="5DDA0BF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nsid w:val="77973D8E"/>
    <w:multiLevelType w:val="hybridMultilevel"/>
    <w:tmpl w:val="75C4748E"/>
    <w:lvl w:ilvl="0" w:tplc="011874D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79630C31"/>
    <w:multiLevelType w:val="hybridMultilevel"/>
    <w:tmpl w:val="D2F81F7E"/>
    <w:lvl w:ilvl="0" w:tplc="CE9E14AC">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CE9E14AC">
      <w:start w:val="1"/>
      <w:numFmt w:val="bullet"/>
      <w:lvlText w:val="─"/>
      <w:lvlJc w:val="left"/>
      <w:pPr>
        <w:ind w:left="1440" w:hanging="480"/>
      </w:pPr>
      <w:rPr>
        <w:rFonts w:ascii="新細明體" w:eastAsia="新細明體" w:hAnsi="新細明體" w:hint="eastAsia"/>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nsid w:val="7975586D"/>
    <w:multiLevelType w:val="hybridMultilevel"/>
    <w:tmpl w:val="15804ED8"/>
    <w:lvl w:ilvl="0" w:tplc="BEEACB24">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9">
    <w:nsid w:val="79EE6F3C"/>
    <w:multiLevelType w:val="hybridMultilevel"/>
    <w:tmpl w:val="404AC6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7E87585D"/>
    <w:multiLevelType w:val="multilevel"/>
    <w:tmpl w:val="4B4295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EFE1FA2"/>
    <w:multiLevelType w:val="hybridMultilevel"/>
    <w:tmpl w:val="94028B76"/>
    <w:lvl w:ilvl="0" w:tplc="F85A4EC8">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42">
    <w:nsid w:val="7FCC15EE"/>
    <w:multiLevelType w:val="hybridMultilevel"/>
    <w:tmpl w:val="69A41D0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2"/>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42"/>
  </w:num>
  <w:num w:numId="5">
    <w:abstractNumId w:val="21"/>
  </w:num>
  <w:num w:numId="6">
    <w:abstractNumId w:val="34"/>
  </w:num>
  <w:num w:numId="7">
    <w:abstractNumId w:val="11"/>
  </w:num>
  <w:num w:numId="8">
    <w:abstractNumId w:val="5"/>
  </w:num>
  <w:num w:numId="9">
    <w:abstractNumId w:val="33"/>
  </w:num>
  <w:num w:numId="10">
    <w:abstractNumId w:val="35"/>
  </w:num>
  <w:num w:numId="11">
    <w:abstractNumId w:val="30"/>
  </w:num>
  <w:num w:numId="12">
    <w:abstractNumId w:val="24"/>
  </w:num>
  <w:num w:numId="13">
    <w:abstractNumId w:val="22"/>
  </w:num>
  <w:num w:numId="14">
    <w:abstractNumId w:val="26"/>
  </w:num>
  <w:num w:numId="15">
    <w:abstractNumId w:val="2"/>
  </w:num>
  <w:num w:numId="16">
    <w:abstractNumId w:val="23"/>
  </w:num>
  <w:num w:numId="1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6"/>
  </w:num>
  <w:num w:numId="20">
    <w:abstractNumId w:val="32"/>
  </w:num>
  <w:num w:numId="2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7"/>
  </w:num>
  <w:num w:numId="24">
    <w:abstractNumId w:val="8"/>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7"/>
  </w:num>
  <w:num w:numId="28">
    <w:abstractNumId w:val="39"/>
  </w:num>
  <w:num w:numId="29">
    <w:abstractNumId w:val="25"/>
  </w:num>
  <w:num w:numId="30">
    <w:abstractNumId w:val="3"/>
  </w:num>
  <w:num w:numId="31">
    <w:abstractNumId w:val="41"/>
  </w:num>
  <w:num w:numId="32">
    <w:abstractNumId w:val="31"/>
  </w:num>
  <w:num w:numId="33">
    <w:abstractNumId w:val="6"/>
  </w:num>
  <w:num w:numId="34">
    <w:abstractNumId w:val="9"/>
  </w:num>
  <w:num w:numId="35">
    <w:abstractNumId w:val="38"/>
  </w:num>
  <w:num w:numId="36">
    <w:abstractNumId w:val="1"/>
  </w:num>
  <w:num w:numId="37">
    <w:abstractNumId w:val="15"/>
  </w:num>
  <w:num w:numId="38">
    <w:abstractNumId w:val="13"/>
  </w:num>
  <w:num w:numId="39">
    <w:abstractNumId w:val="20"/>
  </w:num>
  <w:num w:numId="40">
    <w:abstractNumId w:val="37"/>
  </w:num>
  <w:num w:numId="41">
    <w:abstractNumId w:val="4"/>
  </w:num>
  <w:num w:numId="42">
    <w:abstractNumId w:val="18"/>
  </w:num>
  <w:num w:numId="43">
    <w:abstractNumId w:val="40"/>
    <w:lvlOverride w:ilvl="0">
      <w:lvl w:ilvl="0">
        <w:numFmt w:val="decimal"/>
        <w:lvlText w:val="%1."/>
        <w:lvlJc w:val="left"/>
      </w:lvl>
    </w:lvlOverride>
  </w:num>
  <w:num w:numId="44">
    <w:abstractNumId w:val="0"/>
  </w:num>
  <w:num w:numId="45">
    <w:abstractNumId w:val="14"/>
    <w:lvlOverride w:ilvl="0">
      <w:lvl w:ilvl="0">
        <w:numFmt w:val="decimal"/>
        <w:lvlText w:val="%1."/>
        <w:lvlJc w:val="left"/>
      </w:lvl>
    </w:lvlOverride>
  </w:num>
  <w:num w:numId="46">
    <w:abstractNumId w:val="17"/>
    <w:lvlOverride w:ilvl="0">
      <w:lvl w:ilvl="0">
        <w:numFmt w:val="decimal"/>
        <w:lvlText w:val="%1."/>
        <w:lvlJc w:val="left"/>
      </w:lvl>
    </w:lvlOverride>
  </w:num>
  <w:num w:numId="47">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67">
      <o:colormenu v:ext="edit" fillcolor="none"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01F53"/>
    <w:rsid w:val="00003096"/>
    <w:rsid w:val="0001327A"/>
    <w:rsid w:val="00015CEA"/>
    <w:rsid w:val="0002562B"/>
    <w:rsid w:val="000257F0"/>
    <w:rsid w:val="000343BD"/>
    <w:rsid w:val="000359CC"/>
    <w:rsid w:val="00045DFC"/>
    <w:rsid w:val="00056A92"/>
    <w:rsid w:val="00065518"/>
    <w:rsid w:val="0007141F"/>
    <w:rsid w:val="0007293D"/>
    <w:rsid w:val="00072A4A"/>
    <w:rsid w:val="00083BE2"/>
    <w:rsid w:val="00083F14"/>
    <w:rsid w:val="00084DE1"/>
    <w:rsid w:val="00085758"/>
    <w:rsid w:val="00086910"/>
    <w:rsid w:val="000A086B"/>
    <w:rsid w:val="000A62F7"/>
    <w:rsid w:val="000B5D4F"/>
    <w:rsid w:val="000B6224"/>
    <w:rsid w:val="000B7547"/>
    <w:rsid w:val="000C0365"/>
    <w:rsid w:val="000C210F"/>
    <w:rsid w:val="000C2D69"/>
    <w:rsid w:val="000C3575"/>
    <w:rsid w:val="000C3C9A"/>
    <w:rsid w:val="000D7316"/>
    <w:rsid w:val="000E004D"/>
    <w:rsid w:val="000E2199"/>
    <w:rsid w:val="000F56A5"/>
    <w:rsid w:val="0010032F"/>
    <w:rsid w:val="0010472F"/>
    <w:rsid w:val="00107A12"/>
    <w:rsid w:val="00111F54"/>
    <w:rsid w:val="0011458B"/>
    <w:rsid w:val="001200C2"/>
    <w:rsid w:val="00123182"/>
    <w:rsid w:val="00125FFA"/>
    <w:rsid w:val="001341EF"/>
    <w:rsid w:val="00136EEF"/>
    <w:rsid w:val="001372EF"/>
    <w:rsid w:val="001378D9"/>
    <w:rsid w:val="00142895"/>
    <w:rsid w:val="00150D6B"/>
    <w:rsid w:val="00152935"/>
    <w:rsid w:val="001557E7"/>
    <w:rsid w:val="001602EA"/>
    <w:rsid w:val="00163EF7"/>
    <w:rsid w:val="00176635"/>
    <w:rsid w:val="00180256"/>
    <w:rsid w:val="001825C1"/>
    <w:rsid w:val="00187280"/>
    <w:rsid w:val="00190BF4"/>
    <w:rsid w:val="001930C5"/>
    <w:rsid w:val="001B35D0"/>
    <w:rsid w:val="001C483F"/>
    <w:rsid w:val="001D34FF"/>
    <w:rsid w:val="001F04D2"/>
    <w:rsid w:val="001F452B"/>
    <w:rsid w:val="00200FC5"/>
    <w:rsid w:val="00212978"/>
    <w:rsid w:val="002322D2"/>
    <w:rsid w:val="002405C6"/>
    <w:rsid w:val="00241C50"/>
    <w:rsid w:val="002425AB"/>
    <w:rsid w:val="002565BE"/>
    <w:rsid w:val="00257861"/>
    <w:rsid w:val="0026372F"/>
    <w:rsid w:val="00263DB2"/>
    <w:rsid w:val="00266E1C"/>
    <w:rsid w:val="002739AE"/>
    <w:rsid w:val="0028318D"/>
    <w:rsid w:val="002958C2"/>
    <w:rsid w:val="00296978"/>
    <w:rsid w:val="002B396B"/>
    <w:rsid w:val="002C2AE9"/>
    <w:rsid w:val="002C4DB4"/>
    <w:rsid w:val="002D3483"/>
    <w:rsid w:val="002D5F0F"/>
    <w:rsid w:val="002D6BEC"/>
    <w:rsid w:val="002D7B41"/>
    <w:rsid w:val="002E0DC6"/>
    <w:rsid w:val="002E17C5"/>
    <w:rsid w:val="002E7BAB"/>
    <w:rsid w:val="002F3EE6"/>
    <w:rsid w:val="00301EBF"/>
    <w:rsid w:val="003025BB"/>
    <w:rsid w:val="003034B2"/>
    <w:rsid w:val="00310A63"/>
    <w:rsid w:val="00311DA6"/>
    <w:rsid w:val="0032632D"/>
    <w:rsid w:val="00327714"/>
    <w:rsid w:val="00330156"/>
    <w:rsid w:val="00340D60"/>
    <w:rsid w:val="00340EE0"/>
    <w:rsid w:val="003410B2"/>
    <w:rsid w:val="00352D75"/>
    <w:rsid w:val="003532CF"/>
    <w:rsid w:val="003612AB"/>
    <w:rsid w:val="00372007"/>
    <w:rsid w:val="0037300F"/>
    <w:rsid w:val="00387111"/>
    <w:rsid w:val="003941DD"/>
    <w:rsid w:val="00394CAF"/>
    <w:rsid w:val="003A3492"/>
    <w:rsid w:val="003A465F"/>
    <w:rsid w:val="003B104F"/>
    <w:rsid w:val="003B4920"/>
    <w:rsid w:val="003B644F"/>
    <w:rsid w:val="003C09D4"/>
    <w:rsid w:val="003C19CC"/>
    <w:rsid w:val="003D286F"/>
    <w:rsid w:val="003D515F"/>
    <w:rsid w:val="003E41D6"/>
    <w:rsid w:val="003F60FB"/>
    <w:rsid w:val="003F7870"/>
    <w:rsid w:val="004012B2"/>
    <w:rsid w:val="00413F01"/>
    <w:rsid w:val="00414CBD"/>
    <w:rsid w:val="00421938"/>
    <w:rsid w:val="00423727"/>
    <w:rsid w:val="00426321"/>
    <w:rsid w:val="004345CC"/>
    <w:rsid w:val="004346DF"/>
    <w:rsid w:val="00447144"/>
    <w:rsid w:val="00450BE9"/>
    <w:rsid w:val="00455096"/>
    <w:rsid w:val="00457BE1"/>
    <w:rsid w:val="00462814"/>
    <w:rsid w:val="00470B8E"/>
    <w:rsid w:val="00472077"/>
    <w:rsid w:val="00483A03"/>
    <w:rsid w:val="004856B5"/>
    <w:rsid w:val="004902F4"/>
    <w:rsid w:val="0049377F"/>
    <w:rsid w:val="004A3411"/>
    <w:rsid w:val="004B0436"/>
    <w:rsid w:val="004B0B54"/>
    <w:rsid w:val="004B4181"/>
    <w:rsid w:val="004B51E0"/>
    <w:rsid w:val="004B650D"/>
    <w:rsid w:val="004C0E40"/>
    <w:rsid w:val="004C3E31"/>
    <w:rsid w:val="004C5F37"/>
    <w:rsid w:val="004E0F4F"/>
    <w:rsid w:val="004F0177"/>
    <w:rsid w:val="004F171B"/>
    <w:rsid w:val="004F3639"/>
    <w:rsid w:val="004F5A64"/>
    <w:rsid w:val="004F6B50"/>
    <w:rsid w:val="00501EB9"/>
    <w:rsid w:val="00505308"/>
    <w:rsid w:val="00511ADB"/>
    <w:rsid w:val="00514052"/>
    <w:rsid w:val="00526CA2"/>
    <w:rsid w:val="00530ECC"/>
    <w:rsid w:val="00535E6E"/>
    <w:rsid w:val="0054376E"/>
    <w:rsid w:val="0054642C"/>
    <w:rsid w:val="00546497"/>
    <w:rsid w:val="00560FB3"/>
    <w:rsid w:val="005674DF"/>
    <w:rsid w:val="00570357"/>
    <w:rsid w:val="00573270"/>
    <w:rsid w:val="005C355D"/>
    <w:rsid w:val="005C4466"/>
    <w:rsid w:val="005C4A5A"/>
    <w:rsid w:val="005D31EB"/>
    <w:rsid w:val="005E028B"/>
    <w:rsid w:val="005E1FA4"/>
    <w:rsid w:val="005F01CC"/>
    <w:rsid w:val="005F218E"/>
    <w:rsid w:val="005F6E9A"/>
    <w:rsid w:val="00600D0C"/>
    <w:rsid w:val="006018F2"/>
    <w:rsid w:val="00601C70"/>
    <w:rsid w:val="006225CC"/>
    <w:rsid w:val="00622E1A"/>
    <w:rsid w:val="00625554"/>
    <w:rsid w:val="006272E7"/>
    <w:rsid w:val="006273CB"/>
    <w:rsid w:val="0063428E"/>
    <w:rsid w:val="0063458F"/>
    <w:rsid w:val="00643E5F"/>
    <w:rsid w:val="00647120"/>
    <w:rsid w:val="00650FAB"/>
    <w:rsid w:val="0065431E"/>
    <w:rsid w:val="006562A1"/>
    <w:rsid w:val="00684331"/>
    <w:rsid w:val="006857AF"/>
    <w:rsid w:val="00686DE8"/>
    <w:rsid w:val="00687CCA"/>
    <w:rsid w:val="006B33E0"/>
    <w:rsid w:val="006C4631"/>
    <w:rsid w:val="006C5FE0"/>
    <w:rsid w:val="006E5FC7"/>
    <w:rsid w:val="006F1FCE"/>
    <w:rsid w:val="006F72C0"/>
    <w:rsid w:val="00701AEF"/>
    <w:rsid w:val="0070218E"/>
    <w:rsid w:val="007041A0"/>
    <w:rsid w:val="00705F4B"/>
    <w:rsid w:val="00706AF1"/>
    <w:rsid w:val="00707718"/>
    <w:rsid w:val="00723DE1"/>
    <w:rsid w:val="00730ABF"/>
    <w:rsid w:val="00746A25"/>
    <w:rsid w:val="0074758A"/>
    <w:rsid w:val="00751EE1"/>
    <w:rsid w:val="00753402"/>
    <w:rsid w:val="007578B5"/>
    <w:rsid w:val="00760715"/>
    <w:rsid w:val="00763865"/>
    <w:rsid w:val="00764F63"/>
    <w:rsid w:val="00765C1F"/>
    <w:rsid w:val="00770C72"/>
    <w:rsid w:val="0077129C"/>
    <w:rsid w:val="007A4FA0"/>
    <w:rsid w:val="007B24B0"/>
    <w:rsid w:val="007B2C14"/>
    <w:rsid w:val="007B7D84"/>
    <w:rsid w:val="007C7A1B"/>
    <w:rsid w:val="007D3A3C"/>
    <w:rsid w:val="007E2E3D"/>
    <w:rsid w:val="007E3338"/>
    <w:rsid w:val="007E53EB"/>
    <w:rsid w:val="007F40A2"/>
    <w:rsid w:val="00802D72"/>
    <w:rsid w:val="008031AA"/>
    <w:rsid w:val="0080593B"/>
    <w:rsid w:val="00805F4A"/>
    <w:rsid w:val="00807217"/>
    <w:rsid w:val="00810B2C"/>
    <w:rsid w:val="00815FE4"/>
    <w:rsid w:val="008162AF"/>
    <w:rsid w:val="008178DD"/>
    <w:rsid w:val="008203E3"/>
    <w:rsid w:val="0082287C"/>
    <w:rsid w:val="008232B1"/>
    <w:rsid w:val="00835079"/>
    <w:rsid w:val="00835B22"/>
    <w:rsid w:val="0084120A"/>
    <w:rsid w:val="0085376F"/>
    <w:rsid w:val="00863FCB"/>
    <w:rsid w:val="00866E65"/>
    <w:rsid w:val="00877CE1"/>
    <w:rsid w:val="0088400C"/>
    <w:rsid w:val="00885305"/>
    <w:rsid w:val="00885EDD"/>
    <w:rsid w:val="00887D17"/>
    <w:rsid w:val="00894062"/>
    <w:rsid w:val="00896359"/>
    <w:rsid w:val="008A19F5"/>
    <w:rsid w:val="008A24D3"/>
    <w:rsid w:val="008A32A9"/>
    <w:rsid w:val="008A4830"/>
    <w:rsid w:val="008A4E74"/>
    <w:rsid w:val="008B366A"/>
    <w:rsid w:val="008B5BEF"/>
    <w:rsid w:val="008B5E53"/>
    <w:rsid w:val="008C0526"/>
    <w:rsid w:val="008C16CD"/>
    <w:rsid w:val="008C1DD2"/>
    <w:rsid w:val="008C623E"/>
    <w:rsid w:val="008D0286"/>
    <w:rsid w:val="008D2AC9"/>
    <w:rsid w:val="008E7202"/>
    <w:rsid w:val="008F7F33"/>
    <w:rsid w:val="009004E6"/>
    <w:rsid w:val="00912CB5"/>
    <w:rsid w:val="00927BF4"/>
    <w:rsid w:val="0093543A"/>
    <w:rsid w:val="009364C0"/>
    <w:rsid w:val="009503CB"/>
    <w:rsid w:val="0095286C"/>
    <w:rsid w:val="00954D0A"/>
    <w:rsid w:val="00955282"/>
    <w:rsid w:val="00982BC3"/>
    <w:rsid w:val="00986260"/>
    <w:rsid w:val="009A3385"/>
    <w:rsid w:val="009A4CA4"/>
    <w:rsid w:val="009A4CFE"/>
    <w:rsid w:val="009B0EA9"/>
    <w:rsid w:val="009B147B"/>
    <w:rsid w:val="009B6A82"/>
    <w:rsid w:val="009B7FD0"/>
    <w:rsid w:val="009C2059"/>
    <w:rsid w:val="009C6EA4"/>
    <w:rsid w:val="009E002D"/>
    <w:rsid w:val="009F2DE3"/>
    <w:rsid w:val="009F3669"/>
    <w:rsid w:val="009F3BD3"/>
    <w:rsid w:val="009F45E0"/>
    <w:rsid w:val="00A01489"/>
    <w:rsid w:val="00A13AF5"/>
    <w:rsid w:val="00A2276F"/>
    <w:rsid w:val="00A342BF"/>
    <w:rsid w:val="00A37820"/>
    <w:rsid w:val="00A412B9"/>
    <w:rsid w:val="00A621AA"/>
    <w:rsid w:val="00A65610"/>
    <w:rsid w:val="00A6746E"/>
    <w:rsid w:val="00A726DE"/>
    <w:rsid w:val="00A729D9"/>
    <w:rsid w:val="00A73BB8"/>
    <w:rsid w:val="00A75B2F"/>
    <w:rsid w:val="00A77C81"/>
    <w:rsid w:val="00A77F6D"/>
    <w:rsid w:val="00A83F44"/>
    <w:rsid w:val="00AA1B0B"/>
    <w:rsid w:val="00AA4FB9"/>
    <w:rsid w:val="00AA7497"/>
    <w:rsid w:val="00AB55B9"/>
    <w:rsid w:val="00AB5DF6"/>
    <w:rsid w:val="00AC40A6"/>
    <w:rsid w:val="00AC7F7E"/>
    <w:rsid w:val="00AD4274"/>
    <w:rsid w:val="00AE205C"/>
    <w:rsid w:val="00AE62F1"/>
    <w:rsid w:val="00AF05C6"/>
    <w:rsid w:val="00AF1410"/>
    <w:rsid w:val="00AF37DA"/>
    <w:rsid w:val="00AF4DE0"/>
    <w:rsid w:val="00B01290"/>
    <w:rsid w:val="00B018C9"/>
    <w:rsid w:val="00B101AE"/>
    <w:rsid w:val="00B156B4"/>
    <w:rsid w:val="00B16407"/>
    <w:rsid w:val="00B16B8C"/>
    <w:rsid w:val="00B3314B"/>
    <w:rsid w:val="00B513D7"/>
    <w:rsid w:val="00B51BAC"/>
    <w:rsid w:val="00B5302A"/>
    <w:rsid w:val="00B55F40"/>
    <w:rsid w:val="00B61241"/>
    <w:rsid w:val="00B7070B"/>
    <w:rsid w:val="00B71E31"/>
    <w:rsid w:val="00B73B55"/>
    <w:rsid w:val="00B81971"/>
    <w:rsid w:val="00B876F3"/>
    <w:rsid w:val="00B9124A"/>
    <w:rsid w:val="00B93F19"/>
    <w:rsid w:val="00B95C40"/>
    <w:rsid w:val="00B95F59"/>
    <w:rsid w:val="00B97F12"/>
    <w:rsid w:val="00BA16F7"/>
    <w:rsid w:val="00BA509A"/>
    <w:rsid w:val="00BB065E"/>
    <w:rsid w:val="00BB1948"/>
    <w:rsid w:val="00BB1C0A"/>
    <w:rsid w:val="00BB6161"/>
    <w:rsid w:val="00BB73B2"/>
    <w:rsid w:val="00BB7EFB"/>
    <w:rsid w:val="00BC1862"/>
    <w:rsid w:val="00BC277C"/>
    <w:rsid w:val="00BC2C0B"/>
    <w:rsid w:val="00BC7319"/>
    <w:rsid w:val="00BD4297"/>
    <w:rsid w:val="00BE10A7"/>
    <w:rsid w:val="00BE5286"/>
    <w:rsid w:val="00BF62F1"/>
    <w:rsid w:val="00BF637C"/>
    <w:rsid w:val="00BF6563"/>
    <w:rsid w:val="00BF7F81"/>
    <w:rsid w:val="00C01DD4"/>
    <w:rsid w:val="00C05E13"/>
    <w:rsid w:val="00C1308C"/>
    <w:rsid w:val="00C13164"/>
    <w:rsid w:val="00C153EE"/>
    <w:rsid w:val="00C21037"/>
    <w:rsid w:val="00C21DEB"/>
    <w:rsid w:val="00C22AC8"/>
    <w:rsid w:val="00C334CA"/>
    <w:rsid w:val="00C35657"/>
    <w:rsid w:val="00C41648"/>
    <w:rsid w:val="00C461FB"/>
    <w:rsid w:val="00C46B7F"/>
    <w:rsid w:val="00C47E55"/>
    <w:rsid w:val="00C64967"/>
    <w:rsid w:val="00C7226F"/>
    <w:rsid w:val="00C83FB0"/>
    <w:rsid w:val="00C848AC"/>
    <w:rsid w:val="00C85233"/>
    <w:rsid w:val="00C927D7"/>
    <w:rsid w:val="00C942D2"/>
    <w:rsid w:val="00CA2EA8"/>
    <w:rsid w:val="00CA6F9D"/>
    <w:rsid w:val="00CA7D6C"/>
    <w:rsid w:val="00CC438D"/>
    <w:rsid w:val="00CD15BE"/>
    <w:rsid w:val="00CD7216"/>
    <w:rsid w:val="00CD7D22"/>
    <w:rsid w:val="00CE4BF2"/>
    <w:rsid w:val="00CE4DCE"/>
    <w:rsid w:val="00CF2690"/>
    <w:rsid w:val="00CF630D"/>
    <w:rsid w:val="00D03838"/>
    <w:rsid w:val="00D06C2B"/>
    <w:rsid w:val="00D078FF"/>
    <w:rsid w:val="00D102F7"/>
    <w:rsid w:val="00D12E65"/>
    <w:rsid w:val="00D1602E"/>
    <w:rsid w:val="00D16A45"/>
    <w:rsid w:val="00D21B59"/>
    <w:rsid w:val="00D316F1"/>
    <w:rsid w:val="00D370B1"/>
    <w:rsid w:val="00D435E7"/>
    <w:rsid w:val="00D55B93"/>
    <w:rsid w:val="00D57B83"/>
    <w:rsid w:val="00D57BE6"/>
    <w:rsid w:val="00D64DD6"/>
    <w:rsid w:val="00D73898"/>
    <w:rsid w:val="00D74548"/>
    <w:rsid w:val="00D7755F"/>
    <w:rsid w:val="00D90534"/>
    <w:rsid w:val="00D95E2A"/>
    <w:rsid w:val="00D96935"/>
    <w:rsid w:val="00DA02BB"/>
    <w:rsid w:val="00DA4894"/>
    <w:rsid w:val="00DD0036"/>
    <w:rsid w:val="00DD7BAF"/>
    <w:rsid w:val="00DE22AC"/>
    <w:rsid w:val="00DE3348"/>
    <w:rsid w:val="00DE389E"/>
    <w:rsid w:val="00DE503F"/>
    <w:rsid w:val="00DE7FA3"/>
    <w:rsid w:val="00DF269D"/>
    <w:rsid w:val="00E01F53"/>
    <w:rsid w:val="00E0337D"/>
    <w:rsid w:val="00E13B7D"/>
    <w:rsid w:val="00E14317"/>
    <w:rsid w:val="00E227AA"/>
    <w:rsid w:val="00E22ECF"/>
    <w:rsid w:val="00E23166"/>
    <w:rsid w:val="00E236AC"/>
    <w:rsid w:val="00E354D5"/>
    <w:rsid w:val="00E4067D"/>
    <w:rsid w:val="00E5044D"/>
    <w:rsid w:val="00E64807"/>
    <w:rsid w:val="00E70F6D"/>
    <w:rsid w:val="00E76C41"/>
    <w:rsid w:val="00E841CA"/>
    <w:rsid w:val="00E91A4C"/>
    <w:rsid w:val="00EA3452"/>
    <w:rsid w:val="00EB3A2A"/>
    <w:rsid w:val="00EB3BEA"/>
    <w:rsid w:val="00EB42A7"/>
    <w:rsid w:val="00EB5F07"/>
    <w:rsid w:val="00EC2F63"/>
    <w:rsid w:val="00EC5AC2"/>
    <w:rsid w:val="00EC7998"/>
    <w:rsid w:val="00EE0C2F"/>
    <w:rsid w:val="00EF0BB9"/>
    <w:rsid w:val="00EF0E82"/>
    <w:rsid w:val="00EF324C"/>
    <w:rsid w:val="00EF41E7"/>
    <w:rsid w:val="00EF63D3"/>
    <w:rsid w:val="00F00E6A"/>
    <w:rsid w:val="00F016C7"/>
    <w:rsid w:val="00F05F01"/>
    <w:rsid w:val="00F07DDB"/>
    <w:rsid w:val="00F347C4"/>
    <w:rsid w:val="00F350C0"/>
    <w:rsid w:val="00F36364"/>
    <w:rsid w:val="00F369EC"/>
    <w:rsid w:val="00F46AF3"/>
    <w:rsid w:val="00F4702C"/>
    <w:rsid w:val="00F57622"/>
    <w:rsid w:val="00F61A9B"/>
    <w:rsid w:val="00F72F90"/>
    <w:rsid w:val="00F745C9"/>
    <w:rsid w:val="00F75A38"/>
    <w:rsid w:val="00F86A03"/>
    <w:rsid w:val="00F9221D"/>
    <w:rsid w:val="00F95F46"/>
    <w:rsid w:val="00FA55B6"/>
    <w:rsid w:val="00FA7B53"/>
    <w:rsid w:val="00FB18BA"/>
    <w:rsid w:val="00FB24D3"/>
    <w:rsid w:val="00FB4C5A"/>
    <w:rsid w:val="00FC273C"/>
    <w:rsid w:val="00FC5633"/>
    <w:rsid w:val="00FC56C6"/>
    <w:rsid w:val="00FD0821"/>
    <w:rsid w:val="00FD5855"/>
    <w:rsid w:val="00FE509A"/>
    <w:rsid w:val="00FE5305"/>
    <w:rsid w:val="00FF15B5"/>
    <w:rsid w:val="00FF342C"/>
    <w:rsid w:val="00FF4BD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67">
      <o:colormenu v:ext="edit" fillcolor="none" strokecolor="none"/>
    </o:shapedefaults>
    <o:shapelayout v:ext="edit">
      <o:idmap v:ext="edit" data="2"/>
      <o:rules v:ext="edit">
        <o:r id="V:Rule1" type="connector" idref="#_x0000_s2056"/>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0256"/>
    <w:pPr>
      <w:widowControl w:val="0"/>
    </w:pPr>
  </w:style>
  <w:style w:type="paragraph" w:styleId="5">
    <w:name w:val="heading 5"/>
    <w:basedOn w:val="a"/>
    <w:link w:val="50"/>
    <w:uiPriority w:val="9"/>
    <w:qFormat/>
    <w:rsid w:val="00FA55B6"/>
    <w:pPr>
      <w:widowControl/>
      <w:spacing w:before="100" w:beforeAutospacing="1" w:after="100" w:afterAutospacing="1"/>
      <w:outlineLvl w:val="4"/>
    </w:pPr>
    <w:rPr>
      <w:rFonts w:ascii="新細明體" w:eastAsia="新細明體" w:hAnsi="新細明體" w:cs="新細明體"/>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1F53"/>
    <w:pPr>
      <w:tabs>
        <w:tab w:val="center" w:pos="4153"/>
        <w:tab w:val="right" w:pos="8306"/>
      </w:tabs>
      <w:snapToGrid w:val="0"/>
    </w:pPr>
    <w:rPr>
      <w:sz w:val="20"/>
      <w:szCs w:val="20"/>
    </w:rPr>
  </w:style>
  <w:style w:type="character" w:customStyle="1" w:styleId="a4">
    <w:name w:val="頁首 字元"/>
    <w:basedOn w:val="a0"/>
    <w:link w:val="a3"/>
    <w:uiPriority w:val="99"/>
    <w:rsid w:val="00E01F53"/>
    <w:rPr>
      <w:sz w:val="20"/>
      <w:szCs w:val="20"/>
    </w:rPr>
  </w:style>
  <w:style w:type="paragraph" w:styleId="a5">
    <w:name w:val="footer"/>
    <w:basedOn w:val="a"/>
    <w:link w:val="a6"/>
    <w:uiPriority w:val="99"/>
    <w:unhideWhenUsed/>
    <w:rsid w:val="00E01F53"/>
    <w:pPr>
      <w:tabs>
        <w:tab w:val="center" w:pos="4153"/>
        <w:tab w:val="right" w:pos="8306"/>
      </w:tabs>
      <w:snapToGrid w:val="0"/>
    </w:pPr>
    <w:rPr>
      <w:sz w:val="20"/>
      <w:szCs w:val="20"/>
    </w:rPr>
  </w:style>
  <w:style w:type="character" w:customStyle="1" w:styleId="a6">
    <w:name w:val="頁尾 字元"/>
    <w:basedOn w:val="a0"/>
    <w:link w:val="a5"/>
    <w:uiPriority w:val="99"/>
    <w:rsid w:val="00E01F53"/>
    <w:rPr>
      <w:sz w:val="20"/>
      <w:szCs w:val="20"/>
    </w:rPr>
  </w:style>
  <w:style w:type="paragraph" w:styleId="a7">
    <w:name w:val="Balloon Text"/>
    <w:basedOn w:val="a"/>
    <w:link w:val="a8"/>
    <w:uiPriority w:val="99"/>
    <w:semiHidden/>
    <w:unhideWhenUsed/>
    <w:rsid w:val="00E01F53"/>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E01F53"/>
    <w:rPr>
      <w:rFonts w:asciiTheme="majorHAnsi" w:eastAsiaTheme="majorEastAsia" w:hAnsiTheme="majorHAnsi" w:cstheme="majorBidi"/>
      <w:sz w:val="18"/>
      <w:szCs w:val="18"/>
    </w:rPr>
  </w:style>
  <w:style w:type="character" w:customStyle="1" w:styleId="50">
    <w:name w:val="標題 5 字元"/>
    <w:basedOn w:val="a0"/>
    <w:link w:val="5"/>
    <w:uiPriority w:val="9"/>
    <w:rsid w:val="00FA55B6"/>
    <w:rPr>
      <w:rFonts w:ascii="新細明體" w:eastAsia="新細明體" w:hAnsi="新細明體" w:cs="新細明體"/>
      <w:b/>
      <w:bCs/>
      <w:kern w:val="0"/>
      <w:sz w:val="20"/>
      <w:szCs w:val="20"/>
    </w:rPr>
  </w:style>
  <w:style w:type="paragraph" w:styleId="Web">
    <w:name w:val="Normal (Web)"/>
    <w:basedOn w:val="a"/>
    <w:uiPriority w:val="99"/>
    <w:semiHidden/>
    <w:unhideWhenUsed/>
    <w:rsid w:val="00FA55B6"/>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FA55B6"/>
  </w:style>
  <w:style w:type="paragraph" w:styleId="a9">
    <w:name w:val="List Paragraph"/>
    <w:basedOn w:val="a"/>
    <w:uiPriority w:val="34"/>
    <w:qFormat/>
    <w:rsid w:val="00CE4DCE"/>
    <w:pPr>
      <w:ind w:leftChars="200" w:left="480"/>
    </w:pPr>
  </w:style>
  <w:style w:type="table" w:styleId="aa">
    <w:name w:val="Table Grid"/>
    <w:basedOn w:val="a1"/>
    <w:uiPriority w:val="39"/>
    <w:rsid w:val="00B93F19"/>
    <w:rPr>
      <w:rFonts w:ascii="Times New Roman" w:hAnsi="Times New Roman"/>
      <w:kern w:val="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rsid w:val="00B93F19"/>
    <w:rPr>
      <w:color w:val="0000FF"/>
      <w:u w:val="single"/>
    </w:rPr>
  </w:style>
  <w:style w:type="character" w:customStyle="1" w:styleId="title1">
    <w:name w:val="title1"/>
    <w:rsid w:val="00A621AA"/>
    <w:rPr>
      <w:b/>
      <w:bCs/>
      <w:color w:val="FF6666"/>
      <w:sz w:val="24"/>
      <w:szCs w:val="24"/>
    </w:rPr>
  </w:style>
  <w:style w:type="character" w:customStyle="1" w:styleId="style81">
    <w:name w:val="style81"/>
    <w:rsid w:val="00A621AA"/>
    <w:rPr>
      <w:shd w:val="clear" w:color="auto" w:fill="008080"/>
    </w:rPr>
  </w:style>
  <w:style w:type="character" w:styleId="ac">
    <w:name w:val="Strong"/>
    <w:basedOn w:val="a0"/>
    <w:qFormat/>
    <w:rsid w:val="00A621AA"/>
    <w:rPr>
      <w:b/>
      <w:bCs/>
    </w:rPr>
  </w:style>
  <w:style w:type="paragraph" w:styleId="HTML">
    <w:name w:val="HTML Preformatted"/>
    <w:basedOn w:val="a"/>
    <w:link w:val="HTML0"/>
    <w:unhideWhenUsed/>
    <w:rsid w:val="00634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semiHidden/>
    <w:rsid w:val="0063458F"/>
    <w:rPr>
      <w:rFonts w:ascii="細明體" w:eastAsia="細明體" w:hAnsi="細明體" w:cs="細明體"/>
      <w:kern w:val="0"/>
      <w:szCs w:val="24"/>
    </w:rPr>
  </w:style>
  <w:style w:type="paragraph" w:styleId="ad">
    <w:name w:val="Normal Indent"/>
    <w:basedOn w:val="a"/>
    <w:semiHidden/>
    <w:rsid w:val="00BC277C"/>
    <w:pPr>
      <w:autoSpaceDE w:val="0"/>
      <w:autoSpaceDN w:val="0"/>
      <w:adjustRightInd w:val="0"/>
      <w:ind w:left="480"/>
    </w:pPr>
    <w:rPr>
      <w:rFonts w:ascii="標楷體" w:eastAsia="標楷體" w:hAnsi="Times New Roman" w:cs="Times New Roman"/>
      <w:kern w:val="0"/>
      <w:szCs w:val="24"/>
    </w:rPr>
  </w:style>
  <w:style w:type="character" w:styleId="ae">
    <w:name w:val="FollowedHyperlink"/>
    <w:basedOn w:val="a0"/>
    <w:uiPriority w:val="99"/>
    <w:semiHidden/>
    <w:unhideWhenUsed/>
    <w:rsid w:val="00125FF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5">
    <w:name w:val="heading 5"/>
    <w:basedOn w:val="a"/>
    <w:link w:val="50"/>
    <w:uiPriority w:val="9"/>
    <w:qFormat/>
    <w:rsid w:val="00FA55B6"/>
    <w:pPr>
      <w:widowControl/>
      <w:spacing w:before="100" w:beforeAutospacing="1" w:after="100" w:afterAutospacing="1"/>
      <w:outlineLvl w:val="4"/>
    </w:pPr>
    <w:rPr>
      <w:rFonts w:ascii="新細明體" w:eastAsia="新細明體" w:hAnsi="新細明體" w:cs="新細明體"/>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1F53"/>
    <w:pPr>
      <w:tabs>
        <w:tab w:val="center" w:pos="4153"/>
        <w:tab w:val="right" w:pos="8306"/>
      </w:tabs>
      <w:snapToGrid w:val="0"/>
    </w:pPr>
    <w:rPr>
      <w:sz w:val="20"/>
      <w:szCs w:val="20"/>
    </w:rPr>
  </w:style>
  <w:style w:type="character" w:customStyle="1" w:styleId="a4">
    <w:name w:val="頁首 字元"/>
    <w:basedOn w:val="a0"/>
    <w:link w:val="a3"/>
    <w:uiPriority w:val="99"/>
    <w:rsid w:val="00E01F53"/>
    <w:rPr>
      <w:sz w:val="20"/>
      <w:szCs w:val="20"/>
    </w:rPr>
  </w:style>
  <w:style w:type="paragraph" w:styleId="a5">
    <w:name w:val="footer"/>
    <w:basedOn w:val="a"/>
    <w:link w:val="a6"/>
    <w:uiPriority w:val="99"/>
    <w:unhideWhenUsed/>
    <w:rsid w:val="00E01F53"/>
    <w:pPr>
      <w:tabs>
        <w:tab w:val="center" w:pos="4153"/>
        <w:tab w:val="right" w:pos="8306"/>
      </w:tabs>
      <w:snapToGrid w:val="0"/>
    </w:pPr>
    <w:rPr>
      <w:sz w:val="20"/>
      <w:szCs w:val="20"/>
    </w:rPr>
  </w:style>
  <w:style w:type="character" w:customStyle="1" w:styleId="a6">
    <w:name w:val="頁尾 字元"/>
    <w:basedOn w:val="a0"/>
    <w:link w:val="a5"/>
    <w:uiPriority w:val="99"/>
    <w:rsid w:val="00E01F53"/>
    <w:rPr>
      <w:sz w:val="20"/>
      <w:szCs w:val="20"/>
    </w:rPr>
  </w:style>
  <w:style w:type="paragraph" w:styleId="a7">
    <w:name w:val="Balloon Text"/>
    <w:basedOn w:val="a"/>
    <w:link w:val="a8"/>
    <w:uiPriority w:val="99"/>
    <w:semiHidden/>
    <w:unhideWhenUsed/>
    <w:rsid w:val="00E01F53"/>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E01F53"/>
    <w:rPr>
      <w:rFonts w:asciiTheme="majorHAnsi" w:eastAsiaTheme="majorEastAsia" w:hAnsiTheme="majorHAnsi" w:cstheme="majorBidi"/>
      <w:sz w:val="18"/>
      <w:szCs w:val="18"/>
    </w:rPr>
  </w:style>
  <w:style w:type="character" w:customStyle="1" w:styleId="50">
    <w:name w:val="標題 5 字元"/>
    <w:basedOn w:val="a0"/>
    <w:link w:val="5"/>
    <w:uiPriority w:val="9"/>
    <w:rsid w:val="00FA55B6"/>
    <w:rPr>
      <w:rFonts w:ascii="新細明體" w:eastAsia="新細明體" w:hAnsi="新細明體" w:cs="新細明體"/>
      <w:b/>
      <w:bCs/>
      <w:kern w:val="0"/>
      <w:sz w:val="20"/>
      <w:szCs w:val="20"/>
    </w:rPr>
  </w:style>
  <w:style w:type="paragraph" w:styleId="Web">
    <w:name w:val="Normal (Web)"/>
    <w:basedOn w:val="a"/>
    <w:uiPriority w:val="99"/>
    <w:semiHidden/>
    <w:unhideWhenUsed/>
    <w:rsid w:val="00FA55B6"/>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FA55B6"/>
  </w:style>
  <w:style w:type="paragraph" w:styleId="a9">
    <w:name w:val="List Paragraph"/>
    <w:basedOn w:val="a"/>
    <w:uiPriority w:val="34"/>
    <w:qFormat/>
    <w:rsid w:val="00CE4DCE"/>
    <w:pPr>
      <w:ind w:leftChars="200" w:left="480"/>
    </w:pPr>
  </w:style>
  <w:style w:type="table" w:styleId="aa">
    <w:name w:val="Table Grid"/>
    <w:basedOn w:val="a1"/>
    <w:uiPriority w:val="39"/>
    <w:rsid w:val="00B93F19"/>
    <w:rPr>
      <w:rFonts w:ascii="Times New Roman" w:hAnsi="Times New Roman"/>
      <w:kern w:val="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rsid w:val="00B93F19"/>
    <w:rPr>
      <w:color w:val="0000FF"/>
      <w:u w:val="single"/>
    </w:rPr>
  </w:style>
  <w:style w:type="character" w:customStyle="1" w:styleId="title1">
    <w:name w:val="title1"/>
    <w:rsid w:val="00A621AA"/>
    <w:rPr>
      <w:b/>
      <w:bCs/>
      <w:color w:val="FF6666"/>
      <w:sz w:val="24"/>
      <w:szCs w:val="24"/>
    </w:rPr>
  </w:style>
  <w:style w:type="character" w:customStyle="1" w:styleId="style81">
    <w:name w:val="style81"/>
    <w:rsid w:val="00A621AA"/>
    <w:rPr>
      <w:shd w:val="clear" w:color="auto" w:fill="008080"/>
    </w:rPr>
  </w:style>
  <w:style w:type="character" w:styleId="ac">
    <w:name w:val="Strong"/>
    <w:basedOn w:val="a0"/>
    <w:qFormat/>
    <w:rsid w:val="00A621AA"/>
    <w:rPr>
      <w:b/>
      <w:bCs/>
    </w:rPr>
  </w:style>
  <w:style w:type="paragraph" w:styleId="HTML">
    <w:name w:val="HTML Preformatted"/>
    <w:basedOn w:val="a"/>
    <w:link w:val="HTML0"/>
    <w:unhideWhenUsed/>
    <w:rsid w:val="00634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semiHidden/>
    <w:rsid w:val="0063458F"/>
    <w:rPr>
      <w:rFonts w:ascii="細明體" w:eastAsia="細明體" w:hAnsi="細明體" w:cs="細明體"/>
      <w:kern w:val="0"/>
      <w:szCs w:val="24"/>
    </w:rPr>
  </w:style>
  <w:style w:type="paragraph" w:styleId="ad">
    <w:name w:val="Normal Indent"/>
    <w:basedOn w:val="a"/>
    <w:semiHidden/>
    <w:rsid w:val="00BC277C"/>
    <w:pPr>
      <w:autoSpaceDE w:val="0"/>
      <w:autoSpaceDN w:val="0"/>
      <w:adjustRightInd w:val="0"/>
      <w:ind w:left="480"/>
    </w:pPr>
    <w:rPr>
      <w:rFonts w:ascii="標楷體" w:eastAsia="標楷體" w:hAnsi="Times New Roman" w:cs="Times New Roman"/>
      <w:kern w:val="0"/>
      <w:szCs w:val="24"/>
    </w:rPr>
  </w:style>
  <w:style w:type="character" w:styleId="ae">
    <w:name w:val="FollowedHyperlink"/>
    <w:basedOn w:val="a0"/>
    <w:uiPriority w:val="99"/>
    <w:semiHidden/>
    <w:unhideWhenUsed/>
    <w:rsid w:val="00125FF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663846">
      <w:bodyDiv w:val="1"/>
      <w:marLeft w:val="0"/>
      <w:marRight w:val="0"/>
      <w:marTop w:val="0"/>
      <w:marBottom w:val="0"/>
      <w:divBdr>
        <w:top w:val="none" w:sz="0" w:space="0" w:color="auto"/>
        <w:left w:val="none" w:sz="0" w:space="0" w:color="auto"/>
        <w:bottom w:val="none" w:sz="0" w:space="0" w:color="auto"/>
        <w:right w:val="none" w:sz="0" w:space="0" w:color="auto"/>
      </w:divBdr>
    </w:div>
    <w:div w:id="12922087">
      <w:bodyDiv w:val="1"/>
      <w:marLeft w:val="0"/>
      <w:marRight w:val="0"/>
      <w:marTop w:val="0"/>
      <w:marBottom w:val="0"/>
      <w:divBdr>
        <w:top w:val="none" w:sz="0" w:space="0" w:color="auto"/>
        <w:left w:val="none" w:sz="0" w:space="0" w:color="auto"/>
        <w:bottom w:val="none" w:sz="0" w:space="0" w:color="auto"/>
        <w:right w:val="none" w:sz="0" w:space="0" w:color="auto"/>
      </w:divBdr>
    </w:div>
    <w:div w:id="49154278">
      <w:bodyDiv w:val="1"/>
      <w:marLeft w:val="0"/>
      <w:marRight w:val="0"/>
      <w:marTop w:val="0"/>
      <w:marBottom w:val="0"/>
      <w:divBdr>
        <w:top w:val="none" w:sz="0" w:space="0" w:color="auto"/>
        <w:left w:val="none" w:sz="0" w:space="0" w:color="auto"/>
        <w:bottom w:val="none" w:sz="0" w:space="0" w:color="auto"/>
        <w:right w:val="none" w:sz="0" w:space="0" w:color="auto"/>
      </w:divBdr>
    </w:div>
    <w:div w:id="67507659">
      <w:bodyDiv w:val="1"/>
      <w:marLeft w:val="0"/>
      <w:marRight w:val="0"/>
      <w:marTop w:val="0"/>
      <w:marBottom w:val="0"/>
      <w:divBdr>
        <w:top w:val="none" w:sz="0" w:space="0" w:color="auto"/>
        <w:left w:val="none" w:sz="0" w:space="0" w:color="auto"/>
        <w:bottom w:val="none" w:sz="0" w:space="0" w:color="auto"/>
        <w:right w:val="none" w:sz="0" w:space="0" w:color="auto"/>
      </w:divBdr>
    </w:div>
    <w:div w:id="68157667">
      <w:bodyDiv w:val="1"/>
      <w:marLeft w:val="0"/>
      <w:marRight w:val="0"/>
      <w:marTop w:val="0"/>
      <w:marBottom w:val="0"/>
      <w:divBdr>
        <w:top w:val="none" w:sz="0" w:space="0" w:color="auto"/>
        <w:left w:val="none" w:sz="0" w:space="0" w:color="auto"/>
        <w:bottom w:val="none" w:sz="0" w:space="0" w:color="auto"/>
        <w:right w:val="none" w:sz="0" w:space="0" w:color="auto"/>
      </w:divBdr>
    </w:div>
    <w:div w:id="80414105">
      <w:bodyDiv w:val="1"/>
      <w:marLeft w:val="0"/>
      <w:marRight w:val="0"/>
      <w:marTop w:val="0"/>
      <w:marBottom w:val="0"/>
      <w:divBdr>
        <w:top w:val="none" w:sz="0" w:space="0" w:color="auto"/>
        <w:left w:val="none" w:sz="0" w:space="0" w:color="auto"/>
        <w:bottom w:val="none" w:sz="0" w:space="0" w:color="auto"/>
        <w:right w:val="none" w:sz="0" w:space="0" w:color="auto"/>
      </w:divBdr>
    </w:div>
    <w:div w:id="96754348">
      <w:bodyDiv w:val="1"/>
      <w:marLeft w:val="0"/>
      <w:marRight w:val="0"/>
      <w:marTop w:val="0"/>
      <w:marBottom w:val="0"/>
      <w:divBdr>
        <w:top w:val="none" w:sz="0" w:space="0" w:color="auto"/>
        <w:left w:val="none" w:sz="0" w:space="0" w:color="auto"/>
        <w:bottom w:val="none" w:sz="0" w:space="0" w:color="auto"/>
        <w:right w:val="none" w:sz="0" w:space="0" w:color="auto"/>
      </w:divBdr>
    </w:div>
    <w:div w:id="181626932">
      <w:bodyDiv w:val="1"/>
      <w:marLeft w:val="0"/>
      <w:marRight w:val="0"/>
      <w:marTop w:val="0"/>
      <w:marBottom w:val="0"/>
      <w:divBdr>
        <w:top w:val="none" w:sz="0" w:space="0" w:color="auto"/>
        <w:left w:val="none" w:sz="0" w:space="0" w:color="auto"/>
        <w:bottom w:val="none" w:sz="0" w:space="0" w:color="auto"/>
        <w:right w:val="none" w:sz="0" w:space="0" w:color="auto"/>
      </w:divBdr>
    </w:div>
    <w:div w:id="193350041">
      <w:bodyDiv w:val="1"/>
      <w:marLeft w:val="0"/>
      <w:marRight w:val="0"/>
      <w:marTop w:val="0"/>
      <w:marBottom w:val="0"/>
      <w:divBdr>
        <w:top w:val="none" w:sz="0" w:space="0" w:color="auto"/>
        <w:left w:val="none" w:sz="0" w:space="0" w:color="auto"/>
        <w:bottom w:val="none" w:sz="0" w:space="0" w:color="auto"/>
        <w:right w:val="none" w:sz="0" w:space="0" w:color="auto"/>
      </w:divBdr>
    </w:div>
    <w:div w:id="213853388">
      <w:bodyDiv w:val="1"/>
      <w:marLeft w:val="0"/>
      <w:marRight w:val="0"/>
      <w:marTop w:val="0"/>
      <w:marBottom w:val="0"/>
      <w:divBdr>
        <w:top w:val="none" w:sz="0" w:space="0" w:color="auto"/>
        <w:left w:val="none" w:sz="0" w:space="0" w:color="auto"/>
        <w:bottom w:val="none" w:sz="0" w:space="0" w:color="auto"/>
        <w:right w:val="none" w:sz="0" w:space="0" w:color="auto"/>
      </w:divBdr>
    </w:div>
    <w:div w:id="215553457">
      <w:bodyDiv w:val="1"/>
      <w:marLeft w:val="0"/>
      <w:marRight w:val="0"/>
      <w:marTop w:val="0"/>
      <w:marBottom w:val="0"/>
      <w:divBdr>
        <w:top w:val="none" w:sz="0" w:space="0" w:color="auto"/>
        <w:left w:val="none" w:sz="0" w:space="0" w:color="auto"/>
        <w:bottom w:val="none" w:sz="0" w:space="0" w:color="auto"/>
        <w:right w:val="none" w:sz="0" w:space="0" w:color="auto"/>
      </w:divBdr>
    </w:div>
    <w:div w:id="219941593">
      <w:bodyDiv w:val="1"/>
      <w:marLeft w:val="0"/>
      <w:marRight w:val="0"/>
      <w:marTop w:val="0"/>
      <w:marBottom w:val="0"/>
      <w:divBdr>
        <w:top w:val="none" w:sz="0" w:space="0" w:color="auto"/>
        <w:left w:val="none" w:sz="0" w:space="0" w:color="auto"/>
        <w:bottom w:val="none" w:sz="0" w:space="0" w:color="auto"/>
        <w:right w:val="none" w:sz="0" w:space="0" w:color="auto"/>
      </w:divBdr>
    </w:div>
    <w:div w:id="252670747">
      <w:bodyDiv w:val="1"/>
      <w:marLeft w:val="0"/>
      <w:marRight w:val="0"/>
      <w:marTop w:val="0"/>
      <w:marBottom w:val="0"/>
      <w:divBdr>
        <w:top w:val="none" w:sz="0" w:space="0" w:color="auto"/>
        <w:left w:val="none" w:sz="0" w:space="0" w:color="auto"/>
        <w:bottom w:val="none" w:sz="0" w:space="0" w:color="auto"/>
        <w:right w:val="none" w:sz="0" w:space="0" w:color="auto"/>
      </w:divBdr>
    </w:div>
    <w:div w:id="263223123">
      <w:bodyDiv w:val="1"/>
      <w:marLeft w:val="0"/>
      <w:marRight w:val="0"/>
      <w:marTop w:val="0"/>
      <w:marBottom w:val="0"/>
      <w:divBdr>
        <w:top w:val="none" w:sz="0" w:space="0" w:color="auto"/>
        <w:left w:val="none" w:sz="0" w:space="0" w:color="auto"/>
        <w:bottom w:val="none" w:sz="0" w:space="0" w:color="auto"/>
        <w:right w:val="none" w:sz="0" w:space="0" w:color="auto"/>
      </w:divBdr>
    </w:div>
    <w:div w:id="265962840">
      <w:bodyDiv w:val="1"/>
      <w:marLeft w:val="0"/>
      <w:marRight w:val="0"/>
      <w:marTop w:val="0"/>
      <w:marBottom w:val="0"/>
      <w:divBdr>
        <w:top w:val="none" w:sz="0" w:space="0" w:color="auto"/>
        <w:left w:val="none" w:sz="0" w:space="0" w:color="auto"/>
        <w:bottom w:val="none" w:sz="0" w:space="0" w:color="auto"/>
        <w:right w:val="none" w:sz="0" w:space="0" w:color="auto"/>
      </w:divBdr>
    </w:div>
    <w:div w:id="271017651">
      <w:bodyDiv w:val="1"/>
      <w:marLeft w:val="0"/>
      <w:marRight w:val="0"/>
      <w:marTop w:val="0"/>
      <w:marBottom w:val="0"/>
      <w:divBdr>
        <w:top w:val="none" w:sz="0" w:space="0" w:color="auto"/>
        <w:left w:val="none" w:sz="0" w:space="0" w:color="auto"/>
        <w:bottom w:val="none" w:sz="0" w:space="0" w:color="auto"/>
        <w:right w:val="none" w:sz="0" w:space="0" w:color="auto"/>
      </w:divBdr>
    </w:div>
    <w:div w:id="271324964">
      <w:bodyDiv w:val="1"/>
      <w:marLeft w:val="0"/>
      <w:marRight w:val="0"/>
      <w:marTop w:val="0"/>
      <w:marBottom w:val="0"/>
      <w:divBdr>
        <w:top w:val="none" w:sz="0" w:space="0" w:color="auto"/>
        <w:left w:val="none" w:sz="0" w:space="0" w:color="auto"/>
        <w:bottom w:val="none" w:sz="0" w:space="0" w:color="auto"/>
        <w:right w:val="none" w:sz="0" w:space="0" w:color="auto"/>
      </w:divBdr>
    </w:div>
    <w:div w:id="287206273">
      <w:bodyDiv w:val="1"/>
      <w:marLeft w:val="0"/>
      <w:marRight w:val="0"/>
      <w:marTop w:val="0"/>
      <w:marBottom w:val="0"/>
      <w:divBdr>
        <w:top w:val="none" w:sz="0" w:space="0" w:color="auto"/>
        <w:left w:val="none" w:sz="0" w:space="0" w:color="auto"/>
        <w:bottom w:val="none" w:sz="0" w:space="0" w:color="auto"/>
        <w:right w:val="none" w:sz="0" w:space="0" w:color="auto"/>
      </w:divBdr>
    </w:div>
    <w:div w:id="288517211">
      <w:bodyDiv w:val="1"/>
      <w:marLeft w:val="0"/>
      <w:marRight w:val="0"/>
      <w:marTop w:val="0"/>
      <w:marBottom w:val="0"/>
      <w:divBdr>
        <w:top w:val="none" w:sz="0" w:space="0" w:color="auto"/>
        <w:left w:val="none" w:sz="0" w:space="0" w:color="auto"/>
        <w:bottom w:val="none" w:sz="0" w:space="0" w:color="auto"/>
        <w:right w:val="none" w:sz="0" w:space="0" w:color="auto"/>
      </w:divBdr>
    </w:div>
    <w:div w:id="296227389">
      <w:bodyDiv w:val="1"/>
      <w:marLeft w:val="0"/>
      <w:marRight w:val="0"/>
      <w:marTop w:val="0"/>
      <w:marBottom w:val="0"/>
      <w:divBdr>
        <w:top w:val="none" w:sz="0" w:space="0" w:color="auto"/>
        <w:left w:val="none" w:sz="0" w:space="0" w:color="auto"/>
        <w:bottom w:val="none" w:sz="0" w:space="0" w:color="auto"/>
        <w:right w:val="none" w:sz="0" w:space="0" w:color="auto"/>
      </w:divBdr>
    </w:div>
    <w:div w:id="303508983">
      <w:bodyDiv w:val="1"/>
      <w:marLeft w:val="0"/>
      <w:marRight w:val="0"/>
      <w:marTop w:val="0"/>
      <w:marBottom w:val="0"/>
      <w:divBdr>
        <w:top w:val="none" w:sz="0" w:space="0" w:color="auto"/>
        <w:left w:val="none" w:sz="0" w:space="0" w:color="auto"/>
        <w:bottom w:val="none" w:sz="0" w:space="0" w:color="auto"/>
        <w:right w:val="none" w:sz="0" w:space="0" w:color="auto"/>
      </w:divBdr>
    </w:div>
    <w:div w:id="321280760">
      <w:bodyDiv w:val="1"/>
      <w:marLeft w:val="0"/>
      <w:marRight w:val="0"/>
      <w:marTop w:val="0"/>
      <w:marBottom w:val="0"/>
      <w:divBdr>
        <w:top w:val="none" w:sz="0" w:space="0" w:color="auto"/>
        <w:left w:val="none" w:sz="0" w:space="0" w:color="auto"/>
        <w:bottom w:val="none" w:sz="0" w:space="0" w:color="auto"/>
        <w:right w:val="none" w:sz="0" w:space="0" w:color="auto"/>
      </w:divBdr>
    </w:div>
    <w:div w:id="331031473">
      <w:bodyDiv w:val="1"/>
      <w:marLeft w:val="0"/>
      <w:marRight w:val="0"/>
      <w:marTop w:val="0"/>
      <w:marBottom w:val="0"/>
      <w:divBdr>
        <w:top w:val="none" w:sz="0" w:space="0" w:color="auto"/>
        <w:left w:val="none" w:sz="0" w:space="0" w:color="auto"/>
        <w:bottom w:val="none" w:sz="0" w:space="0" w:color="auto"/>
        <w:right w:val="none" w:sz="0" w:space="0" w:color="auto"/>
      </w:divBdr>
    </w:div>
    <w:div w:id="352416011">
      <w:bodyDiv w:val="1"/>
      <w:marLeft w:val="0"/>
      <w:marRight w:val="0"/>
      <w:marTop w:val="0"/>
      <w:marBottom w:val="0"/>
      <w:divBdr>
        <w:top w:val="none" w:sz="0" w:space="0" w:color="auto"/>
        <w:left w:val="none" w:sz="0" w:space="0" w:color="auto"/>
        <w:bottom w:val="none" w:sz="0" w:space="0" w:color="auto"/>
        <w:right w:val="none" w:sz="0" w:space="0" w:color="auto"/>
      </w:divBdr>
    </w:div>
    <w:div w:id="361590132">
      <w:bodyDiv w:val="1"/>
      <w:marLeft w:val="0"/>
      <w:marRight w:val="0"/>
      <w:marTop w:val="0"/>
      <w:marBottom w:val="0"/>
      <w:divBdr>
        <w:top w:val="none" w:sz="0" w:space="0" w:color="auto"/>
        <w:left w:val="none" w:sz="0" w:space="0" w:color="auto"/>
        <w:bottom w:val="none" w:sz="0" w:space="0" w:color="auto"/>
        <w:right w:val="none" w:sz="0" w:space="0" w:color="auto"/>
      </w:divBdr>
    </w:div>
    <w:div w:id="382367980">
      <w:bodyDiv w:val="1"/>
      <w:marLeft w:val="0"/>
      <w:marRight w:val="0"/>
      <w:marTop w:val="0"/>
      <w:marBottom w:val="0"/>
      <w:divBdr>
        <w:top w:val="none" w:sz="0" w:space="0" w:color="auto"/>
        <w:left w:val="none" w:sz="0" w:space="0" w:color="auto"/>
        <w:bottom w:val="none" w:sz="0" w:space="0" w:color="auto"/>
        <w:right w:val="none" w:sz="0" w:space="0" w:color="auto"/>
      </w:divBdr>
    </w:div>
    <w:div w:id="397091307">
      <w:bodyDiv w:val="1"/>
      <w:marLeft w:val="0"/>
      <w:marRight w:val="0"/>
      <w:marTop w:val="0"/>
      <w:marBottom w:val="0"/>
      <w:divBdr>
        <w:top w:val="none" w:sz="0" w:space="0" w:color="auto"/>
        <w:left w:val="none" w:sz="0" w:space="0" w:color="auto"/>
        <w:bottom w:val="none" w:sz="0" w:space="0" w:color="auto"/>
        <w:right w:val="none" w:sz="0" w:space="0" w:color="auto"/>
      </w:divBdr>
    </w:div>
    <w:div w:id="413939451">
      <w:bodyDiv w:val="1"/>
      <w:marLeft w:val="0"/>
      <w:marRight w:val="0"/>
      <w:marTop w:val="0"/>
      <w:marBottom w:val="0"/>
      <w:divBdr>
        <w:top w:val="none" w:sz="0" w:space="0" w:color="auto"/>
        <w:left w:val="none" w:sz="0" w:space="0" w:color="auto"/>
        <w:bottom w:val="none" w:sz="0" w:space="0" w:color="auto"/>
        <w:right w:val="none" w:sz="0" w:space="0" w:color="auto"/>
      </w:divBdr>
    </w:div>
    <w:div w:id="414016944">
      <w:bodyDiv w:val="1"/>
      <w:marLeft w:val="0"/>
      <w:marRight w:val="0"/>
      <w:marTop w:val="0"/>
      <w:marBottom w:val="0"/>
      <w:divBdr>
        <w:top w:val="none" w:sz="0" w:space="0" w:color="auto"/>
        <w:left w:val="none" w:sz="0" w:space="0" w:color="auto"/>
        <w:bottom w:val="none" w:sz="0" w:space="0" w:color="auto"/>
        <w:right w:val="none" w:sz="0" w:space="0" w:color="auto"/>
      </w:divBdr>
    </w:div>
    <w:div w:id="479347895">
      <w:bodyDiv w:val="1"/>
      <w:marLeft w:val="0"/>
      <w:marRight w:val="0"/>
      <w:marTop w:val="0"/>
      <w:marBottom w:val="0"/>
      <w:divBdr>
        <w:top w:val="none" w:sz="0" w:space="0" w:color="auto"/>
        <w:left w:val="none" w:sz="0" w:space="0" w:color="auto"/>
        <w:bottom w:val="none" w:sz="0" w:space="0" w:color="auto"/>
        <w:right w:val="none" w:sz="0" w:space="0" w:color="auto"/>
      </w:divBdr>
    </w:div>
    <w:div w:id="502815761">
      <w:bodyDiv w:val="1"/>
      <w:marLeft w:val="0"/>
      <w:marRight w:val="0"/>
      <w:marTop w:val="0"/>
      <w:marBottom w:val="0"/>
      <w:divBdr>
        <w:top w:val="none" w:sz="0" w:space="0" w:color="auto"/>
        <w:left w:val="none" w:sz="0" w:space="0" w:color="auto"/>
        <w:bottom w:val="none" w:sz="0" w:space="0" w:color="auto"/>
        <w:right w:val="none" w:sz="0" w:space="0" w:color="auto"/>
      </w:divBdr>
    </w:div>
    <w:div w:id="520048262">
      <w:bodyDiv w:val="1"/>
      <w:marLeft w:val="0"/>
      <w:marRight w:val="0"/>
      <w:marTop w:val="0"/>
      <w:marBottom w:val="0"/>
      <w:divBdr>
        <w:top w:val="none" w:sz="0" w:space="0" w:color="auto"/>
        <w:left w:val="none" w:sz="0" w:space="0" w:color="auto"/>
        <w:bottom w:val="none" w:sz="0" w:space="0" w:color="auto"/>
        <w:right w:val="none" w:sz="0" w:space="0" w:color="auto"/>
      </w:divBdr>
    </w:div>
    <w:div w:id="533034076">
      <w:bodyDiv w:val="1"/>
      <w:marLeft w:val="0"/>
      <w:marRight w:val="0"/>
      <w:marTop w:val="0"/>
      <w:marBottom w:val="0"/>
      <w:divBdr>
        <w:top w:val="none" w:sz="0" w:space="0" w:color="auto"/>
        <w:left w:val="none" w:sz="0" w:space="0" w:color="auto"/>
        <w:bottom w:val="none" w:sz="0" w:space="0" w:color="auto"/>
        <w:right w:val="none" w:sz="0" w:space="0" w:color="auto"/>
      </w:divBdr>
    </w:div>
    <w:div w:id="538012141">
      <w:bodyDiv w:val="1"/>
      <w:marLeft w:val="0"/>
      <w:marRight w:val="0"/>
      <w:marTop w:val="0"/>
      <w:marBottom w:val="0"/>
      <w:divBdr>
        <w:top w:val="none" w:sz="0" w:space="0" w:color="auto"/>
        <w:left w:val="none" w:sz="0" w:space="0" w:color="auto"/>
        <w:bottom w:val="none" w:sz="0" w:space="0" w:color="auto"/>
        <w:right w:val="none" w:sz="0" w:space="0" w:color="auto"/>
      </w:divBdr>
    </w:div>
    <w:div w:id="622003964">
      <w:bodyDiv w:val="1"/>
      <w:marLeft w:val="0"/>
      <w:marRight w:val="0"/>
      <w:marTop w:val="0"/>
      <w:marBottom w:val="0"/>
      <w:divBdr>
        <w:top w:val="none" w:sz="0" w:space="0" w:color="auto"/>
        <w:left w:val="none" w:sz="0" w:space="0" w:color="auto"/>
        <w:bottom w:val="none" w:sz="0" w:space="0" w:color="auto"/>
        <w:right w:val="none" w:sz="0" w:space="0" w:color="auto"/>
      </w:divBdr>
    </w:div>
    <w:div w:id="648363202">
      <w:bodyDiv w:val="1"/>
      <w:marLeft w:val="0"/>
      <w:marRight w:val="0"/>
      <w:marTop w:val="0"/>
      <w:marBottom w:val="0"/>
      <w:divBdr>
        <w:top w:val="none" w:sz="0" w:space="0" w:color="auto"/>
        <w:left w:val="none" w:sz="0" w:space="0" w:color="auto"/>
        <w:bottom w:val="none" w:sz="0" w:space="0" w:color="auto"/>
        <w:right w:val="none" w:sz="0" w:space="0" w:color="auto"/>
      </w:divBdr>
    </w:div>
    <w:div w:id="680401753">
      <w:bodyDiv w:val="1"/>
      <w:marLeft w:val="0"/>
      <w:marRight w:val="0"/>
      <w:marTop w:val="0"/>
      <w:marBottom w:val="0"/>
      <w:divBdr>
        <w:top w:val="none" w:sz="0" w:space="0" w:color="auto"/>
        <w:left w:val="none" w:sz="0" w:space="0" w:color="auto"/>
        <w:bottom w:val="none" w:sz="0" w:space="0" w:color="auto"/>
        <w:right w:val="none" w:sz="0" w:space="0" w:color="auto"/>
      </w:divBdr>
    </w:div>
    <w:div w:id="681467207">
      <w:bodyDiv w:val="1"/>
      <w:marLeft w:val="0"/>
      <w:marRight w:val="0"/>
      <w:marTop w:val="0"/>
      <w:marBottom w:val="0"/>
      <w:divBdr>
        <w:top w:val="none" w:sz="0" w:space="0" w:color="auto"/>
        <w:left w:val="none" w:sz="0" w:space="0" w:color="auto"/>
        <w:bottom w:val="none" w:sz="0" w:space="0" w:color="auto"/>
        <w:right w:val="none" w:sz="0" w:space="0" w:color="auto"/>
      </w:divBdr>
    </w:div>
    <w:div w:id="707492781">
      <w:bodyDiv w:val="1"/>
      <w:marLeft w:val="0"/>
      <w:marRight w:val="0"/>
      <w:marTop w:val="0"/>
      <w:marBottom w:val="0"/>
      <w:divBdr>
        <w:top w:val="none" w:sz="0" w:space="0" w:color="auto"/>
        <w:left w:val="none" w:sz="0" w:space="0" w:color="auto"/>
        <w:bottom w:val="none" w:sz="0" w:space="0" w:color="auto"/>
        <w:right w:val="none" w:sz="0" w:space="0" w:color="auto"/>
      </w:divBdr>
    </w:div>
    <w:div w:id="730231098">
      <w:bodyDiv w:val="1"/>
      <w:marLeft w:val="0"/>
      <w:marRight w:val="0"/>
      <w:marTop w:val="0"/>
      <w:marBottom w:val="0"/>
      <w:divBdr>
        <w:top w:val="none" w:sz="0" w:space="0" w:color="auto"/>
        <w:left w:val="none" w:sz="0" w:space="0" w:color="auto"/>
        <w:bottom w:val="none" w:sz="0" w:space="0" w:color="auto"/>
        <w:right w:val="none" w:sz="0" w:space="0" w:color="auto"/>
      </w:divBdr>
    </w:div>
    <w:div w:id="764765684">
      <w:bodyDiv w:val="1"/>
      <w:marLeft w:val="0"/>
      <w:marRight w:val="0"/>
      <w:marTop w:val="0"/>
      <w:marBottom w:val="0"/>
      <w:divBdr>
        <w:top w:val="none" w:sz="0" w:space="0" w:color="auto"/>
        <w:left w:val="none" w:sz="0" w:space="0" w:color="auto"/>
        <w:bottom w:val="none" w:sz="0" w:space="0" w:color="auto"/>
        <w:right w:val="none" w:sz="0" w:space="0" w:color="auto"/>
      </w:divBdr>
    </w:div>
    <w:div w:id="781653054">
      <w:bodyDiv w:val="1"/>
      <w:marLeft w:val="0"/>
      <w:marRight w:val="0"/>
      <w:marTop w:val="0"/>
      <w:marBottom w:val="0"/>
      <w:divBdr>
        <w:top w:val="none" w:sz="0" w:space="0" w:color="auto"/>
        <w:left w:val="none" w:sz="0" w:space="0" w:color="auto"/>
        <w:bottom w:val="none" w:sz="0" w:space="0" w:color="auto"/>
        <w:right w:val="none" w:sz="0" w:space="0" w:color="auto"/>
      </w:divBdr>
    </w:div>
    <w:div w:id="807207163">
      <w:bodyDiv w:val="1"/>
      <w:marLeft w:val="0"/>
      <w:marRight w:val="0"/>
      <w:marTop w:val="0"/>
      <w:marBottom w:val="0"/>
      <w:divBdr>
        <w:top w:val="none" w:sz="0" w:space="0" w:color="auto"/>
        <w:left w:val="none" w:sz="0" w:space="0" w:color="auto"/>
        <w:bottom w:val="none" w:sz="0" w:space="0" w:color="auto"/>
        <w:right w:val="none" w:sz="0" w:space="0" w:color="auto"/>
      </w:divBdr>
    </w:div>
    <w:div w:id="807357921">
      <w:bodyDiv w:val="1"/>
      <w:marLeft w:val="0"/>
      <w:marRight w:val="0"/>
      <w:marTop w:val="0"/>
      <w:marBottom w:val="0"/>
      <w:divBdr>
        <w:top w:val="none" w:sz="0" w:space="0" w:color="auto"/>
        <w:left w:val="none" w:sz="0" w:space="0" w:color="auto"/>
        <w:bottom w:val="none" w:sz="0" w:space="0" w:color="auto"/>
        <w:right w:val="none" w:sz="0" w:space="0" w:color="auto"/>
      </w:divBdr>
    </w:div>
    <w:div w:id="827016449">
      <w:bodyDiv w:val="1"/>
      <w:marLeft w:val="0"/>
      <w:marRight w:val="0"/>
      <w:marTop w:val="0"/>
      <w:marBottom w:val="0"/>
      <w:divBdr>
        <w:top w:val="none" w:sz="0" w:space="0" w:color="auto"/>
        <w:left w:val="none" w:sz="0" w:space="0" w:color="auto"/>
        <w:bottom w:val="none" w:sz="0" w:space="0" w:color="auto"/>
        <w:right w:val="none" w:sz="0" w:space="0" w:color="auto"/>
      </w:divBdr>
    </w:div>
    <w:div w:id="828834106">
      <w:bodyDiv w:val="1"/>
      <w:marLeft w:val="0"/>
      <w:marRight w:val="0"/>
      <w:marTop w:val="0"/>
      <w:marBottom w:val="0"/>
      <w:divBdr>
        <w:top w:val="none" w:sz="0" w:space="0" w:color="auto"/>
        <w:left w:val="none" w:sz="0" w:space="0" w:color="auto"/>
        <w:bottom w:val="none" w:sz="0" w:space="0" w:color="auto"/>
        <w:right w:val="none" w:sz="0" w:space="0" w:color="auto"/>
      </w:divBdr>
    </w:div>
    <w:div w:id="842475820">
      <w:bodyDiv w:val="1"/>
      <w:marLeft w:val="0"/>
      <w:marRight w:val="0"/>
      <w:marTop w:val="0"/>
      <w:marBottom w:val="0"/>
      <w:divBdr>
        <w:top w:val="none" w:sz="0" w:space="0" w:color="auto"/>
        <w:left w:val="none" w:sz="0" w:space="0" w:color="auto"/>
        <w:bottom w:val="none" w:sz="0" w:space="0" w:color="auto"/>
        <w:right w:val="none" w:sz="0" w:space="0" w:color="auto"/>
      </w:divBdr>
    </w:div>
    <w:div w:id="900289406">
      <w:bodyDiv w:val="1"/>
      <w:marLeft w:val="0"/>
      <w:marRight w:val="0"/>
      <w:marTop w:val="0"/>
      <w:marBottom w:val="0"/>
      <w:divBdr>
        <w:top w:val="none" w:sz="0" w:space="0" w:color="auto"/>
        <w:left w:val="none" w:sz="0" w:space="0" w:color="auto"/>
        <w:bottom w:val="none" w:sz="0" w:space="0" w:color="auto"/>
        <w:right w:val="none" w:sz="0" w:space="0" w:color="auto"/>
      </w:divBdr>
    </w:div>
    <w:div w:id="915087134">
      <w:bodyDiv w:val="1"/>
      <w:marLeft w:val="0"/>
      <w:marRight w:val="0"/>
      <w:marTop w:val="0"/>
      <w:marBottom w:val="0"/>
      <w:divBdr>
        <w:top w:val="none" w:sz="0" w:space="0" w:color="auto"/>
        <w:left w:val="none" w:sz="0" w:space="0" w:color="auto"/>
        <w:bottom w:val="none" w:sz="0" w:space="0" w:color="auto"/>
        <w:right w:val="none" w:sz="0" w:space="0" w:color="auto"/>
      </w:divBdr>
    </w:div>
    <w:div w:id="938029812">
      <w:bodyDiv w:val="1"/>
      <w:marLeft w:val="0"/>
      <w:marRight w:val="0"/>
      <w:marTop w:val="0"/>
      <w:marBottom w:val="0"/>
      <w:divBdr>
        <w:top w:val="none" w:sz="0" w:space="0" w:color="auto"/>
        <w:left w:val="none" w:sz="0" w:space="0" w:color="auto"/>
        <w:bottom w:val="none" w:sz="0" w:space="0" w:color="auto"/>
        <w:right w:val="none" w:sz="0" w:space="0" w:color="auto"/>
      </w:divBdr>
    </w:div>
    <w:div w:id="955019367">
      <w:bodyDiv w:val="1"/>
      <w:marLeft w:val="0"/>
      <w:marRight w:val="0"/>
      <w:marTop w:val="0"/>
      <w:marBottom w:val="0"/>
      <w:divBdr>
        <w:top w:val="none" w:sz="0" w:space="0" w:color="auto"/>
        <w:left w:val="none" w:sz="0" w:space="0" w:color="auto"/>
        <w:bottom w:val="none" w:sz="0" w:space="0" w:color="auto"/>
        <w:right w:val="none" w:sz="0" w:space="0" w:color="auto"/>
      </w:divBdr>
    </w:div>
    <w:div w:id="956258098">
      <w:bodyDiv w:val="1"/>
      <w:marLeft w:val="0"/>
      <w:marRight w:val="0"/>
      <w:marTop w:val="0"/>
      <w:marBottom w:val="0"/>
      <w:divBdr>
        <w:top w:val="none" w:sz="0" w:space="0" w:color="auto"/>
        <w:left w:val="none" w:sz="0" w:space="0" w:color="auto"/>
        <w:bottom w:val="none" w:sz="0" w:space="0" w:color="auto"/>
        <w:right w:val="none" w:sz="0" w:space="0" w:color="auto"/>
      </w:divBdr>
    </w:div>
    <w:div w:id="959801291">
      <w:bodyDiv w:val="1"/>
      <w:marLeft w:val="0"/>
      <w:marRight w:val="0"/>
      <w:marTop w:val="0"/>
      <w:marBottom w:val="0"/>
      <w:divBdr>
        <w:top w:val="none" w:sz="0" w:space="0" w:color="auto"/>
        <w:left w:val="none" w:sz="0" w:space="0" w:color="auto"/>
        <w:bottom w:val="none" w:sz="0" w:space="0" w:color="auto"/>
        <w:right w:val="none" w:sz="0" w:space="0" w:color="auto"/>
      </w:divBdr>
    </w:div>
    <w:div w:id="995455077">
      <w:bodyDiv w:val="1"/>
      <w:marLeft w:val="0"/>
      <w:marRight w:val="0"/>
      <w:marTop w:val="0"/>
      <w:marBottom w:val="0"/>
      <w:divBdr>
        <w:top w:val="none" w:sz="0" w:space="0" w:color="auto"/>
        <w:left w:val="none" w:sz="0" w:space="0" w:color="auto"/>
        <w:bottom w:val="none" w:sz="0" w:space="0" w:color="auto"/>
        <w:right w:val="none" w:sz="0" w:space="0" w:color="auto"/>
      </w:divBdr>
    </w:div>
    <w:div w:id="1017929013">
      <w:bodyDiv w:val="1"/>
      <w:marLeft w:val="0"/>
      <w:marRight w:val="0"/>
      <w:marTop w:val="0"/>
      <w:marBottom w:val="0"/>
      <w:divBdr>
        <w:top w:val="none" w:sz="0" w:space="0" w:color="auto"/>
        <w:left w:val="none" w:sz="0" w:space="0" w:color="auto"/>
        <w:bottom w:val="none" w:sz="0" w:space="0" w:color="auto"/>
        <w:right w:val="none" w:sz="0" w:space="0" w:color="auto"/>
      </w:divBdr>
    </w:div>
    <w:div w:id="1039282724">
      <w:bodyDiv w:val="1"/>
      <w:marLeft w:val="0"/>
      <w:marRight w:val="0"/>
      <w:marTop w:val="0"/>
      <w:marBottom w:val="0"/>
      <w:divBdr>
        <w:top w:val="none" w:sz="0" w:space="0" w:color="auto"/>
        <w:left w:val="none" w:sz="0" w:space="0" w:color="auto"/>
        <w:bottom w:val="none" w:sz="0" w:space="0" w:color="auto"/>
        <w:right w:val="none" w:sz="0" w:space="0" w:color="auto"/>
      </w:divBdr>
    </w:div>
    <w:div w:id="1044913432">
      <w:bodyDiv w:val="1"/>
      <w:marLeft w:val="0"/>
      <w:marRight w:val="0"/>
      <w:marTop w:val="0"/>
      <w:marBottom w:val="0"/>
      <w:divBdr>
        <w:top w:val="none" w:sz="0" w:space="0" w:color="auto"/>
        <w:left w:val="none" w:sz="0" w:space="0" w:color="auto"/>
        <w:bottom w:val="none" w:sz="0" w:space="0" w:color="auto"/>
        <w:right w:val="none" w:sz="0" w:space="0" w:color="auto"/>
      </w:divBdr>
    </w:div>
    <w:div w:id="1052652862">
      <w:bodyDiv w:val="1"/>
      <w:marLeft w:val="0"/>
      <w:marRight w:val="0"/>
      <w:marTop w:val="0"/>
      <w:marBottom w:val="0"/>
      <w:divBdr>
        <w:top w:val="none" w:sz="0" w:space="0" w:color="auto"/>
        <w:left w:val="none" w:sz="0" w:space="0" w:color="auto"/>
        <w:bottom w:val="none" w:sz="0" w:space="0" w:color="auto"/>
        <w:right w:val="none" w:sz="0" w:space="0" w:color="auto"/>
      </w:divBdr>
    </w:div>
    <w:div w:id="1071853432">
      <w:bodyDiv w:val="1"/>
      <w:marLeft w:val="0"/>
      <w:marRight w:val="0"/>
      <w:marTop w:val="0"/>
      <w:marBottom w:val="0"/>
      <w:divBdr>
        <w:top w:val="none" w:sz="0" w:space="0" w:color="auto"/>
        <w:left w:val="none" w:sz="0" w:space="0" w:color="auto"/>
        <w:bottom w:val="none" w:sz="0" w:space="0" w:color="auto"/>
        <w:right w:val="none" w:sz="0" w:space="0" w:color="auto"/>
      </w:divBdr>
    </w:div>
    <w:div w:id="1084760980">
      <w:bodyDiv w:val="1"/>
      <w:marLeft w:val="0"/>
      <w:marRight w:val="0"/>
      <w:marTop w:val="0"/>
      <w:marBottom w:val="0"/>
      <w:divBdr>
        <w:top w:val="none" w:sz="0" w:space="0" w:color="auto"/>
        <w:left w:val="none" w:sz="0" w:space="0" w:color="auto"/>
        <w:bottom w:val="none" w:sz="0" w:space="0" w:color="auto"/>
        <w:right w:val="none" w:sz="0" w:space="0" w:color="auto"/>
      </w:divBdr>
    </w:div>
    <w:div w:id="1098721412">
      <w:bodyDiv w:val="1"/>
      <w:marLeft w:val="0"/>
      <w:marRight w:val="0"/>
      <w:marTop w:val="0"/>
      <w:marBottom w:val="0"/>
      <w:divBdr>
        <w:top w:val="none" w:sz="0" w:space="0" w:color="auto"/>
        <w:left w:val="none" w:sz="0" w:space="0" w:color="auto"/>
        <w:bottom w:val="none" w:sz="0" w:space="0" w:color="auto"/>
        <w:right w:val="none" w:sz="0" w:space="0" w:color="auto"/>
      </w:divBdr>
    </w:div>
    <w:div w:id="1131166910">
      <w:bodyDiv w:val="1"/>
      <w:marLeft w:val="0"/>
      <w:marRight w:val="0"/>
      <w:marTop w:val="0"/>
      <w:marBottom w:val="0"/>
      <w:divBdr>
        <w:top w:val="none" w:sz="0" w:space="0" w:color="auto"/>
        <w:left w:val="none" w:sz="0" w:space="0" w:color="auto"/>
        <w:bottom w:val="none" w:sz="0" w:space="0" w:color="auto"/>
        <w:right w:val="none" w:sz="0" w:space="0" w:color="auto"/>
      </w:divBdr>
    </w:div>
    <w:div w:id="1184975965">
      <w:bodyDiv w:val="1"/>
      <w:marLeft w:val="0"/>
      <w:marRight w:val="0"/>
      <w:marTop w:val="0"/>
      <w:marBottom w:val="0"/>
      <w:divBdr>
        <w:top w:val="none" w:sz="0" w:space="0" w:color="auto"/>
        <w:left w:val="none" w:sz="0" w:space="0" w:color="auto"/>
        <w:bottom w:val="none" w:sz="0" w:space="0" w:color="auto"/>
        <w:right w:val="none" w:sz="0" w:space="0" w:color="auto"/>
      </w:divBdr>
    </w:div>
    <w:div w:id="1188369787">
      <w:bodyDiv w:val="1"/>
      <w:marLeft w:val="0"/>
      <w:marRight w:val="0"/>
      <w:marTop w:val="0"/>
      <w:marBottom w:val="0"/>
      <w:divBdr>
        <w:top w:val="none" w:sz="0" w:space="0" w:color="auto"/>
        <w:left w:val="none" w:sz="0" w:space="0" w:color="auto"/>
        <w:bottom w:val="none" w:sz="0" w:space="0" w:color="auto"/>
        <w:right w:val="none" w:sz="0" w:space="0" w:color="auto"/>
      </w:divBdr>
    </w:div>
    <w:div w:id="1206062738">
      <w:bodyDiv w:val="1"/>
      <w:marLeft w:val="0"/>
      <w:marRight w:val="0"/>
      <w:marTop w:val="0"/>
      <w:marBottom w:val="0"/>
      <w:divBdr>
        <w:top w:val="none" w:sz="0" w:space="0" w:color="auto"/>
        <w:left w:val="none" w:sz="0" w:space="0" w:color="auto"/>
        <w:bottom w:val="none" w:sz="0" w:space="0" w:color="auto"/>
        <w:right w:val="none" w:sz="0" w:space="0" w:color="auto"/>
      </w:divBdr>
    </w:div>
    <w:div w:id="1221670572">
      <w:bodyDiv w:val="1"/>
      <w:marLeft w:val="0"/>
      <w:marRight w:val="0"/>
      <w:marTop w:val="0"/>
      <w:marBottom w:val="0"/>
      <w:divBdr>
        <w:top w:val="none" w:sz="0" w:space="0" w:color="auto"/>
        <w:left w:val="none" w:sz="0" w:space="0" w:color="auto"/>
        <w:bottom w:val="none" w:sz="0" w:space="0" w:color="auto"/>
        <w:right w:val="none" w:sz="0" w:space="0" w:color="auto"/>
      </w:divBdr>
    </w:div>
    <w:div w:id="1287657131">
      <w:bodyDiv w:val="1"/>
      <w:marLeft w:val="0"/>
      <w:marRight w:val="0"/>
      <w:marTop w:val="0"/>
      <w:marBottom w:val="0"/>
      <w:divBdr>
        <w:top w:val="none" w:sz="0" w:space="0" w:color="auto"/>
        <w:left w:val="none" w:sz="0" w:space="0" w:color="auto"/>
        <w:bottom w:val="none" w:sz="0" w:space="0" w:color="auto"/>
        <w:right w:val="none" w:sz="0" w:space="0" w:color="auto"/>
      </w:divBdr>
    </w:div>
    <w:div w:id="1357080166">
      <w:bodyDiv w:val="1"/>
      <w:marLeft w:val="0"/>
      <w:marRight w:val="0"/>
      <w:marTop w:val="0"/>
      <w:marBottom w:val="0"/>
      <w:divBdr>
        <w:top w:val="none" w:sz="0" w:space="0" w:color="auto"/>
        <w:left w:val="none" w:sz="0" w:space="0" w:color="auto"/>
        <w:bottom w:val="none" w:sz="0" w:space="0" w:color="auto"/>
        <w:right w:val="none" w:sz="0" w:space="0" w:color="auto"/>
      </w:divBdr>
    </w:div>
    <w:div w:id="1362433502">
      <w:bodyDiv w:val="1"/>
      <w:marLeft w:val="0"/>
      <w:marRight w:val="0"/>
      <w:marTop w:val="0"/>
      <w:marBottom w:val="0"/>
      <w:divBdr>
        <w:top w:val="none" w:sz="0" w:space="0" w:color="auto"/>
        <w:left w:val="none" w:sz="0" w:space="0" w:color="auto"/>
        <w:bottom w:val="none" w:sz="0" w:space="0" w:color="auto"/>
        <w:right w:val="none" w:sz="0" w:space="0" w:color="auto"/>
      </w:divBdr>
    </w:div>
    <w:div w:id="1366561277">
      <w:bodyDiv w:val="1"/>
      <w:marLeft w:val="0"/>
      <w:marRight w:val="0"/>
      <w:marTop w:val="0"/>
      <w:marBottom w:val="0"/>
      <w:divBdr>
        <w:top w:val="none" w:sz="0" w:space="0" w:color="auto"/>
        <w:left w:val="none" w:sz="0" w:space="0" w:color="auto"/>
        <w:bottom w:val="none" w:sz="0" w:space="0" w:color="auto"/>
        <w:right w:val="none" w:sz="0" w:space="0" w:color="auto"/>
      </w:divBdr>
    </w:div>
    <w:div w:id="1394039527">
      <w:bodyDiv w:val="1"/>
      <w:marLeft w:val="0"/>
      <w:marRight w:val="0"/>
      <w:marTop w:val="0"/>
      <w:marBottom w:val="0"/>
      <w:divBdr>
        <w:top w:val="none" w:sz="0" w:space="0" w:color="auto"/>
        <w:left w:val="none" w:sz="0" w:space="0" w:color="auto"/>
        <w:bottom w:val="none" w:sz="0" w:space="0" w:color="auto"/>
        <w:right w:val="none" w:sz="0" w:space="0" w:color="auto"/>
      </w:divBdr>
    </w:div>
    <w:div w:id="1415054269">
      <w:bodyDiv w:val="1"/>
      <w:marLeft w:val="0"/>
      <w:marRight w:val="0"/>
      <w:marTop w:val="0"/>
      <w:marBottom w:val="0"/>
      <w:divBdr>
        <w:top w:val="none" w:sz="0" w:space="0" w:color="auto"/>
        <w:left w:val="none" w:sz="0" w:space="0" w:color="auto"/>
        <w:bottom w:val="none" w:sz="0" w:space="0" w:color="auto"/>
        <w:right w:val="none" w:sz="0" w:space="0" w:color="auto"/>
      </w:divBdr>
    </w:div>
    <w:div w:id="1415083612">
      <w:bodyDiv w:val="1"/>
      <w:marLeft w:val="0"/>
      <w:marRight w:val="0"/>
      <w:marTop w:val="0"/>
      <w:marBottom w:val="0"/>
      <w:divBdr>
        <w:top w:val="none" w:sz="0" w:space="0" w:color="auto"/>
        <w:left w:val="none" w:sz="0" w:space="0" w:color="auto"/>
        <w:bottom w:val="none" w:sz="0" w:space="0" w:color="auto"/>
        <w:right w:val="none" w:sz="0" w:space="0" w:color="auto"/>
      </w:divBdr>
    </w:div>
    <w:div w:id="1422098200">
      <w:bodyDiv w:val="1"/>
      <w:marLeft w:val="0"/>
      <w:marRight w:val="0"/>
      <w:marTop w:val="0"/>
      <w:marBottom w:val="0"/>
      <w:divBdr>
        <w:top w:val="none" w:sz="0" w:space="0" w:color="auto"/>
        <w:left w:val="none" w:sz="0" w:space="0" w:color="auto"/>
        <w:bottom w:val="none" w:sz="0" w:space="0" w:color="auto"/>
        <w:right w:val="none" w:sz="0" w:space="0" w:color="auto"/>
      </w:divBdr>
    </w:div>
    <w:div w:id="1442411765">
      <w:bodyDiv w:val="1"/>
      <w:marLeft w:val="0"/>
      <w:marRight w:val="0"/>
      <w:marTop w:val="0"/>
      <w:marBottom w:val="0"/>
      <w:divBdr>
        <w:top w:val="none" w:sz="0" w:space="0" w:color="auto"/>
        <w:left w:val="none" w:sz="0" w:space="0" w:color="auto"/>
        <w:bottom w:val="none" w:sz="0" w:space="0" w:color="auto"/>
        <w:right w:val="none" w:sz="0" w:space="0" w:color="auto"/>
      </w:divBdr>
    </w:div>
    <w:div w:id="1459909682">
      <w:bodyDiv w:val="1"/>
      <w:marLeft w:val="0"/>
      <w:marRight w:val="0"/>
      <w:marTop w:val="0"/>
      <w:marBottom w:val="0"/>
      <w:divBdr>
        <w:top w:val="none" w:sz="0" w:space="0" w:color="auto"/>
        <w:left w:val="none" w:sz="0" w:space="0" w:color="auto"/>
        <w:bottom w:val="none" w:sz="0" w:space="0" w:color="auto"/>
        <w:right w:val="none" w:sz="0" w:space="0" w:color="auto"/>
      </w:divBdr>
    </w:div>
    <w:div w:id="1491677519">
      <w:bodyDiv w:val="1"/>
      <w:marLeft w:val="0"/>
      <w:marRight w:val="0"/>
      <w:marTop w:val="0"/>
      <w:marBottom w:val="0"/>
      <w:divBdr>
        <w:top w:val="none" w:sz="0" w:space="0" w:color="auto"/>
        <w:left w:val="none" w:sz="0" w:space="0" w:color="auto"/>
        <w:bottom w:val="none" w:sz="0" w:space="0" w:color="auto"/>
        <w:right w:val="none" w:sz="0" w:space="0" w:color="auto"/>
      </w:divBdr>
    </w:div>
    <w:div w:id="1503542364">
      <w:bodyDiv w:val="1"/>
      <w:marLeft w:val="0"/>
      <w:marRight w:val="0"/>
      <w:marTop w:val="0"/>
      <w:marBottom w:val="0"/>
      <w:divBdr>
        <w:top w:val="none" w:sz="0" w:space="0" w:color="auto"/>
        <w:left w:val="none" w:sz="0" w:space="0" w:color="auto"/>
        <w:bottom w:val="none" w:sz="0" w:space="0" w:color="auto"/>
        <w:right w:val="none" w:sz="0" w:space="0" w:color="auto"/>
      </w:divBdr>
    </w:div>
    <w:div w:id="1512405586">
      <w:bodyDiv w:val="1"/>
      <w:marLeft w:val="0"/>
      <w:marRight w:val="0"/>
      <w:marTop w:val="0"/>
      <w:marBottom w:val="0"/>
      <w:divBdr>
        <w:top w:val="none" w:sz="0" w:space="0" w:color="auto"/>
        <w:left w:val="none" w:sz="0" w:space="0" w:color="auto"/>
        <w:bottom w:val="none" w:sz="0" w:space="0" w:color="auto"/>
        <w:right w:val="none" w:sz="0" w:space="0" w:color="auto"/>
      </w:divBdr>
    </w:div>
    <w:div w:id="1610233399">
      <w:bodyDiv w:val="1"/>
      <w:marLeft w:val="0"/>
      <w:marRight w:val="0"/>
      <w:marTop w:val="0"/>
      <w:marBottom w:val="0"/>
      <w:divBdr>
        <w:top w:val="none" w:sz="0" w:space="0" w:color="auto"/>
        <w:left w:val="none" w:sz="0" w:space="0" w:color="auto"/>
        <w:bottom w:val="none" w:sz="0" w:space="0" w:color="auto"/>
        <w:right w:val="none" w:sz="0" w:space="0" w:color="auto"/>
      </w:divBdr>
    </w:div>
    <w:div w:id="1611741020">
      <w:bodyDiv w:val="1"/>
      <w:marLeft w:val="0"/>
      <w:marRight w:val="0"/>
      <w:marTop w:val="0"/>
      <w:marBottom w:val="0"/>
      <w:divBdr>
        <w:top w:val="none" w:sz="0" w:space="0" w:color="auto"/>
        <w:left w:val="none" w:sz="0" w:space="0" w:color="auto"/>
        <w:bottom w:val="none" w:sz="0" w:space="0" w:color="auto"/>
        <w:right w:val="none" w:sz="0" w:space="0" w:color="auto"/>
      </w:divBdr>
    </w:div>
    <w:div w:id="1617523761">
      <w:bodyDiv w:val="1"/>
      <w:marLeft w:val="0"/>
      <w:marRight w:val="0"/>
      <w:marTop w:val="0"/>
      <w:marBottom w:val="0"/>
      <w:divBdr>
        <w:top w:val="none" w:sz="0" w:space="0" w:color="auto"/>
        <w:left w:val="none" w:sz="0" w:space="0" w:color="auto"/>
        <w:bottom w:val="none" w:sz="0" w:space="0" w:color="auto"/>
        <w:right w:val="none" w:sz="0" w:space="0" w:color="auto"/>
      </w:divBdr>
    </w:div>
    <w:div w:id="1630938640">
      <w:bodyDiv w:val="1"/>
      <w:marLeft w:val="0"/>
      <w:marRight w:val="0"/>
      <w:marTop w:val="0"/>
      <w:marBottom w:val="0"/>
      <w:divBdr>
        <w:top w:val="none" w:sz="0" w:space="0" w:color="auto"/>
        <w:left w:val="none" w:sz="0" w:space="0" w:color="auto"/>
        <w:bottom w:val="none" w:sz="0" w:space="0" w:color="auto"/>
        <w:right w:val="none" w:sz="0" w:space="0" w:color="auto"/>
      </w:divBdr>
    </w:div>
    <w:div w:id="1666123961">
      <w:bodyDiv w:val="1"/>
      <w:marLeft w:val="0"/>
      <w:marRight w:val="0"/>
      <w:marTop w:val="0"/>
      <w:marBottom w:val="0"/>
      <w:divBdr>
        <w:top w:val="none" w:sz="0" w:space="0" w:color="auto"/>
        <w:left w:val="none" w:sz="0" w:space="0" w:color="auto"/>
        <w:bottom w:val="none" w:sz="0" w:space="0" w:color="auto"/>
        <w:right w:val="none" w:sz="0" w:space="0" w:color="auto"/>
      </w:divBdr>
    </w:div>
    <w:div w:id="1669601777">
      <w:bodyDiv w:val="1"/>
      <w:marLeft w:val="0"/>
      <w:marRight w:val="0"/>
      <w:marTop w:val="0"/>
      <w:marBottom w:val="0"/>
      <w:divBdr>
        <w:top w:val="none" w:sz="0" w:space="0" w:color="auto"/>
        <w:left w:val="none" w:sz="0" w:space="0" w:color="auto"/>
        <w:bottom w:val="none" w:sz="0" w:space="0" w:color="auto"/>
        <w:right w:val="none" w:sz="0" w:space="0" w:color="auto"/>
      </w:divBdr>
    </w:div>
    <w:div w:id="1682467822">
      <w:bodyDiv w:val="1"/>
      <w:marLeft w:val="0"/>
      <w:marRight w:val="0"/>
      <w:marTop w:val="0"/>
      <w:marBottom w:val="0"/>
      <w:divBdr>
        <w:top w:val="none" w:sz="0" w:space="0" w:color="auto"/>
        <w:left w:val="none" w:sz="0" w:space="0" w:color="auto"/>
        <w:bottom w:val="none" w:sz="0" w:space="0" w:color="auto"/>
        <w:right w:val="none" w:sz="0" w:space="0" w:color="auto"/>
      </w:divBdr>
    </w:div>
    <w:div w:id="1731729715">
      <w:bodyDiv w:val="1"/>
      <w:marLeft w:val="0"/>
      <w:marRight w:val="0"/>
      <w:marTop w:val="0"/>
      <w:marBottom w:val="0"/>
      <w:divBdr>
        <w:top w:val="none" w:sz="0" w:space="0" w:color="auto"/>
        <w:left w:val="none" w:sz="0" w:space="0" w:color="auto"/>
        <w:bottom w:val="none" w:sz="0" w:space="0" w:color="auto"/>
        <w:right w:val="none" w:sz="0" w:space="0" w:color="auto"/>
      </w:divBdr>
    </w:div>
    <w:div w:id="1792549295">
      <w:bodyDiv w:val="1"/>
      <w:marLeft w:val="0"/>
      <w:marRight w:val="0"/>
      <w:marTop w:val="0"/>
      <w:marBottom w:val="0"/>
      <w:divBdr>
        <w:top w:val="none" w:sz="0" w:space="0" w:color="auto"/>
        <w:left w:val="none" w:sz="0" w:space="0" w:color="auto"/>
        <w:bottom w:val="none" w:sz="0" w:space="0" w:color="auto"/>
        <w:right w:val="none" w:sz="0" w:space="0" w:color="auto"/>
      </w:divBdr>
    </w:div>
    <w:div w:id="1802452871">
      <w:bodyDiv w:val="1"/>
      <w:marLeft w:val="0"/>
      <w:marRight w:val="0"/>
      <w:marTop w:val="0"/>
      <w:marBottom w:val="0"/>
      <w:divBdr>
        <w:top w:val="none" w:sz="0" w:space="0" w:color="auto"/>
        <w:left w:val="none" w:sz="0" w:space="0" w:color="auto"/>
        <w:bottom w:val="none" w:sz="0" w:space="0" w:color="auto"/>
        <w:right w:val="none" w:sz="0" w:space="0" w:color="auto"/>
      </w:divBdr>
    </w:div>
    <w:div w:id="1808426373">
      <w:bodyDiv w:val="1"/>
      <w:marLeft w:val="0"/>
      <w:marRight w:val="0"/>
      <w:marTop w:val="0"/>
      <w:marBottom w:val="0"/>
      <w:divBdr>
        <w:top w:val="none" w:sz="0" w:space="0" w:color="auto"/>
        <w:left w:val="none" w:sz="0" w:space="0" w:color="auto"/>
        <w:bottom w:val="none" w:sz="0" w:space="0" w:color="auto"/>
        <w:right w:val="none" w:sz="0" w:space="0" w:color="auto"/>
      </w:divBdr>
    </w:div>
    <w:div w:id="1814567852">
      <w:bodyDiv w:val="1"/>
      <w:marLeft w:val="0"/>
      <w:marRight w:val="0"/>
      <w:marTop w:val="0"/>
      <w:marBottom w:val="0"/>
      <w:divBdr>
        <w:top w:val="none" w:sz="0" w:space="0" w:color="auto"/>
        <w:left w:val="none" w:sz="0" w:space="0" w:color="auto"/>
        <w:bottom w:val="none" w:sz="0" w:space="0" w:color="auto"/>
        <w:right w:val="none" w:sz="0" w:space="0" w:color="auto"/>
      </w:divBdr>
    </w:div>
    <w:div w:id="1834956209">
      <w:bodyDiv w:val="1"/>
      <w:marLeft w:val="0"/>
      <w:marRight w:val="0"/>
      <w:marTop w:val="0"/>
      <w:marBottom w:val="0"/>
      <w:divBdr>
        <w:top w:val="none" w:sz="0" w:space="0" w:color="auto"/>
        <w:left w:val="none" w:sz="0" w:space="0" w:color="auto"/>
        <w:bottom w:val="none" w:sz="0" w:space="0" w:color="auto"/>
        <w:right w:val="none" w:sz="0" w:space="0" w:color="auto"/>
      </w:divBdr>
    </w:div>
    <w:div w:id="1846554227">
      <w:bodyDiv w:val="1"/>
      <w:marLeft w:val="0"/>
      <w:marRight w:val="0"/>
      <w:marTop w:val="0"/>
      <w:marBottom w:val="0"/>
      <w:divBdr>
        <w:top w:val="none" w:sz="0" w:space="0" w:color="auto"/>
        <w:left w:val="none" w:sz="0" w:space="0" w:color="auto"/>
        <w:bottom w:val="none" w:sz="0" w:space="0" w:color="auto"/>
        <w:right w:val="none" w:sz="0" w:space="0" w:color="auto"/>
      </w:divBdr>
    </w:div>
    <w:div w:id="1870140425">
      <w:bodyDiv w:val="1"/>
      <w:marLeft w:val="0"/>
      <w:marRight w:val="0"/>
      <w:marTop w:val="0"/>
      <w:marBottom w:val="0"/>
      <w:divBdr>
        <w:top w:val="none" w:sz="0" w:space="0" w:color="auto"/>
        <w:left w:val="none" w:sz="0" w:space="0" w:color="auto"/>
        <w:bottom w:val="none" w:sz="0" w:space="0" w:color="auto"/>
        <w:right w:val="none" w:sz="0" w:space="0" w:color="auto"/>
      </w:divBdr>
    </w:div>
    <w:div w:id="1885169961">
      <w:bodyDiv w:val="1"/>
      <w:marLeft w:val="0"/>
      <w:marRight w:val="0"/>
      <w:marTop w:val="0"/>
      <w:marBottom w:val="0"/>
      <w:divBdr>
        <w:top w:val="none" w:sz="0" w:space="0" w:color="auto"/>
        <w:left w:val="none" w:sz="0" w:space="0" w:color="auto"/>
        <w:bottom w:val="none" w:sz="0" w:space="0" w:color="auto"/>
        <w:right w:val="none" w:sz="0" w:space="0" w:color="auto"/>
      </w:divBdr>
    </w:div>
    <w:div w:id="1904952307">
      <w:bodyDiv w:val="1"/>
      <w:marLeft w:val="0"/>
      <w:marRight w:val="0"/>
      <w:marTop w:val="0"/>
      <w:marBottom w:val="0"/>
      <w:divBdr>
        <w:top w:val="none" w:sz="0" w:space="0" w:color="auto"/>
        <w:left w:val="none" w:sz="0" w:space="0" w:color="auto"/>
        <w:bottom w:val="none" w:sz="0" w:space="0" w:color="auto"/>
        <w:right w:val="none" w:sz="0" w:space="0" w:color="auto"/>
      </w:divBdr>
    </w:div>
    <w:div w:id="1932079142">
      <w:bodyDiv w:val="1"/>
      <w:marLeft w:val="0"/>
      <w:marRight w:val="0"/>
      <w:marTop w:val="0"/>
      <w:marBottom w:val="0"/>
      <w:divBdr>
        <w:top w:val="none" w:sz="0" w:space="0" w:color="auto"/>
        <w:left w:val="none" w:sz="0" w:space="0" w:color="auto"/>
        <w:bottom w:val="none" w:sz="0" w:space="0" w:color="auto"/>
        <w:right w:val="none" w:sz="0" w:space="0" w:color="auto"/>
      </w:divBdr>
    </w:div>
    <w:div w:id="1945649861">
      <w:bodyDiv w:val="1"/>
      <w:marLeft w:val="0"/>
      <w:marRight w:val="0"/>
      <w:marTop w:val="0"/>
      <w:marBottom w:val="0"/>
      <w:divBdr>
        <w:top w:val="none" w:sz="0" w:space="0" w:color="auto"/>
        <w:left w:val="none" w:sz="0" w:space="0" w:color="auto"/>
        <w:bottom w:val="none" w:sz="0" w:space="0" w:color="auto"/>
        <w:right w:val="none" w:sz="0" w:space="0" w:color="auto"/>
      </w:divBdr>
    </w:div>
    <w:div w:id="1951472814">
      <w:bodyDiv w:val="1"/>
      <w:marLeft w:val="0"/>
      <w:marRight w:val="0"/>
      <w:marTop w:val="0"/>
      <w:marBottom w:val="0"/>
      <w:divBdr>
        <w:top w:val="none" w:sz="0" w:space="0" w:color="auto"/>
        <w:left w:val="none" w:sz="0" w:space="0" w:color="auto"/>
        <w:bottom w:val="none" w:sz="0" w:space="0" w:color="auto"/>
        <w:right w:val="none" w:sz="0" w:space="0" w:color="auto"/>
      </w:divBdr>
    </w:div>
    <w:div w:id="1972057090">
      <w:bodyDiv w:val="1"/>
      <w:marLeft w:val="0"/>
      <w:marRight w:val="0"/>
      <w:marTop w:val="0"/>
      <w:marBottom w:val="0"/>
      <w:divBdr>
        <w:top w:val="none" w:sz="0" w:space="0" w:color="auto"/>
        <w:left w:val="none" w:sz="0" w:space="0" w:color="auto"/>
        <w:bottom w:val="none" w:sz="0" w:space="0" w:color="auto"/>
        <w:right w:val="none" w:sz="0" w:space="0" w:color="auto"/>
      </w:divBdr>
    </w:div>
    <w:div w:id="2033416459">
      <w:bodyDiv w:val="1"/>
      <w:marLeft w:val="0"/>
      <w:marRight w:val="0"/>
      <w:marTop w:val="0"/>
      <w:marBottom w:val="0"/>
      <w:divBdr>
        <w:top w:val="none" w:sz="0" w:space="0" w:color="auto"/>
        <w:left w:val="none" w:sz="0" w:space="0" w:color="auto"/>
        <w:bottom w:val="none" w:sz="0" w:space="0" w:color="auto"/>
        <w:right w:val="none" w:sz="0" w:space="0" w:color="auto"/>
      </w:divBdr>
    </w:div>
    <w:div w:id="2041858513">
      <w:bodyDiv w:val="1"/>
      <w:marLeft w:val="0"/>
      <w:marRight w:val="0"/>
      <w:marTop w:val="0"/>
      <w:marBottom w:val="0"/>
      <w:divBdr>
        <w:top w:val="none" w:sz="0" w:space="0" w:color="auto"/>
        <w:left w:val="none" w:sz="0" w:space="0" w:color="auto"/>
        <w:bottom w:val="none" w:sz="0" w:space="0" w:color="auto"/>
        <w:right w:val="none" w:sz="0" w:space="0" w:color="auto"/>
      </w:divBdr>
    </w:div>
    <w:div w:id="2053260146">
      <w:bodyDiv w:val="1"/>
      <w:marLeft w:val="0"/>
      <w:marRight w:val="0"/>
      <w:marTop w:val="0"/>
      <w:marBottom w:val="0"/>
      <w:divBdr>
        <w:top w:val="none" w:sz="0" w:space="0" w:color="auto"/>
        <w:left w:val="none" w:sz="0" w:space="0" w:color="auto"/>
        <w:bottom w:val="none" w:sz="0" w:space="0" w:color="auto"/>
        <w:right w:val="none" w:sz="0" w:space="0" w:color="auto"/>
      </w:divBdr>
    </w:div>
    <w:div w:id="2054188116">
      <w:bodyDiv w:val="1"/>
      <w:marLeft w:val="0"/>
      <w:marRight w:val="0"/>
      <w:marTop w:val="0"/>
      <w:marBottom w:val="0"/>
      <w:divBdr>
        <w:top w:val="none" w:sz="0" w:space="0" w:color="auto"/>
        <w:left w:val="none" w:sz="0" w:space="0" w:color="auto"/>
        <w:bottom w:val="none" w:sz="0" w:space="0" w:color="auto"/>
        <w:right w:val="none" w:sz="0" w:space="0" w:color="auto"/>
      </w:divBdr>
    </w:div>
    <w:div w:id="2063476484">
      <w:bodyDiv w:val="1"/>
      <w:marLeft w:val="0"/>
      <w:marRight w:val="0"/>
      <w:marTop w:val="0"/>
      <w:marBottom w:val="0"/>
      <w:divBdr>
        <w:top w:val="none" w:sz="0" w:space="0" w:color="auto"/>
        <w:left w:val="none" w:sz="0" w:space="0" w:color="auto"/>
        <w:bottom w:val="none" w:sz="0" w:space="0" w:color="auto"/>
        <w:right w:val="none" w:sz="0" w:space="0" w:color="auto"/>
      </w:divBdr>
    </w:div>
    <w:div w:id="2124573952">
      <w:bodyDiv w:val="1"/>
      <w:marLeft w:val="0"/>
      <w:marRight w:val="0"/>
      <w:marTop w:val="0"/>
      <w:marBottom w:val="0"/>
      <w:divBdr>
        <w:top w:val="none" w:sz="0" w:space="0" w:color="auto"/>
        <w:left w:val="none" w:sz="0" w:space="0" w:color="auto"/>
        <w:bottom w:val="none" w:sz="0" w:space="0" w:color="auto"/>
        <w:right w:val="none" w:sz="0" w:space="0" w:color="auto"/>
      </w:divBdr>
    </w:div>
    <w:div w:id="213682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oo.gl/feRQrf" TargetMode="External"/><Relationship Id="rId13" Type="http://schemas.openxmlformats.org/officeDocument/2006/relationships/hyperlink" Target="https://goo.gl/feRQr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oo.gl/feRQrf" TargetMode="External"/><Relationship Id="rId17"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s://card.rakuten.com.tw/corp/campaign/cpn.xhtml?code=775" TargetMode="Externa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dCcLSX" TargetMode="External"/><Relationship Id="rId5" Type="http://schemas.openxmlformats.org/officeDocument/2006/relationships/webSettings" Target="webSettings.xml"/><Relationship Id="rId15" Type="http://schemas.openxmlformats.org/officeDocument/2006/relationships/hyperlink" Target="https://card.rakuten.com.tw/corp/campaign/cpn.xhtml?code=754" TargetMode="External"/><Relationship Id="rId10" Type="http://schemas.openxmlformats.org/officeDocument/2006/relationships/hyperlink" Target="https://goo.gl/XxSP1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oo.gl/feRQrf" TargetMode="External"/><Relationship Id="rId14" Type="http://schemas.openxmlformats.org/officeDocument/2006/relationships/hyperlink" Target="https://urldefense.proofpoint.com/v2/url?u=http-3A__www.ctbcbank.com&amp;d=DwMFog&amp;c=_aaACxrPwlyo0th-6n0VBbuz9OLBlEz0SyiA8Iqd4Tc&amp;r=OtxbkM10WjbPk7ieudy2z516DBIqfhRM_OE-q4sUGoQ&amp;m=RTkDx2Ns3qkIUoNWlTXG6clJqrkJLnTRPJZpuxK0HLw&amp;s=1zCXSa8d0Qm3T59z1tXp9HI5NAFTkU4Qpr26Z1HnijA&amp;e="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57E37A-724D-47EE-BA74-FE097E4FC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4</Pages>
  <Words>375</Words>
  <Characters>2144</Characters>
  <Application>Microsoft Office Word</Application>
  <DocSecurity>0</DocSecurity>
  <Lines>17</Lines>
  <Paragraphs>5</Paragraphs>
  <ScaleCrop>false</ScaleCrop>
  <Company>Microsoft</Company>
  <LinksUpToDate>false</LinksUpToDate>
  <CharactersWithSpaces>2514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cy6004</dc:creator>
  <cp:lastModifiedBy>cy6779</cp:lastModifiedBy>
  <cp:revision>35</cp:revision>
  <dcterms:created xsi:type="dcterms:W3CDTF">2018-12-19T01:27:00Z</dcterms:created>
  <dcterms:modified xsi:type="dcterms:W3CDTF">2019-06-19T08:15:00Z</dcterms:modified>
</cp:coreProperties>
</file>