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DB2" w:rsidRDefault="009E2DB2" w:rsidP="00C00FD7"/>
    <w:p w:rsidR="009E2DB2" w:rsidRDefault="009E2DB2" w:rsidP="00C00FD7"/>
    <w:p w:rsidR="009E2DB2" w:rsidRDefault="009E2DB2" w:rsidP="00C00FD7">
      <w:r>
        <w:rPr>
          <w:rFonts w:hint="eastAsia"/>
        </w:rPr>
        <w:t>文件结构</w:t>
      </w:r>
    </w:p>
    <w:p w:rsidR="009E2DB2" w:rsidRPr="009E2DB2" w:rsidRDefault="009E2DB2" w:rsidP="00C00FD7">
      <w:pPr>
        <w:rPr>
          <w:rFonts w:ascii="微软雅黑" w:eastAsia="微软雅黑" w:hAnsi="微软雅黑" w:cs="宋体"/>
          <w:color w:val="666666"/>
          <w:kern w:val="0"/>
          <w:sz w:val="51"/>
          <w:szCs w:val="51"/>
        </w:rPr>
      </w:pP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  <w:t>Hyperledger</w:t>
      </w:r>
      <w:proofErr w:type="spellEnd"/>
      <w:r w:rsidRPr="009E2DB2"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  <w:t xml:space="preserve"> Fabric模块划分</w:t>
      </w:r>
    </w:p>
    <w:p w:rsidR="009E2DB2" w:rsidRPr="009E2DB2" w:rsidRDefault="009E2DB2" w:rsidP="00C00FD7">
      <w:pPr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首先看下整体结构： </w:t>
      </w:r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整个</w:t>
      </w: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Hyperledger</w:t>
      </w:r>
      <w:proofErr w:type="spellEnd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的fabric技术架构部分 </w:t>
      </w:r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主要是由以下为三部分组成： </w:t>
      </w:r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fabric-peer：主要起到 peer 作用，包括 endorser、committer 两种角色； </w:t>
      </w:r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 xml:space="preserve">fabric-ca：即原先的 </w:t>
      </w: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membersrvc</w:t>
      </w:r>
      <w:proofErr w:type="spellEnd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，独立成一个新的项目。 </w:t>
      </w:r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fabric-order：起到 order 作用。 </w:t>
      </w:r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其中，fabric-peer 和 fabric-order 代码暂时都在 fabric 项目中，未来可能进一步拆分。</w:t>
      </w:r>
    </w:p>
    <w:p w:rsidR="009E2DB2" w:rsidRPr="009E2DB2" w:rsidRDefault="009E2DB2" w:rsidP="00C00FD7">
      <w:pPr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</w:pPr>
      <w:r w:rsidRPr="009E2DB2"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  <w:t>下面是fabric中各个包的大概内容：</w:t>
      </w:r>
    </w:p>
    <w:p w:rsidR="009E2DB2" w:rsidRPr="009E2DB2" w:rsidRDefault="009E2DB2" w:rsidP="00C00FD7">
      <w:pPr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</w:pPr>
      <w:proofErr w:type="gramStart"/>
      <w:r w:rsidRPr="009E2DB2"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  <w:t>一</w:t>
      </w:r>
      <w:proofErr w:type="gramEnd"/>
      <w:r w:rsidRPr="009E2DB2"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  <w:t>，</w:t>
      </w: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  <w:t>bccsp</w:t>
      </w:r>
      <w:proofErr w:type="spellEnd"/>
      <w:r w:rsidRPr="009E2DB2"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  <w:t xml:space="preserve"> </w:t>
      </w:r>
      <w:r w:rsidRPr="009E2DB2">
        <w:rPr>
          <w:rFonts w:ascii="MS Gothic" w:eastAsia="MS Gothic" w:hAnsi="MS Gothic" w:cs="MS Gothic" w:hint="eastAsia"/>
          <w:color w:val="666666"/>
          <w:kern w:val="0"/>
          <w:sz w:val="51"/>
          <w:szCs w:val="51"/>
        </w:rPr>
        <w:t>✳</w:t>
      </w:r>
      <w:r w:rsidRPr="009E2DB2">
        <w:rPr>
          <w:rFonts w:ascii="微软雅黑" w:eastAsia="微软雅黑" w:hAnsi="微软雅黑" w:cs="微软雅黑" w:hint="eastAsia"/>
          <w:color w:val="666666"/>
          <w:kern w:val="0"/>
          <w:sz w:val="51"/>
          <w:szCs w:val="51"/>
        </w:rPr>
        <w:t>️</w:t>
      </w:r>
    </w:p>
    <w:p w:rsidR="009E2DB2" w:rsidRPr="009E2DB2" w:rsidRDefault="009E2DB2" w:rsidP="00C00FD7">
      <w:pPr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区块链加密服务提供者（</w:t>
      </w: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Blockchain</w:t>
      </w:r>
      <w:proofErr w:type="spellEnd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Crypto Service Provider），提供一些密码学相关操作的实现，包括 Hash、签名、校验、加解密等。 </w:t>
      </w:r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主要支持 MSP 的相关调用。</w:t>
      </w:r>
    </w:p>
    <w:p w:rsidR="009E2DB2" w:rsidRPr="009E2DB2" w:rsidRDefault="009E2DB2" w:rsidP="00C00FD7">
      <w:pPr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</w:pPr>
      <w:r w:rsidRPr="009E2DB2"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  <w:t>二，</w:t>
      </w: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  <w:t>bddtests</w:t>
      </w:r>
      <w:proofErr w:type="spellEnd"/>
    </w:p>
    <w:p w:rsidR="009E2DB2" w:rsidRPr="009E2DB2" w:rsidRDefault="009E2DB2" w:rsidP="00C00FD7">
      <w:pPr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行为驱动测试（</w:t>
      </w: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Behaviour</w:t>
      </w:r>
      <w:proofErr w:type="spellEnd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Driven Development）相关代码。主要是关于各种测</w:t>
      </w:r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lastRenderedPageBreak/>
        <w:t>试，线下peer节点部署等相关的操作。</w:t>
      </w:r>
    </w:p>
    <w:p w:rsidR="009E2DB2" w:rsidRPr="009E2DB2" w:rsidRDefault="009E2DB2" w:rsidP="00C00FD7">
      <w:pPr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</w:pPr>
      <w:r w:rsidRPr="009E2DB2"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  <w:t>三，common</w:t>
      </w:r>
    </w:p>
    <w:p w:rsidR="009E2DB2" w:rsidRPr="009E2DB2" w:rsidRDefault="009E2DB2" w:rsidP="00C00FD7">
      <w:pPr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一些通用的功能模块。包括常用的配置</w:t>
      </w: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config</w:t>
      </w:r>
      <w:proofErr w:type="spellEnd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、加密签名的crypto、ledger设置，工具包含协议设置等等。</w:t>
      </w:r>
    </w:p>
    <w:p w:rsidR="009E2DB2" w:rsidRPr="009E2DB2" w:rsidRDefault="009E2DB2" w:rsidP="00C00FD7">
      <w:pPr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</w:pPr>
      <w:r w:rsidRPr="009E2DB2"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  <w:t xml:space="preserve">四，core </w:t>
      </w:r>
      <w:r w:rsidRPr="009E2DB2">
        <w:rPr>
          <w:rFonts w:ascii="MS Gothic" w:eastAsia="MS Gothic" w:hAnsi="MS Gothic" w:cs="MS Gothic" w:hint="eastAsia"/>
          <w:color w:val="666666"/>
          <w:kern w:val="0"/>
          <w:sz w:val="51"/>
          <w:szCs w:val="51"/>
        </w:rPr>
        <w:t>✳</w:t>
      </w:r>
      <w:r w:rsidRPr="009E2DB2">
        <w:rPr>
          <w:rFonts w:ascii="微软雅黑" w:eastAsia="微软雅黑" w:hAnsi="微软雅黑" w:cs="微软雅黑" w:hint="eastAsia"/>
          <w:color w:val="666666"/>
          <w:kern w:val="0"/>
          <w:sz w:val="51"/>
          <w:szCs w:val="51"/>
        </w:rPr>
        <w:t>️</w:t>
      </w:r>
    </w:p>
    <w:p w:rsidR="009E2DB2" w:rsidRPr="009E2DB2" w:rsidRDefault="009E2DB2" w:rsidP="00C00FD7">
      <w:pPr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大部分核心实现代码都在本包下。其它包的代码封装上层接口，最终调用本包内代码。包含区块链操作</w:t>
      </w: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Chaincode</w:t>
      </w:r>
      <w:proofErr w:type="spellEnd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代码实现、peer节点消息处理及行为的实现、容器container的实现如</w:t>
      </w: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docker</w:t>
      </w:r>
      <w:proofErr w:type="spellEnd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交互实现、策略实现policy及预处理endorser等等。</w:t>
      </w:r>
      <w:bookmarkStart w:id="0" w:name="_GoBack"/>
      <w:bookmarkEnd w:id="0"/>
    </w:p>
    <w:p w:rsidR="009E2DB2" w:rsidRPr="009E2DB2" w:rsidRDefault="009E2DB2" w:rsidP="00C00FD7">
      <w:pPr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</w:pPr>
      <w:r w:rsidRPr="009E2DB2"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  <w:t>五，</w:t>
      </w: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  <w:t>devenv</w:t>
      </w:r>
      <w:proofErr w:type="spellEnd"/>
    </w:p>
    <w:p w:rsidR="009E2DB2" w:rsidRPr="009E2DB2" w:rsidRDefault="009E2DB2" w:rsidP="00C00FD7">
      <w:pPr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主要是方便本地搭建开发平台的一些脚本。主要包含了</w:t>
      </w: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CouchDB</w:t>
      </w:r>
      <w:proofErr w:type="spellEnd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设置、</w:t>
      </w: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golang</w:t>
      </w:r>
      <w:proofErr w:type="spellEnd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编译脚本、64位</w:t>
      </w: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ubantu</w:t>
      </w:r>
      <w:proofErr w:type="spellEnd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配置脚本等等。</w:t>
      </w:r>
    </w:p>
    <w:p w:rsidR="009E2DB2" w:rsidRPr="009E2DB2" w:rsidRDefault="009E2DB2" w:rsidP="00C00FD7">
      <w:pPr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</w:pPr>
      <w:r w:rsidRPr="009E2DB2"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  <w:t>六，docs</w:t>
      </w:r>
    </w:p>
    <w:p w:rsidR="009E2DB2" w:rsidRPr="009E2DB2" w:rsidRDefault="009E2DB2" w:rsidP="00C00FD7">
      <w:pPr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项目相关的所有文档。包含客户定制主题以及一些工具的源代码。</w:t>
      </w:r>
    </w:p>
    <w:p w:rsidR="009E2DB2" w:rsidRPr="009E2DB2" w:rsidRDefault="009E2DB2" w:rsidP="00C00FD7">
      <w:pPr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</w:pPr>
      <w:r w:rsidRPr="009E2DB2"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  <w:t xml:space="preserve">七，events </w:t>
      </w:r>
      <w:r w:rsidRPr="009E2DB2">
        <w:rPr>
          <w:rFonts w:ascii="MS Gothic" w:eastAsia="MS Gothic" w:hAnsi="MS Gothic" w:cs="MS Gothic" w:hint="eastAsia"/>
          <w:color w:val="666666"/>
          <w:kern w:val="0"/>
          <w:sz w:val="51"/>
          <w:szCs w:val="51"/>
        </w:rPr>
        <w:t>✳</w:t>
      </w:r>
      <w:r w:rsidRPr="009E2DB2">
        <w:rPr>
          <w:rFonts w:ascii="微软雅黑" w:eastAsia="微软雅黑" w:hAnsi="微软雅黑" w:cs="微软雅黑" w:hint="eastAsia"/>
          <w:color w:val="666666"/>
          <w:kern w:val="0"/>
          <w:sz w:val="51"/>
          <w:szCs w:val="51"/>
        </w:rPr>
        <w:t>️</w:t>
      </w:r>
    </w:p>
    <w:p w:rsidR="009E2DB2" w:rsidRPr="009E2DB2" w:rsidRDefault="009E2DB2" w:rsidP="00C00FD7">
      <w:pPr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EventHub</w:t>
      </w:r>
      <w:proofErr w:type="spellEnd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服务处理相关的模块。主要是包含了消费者，生产者的实现代码。另外，Even服务其包含了四种类型定义如下：REGISTER = 0;BLOCK = 1;CHAINCODE = 2;REJECTION = 3。</w:t>
      </w:r>
    </w:p>
    <w:p w:rsidR="009E2DB2" w:rsidRPr="009E2DB2" w:rsidRDefault="009E2DB2" w:rsidP="00C00FD7">
      <w:pPr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</w:pPr>
      <w:r w:rsidRPr="009E2DB2"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  <w:t>八，examples</w:t>
      </w:r>
    </w:p>
    <w:p w:rsidR="009E2DB2" w:rsidRPr="009E2DB2" w:rsidRDefault="009E2DB2" w:rsidP="00C00FD7">
      <w:pPr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lastRenderedPageBreak/>
        <w:t xml:space="preserve">示例文件夹，包括一些 </w:t>
      </w: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chaincode</w:t>
      </w:r>
      <w:proofErr w:type="spellEnd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示例和监听事件的示例。</w:t>
      </w:r>
    </w:p>
    <w:p w:rsidR="009E2DB2" w:rsidRPr="009E2DB2" w:rsidRDefault="009E2DB2" w:rsidP="00C00FD7">
      <w:pPr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</w:pPr>
      <w:r w:rsidRPr="009E2DB2"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  <w:t xml:space="preserve">九，gossip </w:t>
      </w:r>
      <w:r w:rsidRPr="009E2DB2">
        <w:rPr>
          <w:rFonts w:ascii="MS Gothic" w:eastAsia="MS Gothic" w:hAnsi="MS Gothic" w:cs="MS Gothic" w:hint="eastAsia"/>
          <w:color w:val="666666"/>
          <w:kern w:val="0"/>
          <w:sz w:val="51"/>
          <w:szCs w:val="51"/>
        </w:rPr>
        <w:t>✳</w:t>
      </w:r>
      <w:r w:rsidRPr="009E2DB2">
        <w:rPr>
          <w:rFonts w:ascii="微软雅黑" w:eastAsia="微软雅黑" w:hAnsi="微软雅黑" w:cs="微软雅黑" w:hint="eastAsia"/>
          <w:color w:val="666666"/>
          <w:kern w:val="0"/>
          <w:sz w:val="51"/>
          <w:szCs w:val="51"/>
        </w:rPr>
        <w:t>️</w:t>
      </w:r>
    </w:p>
    <w:p w:rsidR="009E2DB2" w:rsidRPr="009E2DB2" w:rsidRDefault="009E2DB2" w:rsidP="00C00FD7">
      <w:pPr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流言算法–gossip算法。一个基于pull的gossip算法的实现。最终确保状态一致。 该协议大致如下： </w:t>
      </w:r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1）A发起者发送Hello（B唯一标识，nonce）消息到B远程节点（多个）。 </w:t>
      </w:r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2）收Hello信息后发送</w:t>
      </w: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SendDigest</w:t>
      </w:r>
      <w:proofErr w:type="spellEnd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到A节点，其中包含nonce </w:t>
      </w:r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3）A收到</w:t>
      </w: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SendDigest</w:t>
      </w:r>
      <w:proofErr w:type="spellEnd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，校验数据和nonce，把B作为待发送节点，并封装想要pull的数据</w:t>
      </w: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SendReq</w:t>
      </w:r>
      <w:proofErr w:type="spellEnd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到B节点 </w:t>
      </w:r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4）B收到</w:t>
      </w: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SendReq</w:t>
      </w:r>
      <w:proofErr w:type="spellEnd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发送</w:t>
      </w: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SendRes</w:t>
      </w:r>
      <w:proofErr w:type="spellEnd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到A节点，数据为</w:t>
      </w: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SendReq</w:t>
      </w:r>
      <w:proofErr w:type="spellEnd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不包含的数据</w:t>
      </w:r>
    </w:p>
    <w:p w:rsidR="009E2DB2" w:rsidRPr="009E2DB2" w:rsidRDefault="009E2DB2" w:rsidP="00C00FD7">
      <w:pPr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</w:pPr>
      <w:r w:rsidRPr="009E2DB2"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  <w:t>十，</w:t>
      </w: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  <w:t>gotools</w:t>
      </w:r>
      <w:proofErr w:type="spellEnd"/>
    </w:p>
    <w:p w:rsidR="009E2DB2" w:rsidRPr="009E2DB2" w:rsidRDefault="009E2DB2" w:rsidP="00C00FD7">
      <w:pPr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go 相关的开发工具的安装脚本：</w:t>
      </w: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golint</w:t>
      </w:r>
      <w:proofErr w:type="spellEnd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、</w:t>
      </w: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govendor</w:t>
      </w:r>
      <w:proofErr w:type="spellEnd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、</w:t>
      </w: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goimports</w:t>
      </w:r>
      <w:proofErr w:type="spellEnd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、</w:t>
      </w: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protoc</w:t>
      </w:r>
      <w:proofErr w:type="spellEnd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-gen-go、ginkgo、</w:t>
      </w: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gocov</w:t>
      </w:r>
      <w:proofErr w:type="spellEnd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、</w:t>
      </w: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gocov</w:t>
      </w:r>
      <w:proofErr w:type="spellEnd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-xml 等。</w:t>
      </w:r>
    </w:p>
    <w:p w:rsidR="009E2DB2" w:rsidRPr="009E2DB2" w:rsidRDefault="009E2DB2" w:rsidP="00C00FD7">
      <w:pPr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</w:pPr>
      <w:r w:rsidRPr="009E2DB2"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  <w:t>十一，images</w:t>
      </w:r>
    </w:p>
    <w:p w:rsidR="009E2DB2" w:rsidRPr="009E2DB2" w:rsidRDefault="009E2DB2" w:rsidP="00C00FD7">
      <w:pPr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一些跟 </w:t>
      </w: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Docker</w:t>
      </w:r>
      <w:proofErr w:type="spellEnd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镜像生成相关的配置和脚本。主要包括各个镜像的 Dockerfile.in 文件。这些文件是生成 </w:t>
      </w: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Dockerfile</w:t>
      </w:r>
      <w:proofErr w:type="spellEnd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的模板。</w:t>
      </w:r>
    </w:p>
    <w:p w:rsidR="009E2DB2" w:rsidRPr="009E2DB2" w:rsidRDefault="009E2DB2" w:rsidP="00C00FD7">
      <w:pPr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</w:pPr>
      <w:r w:rsidRPr="009E2DB2"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  <w:t>十二，</w:t>
      </w: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  <w:t>msp</w:t>
      </w:r>
      <w:proofErr w:type="spellEnd"/>
      <w:r w:rsidRPr="009E2DB2"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  <w:t xml:space="preserve"> </w:t>
      </w:r>
      <w:r w:rsidRPr="009E2DB2">
        <w:rPr>
          <w:rFonts w:ascii="MS Gothic" w:eastAsia="MS Gothic" w:hAnsi="MS Gothic" w:cs="MS Gothic" w:hint="eastAsia"/>
          <w:color w:val="666666"/>
          <w:kern w:val="0"/>
          <w:sz w:val="51"/>
          <w:szCs w:val="51"/>
        </w:rPr>
        <w:t>✳</w:t>
      </w:r>
      <w:r w:rsidRPr="009E2DB2">
        <w:rPr>
          <w:rFonts w:ascii="微软雅黑" w:eastAsia="微软雅黑" w:hAnsi="微软雅黑" w:cs="微软雅黑" w:hint="eastAsia"/>
          <w:color w:val="666666"/>
          <w:kern w:val="0"/>
          <w:sz w:val="51"/>
          <w:szCs w:val="51"/>
        </w:rPr>
        <w:t>️</w:t>
      </w:r>
    </w:p>
    <w:p w:rsidR="009E2DB2" w:rsidRPr="009E2DB2" w:rsidRDefault="009E2DB2" w:rsidP="00C00FD7">
      <w:pPr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成员服务提供者（Member Service Provider），提供一组认证相关的密码学机制和协议，用来负责对网络提供证书分发、校验，身份认证管理等。一些成员管理的实现代码等。</w:t>
      </w:r>
    </w:p>
    <w:p w:rsidR="009E2DB2" w:rsidRPr="009E2DB2" w:rsidRDefault="009E2DB2" w:rsidP="00C00FD7">
      <w:pPr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</w:pPr>
      <w:r w:rsidRPr="009E2DB2"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  <w:lastRenderedPageBreak/>
        <w:t>十三，</w:t>
      </w: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  <w:t>orderer</w:t>
      </w:r>
      <w:proofErr w:type="spellEnd"/>
      <w:r w:rsidRPr="009E2DB2"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  <w:t xml:space="preserve"> </w:t>
      </w:r>
      <w:r w:rsidRPr="009E2DB2">
        <w:rPr>
          <w:rFonts w:ascii="MS Gothic" w:eastAsia="MS Gothic" w:hAnsi="MS Gothic" w:cs="MS Gothic" w:hint="eastAsia"/>
          <w:color w:val="666666"/>
          <w:kern w:val="0"/>
          <w:sz w:val="51"/>
          <w:szCs w:val="51"/>
        </w:rPr>
        <w:t>✳</w:t>
      </w:r>
      <w:r w:rsidRPr="009E2DB2">
        <w:rPr>
          <w:rFonts w:ascii="微软雅黑" w:eastAsia="微软雅黑" w:hAnsi="微软雅黑" w:cs="微软雅黑" w:hint="eastAsia"/>
          <w:color w:val="666666"/>
          <w:kern w:val="0"/>
          <w:sz w:val="51"/>
          <w:szCs w:val="51"/>
        </w:rPr>
        <w:t>️</w:t>
      </w:r>
    </w:p>
    <w:p w:rsidR="009E2DB2" w:rsidRPr="009E2DB2" w:rsidRDefault="009E2DB2" w:rsidP="00C00FD7">
      <w:pPr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在 fabric 1.0 架构中，共识功能被抽取出来，作为单独的 fabric-</w:t>
      </w: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orderer</w:t>
      </w:r>
      <w:proofErr w:type="spellEnd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模块来实现，完成核心的排序功能。最核心的功能是实现从客户端过来的 broadcast 请求，和从 </w:t>
      </w: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orderer</w:t>
      </w:r>
      <w:proofErr w:type="spellEnd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发送到 peer 节点的 deliver 接口。同时，</w:t>
      </w: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orderer</w:t>
      </w:r>
      <w:proofErr w:type="spellEnd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需要支持多 channel 的维护。主要包含Solo、</w:t>
      </w: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kafka</w:t>
      </w:r>
      <w:proofErr w:type="spellEnd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及</w:t>
      </w: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bft</w:t>
      </w:r>
      <w:proofErr w:type="spellEnd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三个方法。</w:t>
      </w:r>
    </w:p>
    <w:p w:rsidR="009E2DB2" w:rsidRPr="009E2DB2" w:rsidRDefault="009E2DB2" w:rsidP="00C00FD7">
      <w:pPr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</w:pPr>
      <w:r w:rsidRPr="009E2DB2"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  <w:t xml:space="preserve">十四，peer </w:t>
      </w:r>
      <w:r w:rsidRPr="009E2DB2">
        <w:rPr>
          <w:rFonts w:ascii="MS Gothic" w:eastAsia="MS Gothic" w:hAnsi="MS Gothic" w:cs="MS Gothic" w:hint="eastAsia"/>
          <w:color w:val="666666"/>
          <w:kern w:val="0"/>
          <w:sz w:val="51"/>
          <w:szCs w:val="51"/>
        </w:rPr>
        <w:t>✳</w:t>
      </w:r>
      <w:r w:rsidRPr="009E2DB2">
        <w:rPr>
          <w:rFonts w:ascii="微软雅黑" w:eastAsia="微软雅黑" w:hAnsi="微软雅黑" w:cs="微软雅黑" w:hint="eastAsia"/>
          <w:color w:val="666666"/>
          <w:kern w:val="0"/>
          <w:sz w:val="51"/>
          <w:szCs w:val="51"/>
        </w:rPr>
        <w:t>️</w:t>
      </w:r>
    </w:p>
    <w:p w:rsidR="009E2DB2" w:rsidRPr="009E2DB2" w:rsidRDefault="009E2DB2" w:rsidP="00C00FD7">
      <w:pPr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peer节点的相关主命令模块。 </w:t>
      </w:r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 xml:space="preserve">作为服务端时候，支持 node 子命令；作为命令行时候，支持 </w:t>
      </w: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chaincode</w:t>
      </w:r>
      <w:proofErr w:type="spellEnd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、channel 等子命令。其中包含一些命令操作的实现等等。</w:t>
      </w:r>
    </w:p>
    <w:p w:rsidR="009E2DB2" w:rsidRPr="009E2DB2" w:rsidRDefault="009E2DB2" w:rsidP="00C00FD7">
      <w:pPr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</w:pPr>
      <w:r w:rsidRPr="009E2DB2"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  <w:t>十五，proposals</w:t>
      </w:r>
    </w:p>
    <w:p w:rsidR="009E2DB2" w:rsidRPr="009E2DB2" w:rsidRDefault="009E2DB2" w:rsidP="00C00FD7">
      <w:pPr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一些建议，包含现在对区块的结构优化建议及时序图的呈现。还有其他方面的一些建议文件。</w:t>
      </w:r>
    </w:p>
    <w:p w:rsidR="009E2DB2" w:rsidRPr="009E2DB2" w:rsidRDefault="009E2DB2" w:rsidP="00C00FD7">
      <w:pPr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</w:pPr>
      <w:r w:rsidRPr="009E2DB2"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  <w:t>十六，</w:t>
      </w: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  <w:t>protos</w:t>
      </w:r>
      <w:proofErr w:type="spellEnd"/>
      <w:r w:rsidRPr="009E2DB2"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  <w:t xml:space="preserve"> </w:t>
      </w:r>
      <w:r w:rsidRPr="009E2DB2">
        <w:rPr>
          <w:rFonts w:ascii="MS Gothic" w:eastAsia="MS Gothic" w:hAnsi="MS Gothic" w:cs="MS Gothic" w:hint="eastAsia"/>
          <w:color w:val="666666"/>
          <w:kern w:val="0"/>
          <w:sz w:val="51"/>
          <w:szCs w:val="51"/>
        </w:rPr>
        <w:t>✳</w:t>
      </w:r>
      <w:r w:rsidRPr="009E2DB2">
        <w:rPr>
          <w:rFonts w:ascii="微软雅黑" w:eastAsia="微软雅黑" w:hAnsi="微软雅黑" w:cs="微软雅黑" w:hint="eastAsia"/>
          <w:color w:val="666666"/>
          <w:kern w:val="0"/>
          <w:sz w:val="51"/>
          <w:szCs w:val="51"/>
        </w:rPr>
        <w:t>️</w:t>
      </w:r>
    </w:p>
    <w:p w:rsidR="009E2DB2" w:rsidRPr="009E2DB2" w:rsidRDefault="009E2DB2" w:rsidP="00C00FD7">
      <w:pPr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Protobuf</w:t>
      </w:r>
      <w:proofErr w:type="spellEnd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格式的数据结构和消息协议。都在同一个 </w:t>
      </w: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protos</w:t>
      </w:r>
      <w:proofErr w:type="spellEnd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包内。 </w:t>
      </w:r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这里面是所有基本的数据结构（message）定义和 GRPC 的服务（service）接口声明。</w:t>
      </w:r>
    </w:p>
    <w:p w:rsidR="009E2DB2" w:rsidRPr="009E2DB2" w:rsidRDefault="009E2DB2" w:rsidP="00C00FD7">
      <w:pPr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</w:pPr>
      <w:r w:rsidRPr="009E2DB2"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  <w:t>十七，release</w:t>
      </w:r>
    </w:p>
    <w:p w:rsidR="009E2DB2" w:rsidRPr="009E2DB2" w:rsidRDefault="009E2DB2" w:rsidP="00C00FD7">
      <w:pPr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关于如何从</w:t>
      </w: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dockerhub</w:t>
      </w:r>
      <w:proofErr w:type="spellEnd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中拉取</w:t>
      </w: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docker</w:t>
      </w:r>
      <w:proofErr w:type="spellEnd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镜像的相关操作及脚本代码。</w:t>
      </w:r>
    </w:p>
    <w:p w:rsidR="009E2DB2" w:rsidRPr="009E2DB2" w:rsidRDefault="009E2DB2" w:rsidP="00C00FD7">
      <w:pPr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</w:pPr>
      <w:r w:rsidRPr="009E2DB2"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  <w:t>十八，</w:t>
      </w: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  <w:t>release_notes</w:t>
      </w:r>
      <w:proofErr w:type="spellEnd"/>
    </w:p>
    <w:p w:rsidR="009E2DB2" w:rsidRPr="009E2DB2" w:rsidRDefault="009E2DB2" w:rsidP="00C00FD7">
      <w:pPr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lastRenderedPageBreak/>
        <w:t>关于最新2017年6月8日beta版本更新的相关资讯。主要包括release笔记内容及</w:t>
      </w:r>
      <w:proofErr w:type="gramStart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版本变根日志</w:t>
      </w:r>
      <w:proofErr w:type="gramEnd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。</w:t>
      </w:r>
    </w:p>
    <w:p w:rsidR="009E2DB2" w:rsidRPr="009E2DB2" w:rsidRDefault="009E2DB2" w:rsidP="00C00FD7">
      <w:pPr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</w:pPr>
      <w:r w:rsidRPr="009E2DB2"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  <w:t>十九，</w:t>
      </w: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  <w:t>sampleconfig</w:t>
      </w:r>
      <w:proofErr w:type="spellEnd"/>
    </w:p>
    <w:p w:rsidR="009E2DB2" w:rsidRPr="009E2DB2" w:rsidRDefault="009E2DB2" w:rsidP="00C00FD7">
      <w:pPr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提供了</w:t>
      </w:r>
      <w:proofErr w:type="gramStart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一些样例证书文件</w:t>
      </w:r>
      <w:proofErr w:type="gramEnd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和配置文件。</w:t>
      </w: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pem</w:t>
      </w:r>
      <w:proofErr w:type="spellEnd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格式，通过</w:t>
      </w: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openssl</w:t>
      </w:r>
      <w:proofErr w:type="spellEnd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来查看内容。内容基于BASE64来进行编码。</w:t>
      </w:r>
    </w:p>
    <w:p w:rsidR="009E2DB2" w:rsidRPr="009E2DB2" w:rsidRDefault="009E2DB2" w:rsidP="009E2DB2">
      <w:pPr>
        <w:widowControl/>
        <w:spacing w:before="192" w:after="192"/>
        <w:jc w:val="left"/>
        <w:textAlignment w:val="baseline"/>
        <w:outlineLvl w:val="1"/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</w:pPr>
      <w:r w:rsidRPr="009E2DB2"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  <w:t>二十，scripts</w:t>
      </w:r>
    </w:p>
    <w:p w:rsidR="009E2DB2" w:rsidRPr="009E2DB2" w:rsidRDefault="009E2DB2" w:rsidP="009E2DB2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一些辅助脚本，多数为外部 </w:t>
      </w: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Makefile</w:t>
      </w:r>
      <w:proofErr w:type="spellEnd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调用。比如一些依赖环境的安装如python-pip、然后pip的安装包中的一些依赖环境等。还有一些配置，如让容器永不退出等。</w:t>
      </w:r>
    </w:p>
    <w:p w:rsidR="009E2DB2" w:rsidRPr="009E2DB2" w:rsidRDefault="009E2DB2" w:rsidP="009E2DB2">
      <w:pPr>
        <w:widowControl/>
        <w:spacing w:before="192" w:after="192"/>
        <w:jc w:val="left"/>
        <w:textAlignment w:val="baseline"/>
        <w:outlineLvl w:val="1"/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</w:pPr>
      <w:r w:rsidRPr="009E2DB2"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  <w:t>二十一，test</w:t>
      </w:r>
    </w:p>
    <w:p w:rsidR="009E2DB2" w:rsidRPr="009E2DB2" w:rsidRDefault="009E2DB2" w:rsidP="009E2DB2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用于测试的一些脚本。 主要包含</w:t>
      </w: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chaincode</w:t>
      </w:r>
      <w:proofErr w:type="spellEnd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、回归测试脚本、容器关联order节点及peer节点测试脚本、环境构筑测试相关脚本如channel、以及一部分的工具LTE、OTE、PTE。</w:t>
      </w:r>
    </w:p>
    <w:p w:rsidR="009E2DB2" w:rsidRPr="009E2DB2" w:rsidRDefault="009E2DB2" w:rsidP="009E2DB2">
      <w:pPr>
        <w:widowControl/>
        <w:spacing w:before="192" w:after="192"/>
        <w:jc w:val="left"/>
        <w:textAlignment w:val="baseline"/>
        <w:outlineLvl w:val="1"/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</w:pPr>
      <w:r w:rsidRPr="009E2DB2"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  <w:t>二十二，unit-test</w:t>
      </w:r>
    </w:p>
    <w:p w:rsidR="009E2DB2" w:rsidRPr="009E2DB2" w:rsidRDefault="009E2DB2" w:rsidP="009E2DB2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单点</w:t>
      </w:r>
      <w:proofErr w:type="spellStart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docker</w:t>
      </w:r>
      <w:proofErr w:type="spellEnd"/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配置测试脚本</w:t>
      </w:r>
    </w:p>
    <w:p w:rsidR="009E2DB2" w:rsidRPr="009E2DB2" w:rsidRDefault="009E2DB2" w:rsidP="009E2DB2">
      <w:pPr>
        <w:widowControl/>
        <w:spacing w:before="192" w:after="192"/>
        <w:jc w:val="left"/>
        <w:textAlignment w:val="baseline"/>
        <w:outlineLvl w:val="1"/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</w:pPr>
      <w:r w:rsidRPr="009E2DB2">
        <w:rPr>
          <w:rFonts w:ascii="微软雅黑" w:eastAsia="微软雅黑" w:hAnsi="微软雅黑" w:cs="宋体" w:hint="eastAsia"/>
          <w:color w:val="666666"/>
          <w:kern w:val="0"/>
          <w:sz w:val="51"/>
          <w:szCs w:val="51"/>
        </w:rPr>
        <w:t>二十三，vendor</w:t>
      </w:r>
    </w:p>
    <w:p w:rsidR="009E2DB2" w:rsidRPr="009E2DB2" w:rsidRDefault="009E2DB2" w:rsidP="009E2DB2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9E2DB2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lastRenderedPageBreak/>
        <w:t>关于部分提供商的内容及管理依赖，包含github.com、golang.org、google系列及gopkg.in相关内容。</w:t>
      </w:r>
    </w:p>
    <w:p w:rsidR="009E2DB2" w:rsidRPr="009E2DB2" w:rsidRDefault="009E2DB2" w:rsidP="009E2DB2">
      <w:pPr>
        <w:rPr>
          <w:rFonts w:hint="eastAsia"/>
        </w:rPr>
      </w:pPr>
    </w:p>
    <w:sectPr w:rsidR="009E2DB2" w:rsidRPr="009E2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79"/>
    <w:rsid w:val="000C562E"/>
    <w:rsid w:val="001923E6"/>
    <w:rsid w:val="00465379"/>
    <w:rsid w:val="00574563"/>
    <w:rsid w:val="00737D7B"/>
    <w:rsid w:val="00894171"/>
    <w:rsid w:val="009972FC"/>
    <w:rsid w:val="009E2DB2"/>
    <w:rsid w:val="00A5139E"/>
    <w:rsid w:val="00BC3049"/>
    <w:rsid w:val="00C00FD7"/>
    <w:rsid w:val="00C940B2"/>
    <w:rsid w:val="00F6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A6CC6A-D90A-4CC8-BFC5-89B21E65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563"/>
    <w:pPr>
      <w:widowControl w:val="0"/>
      <w:jc w:val="both"/>
    </w:pPr>
    <w:rPr>
      <w:sz w:val="36"/>
    </w:rPr>
  </w:style>
  <w:style w:type="paragraph" w:styleId="1">
    <w:name w:val="heading 1"/>
    <w:basedOn w:val="a"/>
    <w:next w:val="a"/>
    <w:link w:val="1Char"/>
    <w:uiPriority w:val="9"/>
    <w:qFormat/>
    <w:rsid w:val="005745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D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456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2D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E2D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E2DB2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E2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5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361</Words>
  <Characters>2064</Characters>
  <Application>Microsoft Office Word</Application>
  <DocSecurity>0</DocSecurity>
  <Lines>17</Lines>
  <Paragraphs>4</Paragraphs>
  <ScaleCrop>false</ScaleCrop>
  <Company>China</Company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2017-07-05T03:07:00Z</dcterms:created>
  <dcterms:modified xsi:type="dcterms:W3CDTF">2017-07-05T06:29:00Z</dcterms:modified>
</cp:coreProperties>
</file>