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</w:pPr>
      <w:r>
        <w:rPr>
          <w:rtl w:val="0"/>
          <w:lang w:val="en-US"/>
        </w:rPr>
        <w:t>ITM 311</w:t>
        <w:tab/>
        <w:t xml:space="preserve"> Exercise 1a</w:t>
        <w:tab/>
        <w:tab/>
        <w:t>Using Eclipse</w:t>
      </w:r>
    </w:p>
    <w:p>
      <w:pPr>
        <w:pStyle w:val="正文"/>
      </w:pPr>
      <w:r>
        <w:rPr>
          <w:rtl w:val="0"/>
          <w:lang w:val="de-DE"/>
        </w:rPr>
        <w:t xml:space="preserve">Name </w:t>
      </w:r>
      <w:r>
        <w:rPr>
          <w:rtl w:val="0"/>
          <w:lang w:val="zh-CN" w:eastAsia="zh-CN"/>
        </w:rPr>
        <w:t>Jinyang</w:t>
      </w:r>
      <w:r>
        <w:tab/>
      </w:r>
      <w:r>
        <w:rPr>
          <w:rtl w:val="0"/>
          <w:lang w:val="zh-CN" w:eastAsia="zh-CN"/>
        </w:rPr>
        <w:t xml:space="preserve">Li </w:t>
        <w:tab/>
      </w:r>
      <w:r>
        <w:rPr>
          <w:rtl w:val="0"/>
          <w:lang w:val="en-US"/>
        </w:rPr>
        <w:t>Date ______</w:t>
      </w:r>
      <w:r>
        <w:rPr>
          <w:rtl w:val="0"/>
          <w:lang w:val="zh-CN" w:eastAsia="zh-CN"/>
        </w:rPr>
        <w:t>8/28/2016</w:t>
      </w:r>
      <w:r>
        <w:rPr>
          <w:rtl w:val="0"/>
          <w:lang w:val="en-US"/>
        </w:rPr>
        <w:t>____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Download Eclipse, Nero Edition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the file Running Eclipse which is located in the MISC FILES on IDEs folder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Follow the directions in that file.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For your convenience, here is a copy of the code to execute for testing:</w:t>
      </w:r>
    </w:p>
    <w:p>
      <w:pPr>
        <w:pStyle w:val="List Paragraph"/>
      </w:pPr>
    </w:p>
    <w:p>
      <w:pPr>
        <w:pStyle w:val="List Paragraph"/>
      </w:pPr>
      <w:r>
        <w:rPr>
          <w:rFonts w:ascii="Consolas" w:cs="Consolas" w:hAnsi="Consolas" w:eastAsia="Consolas"/>
          <w:rtl w:val="0"/>
          <w:lang w:val="en-US"/>
        </w:rPr>
        <w:t>import java.text.DecimalFormat;</w:t>
      </w:r>
    </w:p>
    <w:p>
      <w:pPr>
        <w:pStyle w:val="List Paragraph"/>
      </w:pPr>
      <w:r>
        <w:rPr>
          <w:rFonts w:ascii="Consolas" w:cs="Consolas" w:hAnsi="Consolas" w:eastAsia="Consolas"/>
          <w:rtl w:val="0"/>
          <w:lang w:val="en-US"/>
        </w:rPr>
        <w:t>import javax.swing.JOptionPane;</w:t>
      </w:r>
    </w:p>
    <w:p>
      <w:pPr>
        <w:pStyle w:val="List Paragraph"/>
      </w:pPr>
    </w:p>
    <w:p>
      <w:pPr>
        <w:pStyle w:val="List Paragraph"/>
      </w:pPr>
      <w:r>
        <w:rPr>
          <w:rFonts w:ascii="Consolas" w:cs="Consolas" w:hAnsi="Consolas" w:eastAsia="Consolas"/>
          <w:rtl w:val="0"/>
          <w:lang w:val="en-US"/>
        </w:rPr>
        <w:t xml:space="preserve">public class JavaNotes </w:t>
      </w:r>
    </w:p>
    <w:p>
      <w:pPr>
        <w:pStyle w:val="List Paragraph"/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>//Here is that math problem written in the Java language.</w:t>
      </w:r>
    </w:p>
    <w:p>
      <w:pPr>
        <w:pStyle w:val="List Paragraph"/>
      </w:pPr>
      <w:r>
        <w:rPr>
          <w:rFonts w:ascii="Consolas" w:cs="Consolas" w:hAnsi="Consolas" w:eastAsia="Consolas"/>
        </w:rPr>
        <w:tab/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public static void main(String args[]) 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>{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DecimalFormat twoPlace = new DecimalFormat("0.00");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//First, knowing that the area of a circle is 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double A = 62.80, r = 0, C = 0; 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//compute the radius r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r = Math.sqrt(A / 3.1416); 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//compute the circumference C 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C  =  2 * 3.1416 * r;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//display the circumference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 xml:space="preserve">  JOptionPane.showMessageDialog(null, "the circumference: " + twoPlace.format(C), "Result", JOptionPane.PLAIN_MESSAGE);</w:t>
      </w:r>
    </w:p>
    <w:p>
      <w:pPr>
        <w:pStyle w:val="List Paragraph"/>
      </w:pPr>
      <w:r>
        <w:rPr>
          <w:rFonts w:ascii="Consolas" w:cs="Consolas" w:hAnsi="Consolas" w:eastAsia="Consolas"/>
          <w:rtl w:val="0"/>
        </w:rPr>
        <w:tab/>
        <w:t>}</w:t>
      </w:r>
    </w:p>
    <w:p>
      <w:pPr>
        <w:pStyle w:val="List Paragraph"/>
      </w:pPr>
      <w:r>
        <w:rPr>
          <w:rFonts w:ascii="Consolas" w:cs="Consolas" w:hAnsi="Consolas" w:eastAsia="Consolas"/>
          <w:rtl w:val="0"/>
          <w:lang w:val="en-US"/>
        </w:rPr>
        <w:t>}</w:t>
      </w: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on the RUN icon, and observe the results, as per the Running Eclipse file instructions.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Take a snapshot of the results (use a snipping tool) and place it below for credit.</w:t>
      </w:r>
    </w:p>
    <w:p>
      <w:pPr>
        <w:pStyle w:val="List Paragraph"/>
        <w:ind w:left="0" w:firstLine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254634</wp:posOffset>
            </wp:positionV>
            <wp:extent cx="5943600" cy="42963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Now, go back to the code and insert comment statements where appropriate [Hint: place before variable declarations; processing statements and output statement(s)].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Modify the code to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Place your name and date above the import statement as comment statements (part of documentation);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Include the calculation for the surface area of a sphere with the same radius as determined by the program [note: the formula to calculate the surface area of a sphere is A=4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r</w:t>
      </w:r>
      <w:r>
        <w:rPr>
          <w:vertAlign w:val="superscript"/>
          <w:rtl w:val="0"/>
          <w:lang w:val="en-US"/>
        </w:rPr>
        <w:t>2</w:t>
      </w:r>
      <w:r>
        <w:rPr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Place your modified code below:</w:t>
      </w:r>
    </w:p>
    <w:p>
      <w:pPr>
        <w:pStyle w:val="List Paragraph"/>
        <w:ind w:left="0" w:firstLine="0"/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//Author </w:t>
      </w:r>
      <w:r>
        <w:rPr>
          <w:rFonts w:ascii="Monaco" w:hAnsi="Monaco"/>
          <w:color w:val="4d8f72"/>
          <w:u w:val="single"/>
          <w:rtl w:val="0"/>
        </w:rPr>
        <w:t>Jinyang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Monaco" w:hAnsi="Monaco"/>
          <w:color w:val="4d8f72"/>
          <w:u w:val="single"/>
          <w:rtl w:val="0"/>
        </w:rPr>
        <w:t>Li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color w:val="4d8f72"/>
          <w:rtl w:val="0"/>
          <w:lang w:val="de-DE"/>
        </w:rPr>
        <w:t>//ITM 311 - 01 08/28/2016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color w:val="931967"/>
          <w:rtl w:val="0"/>
          <w:lang w:val="it-IT"/>
        </w:rPr>
        <w:t>import</w:t>
      </w:r>
      <w:r>
        <w:rPr>
          <w:rFonts w:ascii="Monaco" w:hAnsi="Monaco"/>
          <w:rtl w:val="0"/>
        </w:rPr>
        <w:t xml:space="preserve"> java.text.DecimalFormat;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color w:val="931967"/>
          <w:rtl w:val="0"/>
          <w:lang w:val="it-IT"/>
        </w:rPr>
        <w:t>import</w:t>
      </w:r>
      <w:r>
        <w:rPr>
          <w:rFonts w:ascii="Monaco" w:hAnsi="Monaco"/>
          <w:rtl w:val="0"/>
        </w:rPr>
        <w:t xml:space="preserve"> javax.swing.JOptionPane;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class</w:t>
      </w:r>
      <w:r>
        <w:rPr>
          <w:rFonts w:ascii="Monaco" w:hAnsi="Monaco"/>
          <w:rtl w:val="0"/>
          <w:lang w:val="pt-PT"/>
        </w:rPr>
        <w:t xml:space="preserve"> JavaNotes 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 w:hAnsi="Monaco"/>
          <w:color w:val="4d8f72"/>
          <w:rtl w:val="0"/>
          <w:lang w:val="en-US"/>
        </w:rPr>
        <w:t>//Here is that math problem written in the Java language.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static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  <w:lang w:val="en-US"/>
        </w:rPr>
        <w:t xml:space="preserve"> main(String </w:t>
      </w:r>
      <w:r>
        <w:rPr>
          <w:rFonts w:ascii="Monaco" w:hAnsi="Monaco"/>
          <w:color w:val="7e504f"/>
          <w:rtl w:val="0"/>
          <w:lang w:val="da-DK"/>
        </w:rPr>
        <w:t>args</w:t>
      </w:r>
      <w:r>
        <w:rPr>
          <w:rFonts w:ascii="Monaco" w:hAnsi="Monaco"/>
          <w:rtl w:val="0"/>
          <w:lang w:val="pt-PT"/>
        </w:rPr>
        <w:t xml:space="preserve">[]) 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  <w:tab/>
        <w:t xml:space="preserve">  DecimalFormat </w:t>
      </w:r>
      <w:r>
        <w:rPr>
          <w:rFonts w:ascii="Monaco" w:hAnsi="Monaco"/>
          <w:color w:val="7e504f"/>
          <w:rtl w:val="0"/>
          <w:lang w:val="en-US"/>
        </w:rPr>
        <w:t>twoPlace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  <w:lang w:val="it-IT"/>
        </w:rPr>
        <w:t xml:space="preserve"> DecimalFormat(</w:t>
      </w:r>
      <w:r>
        <w:rPr>
          <w:rFonts w:ascii="Monaco" w:hAnsi="Monaco"/>
          <w:color w:val="3933ff"/>
          <w:rtl w:val="0"/>
        </w:rPr>
        <w:t>"0.00"</w:t>
      </w:r>
      <w:r>
        <w:rPr>
          <w:rFonts w:ascii="Monaco" w:hAnsi="Monaco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 xml:space="preserve">  </w:t>
      </w:r>
      <w:r>
        <w:rPr>
          <w:rFonts w:ascii="Monaco" w:hAnsi="Monaco"/>
          <w:color w:val="4d8f72"/>
          <w:rtl w:val="0"/>
          <w:lang w:val="en-US"/>
        </w:rPr>
        <w:t xml:space="preserve">//First, knowing that the area of a circle is 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  <w:lang w:val="de-DE"/>
        </w:rPr>
        <w:tab/>
        <w:t xml:space="preserve">  </w:t>
      </w:r>
      <w:r>
        <w:rPr>
          <w:rFonts w:ascii="Monaco" w:hAnsi="Monaco"/>
          <w:color w:val="931967"/>
          <w:rtl w:val="0"/>
          <w:lang w:val="en-US"/>
        </w:rPr>
        <w:t>double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7e504f"/>
          <w:rtl w:val="0"/>
        </w:rPr>
        <w:t>A</w:t>
      </w:r>
      <w:r>
        <w:rPr>
          <w:rFonts w:ascii="Monaco" w:hAnsi="Monaco"/>
          <w:rtl w:val="0"/>
        </w:rPr>
        <w:t xml:space="preserve"> = 62.80, </w:t>
      </w:r>
      <w:r>
        <w:rPr>
          <w:rFonts w:ascii="Monaco" w:hAnsi="Monaco"/>
          <w:color w:val="7e504f"/>
          <w:rtl w:val="0"/>
        </w:rPr>
        <w:t>r</w:t>
      </w:r>
      <w:r>
        <w:rPr>
          <w:rFonts w:ascii="Monaco" w:hAnsi="Monaco"/>
          <w:rtl w:val="0"/>
          <w:lang w:val="ru-RU"/>
        </w:rPr>
        <w:t xml:space="preserve"> = 0, </w:t>
      </w:r>
      <w:r>
        <w:rPr>
          <w:rFonts w:ascii="Monaco" w:hAnsi="Monaco"/>
          <w:color w:val="7e504f"/>
          <w:rtl w:val="0"/>
        </w:rPr>
        <w:t>C</w:t>
      </w:r>
      <w:r>
        <w:rPr>
          <w:rFonts w:ascii="Monaco" w:hAnsi="Monaco"/>
          <w:rtl w:val="0"/>
          <w:lang w:val="ru-RU"/>
        </w:rPr>
        <w:t xml:space="preserve"> = 0, 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rtl w:val="0"/>
        </w:rPr>
        <w:t xml:space="preserve"> =0;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 xml:space="preserve">  </w:t>
      </w:r>
      <w:r>
        <w:rPr>
          <w:rFonts w:ascii="Monaco" w:hAnsi="Monaco"/>
          <w:color w:val="4d8f72"/>
          <w:rtl w:val="0"/>
          <w:lang w:val="en-US"/>
        </w:rPr>
        <w:t>//compute the radius r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  <w:lang w:val="de-DE"/>
        </w:rPr>
        <w:tab/>
        <w:t xml:space="preserve">  </w:t>
      </w:r>
      <w:r>
        <w:rPr>
          <w:rFonts w:ascii="Monaco" w:hAnsi="Monaco"/>
          <w:color w:val="7e504f"/>
          <w:rtl w:val="0"/>
        </w:rPr>
        <w:t>r</w:t>
      </w:r>
      <w:r>
        <w:rPr>
          <w:rFonts w:ascii="Monaco" w:hAnsi="Monaco"/>
          <w:rtl w:val="0"/>
          <w:lang w:val="en-US"/>
        </w:rPr>
        <w:t xml:space="preserve"> = Math.sqrt(</w:t>
      </w:r>
      <w:r>
        <w:rPr>
          <w:rFonts w:ascii="Monaco" w:hAnsi="Monaco"/>
          <w:color w:val="7e504f"/>
          <w:rtl w:val="0"/>
        </w:rPr>
        <w:t>A</w:t>
      </w:r>
      <w:r>
        <w:rPr>
          <w:rFonts w:ascii="Monaco" w:hAnsi="Monaco"/>
          <w:rtl w:val="0"/>
          <w:lang w:val="it-IT"/>
        </w:rPr>
        <w:t xml:space="preserve"> / 3.1416); 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 xml:space="preserve">  </w:t>
      </w:r>
      <w:r>
        <w:rPr>
          <w:rFonts w:ascii="Monaco" w:hAnsi="Monaco"/>
          <w:color w:val="4d8f72"/>
          <w:rtl w:val="0"/>
          <w:lang w:val="en-US"/>
        </w:rPr>
        <w:t xml:space="preserve">//compute the circumference C 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  <w:lang w:val="de-DE"/>
        </w:rPr>
        <w:tab/>
        <w:t xml:space="preserve">  </w:t>
      </w:r>
      <w:r>
        <w:rPr>
          <w:rFonts w:ascii="Monaco" w:hAnsi="Monaco"/>
          <w:color w:val="7e504f"/>
          <w:rtl w:val="0"/>
        </w:rPr>
        <w:t>C</w:t>
      </w:r>
      <w:r>
        <w:rPr>
          <w:rFonts w:ascii="Monaco" w:hAnsi="Monaco"/>
          <w:rtl w:val="0"/>
          <w:lang w:val="de-DE"/>
        </w:rPr>
        <w:t xml:space="preserve">  =  2 * 3.1416 * </w:t>
      </w:r>
      <w:r>
        <w:rPr>
          <w:rFonts w:ascii="Monaco" w:hAnsi="Monaco"/>
          <w:color w:val="7e504f"/>
          <w:rtl w:val="0"/>
        </w:rPr>
        <w:t>r</w:t>
      </w:r>
      <w:r>
        <w:rPr>
          <w:rFonts w:ascii="Monaco" w:hAnsi="Monaco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 xml:space="preserve">  </w:t>
      </w:r>
      <w:r>
        <w:rPr>
          <w:rFonts w:ascii="Monaco" w:hAnsi="Monaco"/>
          <w:color w:val="4d8f72"/>
          <w:rtl w:val="0"/>
          <w:lang w:val="en-US"/>
        </w:rPr>
        <w:t xml:space="preserve">//compute the Area S 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  <w:lang w:val="de-DE"/>
        </w:rPr>
        <w:tab/>
        <w:t xml:space="preserve">  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rtl w:val="0"/>
          <w:lang w:val="de-DE"/>
        </w:rPr>
        <w:t xml:space="preserve">  =  4 * 3.1416 * Math.sqrt(</w:t>
      </w:r>
      <w:r>
        <w:rPr>
          <w:rFonts w:ascii="Monaco" w:hAnsi="Monaco"/>
          <w:color w:val="7e504f"/>
          <w:rtl w:val="0"/>
        </w:rPr>
        <w:t>r</w:t>
      </w:r>
      <w:r>
        <w:rPr>
          <w:rFonts w:ascii="Monaco" w:hAnsi="Monaco"/>
          <w:rtl w:val="0"/>
          <w:lang w:val="fr-FR"/>
        </w:rPr>
        <w:t>) 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 xml:space="preserve">  </w:t>
      </w:r>
      <w:r>
        <w:rPr>
          <w:rFonts w:ascii="Monaco" w:hAnsi="Monaco"/>
          <w:color w:val="4d8f72"/>
          <w:rtl w:val="0"/>
          <w:lang w:val="en-US"/>
        </w:rPr>
        <w:t>//display the circumference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  <w:tab/>
        <w:t xml:space="preserve">  JOptionPane.showMessageDialog(</w:t>
      </w:r>
      <w:r>
        <w:rPr>
          <w:rFonts w:ascii="Monaco" w:hAnsi="Monaco"/>
          <w:color w:val="931967"/>
          <w:rtl w:val="0"/>
          <w:lang w:val="it-IT"/>
        </w:rPr>
        <w:t>null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/>
          <w:color w:val="3933ff"/>
          <w:rtl w:val="0"/>
          <w:lang w:val="en-US"/>
        </w:rPr>
        <w:t>"the circumference: "</w:t>
      </w:r>
      <w:r>
        <w:rPr>
          <w:rFonts w:ascii="Monaco" w:hAnsi="Monaco"/>
          <w:rtl w:val="0"/>
          <w:lang w:val="de-DE"/>
        </w:rPr>
        <w:t xml:space="preserve"> + </w:t>
      </w:r>
      <w:r>
        <w:rPr>
          <w:rFonts w:ascii="Monaco" w:hAnsi="Monaco"/>
          <w:color w:val="7e504f"/>
          <w:rtl w:val="0"/>
          <w:lang w:val="en-US"/>
        </w:rPr>
        <w:t>twoPlace</w:t>
      </w:r>
      <w:r>
        <w:rPr>
          <w:rFonts w:ascii="Monaco" w:hAnsi="Monaco"/>
          <w:rtl w:val="0"/>
          <w:lang w:val="en-US"/>
        </w:rPr>
        <w:t>.format(</w:t>
      </w:r>
      <w:r>
        <w:rPr>
          <w:rFonts w:ascii="Monaco" w:hAnsi="Monaco"/>
          <w:color w:val="7e504f"/>
          <w:rtl w:val="0"/>
        </w:rPr>
        <w:t>C</w:t>
      </w:r>
      <w:r>
        <w:rPr>
          <w:rFonts w:ascii="Monaco" w:hAnsi="Monaco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0000"/>
          <w:rtl w:val="0"/>
          <w:lang w:val="de-DE"/>
        </w:rPr>
        <w:tab/>
        <w:tab/>
        <w:tab/>
        <w:t xml:space="preserve">  + </w:t>
      </w:r>
      <w:r>
        <w:rPr>
          <w:rFonts w:ascii="Monaco" w:hAnsi="Monaco"/>
          <w:color w:val="3933ff"/>
          <w:rtl w:val="0"/>
          <w:lang w:val="en-US"/>
        </w:rPr>
        <w:t>"\n the surface area: "</w:t>
      </w:r>
      <w:r>
        <w:rPr>
          <w:rFonts w:ascii="Monaco" w:hAnsi="Monaco"/>
          <w:color w:val="000000"/>
          <w:rtl w:val="0"/>
          <w:lang w:val="de-DE"/>
        </w:rPr>
        <w:t xml:space="preserve"> + </w:t>
      </w:r>
      <w:r>
        <w:rPr>
          <w:rFonts w:ascii="Monaco" w:hAnsi="Monaco"/>
          <w:color w:val="7e504f"/>
          <w:rtl w:val="0"/>
          <w:lang w:val="en-US"/>
        </w:rPr>
        <w:t>twoPlace</w:t>
      </w:r>
      <w:r>
        <w:rPr>
          <w:rFonts w:ascii="Monaco" w:hAnsi="Monaco"/>
          <w:color w:val="000000"/>
          <w:rtl w:val="0"/>
          <w:lang w:val="en-US"/>
        </w:rPr>
        <w:t>.format(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color w:val="000000"/>
          <w:rtl w:val="0"/>
        </w:rPr>
        <w:t>) ,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  <w:lang w:val="de-DE"/>
        </w:rPr>
        <w:tab/>
        <w:tab/>
        <w:tab/>
        <w:t xml:space="preserve">  </w:t>
      </w:r>
      <w:r>
        <w:rPr>
          <w:rFonts w:ascii="Monaco" w:hAnsi="Monaco"/>
          <w:color w:val="3933ff"/>
          <w:rtl w:val="0"/>
        </w:rPr>
        <w:t>"Result"</w:t>
      </w:r>
      <w:r>
        <w:rPr>
          <w:rFonts w:ascii="Monaco" w:hAnsi="Monaco"/>
          <w:rtl w:val="0"/>
          <w:lang w:val="en-US"/>
        </w:rPr>
        <w:t>, JOptionPane.</w:t>
      </w:r>
      <w:r>
        <w:rPr>
          <w:rFonts w:ascii="Monaco" w:hAnsi="Monaco"/>
          <w:color w:val="0226cb"/>
          <w:rtl w:val="0"/>
          <w:lang w:val="de-DE"/>
        </w:rPr>
        <w:t>PLAIN_MESSAGE</w:t>
      </w:r>
      <w:r>
        <w:rPr>
          <w:rFonts w:ascii="Monaco" w:hAnsi="Monaco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Place a snapshot showing the circumference and the surface area below: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1029501</wp:posOffset>
            </wp:positionH>
            <wp:positionV relativeFrom="line">
              <wp:posOffset>373801</wp:posOffset>
            </wp:positionV>
            <wp:extent cx="2855429" cy="16367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29" cy="1636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