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主要考察算法复杂度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算法稳定性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平均复杂度；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插入排序：</w:t>
      </w:r>
    </w:p>
    <w:p>
      <w:r>
        <w:drawing>
          <wp:inline distT="0" distB="0" distL="114300" distR="114300">
            <wp:extent cx="2414270" cy="8121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 o1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o(n^2); 最好 o,n 最差 (1+n)*n/2;平均 on^2 最好+最坏/2</w:t>
      </w:r>
      <w:r>
        <w:rPr>
          <w:rFonts w:hint="eastAsia"/>
          <w:lang w:val="en-US" w:eastAsia="zh-CN"/>
        </w:rPr>
        <w:tab/>
        <w:t>表示平均；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稳定性：？</w:t>
      </w:r>
      <w:r>
        <w:rPr>
          <w:rFonts w:hint="eastAsia"/>
          <w:color w:val="0000FF"/>
          <w:highlight w:val="yellow"/>
          <w:lang w:val="en-US" w:eastAsia="zh-CN"/>
        </w:rPr>
        <w:t>显然</w:t>
      </w:r>
      <w:r>
        <w:rPr>
          <w:rFonts w:hint="eastAsia"/>
          <w:lang w:val="en-US" w:eastAsia="zh-CN"/>
        </w:rPr>
        <w:t>？？？？？ 后面的看到前面相同 不会再变化了；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优化：在插入的时候可以折半查找，但是 即便你找的很快，由于平移 仍然会付出很大的代价;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80590" cy="8756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n2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 lg2*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09750" cy="1473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冒泡排序；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如果有一轮没有发生交换时间 那么就直接返回就可以了;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左右两个数字相等的时候不发生交换，否则发生交换-》 如此保证算法的稳定;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复杂度： N^2;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右边&gt;= 左边&lt;</w:t>
      </w:r>
      <w:r>
        <w:drawing>
          <wp:inline distT="0" distB="0" distL="114300" distR="114300">
            <wp:extent cx="3502660" cy="8020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=的放到右边 右边找到第一个小的，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左边把《=的放到左边； ++直到一个大于的；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放到右边；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log2n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时间复杂度：log2n*n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:最坏n;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00000000"/>
    <w:rsid w:val="23812943"/>
    <w:rsid w:val="3DE51672"/>
    <w:rsid w:val="6394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234</Characters>
  <Lines>0</Lines>
  <Paragraphs>0</Paragraphs>
  <TotalTime>41</TotalTime>
  <ScaleCrop>false</ScaleCrop>
  <LinksUpToDate>false</LinksUpToDate>
  <CharactersWithSpaces>253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2023-04-12T06:58:00Z</dcterms:created>
  <dc:creator>mxw2</dc:creator>
  <cp:lastModifiedBy>马学伟</cp:lastModifiedBy>
  <dcterms:modified xsi:type="dcterms:W3CDTF">2023-04-13T09:54:34Z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9DFEE47A8EBD430CA339BFA561ACE578_12</vt:lpwstr>
  </property>
</Properties>
</file>