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</w:p>
    <w:p>
      <w:pPr>
        <w:pStyle w:val="大标题"/>
        <w:bidi w:val="0"/>
      </w:pPr>
      <w:r>
        <w:rPr>
          <w:rFonts w:ascii="宋体" w:cs="宋体" w:hAnsi="宋体" w:eastAsia="宋体"/>
          <w:kern w:val="36"/>
          <w:sz w:val="48"/>
          <w:szCs w:val="48"/>
          <w:u w:color="000000"/>
          <w:rtl w:val="0"/>
          <w:lang w:val="zh-CN" w:eastAsia="zh-CN"/>
        </w:rPr>
        <w:t>2</w:t>
      </w:r>
      <w:r>
        <w:rPr>
          <w:rFonts w:ascii="宋体" w:cs="宋体" w:hAnsi="宋体" w:eastAsia="宋体"/>
          <w:kern w:val="36"/>
          <w:sz w:val="48"/>
          <w:szCs w:val="48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kern w:val="36"/>
          <w:sz w:val="48"/>
          <w:szCs w:val="48"/>
          <w:u w:color="000000"/>
          <w:rtl w:val="0"/>
          <w:lang w:val="zh-CN" w:eastAsia="zh-CN"/>
        </w:rPr>
        <w:t>直播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2.1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、根据直播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id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获取直播详情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根据直播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id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获取直播详情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http://XX:8087/live/liveInfo.json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GET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17"/>
        <w:gridCol w:w="1643"/>
        <w:gridCol w:w="1645"/>
        <w:gridCol w:w="2601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241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643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1644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41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liveId</w:t>
            </w:r>
          </w:p>
        </w:tc>
        <w:tc>
          <w:tcPr>
            <w:tcW w:type="dxa" w:w="164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64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</w:p>
        </w:tc>
        <w:tc>
          <w:tcPr>
            <w:tcW w:type="dxa" w:w="260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直播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1373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"t":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"liveInfo":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"id": 2, 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直播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"name": "hyh",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直播名称（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"anchorName":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主播一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主播姓名（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"streamUrl": "sfgdsfgsd",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直播流（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"sortId": 2,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排序权重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"isShow": 2,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是否显示（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：不显示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：显示）（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"liveImg": "sfdgsdfg",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（直播图片）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"concernType": 1,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关联内容（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1.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外部链接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2.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内部链接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资讯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3.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内部链接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代练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5.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内部链接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6.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内部链接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"concernId": 1,//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关联内容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"createTime": "Dec 21, 2017 4:02:30 PM",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"updateTime": "Dec 26, 2017 3:10:41 PM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"viewNum": "4",//string(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观看人数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"handicapListInfo":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"handicapId": 96,//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盘口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"lotteryId": 81,//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"handicapType": "1",//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"redOdd": 1.2,//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红方赔率（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double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"blueOdd": 1.2,//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蓝方赔率（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double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"status": 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状态（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：竞猜中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：流盘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4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：已结算）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"quizEndDate": "Jan 26, 2018 9:44:49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"quizEndTime": 1813329952,//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结束竞猜时间戳（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"maxQuiz": 2000,//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竞猜上限（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"minQuiz": 1000,//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竞猜下线（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"isShow": 1,//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是否显示（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：不显示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：显示）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"goldType": 1,//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金币类型（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：金币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：钻石）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"fromType": 1,//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盘口运营方（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：三方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：自营）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"redQuiz":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3",//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红方名称（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"blueQuiz":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3",//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蓝方名称（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"redImg": "http://pic36.nipic.com/20131202/1272022_170853031381_2.jpg",//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红方图片（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"blueImg": "http://pic36.nipic.com/20131202/1272022_170853031381_2.jpg"//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蓝方图片（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26"/>
        <w:gridCol w:w="750"/>
        <w:gridCol w:w="6830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726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75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83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695" w:hRule="atLeast"/>
        </w:trPr>
        <w:tc>
          <w:tcPr>
            <w:tcW w:type="dxa" w:w="72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68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20020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：直播不存在；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：服务器内部错误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72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8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72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8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成功返回对象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2.3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、获取推荐直播列表接口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8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获取推荐直播列表接口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10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http://XX:8087/live/recommendLive.json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1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GET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2621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"t":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"liveInfo":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1,  //id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"name": "lolo",//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直播名称（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"anchorName":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主播一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主播名称（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2,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"streamUrl": "sdfgsdfgsdfg",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直播流（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"sortId": 1,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排序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"isShow": 2,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是否显示（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：不显示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：显示）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"liveImg": "http://pic4.nipic.com/20091217/3885730_124701000519_2.jpg",//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直播图片（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"concernType": 6,//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关联类型（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1.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外部链接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2.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内部链接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资讯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3.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内部链接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代练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5.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内部链接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6.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内部链接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"concernId": 96,//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关联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"createTime": "Dec 20, 2017 4:01:53 PM",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"updateTime": "Jan 5, 2018 10:09:50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"viewNum": "4",//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观看人数（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"handicapListInfo":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"handicapId": 96,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盘口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id*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"lotteryId": 81,//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"handicapType": "1",//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"redOdd": 1.2,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红队赔率（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double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"blueOdd": 1.2,//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蓝队赔率（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double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"status": 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状态（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：竞猜中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：流盘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4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：已结算）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"quizEndDate": "Jan 26, 2018 9:44:49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"quizEndTime": 1812775139,//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结束时间（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"maxQuiz": 2000,//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投注上限（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"minQuiz": 1000,//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投注下线（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"isShow": 1,//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是否显示（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：不显示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：显示）（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"goldType": 1,//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金币类型（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：金币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：钻石）（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"fromType": 1,//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盘口运营方（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：三方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：自营）（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"redQuiz":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3",//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红方投注名（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"blueQuiz":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蓝方投注名（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"redImg": "http://pic36.nipic.com/20131202/1272022_170853031381_2.jpg",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"blueImg": "http://pic36.nipic.com/20131202/1272022_170853031381_2.jpg"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"name": "hyh",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"streamUrl": "sfgdsfgsd",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"sortId":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"isShow":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"liveImg": "http://pic4.nipic.com/20091217/3885730_124701000519_2.jpg",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"concernType":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"concernId":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"createTime": "Dec 21, 2017 4:02:30 PM",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"updateTime": "Jan 5, 2018 10:09:51 AM"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4,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"name": "pap",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3,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"streamUrl": "asdfasdfasdf",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"sortId":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"isShow":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"liveImg": "http://pic4.nipic.com/20091217/3885730_124701000519_2.jpg",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"concernType":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"concernId":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"createTime": "Jan 4, 2018 12:14:58 PM",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"updateTime": "Jan 5, 2018 10:09:53 AM"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5,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"name": "ooo",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"streamUrl": "sadgasfd",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"sortId":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"isShow":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"liveImg": "http://pic4.nipic.com/20091217/3885730_124701000519_2.jpg",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"concernType":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"concernId":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"createTime": "Jan 4, 2018 12:15:15 PM",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"updateTime": "Jan 5, 2018 10:09:52 AM"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90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97"/>
        <w:gridCol w:w="993"/>
        <w:gridCol w:w="7036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99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993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703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9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9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70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：服务器内部错误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9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9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70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9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9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70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成功返回对象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8"/>
          <w:szCs w:val="48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8"/>
          <w:szCs w:val="48"/>
          <w:u w:val="none" w:color="000000"/>
          <w:vertAlign w:val="baseline"/>
          <w:rtl w:val="0"/>
          <w:lang w:val="en-US"/>
        </w:rPr>
        <w:t>2.7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8"/>
          <w:szCs w:val="48"/>
          <w:u w:val="none" w:color="000000"/>
          <w:vertAlign w:val="baseline"/>
          <w:rtl w:val="0"/>
          <w:lang w:val="zh-TW" w:eastAsia="zh-TW"/>
        </w:rPr>
        <w:t>、获取游戏类型接口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1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获取游戏类型接口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16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http://XX:8087/quiz/gameInfo/list.json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18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GET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706"/>
        <w:gridCol w:w="787"/>
        <w:gridCol w:w="787"/>
        <w:gridCol w:w="5026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1706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78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78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026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70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applySite</w:t>
            </w:r>
          </w:p>
        </w:tc>
        <w:tc>
          <w:tcPr>
            <w:tcW w:type="dxa" w:w="78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78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502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应用位置（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：竞猜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：直播）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663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"t":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"gameList":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王者荣耀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"shortName": "King of Glory"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英雄联盟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"shortName": "League of Legends"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3,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绝地求生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"shortName": "PLAYERUNKNOWN</w:t>
            </w:r>
            <w:r>
              <w:rPr>
                <w:rFonts w:ascii="宋体" w:cs="宋体" w:hAnsi="宋体" w:eastAsia="宋体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 BATTLEGROUNDS"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90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97"/>
        <w:gridCol w:w="993"/>
        <w:gridCol w:w="7036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99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993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703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9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9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70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：服务器内部错误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9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9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70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2.8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、获取直播列表接口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20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获取直播列表接口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2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http://XX:8087/live/list.json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2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GET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09"/>
        <w:gridCol w:w="1143"/>
        <w:gridCol w:w="1674"/>
        <w:gridCol w:w="3280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220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143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1674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328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offset</w:t>
            </w:r>
          </w:p>
        </w:tc>
        <w:tc>
          <w:tcPr>
            <w:tcW w:type="dxa" w:w="114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67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</w:p>
        </w:tc>
        <w:tc>
          <w:tcPr>
            <w:tcW w:type="dxa" w:w="328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偏移量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limit</w:t>
            </w:r>
          </w:p>
        </w:tc>
        <w:tc>
          <w:tcPr>
            <w:tcW w:type="dxa" w:w="114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67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328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每页显示数据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gameId</w:t>
            </w:r>
          </w:p>
        </w:tc>
        <w:tc>
          <w:tcPr>
            <w:tcW w:type="dxa" w:w="114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否</w:t>
            </w:r>
          </w:p>
        </w:tc>
        <w:tc>
          <w:tcPr>
            <w:tcW w:type="dxa" w:w="167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328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liveName</w:t>
            </w:r>
          </w:p>
        </w:tc>
        <w:tc>
          <w:tcPr>
            <w:tcW w:type="dxa" w:w="114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否</w:t>
            </w:r>
          </w:p>
        </w:tc>
        <w:tc>
          <w:tcPr>
            <w:tcW w:type="dxa" w:w="167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28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直播名称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975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"t":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"offset":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"total":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"limit": 15,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"result":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2, 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直播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"name": "hyh",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直播名称（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"anchorName":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主播一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"streamUrl": "sfgdsfgsd",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直播流（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"sortId": 2,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排序权重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"isShow": 2,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是否显示（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：不显示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：显示）（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"liveImg": "sfdgsdfg",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（直播图片）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"concernType": 1,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关联内容（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1.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外部链接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2.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内部链接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资讯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3.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内部链接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代练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5.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内部链接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6.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内部链接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"concernId": 1,//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关联内容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"createTime": "Dec 21, 2017 4:02:30 PM",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"updateTime": "Dec 26, 2017 3:10:41 PM"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"viewNum": "3"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],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"filter": {},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"totalPage":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"page":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"level":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}1.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外部链接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2.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内部链接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资讯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3.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内部链接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代练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5.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内部链接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6.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内部链接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90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97"/>
        <w:gridCol w:w="993"/>
        <w:gridCol w:w="7036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99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993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703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9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9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70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：服务器内部错误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9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9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70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9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9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70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成功返回对象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等线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8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>
        <w:color w:val="fefefe"/>
      </w:rPr>
      <w:tab/>
      <w:tab/>
    </w:r>
    <w:r>
      <w:rPr>
        <w:color w:val="fefefe"/>
      </w:rPr>
      <w:fldChar w:fldCharType="begin" w:fldLock="0"/>
    </w:r>
    <w:r>
      <w:rPr>
        <w:color w:val="fefefe"/>
      </w:rPr>
      <w:instrText xml:space="preserve"> DATE \@ "y年M月d日 dddd" </w:instrText>
    </w:r>
    <w:r>
      <w:rPr>
        <w:color w:val="fefefe"/>
      </w:rPr>
      <w:fldChar w:fldCharType="separate" w:fldLock="0"/>
    </w:r>
    <w:r>
      <w:rPr>
        <w:rFonts w:eastAsia="Helvetica Neue" w:hint="eastAsia"/>
        <w:color w:val="fefefe"/>
        <w:rtl w:val="0"/>
        <w:lang w:val="zh-TW" w:eastAsia="zh-TW"/>
      </w:rPr>
      <w:t>2018年4月22日 星期日</w:t>
    </w:r>
    <w:r>
      <w:rPr>
        <w:color w:val="fefefe"/>
      </w:rPr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73”"/>
  </w:abstractNum>
  <w:abstractNum w:abstractNumId="1">
    <w:multiLevelType w:val="hybridMultilevel"/>
    <w:styleLink w:val="已导入的样式“73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已导入的样式“74”"/>
  </w:abstractNum>
  <w:abstractNum w:abstractNumId="3">
    <w:multiLevelType w:val="hybridMultilevel"/>
    <w:styleLink w:val="已导入的样式“74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已导入的样式“75”"/>
  </w:abstractNum>
  <w:abstractNum w:abstractNumId="5">
    <w:multiLevelType w:val="hybridMultilevel"/>
    <w:styleLink w:val="已导入的样式“75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已导入的样式“79”"/>
  </w:abstractNum>
  <w:abstractNum w:abstractNumId="7">
    <w:multiLevelType w:val="hybridMultilevel"/>
    <w:styleLink w:val="已导入的样式“79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已导入的样式“80”"/>
  </w:abstractNum>
  <w:abstractNum w:abstractNumId="9">
    <w:multiLevelType w:val="hybridMultilevel"/>
    <w:styleLink w:val="已导入的样式“80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已导入的样式“81”"/>
  </w:abstractNum>
  <w:abstractNum w:abstractNumId="11">
    <w:multiLevelType w:val="hybridMultilevel"/>
    <w:styleLink w:val="已导入的样式“81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已导入的样式“91”"/>
  </w:abstractNum>
  <w:abstractNum w:abstractNumId="13">
    <w:multiLevelType w:val="hybridMultilevel"/>
    <w:styleLink w:val="已导入的样式“91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multiLevelType w:val="hybridMultilevel"/>
    <w:numStyleLink w:val="已导入的样式“92”"/>
  </w:abstractNum>
  <w:abstractNum w:abstractNumId="15">
    <w:multiLevelType w:val="hybridMultilevel"/>
    <w:styleLink w:val="已导入的样式“92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multiLevelType w:val="hybridMultilevel"/>
    <w:numStyleLink w:val="已导入的样式“93”"/>
  </w:abstractNum>
  <w:abstractNum w:abstractNumId="17">
    <w:multiLevelType w:val="hybridMultilevel"/>
    <w:styleLink w:val="已导入的样式“93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multiLevelType w:val="hybridMultilevel"/>
    <w:numStyleLink w:val="已导入的样式“94”"/>
  </w:abstractNum>
  <w:abstractNum w:abstractNumId="19">
    <w:multiLevelType w:val="hybridMultilevel"/>
    <w:styleLink w:val="已导入的样式“94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0">
    <w:multiLevelType w:val="hybridMultilevel"/>
    <w:numStyleLink w:val="已导入的样式“95”"/>
  </w:abstractNum>
  <w:abstractNum w:abstractNumId="21">
    <w:multiLevelType w:val="hybridMultilevel"/>
    <w:styleLink w:val="已导入的样式“95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2">
    <w:multiLevelType w:val="hybridMultilevel"/>
    <w:numStyleLink w:val="已导入的样式“96”"/>
  </w:abstractNum>
  <w:abstractNum w:abstractNumId="23">
    <w:multiLevelType w:val="hybridMultilevel"/>
    <w:styleLink w:val="已导入的样式“96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已导入的样式“73”">
    <w:name w:val="已导入的样式“73”"/>
    <w:pPr>
      <w:numPr>
        <w:numId w:val="1"/>
      </w:numPr>
    </w:pPr>
  </w:style>
  <w:style w:type="numbering" w:styleId="已导入的样式“74”">
    <w:name w:val="已导入的样式“74”"/>
    <w:pPr>
      <w:numPr>
        <w:numId w:val="3"/>
      </w:numPr>
    </w:pPr>
  </w:style>
  <w:style w:type="numbering" w:styleId="已导入的样式“75”">
    <w:name w:val="已导入的样式“75”"/>
    <w:pPr>
      <w:numPr>
        <w:numId w:val="5"/>
      </w:numPr>
    </w:pPr>
  </w:style>
  <w:style w:type="numbering" w:styleId="已导入的样式“79”">
    <w:name w:val="已导入的样式“79”"/>
    <w:pPr>
      <w:numPr>
        <w:numId w:val="7"/>
      </w:numPr>
    </w:pPr>
  </w:style>
  <w:style w:type="numbering" w:styleId="已导入的样式“80”">
    <w:name w:val="已导入的样式“80”"/>
    <w:pPr>
      <w:numPr>
        <w:numId w:val="9"/>
      </w:numPr>
    </w:pPr>
  </w:style>
  <w:style w:type="numbering" w:styleId="已导入的样式“81”">
    <w:name w:val="已导入的样式“81”"/>
    <w:pPr>
      <w:numPr>
        <w:numId w:val="11"/>
      </w:numPr>
    </w:pPr>
  </w:style>
  <w:style w:type="numbering" w:styleId="已导入的样式“91”">
    <w:name w:val="已导入的样式“91”"/>
    <w:pPr>
      <w:numPr>
        <w:numId w:val="13"/>
      </w:numPr>
    </w:pPr>
  </w:style>
  <w:style w:type="numbering" w:styleId="已导入的样式“92”">
    <w:name w:val="已导入的样式“92”"/>
    <w:pPr>
      <w:numPr>
        <w:numId w:val="15"/>
      </w:numPr>
    </w:pPr>
  </w:style>
  <w:style w:type="numbering" w:styleId="已导入的样式“93”">
    <w:name w:val="已导入的样式“93”"/>
    <w:pPr>
      <w:numPr>
        <w:numId w:val="17"/>
      </w:numPr>
    </w:pPr>
  </w:style>
  <w:style w:type="numbering" w:styleId="已导入的样式“94”">
    <w:name w:val="已导入的样式“94”"/>
    <w:pPr>
      <w:numPr>
        <w:numId w:val="19"/>
      </w:numPr>
    </w:pPr>
  </w:style>
  <w:style w:type="numbering" w:styleId="已导入的样式“95”">
    <w:name w:val="已导入的样式“95”"/>
    <w:pPr>
      <w:numPr>
        <w:numId w:val="21"/>
      </w:numPr>
    </w:pPr>
  </w:style>
  <w:style w:type="numbering" w:styleId="已导入的样式“96”">
    <w:name w:val="已导入的样式“96”"/>
    <w:pPr>
      <w:numPr>
        <w:numId w:val="2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