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ABDULLATIF ALZAID</w:t>
      </w:r>
    </w:p>
    <w:p>
      <w:pPr>
        <w:spacing w:after="20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Software Engineering Student  |  Kuwait  |  +965 9679 6655  |  abdullatifalzaid206@gmail.com</w:t>
      </w:r>
    </w:p>
    <w:p>
      <w:pPr>
        <w:spacing w:after="20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Portfolio: https://abdullatif-portfolio.vercel.app</w:t>
      </w:r>
    </w:p>
    <w:p>
      <w:pPr>
        <w:pStyle w:val="Heading2"/>
        <w:pBdr>
          <w:bottom w:val="single" w:color="2E75B6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PROFESSIONAL SUMMARY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Software Engineering student at Abdulla Al-Salem University (AASU) who designs, directs, and ships real production web products using AI-assisted development workflows — orchestrating AI coding tools to translate business requirements into deployed software, while personally owning UI/UX design decisions, quality testing, deployment operations, and client management. Delivered multiple live client products end-to-end through independent freelance work. Strong interest in applying AI to practical software engineering and business problems.</w:t>
      </w:r>
    </w:p>
    <w:p>
      <w:pPr>
        <w:pStyle w:val="Heading2"/>
        <w:pBdr>
          <w:bottom w:val="single" w:color="2E75B6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Bachelor of Software Engineering</w:t>
      </w:r>
      <w:r>
        <w:rPr>
          <w:rFonts w:ascii="Calibri" w:cs="Calibri" w:eastAsia="Calibri" w:hAnsi="Calibri"/>
          <w:sz w:val="22"/>
          <w:szCs w:val="22"/>
        </w:rPr>
        <w:t xml:space="preserve">  |  Abdulla Al-Salem University (AASU), Kuwait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	Sep 2024 – Present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High School Diploma, Science Section</w:t>
      </w:r>
      <w:r>
        <w:rPr>
          <w:rFonts w:ascii="Calibri" w:cs="Calibri" w:eastAsia="Calibri" w:hAnsi="Calibri"/>
          <w:sz w:val="22"/>
          <w:szCs w:val="22"/>
        </w:rPr>
        <w:t xml:space="preserve">  |  Nasser Al-Saeed High School, Kuwait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	Sep 2021 – Jun 2024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Graduated with 85%.</w:t>
      </w:r>
    </w:p>
    <w:p>
      <w:pPr>
        <w:pStyle w:val="Heading2"/>
        <w:pBdr>
          <w:bottom w:val="single" w:color="2E75B6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TECHNICAL PROJECTS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Client Web Platforms (Independent Freelance Work)</w:t>
      </w:r>
      <w:r>
        <w:rPr>
          <w:rFonts w:ascii="Calibri" w:cs="Calibri" w:eastAsia="Calibri" w:hAnsi="Calibri"/>
          <w:sz w:val="22"/>
          <w:szCs w:val="22"/>
        </w:rPr>
        <w:t xml:space="preserve">  |  AI-Directed Development · Next.js · Vercel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	2026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Directed the end-to-end build of multiple production-ready marketing websites for real small businesses (restaurants, cafés, bakeries) in Kuwait, using AI coding tools (Claude Code) to implement each build while personally owning all UI/UX design decisions, brand identity, and content strategy.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Personally tested every deployed site across desktop and mobile, and diagnosed real production issues myself (broken deployments, DNS/domain-alias misconfiguration, Git authentication failures) by reading logs and platform documentation, then directed the AI tooling to implement the fixes.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Managed the full client relationship independently: outreach, pricing negotiation, scope definition, and delivery.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Lead Management &amp; Client Outreach System</w:t>
      </w:r>
      <w:r>
        <w:rPr>
          <w:rFonts w:ascii="Calibri" w:cs="Calibri" w:eastAsia="Calibri" w:hAnsi="Calibri"/>
          <w:sz w:val="22"/>
          <w:szCs w:val="22"/>
        </w:rPr>
        <w:t xml:space="preserve">  |  AI-Directed Development · Python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	2026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Specified and directed the build of a data-processing tool that consolidates and deduplicates business-lead data into a single prioritized outreach tracker with automated priority scoring and status tracking.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Used the system to drive an active client-acquisition workflow, directly contributing to real signed freelance projects.</w:t>
      </w:r>
    </w:p>
    <w:p>
      <w:pPr>
        <w:pStyle w:val="Heading2"/>
        <w:pBdr>
          <w:bottom w:val="single" w:color="2E75B6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EXPERIENCE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Instructor</w:t>
      </w:r>
      <w:r>
        <w:rPr>
          <w:rFonts w:ascii="Calibri" w:cs="Calibri" w:eastAsia="Calibri" w:hAnsi="Calibri"/>
          <w:sz w:val="22"/>
          <w:szCs w:val="22"/>
        </w:rPr>
        <w:t xml:space="preserve">  |  Masabeeh Club, Kuwait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	Sep 2022 – Jul 2023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Taught Microsoft Office fundamentals, AI-assisted programming concepts, and design basics to student groups.</w:t>
      </w:r>
    </w:p>
    <w:p>
      <w:pPr>
        <w:pStyle w:val="Heading2"/>
        <w:pBdr>
          <w:bottom w:val="single" w:color="2E75B6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CERTIFICATIONS &amp; COURSES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AI-Powered Technology Entrepreneurship Program — CODED Academy, in collaboration with Madaar (AASU) &amp; KFAS (Feb 2026)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MVP SaaS Marathon — GO CODE, 13-hour intensive live workshop (May 2026)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English Language Course — Star Exeter, Kuwait (Jun – Sep 2022)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Summer STEM Enrichment Programs — Blacksmithing, Robotics, and Chemistry — Kuwait Science Club (2018 – 2019)</w:t>
      </w:r>
    </w:p>
    <w:p>
      <w:pPr>
        <w:pStyle w:val="Heading2"/>
        <w:pBdr>
          <w:bottom w:val="single" w:color="2E75B6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AI-Assisted Development: </w:t>
      </w:r>
      <w:r>
        <w:rPr>
          <w:rFonts w:ascii="Calibri" w:cs="Calibri" w:eastAsia="Calibri" w:hAnsi="Calibri"/>
          <w:sz w:val="21"/>
          <w:szCs w:val="21"/>
        </w:rPr>
        <w:t xml:space="preserve">Directing AI coding tools (Claude Code) to build and ship production software; prompt-based engineering workflows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Platforms: </w:t>
      </w:r>
      <w:r>
        <w:rPr>
          <w:rFonts w:ascii="Calibri" w:cs="Calibri" w:eastAsia="Calibri" w:hAnsi="Calibri"/>
          <w:sz w:val="21"/>
          <w:szCs w:val="21"/>
        </w:rPr>
        <w:t xml:space="preserve">Git/GitHub, Vercel, deployment troubleshooting, Microsoft Office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Other: </w:t>
      </w:r>
      <w:r>
        <w:rPr>
          <w:rFonts w:ascii="Calibri" w:cs="Calibri" w:eastAsia="Calibri" w:hAnsi="Calibri"/>
          <w:sz w:val="21"/>
          <w:szCs w:val="21"/>
        </w:rPr>
        <w:t xml:space="preserve">UI/UX design, project scoping, client management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Arabic (Native), English (Proficient)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2026-07-23T11:40:16.205Z</dcterms:created>
  <dcterms:modified xsi:type="dcterms:W3CDTF">2026-07-23T11:40:16.206Z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