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eastAsia="Arial Unicode MS"/>
          <w:sz w:val="72"/>
          <w:szCs w:val="72"/>
        </w:rPr>
      </w:sdtEndPr>
      <w:sdtContent>
        <w:p w:rsidR="00334165" w:rsidRPr="009955F8" w:rsidRDefault="009931F0">
          <w:pPr>
            <w:rPr>
              <w:rFonts w:ascii="Times New Roman" w:hAnsi="Times New Roman" w:cs="Times New Roman"/>
            </w:rPr>
          </w:pPr>
          <w:r w:rsidRPr="009955F8">
            <w:rPr>
              <w:rFonts w:ascii="Times New Roman" w:hAnsi="Times New Roman" w:cs="Times New Roman"/>
              <w:noProof/>
              <w:sz w:val="72"/>
              <w:szCs w:val="72"/>
              <w:lang w:eastAsia="ru-RU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-392430</wp:posOffset>
                </wp:positionV>
                <wp:extent cx="1905000" cy="1394460"/>
                <wp:effectExtent l="0" t="0" r="0" b="0"/>
                <wp:wrapSquare wrapText="bothSides"/>
                <wp:docPr id="7" name="Рисунок 7" descr="C:\Users\A.Platko\AppData\Local\Microsoft\Windows\INetCache\Content.Word\lands(r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.Platko\AppData\Local\Microsoft\Windows\INetCache\Content.Word\lands(red)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238"/>
                        <a:stretch/>
                      </pic:blipFill>
                      <pic:spPr bwMode="auto">
                        <a:xfrm>
                          <a:off x="0" y="0"/>
                          <a:ext cx="19050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34165" w:rsidRPr="009955F8" w:rsidRDefault="00334165" w:rsidP="00334165">
          <w:pPr>
            <w:ind w:left="-1701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B94A44" w:rsidRDefault="00B94A44" w:rsidP="00D2075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</w:p>
        <w:p w:rsidR="00334165" w:rsidRPr="009955F8" w:rsidRDefault="00D2075B" w:rsidP="00D2075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9955F8">
            <w:rPr>
              <w:rFonts w:ascii="Times New Roman" w:eastAsia="Arial Unicode MS" w:hAnsi="Times New Roman" w:cs="Times New Roman"/>
              <w:sz w:val="56"/>
              <w:szCs w:val="56"/>
            </w:rPr>
            <w:t>ТЕХНИЧЕСКОЕ ОПИСАНИЕ КОМПЕТЕНЦИИ</w:t>
          </w:r>
        </w:p>
        <w:p w:rsidR="00832EBB" w:rsidRPr="009955F8" w:rsidRDefault="00334165" w:rsidP="00D2075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9955F8">
            <w:rPr>
              <w:rFonts w:ascii="Times New Roman" w:eastAsia="Arial Unicode MS" w:hAnsi="Times New Roman" w:cs="Times New Roman"/>
              <w:b/>
              <w:noProof/>
              <w:color w:val="FFFFFF"/>
              <w:sz w:val="56"/>
              <w:szCs w:val="56"/>
              <w:lang w:eastAsia="ru-RU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align>left</wp:align>
                </wp:positionH>
                <wp:positionV relativeFrom="margin">
                  <wp:posOffset>3883547</wp:posOffset>
                </wp:positionV>
                <wp:extent cx="7575905" cy="6065822"/>
                <wp:effectExtent l="0" t="0" r="6350" b="0"/>
                <wp:wrapNone/>
                <wp:docPr id="6" name="Рисунок 6" descr="C:\Users\A.Platko\AppData\Local\Microsoft\Windows\INetCache\Content.Word\техописание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.Platko\AppData\Local\Microsoft\Windows\INetCache\Content.Word\техописание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3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5905" cy="6065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704A">
            <w:rPr>
              <w:rFonts w:ascii="Times New Roman" w:eastAsia="Arial Unicode MS" w:hAnsi="Times New Roman" w:cs="Times New Roman"/>
              <w:sz w:val="56"/>
              <w:szCs w:val="56"/>
            </w:rPr>
            <w:t>Веб-дизайн и разработка</w:t>
          </w:r>
        </w:p>
        <w:p w:rsidR="00832EBB" w:rsidRPr="009955F8" w:rsidRDefault="00832EB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334165" w:rsidRPr="009955F8" w:rsidRDefault="00334165" w:rsidP="00832EBB">
          <w:pPr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9955F8">
            <w:rPr>
              <w:rFonts w:ascii="Times New Roman" w:eastAsia="Arial Unicode MS" w:hAnsi="Times New Roman" w:cs="Times New Roman"/>
              <w:b/>
              <w:noProof/>
              <w:color w:val="FFFFFF"/>
              <w:sz w:val="72"/>
              <w:szCs w:val="72"/>
              <w:lang w:eastAsia="ru-RU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-1243</wp:posOffset>
                </wp:positionH>
                <wp:positionV relativeFrom="page">
                  <wp:align>bottom</wp:align>
                </wp:positionV>
                <wp:extent cx="7575905" cy="6065822"/>
                <wp:effectExtent l="0" t="0" r="6350" b="0"/>
                <wp:wrapNone/>
                <wp:docPr id="5" name="Рисунок 5" descr="C:\Users\A.Platko\AppData\Local\Microsoft\Windows\INetCache\Content.Word\техописание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.Platko\AppData\Local\Microsoft\Windows\INetCache\Content.Word\техописание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3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5905" cy="6065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832EBB" w:rsidRPr="009955F8" w:rsidRDefault="00832EBB" w:rsidP="009931F0">
      <w:pPr>
        <w:tabs>
          <w:tab w:val="left" w:pos="4665"/>
        </w:tabs>
        <w:ind w:left="-1701"/>
        <w:jc w:val="right"/>
        <w:rPr>
          <w:rFonts w:ascii="Times New Roman" w:eastAsia="Arial Unicode MS" w:hAnsi="Times New Roman" w:cs="Times New Roman"/>
          <w:b/>
          <w:sz w:val="72"/>
          <w:szCs w:val="72"/>
        </w:rPr>
      </w:pPr>
    </w:p>
    <w:p w:rsidR="00334165" w:rsidRPr="009955F8" w:rsidRDefault="00334165" w:rsidP="00FB1F17">
      <w:pPr>
        <w:tabs>
          <w:tab w:val="left" w:pos="4665"/>
        </w:tabs>
        <w:rPr>
          <w:rFonts w:ascii="Times New Roman" w:eastAsia="Arial Unicode MS" w:hAnsi="Times New Roman" w:cs="Times New Roman"/>
        </w:rPr>
      </w:pPr>
    </w:p>
    <w:p w:rsidR="00B45AA4" w:rsidRPr="009955F8" w:rsidRDefault="00B45AA4" w:rsidP="00832EBB">
      <w:pPr>
        <w:ind w:left="-1701"/>
        <w:rPr>
          <w:rFonts w:ascii="Times New Roman" w:eastAsia="Arial Unicode MS" w:hAnsi="Times New Roman" w:cs="Times New Roman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6C6D6D" w:rsidRDefault="006C6D6D">
      <w:pPr>
        <w:rPr>
          <w:rFonts w:ascii="Times New Roman" w:eastAsia="Segoe UI" w:hAnsi="Times New Roman" w:cs="Times New Roman"/>
          <w:sz w:val="19"/>
          <w:szCs w:val="19"/>
          <w:lang w:bidi="en-US"/>
        </w:rPr>
      </w:pPr>
      <w:r>
        <w:rPr>
          <w:rFonts w:ascii="Times New Roman" w:hAnsi="Times New Roman" w:cs="Times New Roman"/>
          <w:lang w:bidi="en-US"/>
        </w:rPr>
        <w:br w:type="page"/>
      </w:r>
    </w:p>
    <w:p w:rsidR="009955F8" w:rsidRPr="006C6D6D" w:rsidRDefault="00E857D6" w:rsidP="006C6D6D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C6D6D"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Организация Союз «Молодые профессионалы (Ворлдскиллс Россия)» (далее </w:t>
      </w:r>
      <w:r w:rsidRPr="006C6D6D">
        <w:rPr>
          <w:rFonts w:ascii="Times New Roman" w:hAnsi="Times New Roman" w:cs="Times New Roman"/>
          <w:sz w:val="28"/>
          <w:szCs w:val="28"/>
          <w:lang w:val="en-US" w:bidi="en-US"/>
        </w:rPr>
        <w:t>WSR</w:t>
      </w:r>
      <w:r w:rsidRPr="006C6D6D">
        <w:rPr>
          <w:rFonts w:ascii="Times New Roman" w:hAnsi="Times New Roman" w:cs="Times New Roman"/>
          <w:sz w:val="28"/>
          <w:szCs w:val="28"/>
          <w:lang w:bidi="en-US"/>
        </w:rPr>
        <w:t xml:space="preserve">) в соответствии с уставом организации и правилами проведения конкурсов установила нижеизложенные необходимые требования владения этим профессиональным навыком для участия в </w:t>
      </w:r>
      <w:r w:rsidR="006C6D6D">
        <w:rPr>
          <w:rFonts w:ascii="Times New Roman" w:hAnsi="Times New Roman" w:cs="Times New Roman"/>
          <w:sz w:val="28"/>
          <w:szCs w:val="28"/>
          <w:lang w:bidi="en-US"/>
        </w:rPr>
        <w:t>соревнованиях по компетенции</w:t>
      </w:r>
      <w:r w:rsidRPr="006C6D6D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6C6D6D" w:rsidRPr="009955F8" w:rsidRDefault="006C6D6D" w:rsidP="006C6D6D">
      <w:pPr>
        <w:pStyle w:val="143"/>
        <w:shd w:val="clear" w:color="auto" w:fill="auto"/>
        <w:spacing w:line="190" w:lineRule="exact"/>
        <w:ind w:firstLine="0"/>
        <w:rPr>
          <w:rFonts w:ascii="Times New Roman" w:eastAsia="Times New Roman" w:hAnsi="Times New Roman" w:cs="Times New Roman"/>
          <w:szCs w:val="24"/>
        </w:rPr>
      </w:pPr>
    </w:p>
    <w:p w:rsidR="00DE39D8" w:rsidRPr="0029547E" w:rsidRDefault="00DE39D8" w:rsidP="0029547E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9547E">
        <w:rPr>
          <w:rFonts w:ascii="Times New Roman" w:hAnsi="Times New Roman"/>
          <w:b/>
          <w:sz w:val="28"/>
          <w:szCs w:val="28"/>
          <w:lang w:val="ru-RU"/>
        </w:rPr>
        <w:t>Техническое описание включает в себя следующие разделы:</w:t>
      </w:r>
    </w:p>
    <w:p w:rsidR="003934F8" w:rsidRDefault="0029547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29547E">
        <w:rPr>
          <w:rFonts w:ascii="Times New Roman" w:hAnsi="Times New Roman"/>
          <w:bCs w:val="0"/>
          <w:szCs w:val="20"/>
          <w:lang w:val="ru-RU" w:eastAsia="ru-RU"/>
        </w:rPr>
        <w:fldChar w:fldCharType="begin"/>
      </w:r>
      <w:r w:rsidRPr="0029547E">
        <w:rPr>
          <w:rFonts w:ascii="Times New Roman" w:hAnsi="Times New Roman"/>
          <w:bCs w:val="0"/>
          <w:szCs w:val="20"/>
          <w:lang w:val="ru-RU" w:eastAsia="ru-RU"/>
        </w:rPr>
        <w:instrText xml:space="preserve"> TOC \o "1-2" \h \z \u </w:instrText>
      </w:r>
      <w:r w:rsidRPr="0029547E">
        <w:rPr>
          <w:rFonts w:ascii="Times New Roman" w:hAnsi="Times New Roman"/>
          <w:bCs w:val="0"/>
          <w:szCs w:val="20"/>
          <w:lang w:val="ru-RU" w:eastAsia="ru-RU"/>
        </w:rPr>
        <w:fldChar w:fldCharType="separate"/>
      </w:r>
      <w:hyperlink w:anchor="_Toc489607678" w:history="1">
        <w:r w:rsidR="003934F8" w:rsidRPr="007B5322">
          <w:rPr>
            <w:rStyle w:val="ae"/>
            <w:rFonts w:ascii="Times New Roman" w:hAnsi="Times New Roman"/>
            <w:noProof/>
          </w:rPr>
          <w:t>1. ВВЕДЕНИЕ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_Toc489607678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79" w:history="1">
        <w:r w:rsidR="003934F8" w:rsidRPr="007B5322">
          <w:rPr>
            <w:rStyle w:val="ae"/>
            <w:noProof/>
          </w:rPr>
          <w:t>1.1. НАЗВАНИЕ И ОПИСАНИЕ ПРОФЕССИОНАЛЬНОЙ КОМПЕТЕНЦИИ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_Toc489607679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0" w:history="1">
        <w:r w:rsidR="003934F8" w:rsidRPr="007B5322">
          <w:rPr>
            <w:rStyle w:val="ae"/>
            <w:noProof/>
          </w:rPr>
          <w:t>1.2. ВАЖНОСТЬ И ЗНАЧЕНИЕ НАСТОЯЩЕГО ДОКУМЕНТА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_Toc489607680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1" w:history="1">
        <w:r w:rsidR="003934F8" w:rsidRPr="007B5322">
          <w:rPr>
            <w:rStyle w:val="ae"/>
            <w:noProof/>
          </w:rPr>
          <w:t>1.3. АССОЦИИРОВАННЫЕ ДОКУМЕНТЫ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_Toc489607681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682" w:history="1">
        <w:r w:rsidR="003934F8" w:rsidRPr="007B5322">
          <w:rPr>
            <w:rStyle w:val="ae"/>
            <w:rFonts w:ascii="Times New Roman" w:hAnsi="Times New Roman"/>
            <w:noProof/>
          </w:rPr>
          <w:t>2. СПЕЦИФИКАЦИЯ СТАНДАРТА WORLDSKILLS (</w:t>
        </w:r>
        <w:r w:rsidR="003934F8" w:rsidRPr="007B5322">
          <w:rPr>
            <w:rStyle w:val="ae"/>
            <w:rFonts w:ascii="Times New Roman" w:hAnsi="Times New Roman"/>
            <w:noProof/>
            <w:lang w:val="en-US"/>
          </w:rPr>
          <w:t>WSSS</w:t>
        </w:r>
        <w:r w:rsidR="003934F8" w:rsidRPr="007B5322">
          <w:rPr>
            <w:rStyle w:val="ae"/>
            <w:rFonts w:ascii="Times New Roman" w:hAnsi="Times New Roman"/>
            <w:noProof/>
          </w:rPr>
          <w:t>)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_Toc489607682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4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3" w:history="1">
        <w:r w:rsidR="003934F8" w:rsidRPr="007B5322">
          <w:rPr>
            <w:rStyle w:val="ae"/>
            <w:noProof/>
          </w:rPr>
          <w:t>2.1. ОБЩИЕ СВЕДЕНИЯ О СПЕЦИФИКАЦИИ СТАНДАРТОВ WORLDSKILLS (WSSS)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_Toc489607683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4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684" w:history="1">
        <w:r w:rsidR="003934F8" w:rsidRPr="007B5322">
          <w:rPr>
            <w:rStyle w:val="ae"/>
            <w:rFonts w:ascii="Times New Roman" w:hAnsi="Times New Roman"/>
            <w:noProof/>
          </w:rPr>
          <w:t>3. ОЦЕНОЧНАЯ СТРАТЕГИЯ И ТЕХНИЧЕСКИЕ ОСОБЕННОСТИ ОЦЕНКИ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_Toc489607684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6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5" w:history="1">
        <w:r w:rsidR="003934F8" w:rsidRPr="007B5322">
          <w:rPr>
            <w:rStyle w:val="ae"/>
            <w:noProof/>
          </w:rPr>
          <w:t>3.1. ОСНОВНЫЕ ТРЕБОВАНИЯ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_Toc489607685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6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686" w:history="1">
        <w:r w:rsidR="003934F8" w:rsidRPr="007B5322">
          <w:rPr>
            <w:rStyle w:val="ae"/>
            <w:rFonts w:ascii="Times New Roman" w:hAnsi="Times New Roman"/>
            <w:noProof/>
          </w:rPr>
          <w:t>4. СХЕМА ВЫСТАВЛЕНИЯ ОЦЕНКИ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_Toc489607686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7" w:history="1">
        <w:r w:rsidR="003934F8" w:rsidRPr="007B5322">
          <w:rPr>
            <w:rStyle w:val="ae"/>
            <w:noProof/>
          </w:rPr>
          <w:t>4.1. ОБЩИЕ УКАЗАНИЯ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_Toc489607687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8" w:history="1">
        <w:r w:rsidR="003934F8" w:rsidRPr="007B5322">
          <w:rPr>
            <w:rStyle w:val="ae"/>
            <w:noProof/>
          </w:rPr>
          <w:t>4.2. КРИТЕРИИ ОЦЕНКИ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_Toc489607688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9" w:history="1">
        <w:r w:rsidR="003934F8" w:rsidRPr="007B5322">
          <w:rPr>
            <w:rStyle w:val="ae"/>
            <w:noProof/>
          </w:rPr>
          <w:t>4.3. СУБКРИТЕРИИ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_Toc489607689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0" w:history="1">
        <w:r w:rsidR="003934F8" w:rsidRPr="007B5322">
          <w:rPr>
            <w:rStyle w:val="ae"/>
            <w:noProof/>
          </w:rPr>
          <w:t>4.4. АСПЕКТЫ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_Toc489607690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1" w:history="1">
        <w:r w:rsidR="003934F8" w:rsidRPr="007B5322">
          <w:rPr>
            <w:rStyle w:val="ae"/>
            <w:noProof/>
          </w:rPr>
          <w:t>4.5. МНЕНИЕ СУДЕЙ (СУДЕЙСКАЯ ОЦЕНКА)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_Toc489607691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10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2" w:history="1">
        <w:r w:rsidR="003934F8" w:rsidRPr="007B5322">
          <w:rPr>
            <w:rStyle w:val="ae"/>
            <w:noProof/>
          </w:rPr>
          <w:t>4.6. ИЗМЕРИМАЯ ОЦЕНКА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_Toc489607692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11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3" w:history="1">
        <w:r w:rsidR="003934F8" w:rsidRPr="007B5322">
          <w:rPr>
            <w:rStyle w:val="ae"/>
            <w:noProof/>
          </w:rPr>
          <w:t>4.7. ИСПОЛЬЗОВАНИЕ ИЗМЕРИМЫХ И СУДЕЙСКИХ ОЦЕНОК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_Toc489607693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11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4" w:history="1">
        <w:r w:rsidR="003934F8" w:rsidRPr="007B5322">
          <w:rPr>
            <w:rStyle w:val="ae"/>
            <w:noProof/>
          </w:rPr>
          <w:t>4.8. СПЕЦИФИКАЦИЯ ОЦЕНКИ КОМПЕТЕНЦИИ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_Toc489607694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11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5" w:history="1">
        <w:r w:rsidR="003934F8" w:rsidRPr="007B5322">
          <w:rPr>
            <w:rStyle w:val="ae"/>
            <w:noProof/>
          </w:rPr>
          <w:t>4.9. РЕГЛАМЕНТ ОЦЕНКИ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_Toc489607695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12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696" w:history="1">
        <w:r w:rsidR="003934F8" w:rsidRPr="007B5322">
          <w:rPr>
            <w:rStyle w:val="ae"/>
            <w:rFonts w:ascii="Times New Roman" w:hAnsi="Times New Roman"/>
            <w:noProof/>
          </w:rPr>
          <w:t>5. КОНКУРСНОЕ ЗАДАНИЕ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_Toc489607696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12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7" w:history="1">
        <w:r w:rsidR="003934F8" w:rsidRPr="007B5322">
          <w:rPr>
            <w:rStyle w:val="ae"/>
            <w:noProof/>
          </w:rPr>
          <w:t>5.1. ОСНОВНЫЕ ТРЕБОВАНИЯ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_Toc489607697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12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8" w:history="1">
        <w:r w:rsidR="003934F8" w:rsidRPr="007B5322">
          <w:rPr>
            <w:rStyle w:val="ae"/>
            <w:noProof/>
          </w:rPr>
          <w:t>5.2. СТРУКТУРА КОНКУРСНОГО ЗАДАНИЯ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_Toc489607698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12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9" w:history="1">
        <w:r w:rsidR="003934F8" w:rsidRPr="007B5322">
          <w:rPr>
            <w:rStyle w:val="ae"/>
            <w:noProof/>
          </w:rPr>
          <w:t>5.3. ТРЕБОВАНИЯ К РАЗРАБОТКЕ КОНКУРСНОГО ЗАДАНИЯ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_Toc489607699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0" w:history="1">
        <w:r w:rsidR="003934F8" w:rsidRPr="007B5322">
          <w:rPr>
            <w:rStyle w:val="ae"/>
            <w:noProof/>
          </w:rPr>
          <w:t>5.4. РАЗРАБОТКА КОНКУРСНОГО ЗАДАНИЯ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_Toc489607700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14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1" w:history="1">
        <w:r w:rsidR="003934F8" w:rsidRPr="007B5322">
          <w:rPr>
            <w:rStyle w:val="ae"/>
            <w:noProof/>
          </w:rPr>
          <w:t>5.5 УТВЕРЖДЕНИЕ КОНКУРСНОГО ЗАДАНИЯ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_Toc489607701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16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2" w:history="1">
        <w:r w:rsidR="003934F8" w:rsidRPr="007B5322">
          <w:rPr>
            <w:rStyle w:val="ae"/>
            <w:noProof/>
          </w:rPr>
          <w:t>5.6. СВОЙСТВА МАТЕРИАЛА И ИНСТРУКЦИИ ПРОИЗВОДИТЕЛЯ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_Toc489607702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16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703" w:history="1">
        <w:r w:rsidR="003934F8" w:rsidRPr="007B5322">
          <w:rPr>
            <w:rStyle w:val="ae"/>
            <w:rFonts w:ascii="Times New Roman" w:hAnsi="Times New Roman"/>
            <w:noProof/>
          </w:rPr>
          <w:t>6. УПРАВЛЕНИЕ КОМПЕТЕНЦИЕЙ И ОБЩЕНИЕ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_Toc489607703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4" w:history="1">
        <w:r w:rsidR="003934F8" w:rsidRPr="007B5322">
          <w:rPr>
            <w:rStyle w:val="ae"/>
            <w:noProof/>
          </w:rPr>
          <w:t>6.1 ДИСКУССИОННЫЙ ФОРУМ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_Toc489607704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5" w:history="1">
        <w:r w:rsidR="003934F8" w:rsidRPr="007B5322">
          <w:rPr>
            <w:rStyle w:val="ae"/>
            <w:noProof/>
          </w:rPr>
          <w:t>6.2. ИНФОРМАЦИЯ ДЛЯ УЧАСТНИКОВ ЧЕМПИОНАТА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_Toc489607705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6" w:history="1">
        <w:r w:rsidR="003934F8" w:rsidRPr="007B5322">
          <w:rPr>
            <w:rStyle w:val="ae"/>
            <w:noProof/>
          </w:rPr>
          <w:t>6.3. АРХИВ КОНКУРСНЫХ ЗАДАНИЙ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_Toc489607706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7" w:history="1">
        <w:r w:rsidR="003934F8" w:rsidRPr="007B5322">
          <w:rPr>
            <w:rStyle w:val="ae"/>
            <w:noProof/>
          </w:rPr>
          <w:t>6.4. УПРАВЛЕНИЕ КОМПЕТЕНЦИЕЙ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_Toc489607707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708" w:history="1">
        <w:r w:rsidR="003934F8" w:rsidRPr="007B5322">
          <w:rPr>
            <w:rStyle w:val="ae"/>
            <w:rFonts w:ascii="Times New Roman" w:hAnsi="Times New Roman"/>
            <w:noProof/>
          </w:rPr>
          <w:t>7. ТРЕБОВАНИЯ ОХРАНЫ ТРУДА И ТЕХНИКИ БЕЗОПАСНОСТИ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_Toc489607708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9" w:history="1">
        <w:r w:rsidR="003934F8" w:rsidRPr="007B5322">
          <w:rPr>
            <w:rStyle w:val="ae"/>
            <w:noProof/>
          </w:rPr>
          <w:t>7.1 ТРЕБОВАНИЯ ОХРАНЫ ТРУДА И ТЕХНИКИ БЕЗОПАСНОСТИ НА ЧЕМПИОНАТЕ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_Toc489607709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0" w:history="1">
        <w:r w:rsidR="003934F8" w:rsidRPr="007B5322">
          <w:rPr>
            <w:rStyle w:val="ae"/>
            <w:noProof/>
          </w:rPr>
          <w:t>7.2 СПЕЦИФИЧНЫЕ ТРЕБОВАНИЯ ОХРАНЫ ТРУДА, ТЕХНИКИ БЕЗОПАСНОСТИ И ОКРУЖАЮЩЕЙ СРЕДЫ КОМПЕТЕНЦИИ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_Toc489607710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711" w:history="1">
        <w:r w:rsidR="003934F8" w:rsidRPr="007B5322">
          <w:rPr>
            <w:rStyle w:val="ae"/>
            <w:rFonts w:ascii="Times New Roman" w:hAnsi="Times New Roman"/>
            <w:noProof/>
          </w:rPr>
          <w:t>8. МАТЕРИАЛЫ И ОБОРУДОВАНИЕ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_Toc489607711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2" w:history="1">
        <w:r w:rsidR="003934F8" w:rsidRPr="007B5322">
          <w:rPr>
            <w:rStyle w:val="ae"/>
            <w:noProof/>
          </w:rPr>
          <w:t>8.1. ИНФРАСТРУКТУРНЫЙ ЛИСТ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_Toc489607712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3" w:history="1">
        <w:r w:rsidR="003934F8" w:rsidRPr="007B5322">
          <w:rPr>
            <w:rStyle w:val="ae"/>
            <w:noProof/>
          </w:rPr>
          <w:t>8.2. МАТЕРИАЛЫ, ОБОРУДОВАНИЕ И ИНСТРУМЕНТЫ В ИНСТРУМЕНТАЛЬНОМ ЯЩИКЕ (ТУЛБОКС, TOOLBOX)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_Toc489607713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4" w:history="1">
        <w:r w:rsidR="003934F8" w:rsidRPr="007B5322">
          <w:rPr>
            <w:rStyle w:val="ae"/>
            <w:noProof/>
          </w:rPr>
          <w:t>8.3. МАТЕРИАЛЫ И ОБОРУДОВАНИЕ, ЗАПРЕЩЕННЫЕ НА ПЛОЩАДКЕ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_Toc489607714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5" w:history="1">
        <w:r w:rsidR="003934F8" w:rsidRPr="007B5322">
          <w:rPr>
            <w:rStyle w:val="ae"/>
            <w:noProof/>
          </w:rPr>
          <w:t>8.4. ПРЕДЛАГАЕМАЯ СХЕМА КОНКУРСНОЙ ПЛОЩАДКИ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_Toc489607715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5D1CA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716" w:history="1">
        <w:r w:rsidR="003934F8" w:rsidRPr="007B5322">
          <w:rPr>
            <w:rStyle w:val="ae"/>
            <w:rFonts w:ascii="Times New Roman" w:hAnsi="Times New Roman"/>
            <w:noProof/>
          </w:rPr>
          <w:t>9. ОСОБЫЕ ПРАВИЛА ВОЗРАСТНОЙ ГРУППЫ 14-16 ЛЕТ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_Toc489607716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20</w:t>
        </w:r>
        <w:r w:rsidR="003934F8">
          <w:rPr>
            <w:noProof/>
            <w:webHidden/>
          </w:rPr>
          <w:fldChar w:fldCharType="end"/>
        </w:r>
      </w:hyperlink>
    </w:p>
    <w:p w:rsidR="00AA2B8A" w:rsidRDefault="0029547E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29547E">
        <w:rPr>
          <w:rFonts w:ascii="Times New Roman" w:hAnsi="Times New Roman"/>
          <w:bCs/>
          <w:sz w:val="24"/>
          <w:szCs w:val="20"/>
          <w:lang w:val="ru-RU" w:eastAsia="ru-RU"/>
        </w:rPr>
        <w:fldChar w:fldCharType="end"/>
      </w: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DE39D8" w:rsidRPr="00AA2B8A" w:rsidRDefault="005D1CA1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color w:val="808080"/>
          <w:sz w:val="20"/>
          <w:lang w:val="ru-RU"/>
        </w:rPr>
      </w:pPr>
      <w:hyperlink r:id="rId10" w:tgtFrame="_blank" w:tooltip="Все права защищены" w:history="1">
        <w:r w:rsidR="00DE39D8" w:rsidRPr="009955F8">
          <w:rPr>
            <w:rFonts w:ascii="Times New Roman" w:hAnsi="Times New Roman"/>
            <w:color w:val="808080"/>
            <w:sz w:val="20"/>
            <w:u w:val="single"/>
          </w:rPr>
          <w:t>Copyright</w:t>
        </w:r>
      </w:hyperlink>
      <w:r w:rsidR="00DE39D8" w:rsidRPr="009955F8">
        <w:rPr>
          <w:rFonts w:ascii="Times New Roman" w:hAnsi="Times New Roman"/>
          <w:color w:val="808080"/>
          <w:sz w:val="20"/>
        </w:rPr>
        <w:t> </w:t>
      </w:r>
      <w:hyperlink r:id="rId11" w:tgtFrame="_blank" w:tooltip="Copyright" w:history="1">
        <w:r w:rsidR="00DE39D8" w:rsidRPr="00AA2B8A">
          <w:rPr>
            <w:rFonts w:ascii="Times New Roman" w:hAnsi="Times New Roman"/>
            <w:color w:val="808080"/>
            <w:sz w:val="20"/>
            <w:u w:val="single"/>
            <w:lang w:val="ru-RU"/>
          </w:rPr>
          <w:t>©</w:t>
        </w:r>
      </w:hyperlink>
      <w:r w:rsidR="00DE39D8" w:rsidRPr="00AA2B8A">
        <w:rPr>
          <w:rFonts w:ascii="Times New Roman" w:hAnsi="Times New Roman"/>
          <w:color w:val="808080"/>
          <w:sz w:val="20"/>
          <w:lang w:val="ru-RU"/>
        </w:rPr>
        <w:t xml:space="preserve"> 2017 СОЮЗ «ВОРЛДСКИЛЛС РОССИЯ» </w:t>
      </w:r>
    </w:p>
    <w:p w:rsidR="00DE39D8" w:rsidRPr="009955F8" w:rsidRDefault="005D1CA1" w:rsidP="00DE39D8">
      <w:pPr>
        <w:spacing w:after="0" w:line="240" w:lineRule="auto"/>
        <w:rPr>
          <w:rFonts w:ascii="Times New Roman" w:hAnsi="Times New Roman" w:cs="Times New Roman"/>
          <w:color w:val="808080"/>
          <w:sz w:val="20"/>
        </w:rPr>
      </w:pPr>
      <w:hyperlink r:id="rId12" w:tgtFrame="_blank" w:tooltip="Регистрация авторских прав" w:history="1">
        <w:r w:rsidR="00DE39D8" w:rsidRPr="009955F8">
          <w:rPr>
            <w:rFonts w:ascii="Times New Roman" w:hAnsi="Times New Roman" w:cs="Times New Roman"/>
            <w:color w:val="808080"/>
            <w:sz w:val="20"/>
            <w:u w:val="single"/>
          </w:rPr>
          <w:t>Все права защищены</w:t>
        </w:r>
      </w:hyperlink>
    </w:p>
    <w:p w:rsidR="00DE39D8" w:rsidRPr="009955F8" w:rsidRDefault="00DE39D8" w:rsidP="00DE39D8">
      <w:pPr>
        <w:spacing w:after="0" w:line="240" w:lineRule="auto"/>
        <w:rPr>
          <w:rFonts w:ascii="Times New Roman" w:hAnsi="Times New Roman" w:cs="Times New Roman"/>
          <w:color w:val="808080"/>
          <w:sz w:val="20"/>
        </w:rPr>
      </w:pPr>
      <w:r w:rsidRPr="009955F8">
        <w:rPr>
          <w:rFonts w:ascii="Times New Roman" w:hAnsi="Times New Roman" w:cs="Times New Roman"/>
          <w:color w:val="808080"/>
          <w:sz w:val="20"/>
        </w:rPr>
        <w:t> </w:t>
      </w:r>
    </w:p>
    <w:p w:rsidR="00DE39D8" w:rsidRPr="009955F8" w:rsidRDefault="00DE39D8" w:rsidP="00DE39D8">
      <w:pPr>
        <w:spacing w:line="240" w:lineRule="auto"/>
        <w:rPr>
          <w:rFonts w:ascii="Times New Roman" w:hAnsi="Times New Roman" w:cs="Times New Roman"/>
          <w:color w:val="808080"/>
          <w:sz w:val="20"/>
        </w:rPr>
      </w:pPr>
      <w:r w:rsidRPr="009955F8">
        <w:rPr>
          <w:rFonts w:ascii="Times New Roman" w:hAnsi="Times New Roman" w:cs="Times New Roman"/>
          <w:color w:val="808080"/>
          <w:sz w:val="20"/>
        </w:rPr>
        <w:t>Любое воспроизведение, переработка, копирование, распространение текстовой информации или графических изображений в любом другом документе, в том числе электронном,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0" w:name="_Toc450204622"/>
      <w:r w:rsidRPr="009955F8">
        <w:rPr>
          <w:rFonts w:ascii="Times New Roman" w:hAnsi="Times New Roman"/>
        </w:rPr>
        <w:br w:type="page"/>
      </w:r>
      <w:bookmarkStart w:id="1" w:name="_Toc489607678"/>
      <w:bookmarkEnd w:id="0"/>
      <w:r w:rsidRPr="009955F8">
        <w:rPr>
          <w:rFonts w:ascii="Times New Roman" w:hAnsi="Times New Roman"/>
          <w:sz w:val="34"/>
          <w:szCs w:val="34"/>
        </w:rPr>
        <w:lastRenderedPageBreak/>
        <w:t>1. ВВЕДЕНИЕ</w:t>
      </w:r>
      <w:bookmarkEnd w:id="1"/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</w:rPr>
      </w:pPr>
      <w:bookmarkStart w:id="2" w:name="_Toc489607679"/>
      <w:r>
        <w:rPr>
          <w:rFonts w:ascii="Times New Roman" w:hAnsi="Times New Roman"/>
        </w:rPr>
        <w:t xml:space="preserve">1.1. </w:t>
      </w:r>
      <w:r w:rsidR="00DE39D8" w:rsidRPr="009955F8">
        <w:rPr>
          <w:rFonts w:ascii="Times New Roman" w:hAnsi="Times New Roman"/>
          <w:caps/>
        </w:rPr>
        <w:t>Название и описание профессиональной компетенции</w:t>
      </w:r>
      <w:bookmarkEnd w:id="2"/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1.1.1</w:t>
      </w:r>
      <w:r w:rsidRPr="009955F8">
        <w:rPr>
          <w:rFonts w:ascii="Times New Roman" w:hAnsi="Times New Roman" w:cs="Times New Roman"/>
          <w:sz w:val="28"/>
          <w:szCs w:val="28"/>
        </w:rPr>
        <w:tab/>
        <w:t xml:space="preserve">Название профессиональной компетенции: </w:t>
      </w:r>
    </w:p>
    <w:p w:rsidR="00DE39D8" w:rsidRPr="009955F8" w:rsidRDefault="009C7F5C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</w:t>
      </w:r>
      <w:r w:rsidR="0093704A">
        <w:rPr>
          <w:rFonts w:ascii="Times New Roman" w:hAnsi="Times New Roman" w:cs="Times New Roman"/>
          <w:sz w:val="28"/>
          <w:szCs w:val="28"/>
        </w:rPr>
        <w:t>дизайн и разработка</w:t>
      </w:r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1.1.2</w:t>
      </w:r>
      <w:r w:rsidRPr="009955F8">
        <w:rPr>
          <w:rFonts w:ascii="Times New Roman" w:hAnsi="Times New Roman" w:cs="Times New Roman"/>
          <w:sz w:val="28"/>
          <w:szCs w:val="28"/>
        </w:rPr>
        <w:tab/>
        <w:t>Описание профессиональной компетенции.</w:t>
      </w:r>
    </w:p>
    <w:p w:rsidR="009C7F5C" w:rsidRPr="009C7F5C" w:rsidRDefault="009C7F5C" w:rsidP="009C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F5C">
        <w:rPr>
          <w:rFonts w:ascii="Times New Roman" w:hAnsi="Times New Roman" w:cs="Times New Roman"/>
          <w:sz w:val="28"/>
          <w:szCs w:val="28"/>
        </w:rPr>
        <w:t xml:space="preserve">Веб-разработчик является динамичной, постоянно меняющейся профессией, сферой деятельности которой является создание и функционирования веб-сайтов. Веб-разработчики используют для создания веб-сайтов специальные программы и языки программирования и разметки, которые связывают ссылки на различные веб-страницы, другие веб-сайты, графические элементы, текст и фото в единый функциональный и удобный информационный продукт. Компьютерные программы, заготовки и открытые электронные библиотеки используются в качестве технической базы. В своей работе разработчики сайтов обязаны обращать внимание на закон об авторском праве и этические вопросы. </w:t>
      </w:r>
    </w:p>
    <w:p w:rsidR="009C7F5C" w:rsidRPr="009C7F5C" w:rsidRDefault="009C7F5C" w:rsidP="009C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F5C">
        <w:rPr>
          <w:rFonts w:ascii="Times New Roman" w:hAnsi="Times New Roman" w:cs="Times New Roman"/>
          <w:sz w:val="28"/>
          <w:szCs w:val="28"/>
        </w:rPr>
        <w:t>В наши дни каждый может попробовать свои силы в веб-разработке, оказывая все большее влияние на разработчиков-профессионалов. Чтобы пробудить интерес у посетителей сайта, последние обязаны изучать новые техники и технологии производства сайтов и использовать их при решении оригинальных задач.</w:t>
      </w:r>
    </w:p>
    <w:p w:rsidR="00DE39D8" w:rsidRPr="009955F8" w:rsidRDefault="009C7F5C" w:rsidP="009C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F5C">
        <w:rPr>
          <w:rFonts w:ascii="Times New Roman" w:hAnsi="Times New Roman" w:cs="Times New Roman"/>
          <w:sz w:val="28"/>
          <w:szCs w:val="28"/>
        </w:rPr>
        <w:t xml:space="preserve">Веб-разработчик осведомлен как в области технологий, так и в графическом дизайне. На сайтах веб-технология используется в том числе для автоматизации функций и помощи в управлении контентом. Творческие способности нужны веб-разработчикам при подборе цветов, шрифтов и графики, для поддержки эффективной рабочей коммуникации с профессиональными дизайнерами, а также при разработке структуры сайта. Хорошо спланированный пользовательский интерфейс (ПИ) гарантирует интерес посетителя к открытой и </w:t>
      </w:r>
      <w:r w:rsidRPr="009C7F5C">
        <w:rPr>
          <w:rFonts w:ascii="Times New Roman" w:hAnsi="Times New Roman" w:cs="Times New Roman"/>
          <w:sz w:val="28"/>
          <w:szCs w:val="28"/>
        </w:rPr>
        <w:lastRenderedPageBreak/>
        <w:t>другим страницам сайта и, как следствие, высокую его конверсию. Веб-разработчик так же обязан знать основы проектной работы, продукцию, которой посвящен контент сайта, знать технологии и методы программирования на стороне сервера и клиента, разбираться в основах программной архитектуры и базах данных для хранения информации и организации сложных веб-сервисов, и основы управления сайтом. Совместимость конечного продукта с современными версиями наиболее распространенных веб-браузеров, программам и устройств обязательна.</w:t>
      </w:r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</w:rPr>
      </w:pPr>
      <w:bookmarkStart w:id="3" w:name="_Toc489607680"/>
      <w:r>
        <w:rPr>
          <w:rFonts w:ascii="Times New Roman" w:hAnsi="Times New Roman"/>
        </w:rPr>
        <w:t xml:space="preserve">1.2. </w:t>
      </w:r>
      <w:r w:rsidR="00E857D6" w:rsidRPr="009955F8">
        <w:rPr>
          <w:rFonts w:ascii="Times New Roman" w:hAnsi="Times New Roman"/>
        </w:rPr>
        <w:t xml:space="preserve">ВАЖНОСТЬ И ЗНАЧЕНИЕ НАСТОЯЩЕГО </w:t>
      </w:r>
      <w:r w:rsidR="00DE39D8" w:rsidRPr="009955F8">
        <w:rPr>
          <w:rFonts w:ascii="Times New Roman" w:hAnsi="Times New Roman"/>
        </w:rPr>
        <w:t>ДОКУМЕНТА</w:t>
      </w:r>
      <w:bookmarkEnd w:id="3"/>
    </w:p>
    <w:p w:rsidR="004254FE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 xml:space="preserve">Документ содержит информацию о стандартах, которые предъявляются участникам для возможности участия в соревнованиях, а также принципы, методы и процедуры, которые регулируют соревнования. 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признаёт авторское право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WorldSkills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(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WSI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).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также признаёт права интеллектуальной собственности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WSI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в отношении принципов, методов и процедур оценки.</w:t>
      </w:r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Каждый эксперт и участник должен знать и понимать данное Техническое описание.</w:t>
      </w:r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  <w:caps/>
        </w:rPr>
      </w:pPr>
      <w:bookmarkStart w:id="4" w:name="_Toc489607681"/>
      <w:r>
        <w:rPr>
          <w:rFonts w:ascii="Times New Roman" w:hAnsi="Times New Roman"/>
          <w:caps/>
        </w:rPr>
        <w:t xml:space="preserve">1.3. </w:t>
      </w:r>
      <w:r w:rsidR="00E857D6" w:rsidRPr="009955F8">
        <w:rPr>
          <w:rFonts w:ascii="Times New Roman" w:hAnsi="Times New Roman"/>
          <w:caps/>
        </w:rPr>
        <w:t>АССОЦИИРОВАННЫЕ ДОКУМЕНТЫ</w:t>
      </w:r>
      <w:bookmarkEnd w:id="4"/>
    </w:p>
    <w:p w:rsidR="00DE39D8" w:rsidRPr="009955F8" w:rsidRDefault="00DE39D8" w:rsidP="00ED18F9">
      <w:pPr>
        <w:pStyle w:val="afc"/>
        <w:ind w:firstLine="709"/>
        <w:rPr>
          <w:sz w:val="28"/>
          <w:szCs w:val="28"/>
        </w:rPr>
      </w:pPr>
      <w:r w:rsidRPr="009955F8">
        <w:rPr>
          <w:sz w:val="28"/>
          <w:szCs w:val="28"/>
        </w:rPr>
        <w:t>Поскольку данное Техническое описание содержит лишь информацию, относящуюся к соответствующей профессиональной компетенции, его необходимо использовать совместно со следующими документами:</w:t>
      </w:r>
    </w:p>
    <w:p w:rsidR="00DE39D8" w:rsidRPr="009955F8" w:rsidRDefault="00DE39D8" w:rsidP="00EF1395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WSR, Регламент проведения чемпионата;</w:t>
      </w:r>
    </w:p>
    <w:p w:rsidR="00DE39D8" w:rsidRPr="009955F8" w:rsidRDefault="00E857D6" w:rsidP="00EF1395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WSR</w:t>
      </w:r>
      <w:r w:rsidR="00DE39D8" w:rsidRPr="009955F8">
        <w:rPr>
          <w:rFonts w:ascii="Times New Roman" w:hAnsi="Times New Roman" w:cs="Times New Roman"/>
          <w:sz w:val="28"/>
          <w:szCs w:val="28"/>
        </w:rPr>
        <w:t>, онлайн-ресурсы, указанные в данном документе.</w:t>
      </w:r>
    </w:p>
    <w:p w:rsidR="00E857D6" w:rsidRPr="009955F8" w:rsidRDefault="00E857D6" w:rsidP="00EF1395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Pr="009955F8">
        <w:rPr>
          <w:rFonts w:ascii="Times New Roman" w:hAnsi="Times New Roman" w:cs="Times New Roman"/>
          <w:sz w:val="28"/>
          <w:szCs w:val="28"/>
        </w:rPr>
        <w:t>, политика и нормативные положения</w:t>
      </w:r>
    </w:p>
    <w:p w:rsidR="00DE39D8" w:rsidRPr="009955F8" w:rsidRDefault="00DE39D8" w:rsidP="00EF1395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 xml:space="preserve">Инструкция по охране труда и технике безопасности </w:t>
      </w:r>
      <w:r w:rsidR="004254FE" w:rsidRPr="009955F8">
        <w:rPr>
          <w:rFonts w:ascii="Times New Roman" w:hAnsi="Times New Roman" w:cs="Times New Roman"/>
          <w:sz w:val="28"/>
          <w:szCs w:val="28"/>
        </w:rPr>
        <w:t>по компетенции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5" w:name="_Toc489607682"/>
      <w:r w:rsidRPr="009955F8">
        <w:rPr>
          <w:rFonts w:ascii="Times New Roman" w:hAnsi="Times New Roman"/>
          <w:sz w:val="34"/>
          <w:szCs w:val="34"/>
        </w:rPr>
        <w:lastRenderedPageBreak/>
        <w:t>2. СПЕЦИФИКАЦИЯ СТАНДАРТА WORLDSKILLS (</w:t>
      </w:r>
      <w:r w:rsidRPr="009955F8">
        <w:rPr>
          <w:rFonts w:ascii="Times New Roman" w:hAnsi="Times New Roman"/>
          <w:sz w:val="34"/>
          <w:szCs w:val="34"/>
          <w:lang w:val="en-US"/>
        </w:rPr>
        <w:t>WSSS</w:t>
      </w:r>
      <w:r w:rsidRPr="009955F8">
        <w:rPr>
          <w:rFonts w:ascii="Times New Roman" w:hAnsi="Times New Roman"/>
          <w:sz w:val="34"/>
          <w:szCs w:val="34"/>
        </w:rPr>
        <w:t>)</w:t>
      </w:r>
      <w:bookmarkEnd w:id="5"/>
    </w:p>
    <w:p w:rsidR="00DE39D8" w:rsidRPr="009955F8" w:rsidRDefault="00DE39D8" w:rsidP="00ED18F9">
      <w:pPr>
        <w:pStyle w:val="-2"/>
        <w:ind w:firstLine="709"/>
        <w:rPr>
          <w:rFonts w:ascii="Times New Roman" w:hAnsi="Times New Roman"/>
        </w:rPr>
      </w:pPr>
      <w:bookmarkStart w:id="6" w:name="_Toc489607683"/>
      <w:r w:rsidRPr="009955F8">
        <w:rPr>
          <w:rFonts w:ascii="Times New Roman" w:hAnsi="Times New Roman"/>
        </w:rPr>
        <w:t xml:space="preserve">2.1. </w:t>
      </w:r>
      <w:r w:rsidR="005C6A23" w:rsidRPr="009955F8">
        <w:rPr>
          <w:rFonts w:ascii="Times New Roman" w:hAnsi="Times New Roman"/>
        </w:rPr>
        <w:t>ОБЩИЕ СВЕДЕНИЯ О СПЕЦИФИКАЦИИ СТАНДАРТОВ WORLDSKILLS (WSSS)</w:t>
      </w:r>
      <w:bookmarkEnd w:id="6"/>
    </w:p>
    <w:p w:rsidR="00E857D6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знание, понимание и конкретные компетенции, которые лежат в основе лучших международных практик технического и профессионального уровня выполнения работы. Она должна отражать коллективное общее понимание того, что соответствующая рабочая специальность или профессия представляет для промышленности и бизнеса.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соревнования по компетенции является демонстрация лучших международных практик, как описано в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той степени, в которой они могут быть реализованы. Таким образом,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руководством по необходимому обучению и подготовке для соревнований по компетенции.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В соревнованиях по ко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мпетенции проверка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знаний и понимания осуществляется посредством оценки выполнения 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работы. Отдельных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теоретических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тестов на знание и понимание не предусмотрено.</w:t>
      </w:r>
    </w:p>
    <w:p w:rsidR="00E857D6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разделена на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четкие разделы с номерами и заголовками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Каждому разделу назначен процент относительной важности в рамках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 Сумма всех процентов относительной важности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составляет 100.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схеме выставления оценок и конкурсном задании оцениваются только те компетенции, которые изложены в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должны отражать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настолько всесторонне, насколько допускают ограничения соревнования по компетенции.</w:t>
      </w:r>
    </w:p>
    <w:p w:rsidR="00DE39D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выставления оценок и конкурсное задание будут отражать распределение оценок в рамках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максимально возможной степени.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Допускаются колебания в пределах 5% при условии, что они не исказят весовые коэффициенты, заданные условиями 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B0FEA" w:rsidRDefault="006B0FEA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18F9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18F9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f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10"/>
        <w:gridCol w:w="7642"/>
        <w:gridCol w:w="1457"/>
      </w:tblGrid>
      <w:tr w:rsidR="00DE39D8" w:rsidRPr="009955F8" w:rsidTr="00B72959">
        <w:tc>
          <w:tcPr>
            <w:tcW w:w="8152" w:type="dxa"/>
            <w:gridSpan w:val="2"/>
            <w:shd w:val="clear" w:color="auto" w:fill="5B9BD5" w:themeFill="accent1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  <w:highlight w:val="green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Раздел</w:t>
            </w:r>
          </w:p>
        </w:tc>
        <w:tc>
          <w:tcPr>
            <w:tcW w:w="1457" w:type="dxa"/>
            <w:shd w:val="clear" w:color="auto" w:fill="5B9BD5" w:themeFill="accent1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Важность</w:t>
            </w:r>
          </w:p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  <w:highlight w:val="green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(%)</w:t>
            </w:r>
          </w:p>
        </w:tc>
      </w:tr>
      <w:tr w:rsidR="00DE39D8" w:rsidRPr="009955F8" w:rsidTr="00B72959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Организация работы и управление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6</w:t>
            </w:r>
          </w:p>
        </w:tc>
      </w:tr>
      <w:tr w:rsidR="00DE39D8" w:rsidRPr="009955F8" w:rsidTr="00B72959">
        <w:tc>
          <w:tcPr>
            <w:tcW w:w="510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DE39D8" w:rsidRPr="00ED18F9" w:rsidRDefault="00DE39D8" w:rsidP="00F96457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 и практики, которые позволяют продуктивно работать в команде;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Аспекты систем, которые позволяют повысить продуктивность и выработать оптимальную стратегию;</w:t>
            </w:r>
          </w:p>
          <w:p w:rsidR="00B94A44" w:rsidRPr="00B94A44" w:rsidRDefault="009C7F5C" w:rsidP="00B94A44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проявить инициативу и предприимчивость в целях выявления, анализа и оценивания инф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</w:rPr>
              <w:t>ормации из различных источников;</w:t>
            </w:r>
          </w:p>
        </w:tc>
        <w:tc>
          <w:tcPr>
            <w:tcW w:w="1457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B72959">
        <w:tc>
          <w:tcPr>
            <w:tcW w:w="510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DE39D8" w:rsidRPr="009C7F5C" w:rsidRDefault="00DE39D8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уметь: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Решать распространенные задачи веб-дизайна и разработки кода;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Учитывать временные ограничения и сроки;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Производить отладку кода программ и находить ошибки;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Использовать компьютер или устройство и целый ряд программных пакетов;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Применять исследовательские приемы и навыки, чтобы быть в курсе последних отраслевых решений;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Планировать график рабочего дня с учетом требований;</w:t>
            </w:r>
          </w:p>
          <w:p w:rsidR="00DE39D8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Включать ссылки на изображения, шрифты и др. файлы при архивации данных;</w:t>
            </w:r>
          </w:p>
          <w:p w:rsidR="00B94A44" w:rsidRPr="009C7F5C" w:rsidRDefault="00B94A44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Использовать систему контроля версий.</w:t>
            </w:r>
          </w:p>
        </w:tc>
        <w:tc>
          <w:tcPr>
            <w:tcW w:w="1457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B72959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Коммуникационные и межличностные навыки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9C7F5C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6</w:t>
            </w: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9C7F5C" w:rsidRDefault="005C6A23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Как решить проблемы в общении, в том числе выявление проблемы, ее исследование, анализ, решение, макетирование, пользовательское тестирование и оценка результатов; 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Принципы, лежащие в основе сбора и представления информации;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Дизайн-концепции и техники, в том числе черновое макетирование страниц (wireframing), объектно-событийное моделирование (storyboarding) и создание блок-схем;</w:t>
            </w:r>
          </w:p>
          <w:p w:rsidR="005C6A23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английский язык в рамках чтения и понимания официальной технической документации по </w:t>
            </w: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используемым технологиями и языкам программирования.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9C7F5C" w:rsidRDefault="005C6A23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уметь: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Представить продукт, который отвечает требованиям клиента и спецификации;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Собирать, анализировать и оценивать информацию;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Использовать навыки грамотности для толкования стандартов и требований;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Планировать и организовывать общение с клиентом;</w:t>
            </w:r>
          </w:p>
          <w:p w:rsidR="005C6A23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Критиковать свои проекты и идеи.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B72959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Графический дизайн веб-страниц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22</w:t>
            </w: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9C7F5C" w:rsidRDefault="005C6A23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Структуру и общепринятые элементы веб-страниц различных видов и назначений;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Вопросы, связанные с когнитивными, социальными, культурными, технологическими и экономическими условиями при разработке дизайна;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создавать и оптимизировать графику для сети Интернет;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создавать дизайн по предоставляемым инструкциям и спецификациям;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Какие умения и навыки необходимы для выбора цвета, типографики и композиции;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 и методы адаптации графики для использования ее на веб-сайтах;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Правила поддержания фирменного стиля, бренда и стилевых инструкций;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Ограничения, которые накладывают мобильные устройства и разрешения экранов при использовании их для просмотра веб-сайтов; 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 построения эстетичного и креативного дизайна;</w:t>
            </w:r>
          </w:p>
          <w:p w:rsidR="005C6A23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Соврем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енные стили и тенденции дизайна.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9C7F5C" w:rsidRDefault="005C6A23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уметь: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Создавать и анализировать разработанные визуальные ответы на поставленные вопросы, в том числе об иерархии, типографики, эстетики и композиции; 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Создавать, использовать и оптимизировать изображения для веб-сайтов;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Анализировать целевой рынок и продукцию, которую продвигает, используя дизайн;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Выбирать дизайнерское решение, которое будет наиболее подходящим для целевого рынка;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Принимать во внимание влияние каждого элемента, который добавляется в проект во время разработки дизайна;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Использовать все требуемые элементы при разработке дизайна;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Учитывать существующие правила корпоративного стиля;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«отзывчивый» дизайн, который будет отображаться корректно на различных устройствах и при разных разрешениях;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Придерживаться оригинальной концепции дизайна проекта и улучшать его визуальную привлекательность;</w:t>
            </w:r>
          </w:p>
          <w:p w:rsidR="005C6A23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Превращать ид</w:t>
            </w: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ею в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эстетичный и креативный дизайн.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4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Верстка страниц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5C6A23" w:rsidRPr="00ED18F9" w:rsidRDefault="009C7F5C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22</w:t>
            </w: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B72959" w:rsidRDefault="005C6A23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Методы обеспечения доступа к страницам веб-сайтов аудитории с ограниченными возможностями;</w:t>
            </w:r>
          </w:p>
          <w:p w:rsidR="00B72959" w:rsidRPr="0093704A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 w:rsidRPr="0093704A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World Wide Web Consortium (W3C) 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стандарты</w:t>
            </w:r>
            <w:r w:rsidRPr="0093704A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HTML 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и</w:t>
            </w:r>
            <w:r w:rsidRPr="0093704A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CSS;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Методы верстки веб-сайтов и их стандартную структуру;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Web accessibility initiative (WAI)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применять соответствующие CSS правила и селекторы для получения ожидаемого результата;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Лучшие практики для Search Engine Optimization (SEO) и интернет-маркетинга;</w:t>
            </w:r>
          </w:p>
          <w:p w:rsidR="005C6A23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Как встраивать и интегрировать анимацию, аудио, видео и другую мультимедийную информацию, управлять поведением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остальных элементов на странице.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B72959" w:rsidRDefault="005C6A23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уметь: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html-страницы сайта на основе предоставленных графических макетов их дизайна;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Корректно использовать CSS для обеспечения единого дизайна в разных браузерах;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адаптивные веб-страницы, которые способны оставаться функциональными на различных устройствах при разных разрешениях;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Создавать веб-сайты полностью соответствующие текущим стандартам W3C (http://www.w3.org);</w:t>
            </w:r>
          </w:p>
          <w:p w:rsidR="005C6A23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и модифицировать сайты с уч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етом Search Engine Optimization.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Программирование на стороне клиента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22</w:t>
            </w: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B72959" w:rsidRDefault="005C6A23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Возможности клиентского языка программирования  JavaScript;</w:t>
            </w:r>
          </w:p>
          <w:p w:rsidR="005C6A23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разрабатывать код с ис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пользованием открытых библиотек.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B72959" w:rsidRDefault="005C6A23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уметь: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Разрабатывать анимацию для веб-сайта для повышения его доступности и визуальной привлекательности;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и модифицировать JavaScript код для улучшения функциональности и интерактивности сайта;</w:t>
            </w:r>
          </w:p>
          <w:p w:rsidR="005C6A23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Применять открытые библиотеки.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37CEC" w:rsidRPr="009955F8" w:rsidTr="00B72959">
        <w:tc>
          <w:tcPr>
            <w:tcW w:w="510" w:type="dxa"/>
            <w:shd w:val="clear" w:color="auto" w:fill="323E4F" w:themeFill="text2" w:themeFillShade="BF"/>
          </w:tcPr>
          <w:p w:rsidR="00D37CEC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37CEC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Программирование на стороне сервера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37CEC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14</w:t>
            </w:r>
          </w:p>
        </w:tc>
      </w:tr>
      <w:tr w:rsidR="00B72959" w:rsidRPr="009955F8" w:rsidTr="00B72959">
        <w:tc>
          <w:tcPr>
            <w:tcW w:w="510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auto"/>
          </w:tcPr>
          <w:p w:rsidR="00B72959" w:rsidRPr="00B72959" w:rsidRDefault="00B72959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разрабатывать PHP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Python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bookmarkStart w:id="7" w:name="_GoBack"/>
            <w:bookmarkEnd w:id="7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код на процедурном и объектно-ориентированном уровнях;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использовать открытые библиотеки и Фреймворки;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Распространенные модели организации и хранении данных и реализацию их с применением MySQL;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FTP (File Transfer Protocol), особенности использования его на стороне сервера и клиента, а так же необходимое дл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я этого программное обеспечение;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разрабатывать веб-сервисы с применением PHP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Python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, XML (Extensible Markup Language) и JSON;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Различные методы программирования;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разрабатывать программный код в соответствии с паттернами (например, MVC (Model View Controller);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ывать безопасное веб-приложение.</w:t>
            </w:r>
          </w:p>
        </w:tc>
        <w:tc>
          <w:tcPr>
            <w:tcW w:w="1457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72959" w:rsidRPr="009955F8" w:rsidTr="00B72959">
        <w:tc>
          <w:tcPr>
            <w:tcW w:w="510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auto"/>
          </w:tcPr>
          <w:p w:rsidR="00B72959" w:rsidRPr="00B72959" w:rsidRDefault="00B72959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уметь: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библиотеки и модули для выполнения повторяющихся задач;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Разрабатывать веб-приложения с доступом к базе данных MySQL и веб-сервисы по требованиям клиента;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Интерпретировать ER (Entity-Relationship) диаграммы в функционирующую базу данных;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Создавать SQL (Structured Query Language) запросы, используя корректный синтаксис (классический и PDO (PHP Data Object));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Обеспечивать безопасность (устойчивость веб-приложения к атакам и взлому);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Интегрировать существующий программный код с API (Application Programming Interfaces), библиотеками и фреймворками;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Разрабатывать объектно-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ориентированный программный код.</w:t>
            </w:r>
          </w:p>
        </w:tc>
        <w:tc>
          <w:tcPr>
            <w:tcW w:w="1457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72959" w:rsidRPr="009955F8" w:rsidTr="00B72959">
        <w:tc>
          <w:tcPr>
            <w:tcW w:w="510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7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Системы управления контентом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8</w:t>
            </w:r>
          </w:p>
        </w:tc>
      </w:tr>
      <w:tr w:rsidR="00B72959" w:rsidRPr="009955F8" w:rsidTr="00B72959">
        <w:tc>
          <w:tcPr>
            <w:tcW w:w="510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auto"/>
          </w:tcPr>
          <w:p w:rsidR="00B72959" w:rsidRPr="00B72959" w:rsidRDefault="00B72959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Преимущества и ограничения системы управления контентом с открытым исходным кодом;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найти, выбрать и подключить подходящие плагины/модули;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Способы реализации функциональных возможностей CMS;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Понимать необходимость поддержания и обновления для плагинов CMS и соответствующих модулей для безопасности системы.</w:t>
            </w:r>
          </w:p>
        </w:tc>
        <w:tc>
          <w:tcPr>
            <w:tcW w:w="1457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72959" w:rsidRPr="009955F8" w:rsidTr="00B72959">
        <w:tc>
          <w:tcPr>
            <w:tcW w:w="510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auto"/>
          </w:tcPr>
          <w:p w:rsidR="00B72959" w:rsidRPr="00B72959" w:rsidRDefault="00B72959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уметь: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Устанавливать, настраивать и обновлять систему управления контентом;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Устанавливать, настраивать и обновлять плагины/модули CMS;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Создать пользовательские темы/шаблоны для системы управления контентом;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пользовательские плагины/модули и шаблоны/темы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1457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72959" w:rsidRPr="009955F8" w:rsidTr="00B72959">
        <w:tc>
          <w:tcPr>
            <w:tcW w:w="510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Всего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100</w:t>
            </w:r>
          </w:p>
        </w:tc>
      </w:tr>
    </w:tbl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8" w:name="_Toc489607684"/>
      <w:r w:rsidRPr="009955F8">
        <w:rPr>
          <w:rFonts w:ascii="Times New Roman" w:hAnsi="Times New Roman"/>
          <w:sz w:val="34"/>
          <w:szCs w:val="34"/>
        </w:rPr>
        <w:t xml:space="preserve">3. </w:t>
      </w:r>
      <w:r w:rsidR="005C6A23" w:rsidRPr="009955F8">
        <w:rPr>
          <w:rFonts w:ascii="Times New Roman" w:hAnsi="Times New Roman"/>
          <w:sz w:val="34"/>
          <w:szCs w:val="34"/>
        </w:rPr>
        <w:t xml:space="preserve">ОЦЕНОЧНАЯ </w:t>
      </w:r>
      <w:r w:rsidRPr="009955F8">
        <w:rPr>
          <w:rFonts w:ascii="Times New Roman" w:hAnsi="Times New Roman"/>
          <w:sz w:val="34"/>
          <w:szCs w:val="34"/>
        </w:rPr>
        <w:t>СТРАТЕГИЯ И ТЕХНИЧЕСКИЕ ОСОБЕННОСТИ ОЦЕНКИ</w:t>
      </w:r>
      <w:bookmarkEnd w:id="8"/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9" w:name="_Toc489607685"/>
      <w:r>
        <w:rPr>
          <w:rFonts w:ascii="Times New Roman" w:hAnsi="Times New Roman"/>
          <w:szCs w:val="28"/>
        </w:rPr>
        <w:t xml:space="preserve">3.1. </w:t>
      </w:r>
      <w:r w:rsidR="00DE39D8" w:rsidRPr="00ED18F9">
        <w:rPr>
          <w:rFonts w:ascii="Times New Roman" w:hAnsi="Times New Roman"/>
          <w:szCs w:val="28"/>
        </w:rPr>
        <w:t>ОСНОВНЫЕ ТРЕБОВАНИЯ</w:t>
      </w:r>
      <w:bookmarkEnd w:id="9"/>
      <w:r w:rsidR="00DE39D8" w:rsidRPr="00ED18F9">
        <w:rPr>
          <w:rFonts w:ascii="Times New Roman" w:hAnsi="Times New Roman"/>
          <w:szCs w:val="28"/>
        </w:rPr>
        <w:t xml:space="preserve"> 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Стратегия устанавливает принципы и методы, которым должны соответствовать оценка и начисление баллов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5C6A23" w:rsidRPr="00ED18F9" w:rsidRDefault="00D37CEC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lastRenderedPageBreak/>
        <w:t>Экспертная оценка лежит в основе соревнований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. По этой причине она является предметом постоянного профессионального совершенствования и тщательного исследования. </w:t>
      </w:r>
      <w:r w:rsidRPr="00ED18F9">
        <w:rPr>
          <w:rFonts w:ascii="Times New Roman" w:hAnsi="Times New Roman" w:cs="Times New Roman"/>
          <w:sz w:val="28"/>
          <w:szCs w:val="28"/>
        </w:rPr>
        <w:t xml:space="preserve">Накопленный опыт в оценке будет определять будущее использование и направление развития основных инструментов оценки, применяемых на соревнованиях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: схема выставления оценки, конкурсное задание и информационная система </w:t>
      </w:r>
      <w:r w:rsidRPr="00ED18F9">
        <w:rPr>
          <w:rFonts w:ascii="Times New Roman" w:hAnsi="Times New Roman" w:cs="Times New Roman"/>
          <w:sz w:val="28"/>
          <w:szCs w:val="28"/>
        </w:rPr>
        <w:t>ч</w:t>
      </w:r>
      <w:r w:rsidR="005C6A23" w:rsidRPr="00ED18F9">
        <w:rPr>
          <w:rFonts w:ascii="Times New Roman" w:hAnsi="Times New Roman" w:cs="Times New Roman"/>
          <w:sz w:val="28"/>
          <w:szCs w:val="28"/>
        </w:rPr>
        <w:t>емпионата (CIS).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Оценка на </w:t>
      </w:r>
      <w:r w:rsidR="00127743">
        <w:rPr>
          <w:rFonts w:ascii="Times New Roman" w:hAnsi="Times New Roman" w:cs="Times New Roman"/>
          <w:sz w:val="28"/>
          <w:szCs w:val="28"/>
        </w:rPr>
        <w:t>соревнованиях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18F9">
        <w:rPr>
          <w:rFonts w:ascii="Times New Roman" w:hAnsi="Times New Roman" w:cs="Times New Roman"/>
          <w:sz w:val="28"/>
          <w:szCs w:val="28"/>
        </w:rPr>
        <w:t xml:space="preserve"> попадает в одну из двух категорий: измерение и судейское решение. Для обеих категорий оценки использование точных эталонов для сравнения, по которым оценивается каждый аспект, является существенным для гарантии качества.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должна соответствовать процентным показателям в </w:t>
      </w:r>
      <w:r w:rsidR="00127743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Конкурсное задание является средством оценки для соревнования по компетенции, и оно также </w:t>
      </w:r>
      <w:r w:rsidR="00127743">
        <w:rPr>
          <w:rFonts w:ascii="Times New Roman" w:hAnsi="Times New Roman" w:cs="Times New Roman"/>
          <w:sz w:val="28"/>
          <w:szCs w:val="28"/>
        </w:rPr>
        <w:t xml:space="preserve">должно </w:t>
      </w:r>
      <w:r w:rsidRPr="00ED18F9">
        <w:rPr>
          <w:rFonts w:ascii="Times New Roman" w:hAnsi="Times New Roman" w:cs="Times New Roman"/>
          <w:sz w:val="28"/>
          <w:szCs w:val="28"/>
        </w:rPr>
        <w:t>соответств</w:t>
      </w:r>
      <w:r w:rsidR="00127743">
        <w:rPr>
          <w:rFonts w:ascii="Times New Roman" w:hAnsi="Times New Roman" w:cs="Times New Roman"/>
          <w:sz w:val="28"/>
          <w:szCs w:val="28"/>
        </w:rPr>
        <w:t>овать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127743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 Информаци</w:t>
      </w:r>
      <w:r w:rsidR="00EA0163" w:rsidRPr="00ED18F9">
        <w:rPr>
          <w:rFonts w:ascii="Times New Roman" w:hAnsi="Times New Roman" w:cs="Times New Roman"/>
          <w:sz w:val="28"/>
          <w:szCs w:val="28"/>
        </w:rPr>
        <w:t>онная система ч</w:t>
      </w:r>
      <w:r w:rsidRPr="00ED18F9">
        <w:rPr>
          <w:rFonts w:ascii="Times New Roman" w:hAnsi="Times New Roman" w:cs="Times New Roman"/>
          <w:sz w:val="28"/>
          <w:szCs w:val="28"/>
        </w:rPr>
        <w:t>емпионата (CIS) обеспечивает своевр</w:t>
      </w:r>
      <w:r w:rsidR="00EA0163" w:rsidRPr="00ED18F9">
        <w:rPr>
          <w:rFonts w:ascii="Times New Roman" w:hAnsi="Times New Roman" w:cs="Times New Roman"/>
          <w:sz w:val="28"/>
          <w:szCs w:val="28"/>
        </w:rPr>
        <w:t xml:space="preserve">еменную и точную запись оценок, что способствует надлежащей организации </w:t>
      </w:r>
      <w:r w:rsidR="00127743">
        <w:rPr>
          <w:rFonts w:ascii="Times New Roman" w:hAnsi="Times New Roman" w:cs="Times New Roman"/>
          <w:sz w:val="28"/>
          <w:szCs w:val="28"/>
        </w:rPr>
        <w:t>соревнований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DE39D8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в </w:t>
      </w:r>
      <w:r w:rsidR="00EA0163" w:rsidRPr="00ED18F9">
        <w:rPr>
          <w:rFonts w:ascii="Times New Roman" w:hAnsi="Times New Roman" w:cs="Times New Roman"/>
          <w:sz w:val="28"/>
          <w:szCs w:val="28"/>
        </w:rPr>
        <w:t>общих чертах является определяющим фактором для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A0163" w:rsidRPr="00ED18F9">
        <w:rPr>
          <w:rFonts w:ascii="Times New Roman" w:hAnsi="Times New Roman" w:cs="Times New Roman"/>
          <w:sz w:val="28"/>
          <w:szCs w:val="28"/>
        </w:rPr>
        <w:t>а</w:t>
      </w:r>
      <w:r w:rsidRPr="00ED18F9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127743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задания. </w:t>
      </w:r>
      <w:r w:rsidR="00ED53C9" w:rsidRPr="00ED18F9">
        <w:rPr>
          <w:rFonts w:ascii="Times New Roman" w:hAnsi="Times New Roman" w:cs="Times New Roman"/>
          <w:sz w:val="28"/>
          <w:szCs w:val="28"/>
        </w:rPr>
        <w:t xml:space="preserve">В процессе дальнейшей разработки </w:t>
      </w: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онкурсное задание </w:t>
      </w:r>
      <w:r w:rsidR="00ED53C9" w:rsidRPr="00ED18F9">
        <w:rPr>
          <w:rFonts w:ascii="Times New Roman" w:hAnsi="Times New Roman" w:cs="Times New Roman"/>
          <w:sz w:val="28"/>
          <w:szCs w:val="28"/>
        </w:rPr>
        <w:t xml:space="preserve">будут разрабатываться и развиваться посредством итеративного процесса для того, чтобы совместно оптимизировать взаимосвязи в рамках </w:t>
      </w:r>
      <w:r w:rsidR="00ED53C9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 и Стратеги</w:t>
      </w:r>
      <w:r w:rsidR="00ED53C9" w:rsidRPr="00ED18F9">
        <w:rPr>
          <w:rFonts w:ascii="Times New Roman" w:hAnsi="Times New Roman" w:cs="Times New Roman"/>
          <w:sz w:val="28"/>
          <w:szCs w:val="28"/>
        </w:rPr>
        <w:t>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оценки. Они представляются на утверждение </w:t>
      </w:r>
      <w:r w:rsidR="00ED53C9" w:rsidRPr="00ED18F9">
        <w:rPr>
          <w:rFonts w:ascii="Times New Roman" w:hAnsi="Times New Roman" w:cs="Times New Roman"/>
          <w:sz w:val="28"/>
          <w:szCs w:val="28"/>
        </w:rPr>
        <w:t>Менеджеру компетенции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вместе, чтобы демонстрировать их качество и соответствие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ED53C9" w:rsidRPr="00ED18F9">
        <w:rPr>
          <w:rFonts w:ascii="Times New Roman" w:hAnsi="Times New Roman" w:cs="Times New Roman"/>
          <w:sz w:val="28"/>
          <w:szCs w:val="28"/>
        </w:rPr>
        <w:t>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39D8" w:rsidRPr="009955F8" w:rsidRDefault="00DE39D8" w:rsidP="00DE39D8">
      <w:pPr>
        <w:jc w:val="both"/>
        <w:rPr>
          <w:rFonts w:ascii="Times New Roman" w:hAnsi="Times New Roman" w:cs="Times New Roman"/>
        </w:rPr>
      </w:pPr>
    </w:p>
    <w:p w:rsidR="00DE39D8" w:rsidRPr="009955F8" w:rsidRDefault="00DE39D8" w:rsidP="00B40FFB">
      <w:pPr>
        <w:pStyle w:val="-1"/>
        <w:rPr>
          <w:rFonts w:ascii="Times New Roman" w:hAnsi="Times New Roman"/>
          <w:sz w:val="34"/>
          <w:szCs w:val="34"/>
        </w:rPr>
      </w:pPr>
      <w:bookmarkStart w:id="10" w:name="_Toc489607686"/>
      <w:r w:rsidRPr="009955F8">
        <w:rPr>
          <w:rFonts w:ascii="Times New Roman" w:hAnsi="Times New Roman"/>
          <w:sz w:val="34"/>
          <w:szCs w:val="34"/>
        </w:rPr>
        <w:lastRenderedPageBreak/>
        <w:t>4. СХЕМА</w:t>
      </w:r>
      <w:r w:rsidR="00B40FFB" w:rsidRPr="009955F8">
        <w:rPr>
          <w:rFonts w:ascii="Times New Roman" w:hAnsi="Times New Roman"/>
          <w:sz w:val="34"/>
          <w:szCs w:val="34"/>
        </w:rPr>
        <w:t xml:space="preserve"> ВЫСТАВЛЕНИЯ ОЦЕНки</w:t>
      </w:r>
      <w:bookmarkEnd w:id="10"/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1" w:name="_Toc489607687"/>
      <w:r>
        <w:rPr>
          <w:rFonts w:ascii="Times New Roman" w:hAnsi="Times New Roman"/>
          <w:szCs w:val="28"/>
        </w:rPr>
        <w:t xml:space="preserve">4.1. </w:t>
      </w:r>
      <w:r w:rsidR="00B40FFB" w:rsidRPr="00ED18F9">
        <w:rPr>
          <w:rFonts w:ascii="Times New Roman" w:hAnsi="Times New Roman"/>
          <w:szCs w:val="28"/>
        </w:rPr>
        <w:t>ОБЩИЕ УКАЗАНИЯ</w:t>
      </w:r>
      <w:bookmarkEnd w:id="11"/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 данном разделе описывается роль и место Схемы выставления оценки</w:t>
      </w:r>
      <w:r w:rsidR="0044354A" w:rsidRPr="00ED18F9">
        <w:rPr>
          <w:rFonts w:ascii="Times New Roman" w:hAnsi="Times New Roman" w:cs="Times New Roman"/>
          <w:sz w:val="28"/>
          <w:szCs w:val="28"/>
        </w:rPr>
        <w:t>,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44354A" w:rsidRPr="00ED18F9">
        <w:rPr>
          <w:rFonts w:ascii="Times New Roman" w:hAnsi="Times New Roman" w:cs="Times New Roman"/>
          <w:sz w:val="28"/>
          <w:szCs w:val="28"/>
        </w:rPr>
        <w:t>п</w:t>
      </w:r>
      <w:r w:rsidR="007D3601" w:rsidRPr="00ED18F9">
        <w:rPr>
          <w:rFonts w:ascii="Times New Roman" w:hAnsi="Times New Roman" w:cs="Times New Roman"/>
          <w:sz w:val="28"/>
          <w:szCs w:val="28"/>
        </w:rPr>
        <w:t>роцесс выставления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эксперт</w:t>
      </w:r>
      <w:r w:rsidR="007D3601" w:rsidRPr="00ED18F9">
        <w:rPr>
          <w:rFonts w:ascii="Times New Roman" w:hAnsi="Times New Roman" w:cs="Times New Roman"/>
          <w:sz w:val="28"/>
          <w:szCs w:val="28"/>
        </w:rPr>
        <w:t>ом оценки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конкурсант</w:t>
      </w:r>
      <w:r w:rsidR="007D3601" w:rsidRPr="00ED18F9">
        <w:rPr>
          <w:rFonts w:ascii="Times New Roman" w:hAnsi="Times New Roman" w:cs="Times New Roman"/>
          <w:sz w:val="28"/>
          <w:szCs w:val="28"/>
        </w:rPr>
        <w:t>у за</w:t>
      </w:r>
      <w:r w:rsidRPr="00ED18F9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7D3601" w:rsidRPr="00ED18F9">
        <w:rPr>
          <w:rFonts w:ascii="Times New Roman" w:hAnsi="Times New Roman" w:cs="Times New Roman"/>
          <w:sz w:val="28"/>
          <w:szCs w:val="28"/>
        </w:rPr>
        <w:t>е</w:t>
      </w:r>
      <w:r w:rsidRPr="00ED18F9">
        <w:rPr>
          <w:rFonts w:ascii="Times New Roman" w:hAnsi="Times New Roman" w:cs="Times New Roman"/>
          <w:sz w:val="28"/>
          <w:szCs w:val="28"/>
        </w:rPr>
        <w:t xml:space="preserve"> конкурсного задания</w:t>
      </w:r>
      <w:r w:rsidR="0044354A" w:rsidRPr="00ED18F9">
        <w:rPr>
          <w:rFonts w:ascii="Times New Roman" w:hAnsi="Times New Roman" w:cs="Times New Roman"/>
          <w:sz w:val="28"/>
          <w:szCs w:val="28"/>
        </w:rPr>
        <w:t>, а также п</w:t>
      </w:r>
      <w:r w:rsidRPr="00ED18F9">
        <w:rPr>
          <w:rFonts w:ascii="Times New Roman" w:hAnsi="Times New Roman" w:cs="Times New Roman"/>
          <w:sz w:val="28"/>
          <w:szCs w:val="28"/>
        </w:rPr>
        <w:t>роцедуры и требования к выставлению оценки.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Схема выставления оценки является основным инст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рументом </w:t>
      </w:r>
      <w:r w:rsidR="00834734">
        <w:rPr>
          <w:rFonts w:ascii="Times New Roman" w:hAnsi="Times New Roman" w:cs="Times New Roman"/>
          <w:sz w:val="28"/>
          <w:szCs w:val="28"/>
        </w:rPr>
        <w:t>соревнований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B162B5" w:rsidRPr="00ED18F9">
        <w:rPr>
          <w:rFonts w:ascii="Times New Roman" w:hAnsi="Times New Roman" w:cs="Times New Roman"/>
          <w:sz w:val="28"/>
          <w:szCs w:val="28"/>
        </w:rPr>
        <w:t>, определяя соответствие</w:t>
      </w:r>
      <w:r w:rsidR="0044354A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162B5" w:rsidRPr="00ED18F9">
        <w:rPr>
          <w:rFonts w:ascii="Times New Roman" w:hAnsi="Times New Roman" w:cs="Times New Roman"/>
          <w:sz w:val="28"/>
          <w:szCs w:val="28"/>
        </w:rPr>
        <w:t>оценки</w:t>
      </w:r>
      <w:r w:rsidR="0044354A" w:rsidRPr="00ED18F9">
        <w:rPr>
          <w:rFonts w:ascii="Times New Roman" w:hAnsi="Times New Roman" w:cs="Times New Roman"/>
          <w:sz w:val="28"/>
          <w:szCs w:val="28"/>
        </w:rPr>
        <w:t xml:space="preserve"> Конкурсного задания и </w:t>
      </w:r>
      <w:r w:rsidR="0044354A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 Она предназначена для распределения баллов по каждому оцениваемому аспекту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, который может относиться только к одному модулю </w:t>
      </w:r>
      <w:r w:rsidR="00B162B5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162B5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Отражая весовые коэффициенты</w:t>
      </w:r>
      <w:r w:rsidR="00BA2CF0" w:rsidRPr="00ED18F9">
        <w:rPr>
          <w:rFonts w:ascii="Times New Roman" w:hAnsi="Times New Roman" w:cs="Times New Roman"/>
          <w:sz w:val="28"/>
          <w:szCs w:val="28"/>
        </w:rPr>
        <w:t>,</w:t>
      </w:r>
      <w:r w:rsidRPr="00ED18F9">
        <w:rPr>
          <w:rFonts w:ascii="Times New Roman" w:hAnsi="Times New Roman" w:cs="Times New Roman"/>
          <w:sz w:val="28"/>
          <w:szCs w:val="28"/>
        </w:rPr>
        <w:t xml:space="preserve"> указанные в </w:t>
      </w:r>
      <w:r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 Схема выставления оценок устанавливает параметры разработки Конкурсного задания.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В 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зависимости от природы навыка и требований к его оцениванию может быть полезно изначально разработать </w:t>
      </w:r>
      <w:r w:rsidR="00834734">
        <w:rPr>
          <w:rFonts w:ascii="Times New Roman" w:hAnsi="Times New Roman" w:cs="Times New Roman"/>
          <w:sz w:val="28"/>
          <w:szCs w:val="28"/>
        </w:rPr>
        <w:t>Схему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 выставления оценок более детально, чтобы она послужила руководством к разработке Конкурсного задания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. В </w:t>
      </w:r>
      <w:r w:rsidR="00BA2CF0" w:rsidRPr="00ED18F9">
        <w:rPr>
          <w:rFonts w:ascii="Times New Roman" w:hAnsi="Times New Roman" w:cs="Times New Roman"/>
          <w:sz w:val="28"/>
          <w:szCs w:val="28"/>
        </w:rPr>
        <w:t>другом случае разработка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 </w:t>
      </w:r>
      <w:r w:rsidR="00BA2CF0" w:rsidRPr="00ED18F9">
        <w:rPr>
          <w:rFonts w:ascii="Times New Roman" w:hAnsi="Times New Roman" w:cs="Times New Roman"/>
          <w:sz w:val="28"/>
          <w:szCs w:val="28"/>
        </w:rPr>
        <w:t>должна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основываться на 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обобщённой 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Схеме выставления оценки. </w:t>
      </w:r>
      <w:r w:rsidR="00BA2CF0" w:rsidRPr="00ED18F9">
        <w:rPr>
          <w:rFonts w:ascii="Times New Roman" w:hAnsi="Times New Roman" w:cs="Times New Roman"/>
          <w:sz w:val="28"/>
          <w:szCs w:val="28"/>
        </w:rPr>
        <w:t>Дальнейшая разработка Конкурсного задания сопровождается разработкой аспектов оценки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0FFB" w:rsidRPr="00ED18F9" w:rsidRDefault="002B142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 разделе 2.1 указан максимально допустимый процент отклонения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, </w:t>
      </w:r>
      <w:r w:rsidRPr="00ED18F9">
        <w:rPr>
          <w:rFonts w:ascii="Times New Roman" w:hAnsi="Times New Roman" w:cs="Times New Roman"/>
          <w:sz w:val="28"/>
          <w:szCs w:val="28"/>
        </w:rPr>
        <w:t xml:space="preserve">Схемы выставления оценки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 </w:t>
      </w:r>
      <w:r w:rsidR="00B40FFB" w:rsidRPr="00ED18F9">
        <w:rPr>
          <w:rFonts w:ascii="Times New Roman" w:hAnsi="Times New Roman" w:cs="Times New Roman"/>
          <w:sz w:val="28"/>
          <w:szCs w:val="28"/>
        </w:rPr>
        <w:t>от долевых соотношений, приведенных в Спецификации стандартов.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>онкурсное задани</w:t>
      </w:r>
      <w:r w:rsidR="00882B54" w:rsidRPr="00ED18F9">
        <w:rPr>
          <w:rFonts w:ascii="Times New Roman" w:hAnsi="Times New Roman" w:cs="Times New Roman"/>
          <w:sz w:val="28"/>
          <w:szCs w:val="28"/>
        </w:rPr>
        <w:t>е могут разрабатываться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одним че</w:t>
      </w:r>
      <w:r w:rsidR="00882B54" w:rsidRPr="00ED18F9">
        <w:rPr>
          <w:rFonts w:ascii="Times New Roman" w:hAnsi="Times New Roman" w:cs="Times New Roman"/>
          <w:sz w:val="28"/>
          <w:szCs w:val="28"/>
        </w:rPr>
        <w:t>ловеком, группой экспертов или сторонним разработчиком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Подробная и окончательная 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>онкурсное</w:t>
      </w:r>
      <w:r w:rsidR="00882B54" w:rsidRPr="00ED18F9">
        <w:rPr>
          <w:rFonts w:ascii="Times New Roman" w:hAnsi="Times New Roman" w:cs="Times New Roman"/>
          <w:sz w:val="28"/>
          <w:szCs w:val="28"/>
        </w:rPr>
        <w:t xml:space="preserve"> задание</w:t>
      </w:r>
      <w:r w:rsidRPr="00ED18F9">
        <w:rPr>
          <w:rFonts w:ascii="Times New Roman" w:hAnsi="Times New Roman" w:cs="Times New Roman"/>
          <w:sz w:val="28"/>
          <w:szCs w:val="28"/>
        </w:rPr>
        <w:t>, должны быть утвержд</w:t>
      </w:r>
      <w:r w:rsidR="00882B54" w:rsidRPr="00ED18F9">
        <w:rPr>
          <w:rFonts w:ascii="Times New Roman" w:hAnsi="Times New Roman" w:cs="Times New Roman"/>
          <w:sz w:val="28"/>
          <w:szCs w:val="28"/>
        </w:rPr>
        <w:t xml:space="preserve">ены </w:t>
      </w:r>
      <w:r w:rsidR="00834734">
        <w:rPr>
          <w:rFonts w:ascii="Times New Roman" w:hAnsi="Times New Roman" w:cs="Times New Roman"/>
          <w:sz w:val="28"/>
          <w:szCs w:val="28"/>
        </w:rPr>
        <w:t>М</w:t>
      </w:r>
      <w:r w:rsidRPr="00ED18F9">
        <w:rPr>
          <w:rFonts w:ascii="Times New Roman" w:hAnsi="Times New Roman" w:cs="Times New Roman"/>
          <w:sz w:val="28"/>
          <w:szCs w:val="28"/>
        </w:rPr>
        <w:t>енеджером компетенци</w:t>
      </w:r>
      <w:r w:rsidR="00882B54" w:rsidRPr="00ED18F9">
        <w:rPr>
          <w:rFonts w:ascii="Times New Roman" w:hAnsi="Times New Roman" w:cs="Times New Roman"/>
          <w:sz w:val="28"/>
          <w:szCs w:val="28"/>
        </w:rPr>
        <w:t>и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Кроме того</w:t>
      </w:r>
      <w:r w:rsidR="003D1E51" w:rsidRPr="00ED18F9">
        <w:rPr>
          <w:rFonts w:ascii="Times New Roman" w:hAnsi="Times New Roman" w:cs="Times New Roman"/>
          <w:sz w:val="28"/>
          <w:szCs w:val="28"/>
        </w:rPr>
        <w:t>, всем</w:t>
      </w:r>
      <w:r w:rsidRPr="00ED18F9">
        <w:rPr>
          <w:rFonts w:ascii="Times New Roman" w:hAnsi="Times New Roman" w:cs="Times New Roman"/>
          <w:sz w:val="28"/>
          <w:szCs w:val="28"/>
        </w:rPr>
        <w:t xml:space="preserve"> экспертам предлагается представлять свои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 предложения по разработке </w:t>
      </w:r>
      <w:r w:rsidR="00834734">
        <w:rPr>
          <w:rFonts w:ascii="Times New Roman" w:hAnsi="Times New Roman" w:cs="Times New Roman"/>
          <w:sz w:val="28"/>
          <w:szCs w:val="28"/>
        </w:rPr>
        <w:t>С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хем </w:t>
      </w:r>
      <w:r w:rsidR="00834734">
        <w:rPr>
          <w:rFonts w:ascii="Times New Roman" w:hAnsi="Times New Roman" w:cs="Times New Roman"/>
          <w:sz w:val="28"/>
          <w:szCs w:val="28"/>
        </w:rPr>
        <w:t xml:space="preserve">выставления 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="003D1E51" w:rsidRPr="00ED18F9">
        <w:rPr>
          <w:rFonts w:ascii="Times New Roman" w:hAnsi="Times New Roman" w:cs="Times New Roman"/>
          <w:sz w:val="28"/>
          <w:szCs w:val="28"/>
        </w:rPr>
        <w:t>онкурсных заданий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на форум экспертов </w:t>
      </w:r>
      <w:r w:rsidRPr="00ED18F9">
        <w:rPr>
          <w:rFonts w:ascii="Times New Roman" w:hAnsi="Times New Roman" w:cs="Times New Roman"/>
          <w:sz w:val="28"/>
          <w:szCs w:val="28"/>
        </w:rPr>
        <w:t xml:space="preserve">для </w:t>
      </w:r>
      <w:r w:rsidR="003D1E51" w:rsidRPr="00ED18F9">
        <w:rPr>
          <w:rFonts w:ascii="Times New Roman" w:hAnsi="Times New Roman" w:cs="Times New Roman"/>
          <w:sz w:val="28"/>
          <w:szCs w:val="28"/>
        </w:rPr>
        <w:t>дальнейшего их рассмотрения Менеджером компетенции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DE39D8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lastRenderedPageBreak/>
        <w:t>Во всех случаях полная и утвержденная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 Менеджером компетенции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Схема выставления оценки должна быть введена в информационную систему </w:t>
      </w:r>
      <w:r w:rsidR="00834734">
        <w:rPr>
          <w:rFonts w:ascii="Times New Roman" w:hAnsi="Times New Roman" w:cs="Times New Roman"/>
          <w:sz w:val="28"/>
          <w:szCs w:val="28"/>
        </w:rPr>
        <w:t>соревнований</w:t>
      </w:r>
      <w:r w:rsidRPr="00ED18F9">
        <w:rPr>
          <w:rFonts w:ascii="Times New Roman" w:hAnsi="Times New Roman" w:cs="Times New Roman"/>
          <w:sz w:val="28"/>
          <w:szCs w:val="28"/>
        </w:rPr>
        <w:t xml:space="preserve"> (CIS) не менее чем за два дня до </w:t>
      </w:r>
      <w:r w:rsidR="00834734">
        <w:rPr>
          <w:rFonts w:ascii="Times New Roman" w:hAnsi="Times New Roman" w:cs="Times New Roman"/>
          <w:sz w:val="28"/>
          <w:szCs w:val="28"/>
        </w:rPr>
        <w:t>начала соревнований</w:t>
      </w:r>
      <w:r w:rsidRPr="00ED18F9">
        <w:rPr>
          <w:rFonts w:ascii="Times New Roman" w:hAnsi="Times New Roman" w:cs="Times New Roman"/>
          <w:sz w:val="28"/>
          <w:szCs w:val="28"/>
        </w:rPr>
        <w:t>, с использованием стандартной электронной таблицы CIS или других согласованных способов. Главный эксперт является ответственным за данный процесс.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2" w:name="_Toc489607688"/>
      <w:r>
        <w:rPr>
          <w:rFonts w:ascii="Times New Roman" w:hAnsi="Times New Roman"/>
          <w:szCs w:val="28"/>
        </w:rPr>
        <w:t xml:space="preserve">4.2. </w:t>
      </w:r>
      <w:r w:rsidR="00DE39D8" w:rsidRPr="00ED18F9">
        <w:rPr>
          <w:rFonts w:ascii="Times New Roman" w:hAnsi="Times New Roman"/>
          <w:szCs w:val="28"/>
        </w:rPr>
        <w:t>КРИТЕРИИ ОЦЕНКИ</w:t>
      </w:r>
      <w:bookmarkEnd w:id="12"/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Основные заголовки Схемы выставления оцен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ки являются критериями оценки. </w:t>
      </w:r>
      <w:r w:rsidRPr="00ED18F9">
        <w:rPr>
          <w:rFonts w:ascii="Times New Roman" w:hAnsi="Times New Roman" w:cs="Times New Roman"/>
          <w:sz w:val="28"/>
          <w:szCs w:val="28"/>
        </w:rPr>
        <w:t xml:space="preserve">В некоторых соревнованиях по компетенции критерии оценки могут совпадать с заголовками разделов в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; в других они могут полностью отличаться. Как правило, бывает от пяти до девяти критериев оценки</w:t>
      </w:r>
      <w:r w:rsidR="003D1E51" w:rsidRPr="00ED18F9">
        <w:rPr>
          <w:rFonts w:ascii="Times New Roman" w:hAnsi="Times New Roman" w:cs="Times New Roman"/>
          <w:sz w:val="28"/>
          <w:szCs w:val="28"/>
        </w:rPr>
        <w:t>, при этом количество критериев оценки должно быть не менее трёх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Независимо от того, совпадают ли они с заголовками, Схема выставления оценки должна отражать долевые соотношения, указанные в 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Критерии оценки создаются лицом (группой</w:t>
      </w:r>
      <w:r w:rsidR="00BC3813" w:rsidRPr="00ED18F9">
        <w:rPr>
          <w:rFonts w:ascii="Times New Roman" w:hAnsi="Times New Roman" w:cs="Times New Roman"/>
          <w:sz w:val="28"/>
          <w:szCs w:val="28"/>
        </w:rPr>
        <w:t xml:space="preserve"> лиц</w:t>
      </w:r>
      <w:r w:rsidRPr="00ED18F9">
        <w:rPr>
          <w:rFonts w:ascii="Times New Roman" w:hAnsi="Times New Roman" w:cs="Times New Roman"/>
          <w:sz w:val="28"/>
          <w:szCs w:val="28"/>
        </w:rPr>
        <w:t xml:space="preserve">), разрабатывающим Схему выставления оценки, которое может по своему усмотрению определять критерии, которые оно сочтет наиболее подходящими для оценки выполнения </w:t>
      </w:r>
      <w:r w:rsidR="000A1F96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задания. 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Сводная ведомость оценок, генерируемая CIS, включает перечень критериев оценки.</w:t>
      </w:r>
    </w:p>
    <w:p w:rsidR="00DE39D8" w:rsidRPr="009955F8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Количество баллов, назначаемых по каждому критерию, рассчитывается </w:t>
      </w:r>
      <w:r w:rsidR="000A1F96">
        <w:rPr>
          <w:rFonts w:ascii="Times New Roman" w:hAnsi="Times New Roman" w:cs="Times New Roman"/>
          <w:sz w:val="28"/>
          <w:szCs w:val="28"/>
        </w:rPr>
        <w:t>CIS</w:t>
      </w:r>
      <w:r w:rsidRPr="00ED18F9">
        <w:rPr>
          <w:rFonts w:ascii="Times New Roman" w:hAnsi="Times New Roman" w:cs="Times New Roman"/>
          <w:sz w:val="28"/>
          <w:szCs w:val="28"/>
        </w:rPr>
        <w:t>. Это будет общая сумма баллов, присужденных по каждому аспекту в рамках данного критерия оценки.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3" w:name="_Toc489607689"/>
      <w:r>
        <w:rPr>
          <w:rFonts w:ascii="Times New Roman" w:hAnsi="Times New Roman"/>
          <w:szCs w:val="28"/>
        </w:rPr>
        <w:t xml:space="preserve">4.3. </w:t>
      </w:r>
      <w:r w:rsidR="00DE39D8" w:rsidRPr="00ED18F9">
        <w:rPr>
          <w:rFonts w:ascii="Times New Roman" w:hAnsi="Times New Roman"/>
          <w:szCs w:val="28"/>
        </w:rPr>
        <w:t>СУБКРИТЕРИИ</w:t>
      </w:r>
      <w:bookmarkEnd w:id="13"/>
    </w:p>
    <w:p w:rsidR="00A91D4B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Каждый критерий оценки разделяется на один или более субкритериев. Каждый субкритерий становится заголовком </w:t>
      </w:r>
      <w:r w:rsidR="000A1F96">
        <w:rPr>
          <w:rFonts w:ascii="Times New Roman" w:hAnsi="Times New Roman" w:cs="Times New Roman"/>
          <w:sz w:val="28"/>
          <w:szCs w:val="28"/>
        </w:rPr>
        <w:t>С</w:t>
      </w:r>
      <w:r w:rsidRPr="00ED18F9">
        <w:rPr>
          <w:rFonts w:ascii="Times New Roman" w:hAnsi="Times New Roman" w:cs="Times New Roman"/>
          <w:sz w:val="28"/>
          <w:szCs w:val="28"/>
        </w:rPr>
        <w:t>хемы выставления оценок.</w:t>
      </w:r>
    </w:p>
    <w:p w:rsidR="00A91D4B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 каждой ведомости оценок (субкритериев) указан конкретный день, в который она будет заполняться.</w:t>
      </w:r>
    </w:p>
    <w:p w:rsidR="00DE39D8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lastRenderedPageBreak/>
        <w:t>Каждая ведомость оценок (субкритериев) содержит оцениваемые аспекты, подлежащие оценке. Для каждого вида оценки имеется специальная ведомость оценок.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4" w:name="_Toc489607690"/>
      <w:r>
        <w:rPr>
          <w:rFonts w:ascii="Times New Roman" w:hAnsi="Times New Roman"/>
          <w:szCs w:val="28"/>
        </w:rPr>
        <w:t xml:space="preserve">4.4. </w:t>
      </w:r>
      <w:r w:rsidR="00DE39D8" w:rsidRPr="00ED18F9">
        <w:rPr>
          <w:rFonts w:ascii="Times New Roman" w:hAnsi="Times New Roman"/>
          <w:szCs w:val="28"/>
        </w:rPr>
        <w:t>АСПЕКТЫ</w:t>
      </w:r>
      <w:bookmarkEnd w:id="14"/>
    </w:p>
    <w:p w:rsidR="00DE39D8" w:rsidRPr="00ED18F9" w:rsidRDefault="00DE39D8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Каждый аспект подробно описывает один из оцениваемых показателей, а также возможные оценки или инструкции по выставлению оценок. </w:t>
      </w:r>
    </w:p>
    <w:p w:rsidR="00DE39D8" w:rsidRPr="0029547E" w:rsidRDefault="00D16F4B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В ведомости оценок подробно перечисляется каждый аспект, по которому выставляется </w:t>
      </w:r>
      <w:r w:rsidR="000A1F96">
        <w:rPr>
          <w:rFonts w:ascii="Times New Roman" w:hAnsi="Times New Roman"/>
          <w:sz w:val="28"/>
          <w:szCs w:val="28"/>
          <w:lang w:val="ru-RU"/>
        </w:rPr>
        <w:t>отметка</w:t>
      </w:r>
      <w:r w:rsidRPr="00ED18F9">
        <w:rPr>
          <w:rFonts w:ascii="Times New Roman" w:hAnsi="Times New Roman"/>
          <w:sz w:val="28"/>
          <w:szCs w:val="28"/>
          <w:lang w:val="ru-RU"/>
        </w:rPr>
        <w:t>, вместе с назначенным для его оценки количеством баллов</w:t>
      </w:r>
      <w:r w:rsidR="00FD20DE" w:rsidRPr="00ED18F9">
        <w:rPr>
          <w:rFonts w:ascii="Times New Roman" w:hAnsi="Times New Roman"/>
          <w:sz w:val="28"/>
          <w:szCs w:val="28"/>
          <w:lang w:val="ru-RU"/>
        </w:rPr>
        <w:t>.</w:t>
      </w:r>
    </w:p>
    <w:p w:rsidR="00DE39D8" w:rsidRPr="00ED18F9" w:rsidRDefault="00AE6AB7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Сумма баллов, присуждаемых по каждому аспекту, должна попадать в диапазон баллов, определенных для каждого раздела компетенции в </w:t>
      </w:r>
      <w:r w:rsidR="000A1F96">
        <w:rPr>
          <w:rFonts w:ascii="Times New Roman" w:hAnsi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/>
          <w:sz w:val="28"/>
          <w:szCs w:val="28"/>
          <w:lang w:val="ru-RU"/>
        </w:rPr>
        <w:t>. Она будет отображаться в таблице распределения баллов CIS, в следующем формате</w:t>
      </w:r>
      <w:r w:rsidR="000A1F96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Style w:val="af"/>
        <w:tblW w:w="10073" w:type="dxa"/>
        <w:jc w:val="center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600"/>
        <w:gridCol w:w="600"/>
        <w:gridCol w:w="600"/>
        <w:gridCol w:w="601"/>
        <w:gridCol w:w="601"/>
        <w:gridCol w:w="601"/>
        <w:gridCol w:w="601"/>
        <w:gridCol w:w="601"/>
        <w:gridCol w:w="534"/>
        <w:gridCol w:w="67"/>
        <w:gridCol w:w="921"/>
        <w:gridCol w:w="1209"/>
        <w:gridCol w:w="921"/>
      </w:tblGrid>
      <w:tr w:rsidR="00AE6AB7" w:rsidRPr="009955F8" w:rsidTr="00A57976">
        <w:trPr>
          <w:cantSplit/>
          <w:trHeight w:val="1538"/>
          <w:jc w:val="center"/>
        </w:trPr>
        <w:tc>
          <w:tcPr>
            <w:tcW w:w="6955" w:type="dxa"/>
            <w:gridSpan w:val="10"/>
            <w:shd w:val="clear" w:color="auto" w:fill="5B9BD5" w:themeFill="accent1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</w:rPr>
            </w:pPr>
            <w:r w:rsidRPr="009955F8">
              <w:rPr>
                <w:b/>
                <w:color w:val="FFFFFF" w:themeColor="background1"/>
                <w:sz w:val="24"/>
              </w:rPr>
              <w:t>Критерий</w:t>
            </w:r>
          </w:p>
        </w:tc>
        <w:tc>
          <w:tcPr>
            <w:tcW w:w="988" w:type="dxa"/>
            <w:gridSpan w:val="2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</w:rPr>
              <w:t>Итого баллов за раздел WSSS</w:t>
            </w:r>
          </w:p>
        </w:tc>
        <w:tc>
          <w:tcPr>
            <w:tcW w:w="1209" w:type="dxa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14"/>
              </w:rPr>
              <w:t>БАЛЛЫ СПЕЦИФИКАЦИИ СТАНДАРТОВ WORLDSKILLS НА КАЖДЫЙ РАЗДЕЛ</w:t>
            </w:r>
          </w:p>
        </w:tc>
        <w:tc>
          <w:tcPr>
            <w:tcW w:w="921" w:type="dxa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14"/>
              </w:rPr>
              <w:t>ВЕЛИЧИНА ОТКЛОНЕНИЯ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 w:val="restart"/>
            <w:shd w:val="clear" w:color="auto" w:fill="5B9BD5" w:themeFill="accent1"/>
            <w:textDirection w:val="btLr"/>
            <w:vAlign w:val="center"/>
          </w:tcPr>
          <w:p w:rsidR="00AE6AB7" w:rsidRPr="009955F8" w:rsidRDefault="00AE6AB7" w:rsidP="00F9645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24"/>
              </w:rPr>
              <w:t xml:space="preserve">Разделы Спецификации стандарта </w:t>
            </w:r>
            <w:r w:rsidRPr="009955F8">
              <w:rPr>
                <w:b/>
                <w:color w:val="FFFFFF" w:themeColor="background1"/>
                <w:sz w:val="24"/>
                <w:lang w:val="en-US"/>
              </w:rPr>
              <w:t>WS</w:t>
            </w:r>
            <w:r w:rsidRPr="009955F8">
              <w:rPr>
                <w:b/>
                <w:color w:val="FFFFFF" w:themeColor="background1"/>
                <w:sz w:val="24"/>
              </w:rPr>
              <w:t xml:space="preserve"> (</w:t>
            </w:r>
            <w:r w:rsidRPr="009955F8">
              <w:rPr>
                <w:b/>
                <w:color w:val="FFFFFF" w:themeColor="background1"/>
                <w:sz w:val="24"/>
                <w:lang w:val="en-US"/>
              </w:rPr>
              <w:t>WSSS</w:t>
            </w:r>
            <w:r w:rsidRPr="009955F8">
              <w:rPr>
                <w:b/>
                <w:color w:val="FFFFFF" w:themeColor="background1"/>
                <w:sz w:val="24"/>
              </w:rPr>
              <w:t>)</w:t>
            </w: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601" w:type="dxa"/>
            <w:gridSpan w:val="2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921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ind w:right="172" w:hanging="176"/>
              <w:jc w:val="both"/>
              <w:rPr>
                <w:b/>
              </w:rPr>
            </w:pPr>
          </w:p>
        </w:tc>
        <w:tc>
          <w:tcPr>
            <w:tcW w:w="1209" w:type="dxa"/>
            <w:shd w:val="clear" w:color="auto" w:fill="323E4F" w:themeFill="text2" w:themeFillShade="BF"/>
          </w:tcPr>
          <w:p w:rsidR="00AE6AB7" w:rsidRPr="009955F8" w:rsidRDefault="00AE6AB7" w:rsidP="00F96457">
            <w:pPr>
              <w:jc w:val="both"/>
              <w:rPr>
                <w:b/>
              </w:rPr>
            </w:pPr>
          </w:p>
        </w:tc>
        <w:tc>
          <w:tcPr>
            <w:tcW w:w="921" w:type="dxa"/>
            <w:shd w:val="clear" w:color="auto" w:fill="323E4F" w:themeFill="text2" w:themeFillShade="BF"/>
          </w:tcPr>
          <w:p w:rsidR="00AE6AB7" w:rsidRPr="009955F8" w:rsidRDefault="00AE6AB7" w:rsidP="00F96457">
            <w:pPr>
              <w:jc w:val="both"/>
              <w:rPr>
                <w:b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cantSplit/>
          <w:trHeight w:val="1285"/>
          <w:jc w:val="center"/>
        </w:trPr>
        <w:tc>
          <w:tcPr>
            <w:tcW w:w="1616" w:type="dxa"/>
            <w:shd w:val="clear" w:color="auto" w:fill="5B9BD5" w:themeFill="accent1"/>
            <w:textDirection w:val="btLr"/>
            <w:vAlign w:val="cente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24"/>
              </w:rPr>
              <w:t>Итого баллов за критерий</w:t>
            </w:r>
          </w:p>
        </w:tc>
        <w:tc>
          <w:tcPr>
            <w:tcW w:w="600" w:type="dxa"/>
            <w:shd w:val="clear" w:color="auto" w:fill="323E4F" w:themeFill="text2" w:themeFillShade="BF"/>
          </w:tcPr>
          <w:p w:rsidR="00AE6AB7" w:rsidRPr="009955F8" w:rsidRDefault="00AE6AB7" w:rsidP="00AE6AB7">
            <w:pPr>
              <w:jc w:val="both"/>
            </w:pPr>
          </w:p>
        </w:tc>
        <w:tc>
          <w:tcPr>
            <w:tcW w:w="600" w:type="dxa"/>
            <w:shd w:val="clear" w:color="auto" w:fill="F2F2F2" w:themeFill="background1" w:themeFillShade="F2"/>
            <w:vAlign w:val="center"/>
          </w:tcPr>
          <w:p w:rsidR="00AE6AB7" w:rsidRPr="0003385D" w:rsidRDefault="0003385D" w:rsidP="00AE6AB7">
            <w:pPr>
              <w:jc w:val="center"/>
            </w:pPr>
            <w:r>
              <w:t>42</w:t>
            </w:r>
          </w:p>
        </w:tc>
        <w:tc>
          <w:tcPr>
            <w:tcW w:w="600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</w:pPr>
            <w:r>
              <w:t>41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</w:pPr>
            <w:r>
              <w:t>17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601" w:type="dxa"/>
            <w:gridSpan w:val="2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</w:tbl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5" w:name="_Toc489607691"/>
      <w:r>
        <w:rPr>
          <w:rFonts w:ascii="Times New Roman" w:hAnsi="Times New Roman"/>
          <w:szCs w:val="28"/>
        </w:rPr>
        <w:lastRenderedPageBreak/>
        <w:t xml:space="preserve">4.5. </w:t>
      </w:r>
      <w:r w:rsidR="00DE39D8" w:rsidRPr="00A57976">
        <w:rPr>
          <w:rFonts w:ascii="Times New Roman" w:hAnsi="Times New Roman"/>
          <w:szCs w:val="28"/>
        </w:rPr>
        <w:t>МНЕНИЕ СУДЕЙ (СУДЕЙСКАЯ ОЦЕНКА)</w:t>
      </w:r>
      <w:bookmarkEnd w:id="15"/>
    </w:p>
    <w:p w:rsidR="00DE39D8" w:rsidRPr="00A57976" w:rsidRDefault="00DE39D8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При принятии решения используется шкала 0–3. Для четкого и последовательного применения шкалы судейское решение должно приниматься с учетом:</w:t>
      </w:r>
    </w:p>
    <w:p w:rsidR="00DE39D8" w:rsidRPr="00A57976" w:rsidRDefault="00DE39D8" w:rsidP="00EF1395">
      <w:pPr>
        <w:pStyle w:val="af1"/>
        <w:widowControl/>
        <w:numPr>
          <w:ilvl w:val="0"/>
          <w:numId w:val="7"/>
        </w:numPr>
        <w:ind w:left="851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эталонов для сравнения (критериев) для подробного руководства по каждому аспекту</w:t>
      </w:r>
    </w:p>
    <w:p w:rsidR="00DE39D8" w:rsidRPr="00A57976" w:rsidRDefault="00DE39D8" w:rsidP="00EF1395">
      <w:pPr>
        <w:pStyle w:val="af1"/>
        <w:widowControl/>
        <w:numPr>
          <w:ilvl w:val="0"/>
          <w:numId w:val="7"/>
        </w:numPr>
        <w:ind w:left="851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шкалы 0–3, где:</w:t>
      </w:r>
    </w:p>
    <w:p w:rsidR="00DE39D8" w:rsidRPr="00A57976" w:rsidRDefault="00DE39D8" w:rsidP="00EF1395">
      <w:pPr>
        <w:pStyle w:val="af1"/>
        <w:widowControl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0: исполнение не соответствует отраслевому стандарту;</w:t>
      </w:r>
    </w:p>
    <w:p w:rsidR="00DE39D8" w:rsidRPr="00A57976" w:rsidRDefault="00DE39D8" w:rsidP="00EF1395">
      <w:pPr>
        <w:pStyle w:val="af1"/>
        <w:widowControl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1: исполнение соответствует отраслевому стандарту;</w:t>
      </w:r>
    </w:p>
    <w:p w:rsidR="00DE39D8" w:rsidRPr="00A57976" w:rsidRDefault="00DE39D8" w:rsidP="00EF1395">
      <w:pPr>
        <w:pStyle w:val="af1"/>
        <w:widowControl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2: исполнение соответствует отраслевому стандарту и в некоторых отношениях превосходит его;</w:t>
      </w:r>
    </w:p>
    <w:p w:rsidR="00DE39D8" w:rsidRPr="00A57976" w:rsidRDefault="00DE39D8" w:rsidP="00EF1395">
      <w:pPr>
        <w:pStyle w:val="af1"/>
        <w:widowControl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3: исполнение полностью превосходит отраслевой стандарт и оценивается как отличное</w:t>
      </w:r>
    </w:p>
    <w:p w:rsidR="00DE39D8" w:rsidRPr="00A57976" w:rsidRDefault="00DE39D8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Каждый аспект оценивают три эксперта</w:t>
      </w:r>
      <w:r w:rsidR="00BC3813" w:rsidRPr="00A57976">
        <w:rPr>
          <w:rFonts w:ascii="Times New Roman" w:hAnsi="Times New Roman"/>
          <w:sz w:val="28"/>
          <w:szCs w:val="28"/>
          <w:lang w:val="ru-RU"/>
        </w:rPr>
        <w:t xml:space="preserve">, каждый эксперт должен </w:t>
      </w:r>
      <w:r w:rsidR="00F672B2" w:rsidRPr="00A57976">
        <w:rPr>
          <w:rFonts w:ascii="Times New Roman" w:hAnsi="Times New Roman"/>
          <w:sz w:val="28"/>
          <w:szCs w:val="28"/>
          <w:lang w:val="ru-RU"/>
        </w:rPr>
        <w:t>произвести оценку, после чего происходит сравнение выставленных оценок. В случае расхождения оценок экспертов более чем на 1 балл, экспертам необходимо вынести оценку данного аспекта на обсуждение и устранить расхождение</w:t>
      </w:r>
      <w:r w:rsidRPr="00A57976">
        <w:rPr>
          <w:rFonts w:ascii="Times New Roman" w:hAnsi="Times New Roman"/>
          <w:sz w:val="28"/>
          <w:szCs w:val="28"/>
          <w:lang w:val="ru-RU"/>
        </w:rPr>
        <w:t>.</w:t>
      </w:r>
    </w:p>
    <w:p w:rsidR="000D74AA" w:rsidRPr="00A57976" w:rsidRDefault="000D74A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6" w:name="_Toc489607692"/>
      <w:r w:rsidRPr="00A57976">
        <w:rPr>
          <w:rFonts w:ascii="Times New Roman" w:hAnsi="Times New Roman"/>
          <w:szCs w:val="28"/>
        </w:rPr>
        <w:t>4.6.</w:t>
      </w:r>
      <w:r w:rsidR="00AA2B8A">
        <w:rPr>
          <w:rFonts w:ascii="Times New Roman" w:hAnsi="Times New Roman"/>
          <w:szCs w:val="28"/>
        </w:rPr>
        <w:t xml:space="preserve"> </w:t>
      </w:r>
      <w:r w:rsidRPr="00A57976">
        <w:rPr>
          <w:rFonts w:ascii="Times New Roman" w:hAnsi="Times New Roman"/>
          <w:szCs w:val="28"/>
        </w:rPr>
        <w:t>ИЗМЕРИМАЯ ОЦЕНКА</w:t>
      </w:r>
      <w:bookmarkEnd w:id="16"/>
    </w:p>
    <w:p w:rsidR="000D74AA" w:rsidRPr="00A57976" w:rsidRDefault="000D74AA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Оценка каждог</w:t>
      </w:r>
      <w:r w:rsidR="000A1F96">
        <w:rPr>
          <w:rFonts w:ascii="Times New Roman" w:hAnsi="Times New Roman"/>
          <w:sz w:val="28"/>
          <w:szCs w:val="28"/>
          <w:lang w:val="ru-RU"/>
        </w:rPr>
        <w:t>о аспекта осуществляется тремя э</w:t>
      </w:r>
      <w:r w:rsidRPr="00A57976">
        <w:rPr>
          <w:rFonts w:ascii="Times New Roman" w:hAnsi="Times New Roman"/>
          <w:sz w:val="28"/>
          <w:szCs w:val="28"/>
          <w:lang w:val="ru-RU"/>
        </w:rPr>
        <w:t xml:space="preserve">кспертами. Если не указано иное, будет присуждена только максимальная оценка или ноль баллов. </w:t>
      </w:r>
      <w:r w:rsidR="004B692B" w:rsidRPr="00A57976">
        <w:rPr>
          <w:rFonts w:ascii="Times New Roman" w:hAnsi="Times New Roman"/>
          <w:sz w:val="28"/>
          <w:szCs w:val="28"/>
          <w:lang w:val="ru-RU"/>
        </w:rPr>
        <w:t>Если в рамках какого-либо аспекта возможно присуждение оценок ниже м</w:t>
      </w:r>
      <w:r w:rsidR="000A1F96">
        <w:rPr>
          <w:rFonts w:ascii="Times New Roman" w:hAnsi="Times New Roman"/>
          <w:sz w:val="28"/>
          <w:szCs w:val="28"/>
          <w:lang w:val="ru-RU"/>
        </w:rPr>
        <w:t>аксимальной, это описывается в С</w:t>
      </w:r>
      <w:r w:rsidR="004B692B" w:rsidRPr="00A57976">
        <w:rPr>
          <w:rFonts w:ascii="Times New Roman" w:hAnsi="Times New Roman"/>
          <w:sz w:val="28"/>
          <w:szCs w:val="28"/>
          <w:lang w:val="ru-RU"/>
        </w:rPr>
        <w:t>хеме оценки с указанием измеримых параметров</w:t>
      </w:r>
      <w:r w:rsidRPr="00A57976">
        <w:rPr>
          <w:rFonts w:ascii="Times New Roman" w:hAnsi="Times New Roman"/>
          <w:sz w:val="28"/>
          <w:szCs w:val="28"/>
          <w:lang w:val="ru-RU"/>
        </w:rPr>
        <w:t>.</w:t>
      </w: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7" w:name="_Toc489607693"/>
      <w:r>
        <w:rPr>
          <w:rFonts w:ascii="Times New Roman" w:hAnsi="Times New Roman"/>
          <w:szCs w:val="28"/>
        </w:rPr>
        <w:t xml:space="preserve">4.7. </w:t>
      </w:r>
      <w:r w:rsidR="00A57976" w:rsidRPr="00A57976">
        <w:rPr>
          <w:rFonts w:ascii="Times New Roman" w:hAnsi="Times New Roman"/>
          <w:szCs w:val="28"/>
        </w:rPr>
        <w:t>ИСПОЛЬЗОВАНИЕ ИЗМЕРИМЫХ И СУДЕЙСКИХ ОЦЕНОК</w:t>
      </w:r>
      <w:bookmarkEnd w:id="17"/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Окончательное понимание по </w:t>
      </w:r>
      <w:r w:rsidR="007A6888" w:rsidRPr="00A57976">
        <w:rPr>
          <w:rFonts w:ascii="Times New Roman" w:hAnsi="Times New Roman" w:cs="Times New Roman"/>
          <w:sz w:val="28"/>
          <w:szCs w:val="28"/>
        </w:rPr>
        <w:t>измеримым и судейским</w:t>
      </w:r>
      <w:r w:rsidRPr="00A57976">
        <w:rPr>
          <w:rFonts w:ascii="Times New Roman" w:hAnsi="Times New Roman" w:cs="Times New Roman"/>
          <w:sz w:val="28"/>
          <w:szCs w:val="28"/>
        </w:rPr>
        <w:t xml:space="preserve"> оценкам будет дост</w:t>
      </w:r>
      <w:r w:rsidR="007A6888" w:rsidRPr="00A57976">
        <w:rPr>
          <w:rFonts w:ascii="Times New Roman" w:hAnsi="Times New Roman" w:cs="Times New Roman"/>
          <w:sz w:val="28"/>
          <w:szCs w:val="28"/>
        </w:rPr>
        <w:t>упно, когда утверждена С</w:t>
      </w:r>
      <w:r w:rsidRPr="00A57976">
        <w:rPr>
          <w:rFonts w:ascii="Times New Roman" w:hAnsi="Times New Roman" w:cs="Times New Roman"/>
          <w:sz w:val="28"/>
          <w:szCs w:val="28"/>
        </w:rPr>
        <w:t>хема</w:t>
      </w:r>
      <w:r w:rsidR="007A6888" w:rsidRPr="00A57976">
        <w:rPr>
          <w:rFonts w:ascii="Times New Roman" w:hAnsi="Times New Roman" w:cs="Times New Roman"/>
          <w:sz w:val="28"/>
          <w:szCs w:val="28"/>
        </w:rPr>
        <w:t xml:space="preserve"> оценки</w:t>
      </w:r>
      <w:r w:rsidRPr="00A57976">
        <w:rPr>
          <w:rFonts w:ascii="Times New Roman" w:hAnsi="Times New Roman" w:cs="Times New Roman"/>
          <w:sz w:val="28"/>
          <w:szCs w:val="28"/>
        </w:rPr>
        <w:t xml:space="preserve"> и Конкурсное задание. Приведенная таблица содержит приблизительную информацию и служит для разработки Оценочной схемы и Конкурсного задания.</w:t>
      </w:r>
    </w:p>
    <w:tbl>
      <w:tblPr>
        <w:tblStyle w:val="af"/>
        <w:tblW w:w="10449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ook w:val="04A0" w:firstRow="1" w:lastRow="0" w:firstColumn="1" w:lastColumn="0" w:noHBand="0" w:noVBand="1"/>
      </w:tblPr>
      <w:tblGrid>
        <w:gridCol w:w="926"/>
        <w:gridCol w:w="5105"/>
        <w:gridCol w:w="1684"/>
        <w:gridCol w:w="1661"/>
        <w:gridCol w:w="1073"/>
      </w:tblGrid>
      <w:tr w:rsidR="00DE39D8" w:rsidRPr="009955F8" w:rsidTr="00412A40">
        <w:tc>
          <w:tcPr>
            <w:tcW w:w="6031" w:type="dxa"/>
            <w:gridSpan w:val="2"/>
            <w:shd w:val="clear" w:color="auto" w:fill="ACB9CA" w:themeFill="text2" w:themeFillTint="66"/>
          </w:tcPr>
          <w:p w:rsidR="00DE39D8" w:rsidRPr="00A57976" w:rsidRDefault="00DE39D8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A57976">
              <w:rPr>
                <w:b/>
                <w:color w:val="FFFFFF" w:themeColor="background1"/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4418" w:type="dxa"/>
            <w:gridSpan w:val="3"/>
            <w:shd w:val="clear" w:color="auto" w:fill="ACB9CA" w:themeFill="text2" w:themeFillTint="66"/>
          </w:tcPr>
          <w:p w:rsidR="00DE39D8" w:rsidRPr="00A57976" w:rsidRDefault="00DE39D8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A57976">
              <w:rPr>
                <w:b/>
                <w:color w:val="FFFFFF" w:themeColor="background1"/>
                <w:sz w:val="28"/>
                <w:szCs w:val="28"/>
              </w:rPr>
              <w:t>Баллы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</w:rPr>
            </w:pPr>
          </w:p>
        </w:tc>
        <w:tc>
          <w:tcPr>
            <w:tcW w:w="5105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Мнение судей</w:t>
            </w:r>
          </w:p>
        </w:tc>
        <w:tc>
          <w:tcPr>
            <w:tcW w:w="1661" w:type="dxa"/>
            <w:shd w:val="clear" w:color="auto" w:fill="323E4F" w:themeFill="text2" w:themeFillShade="BF"/>
          </w:tcPr>
          <w:p w:rsidR="00DE39D8" w:rsidRPr="00A57976" w:rsidRDefault="006873B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Измерима</w:t>
            </w:r>
            <w:r w:rsidR="00DE39D8" w:rsidRPr="00A57976">
              <w:rPr>
                <w:b/>
                <w:sz w:val="28"/>
                <w:szCs w:val="28"/>
              </w:rPr>
              <w:t>я</w:t>
            </w:r>
          </w:p>
        </w:tc>
        <w:tc>
          <w:tcPr>
            <w:tcW w:w="1073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Всего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A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Организация работы и управление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6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B</w:t>
            </w:r>
          </w:p>
        </w:tc>
        <w:tc>
          <w:tcPr>
            <w:tcW w:w="5105" w:type="dxa"/>
          </w:tcPr>
          <w:p w:rsidR="00DE39D8" w:rsidRPr="00412A40" w:rsidRDefault="0040696B" w:rsidP="0040696B">
            <w:pPr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Коммуникационные и межличностные навыки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40696B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C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Графический дизайн веб-страниц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22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D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Верстка страниц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22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E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Программирование на стороне клиента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22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F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Программирование на стороне сервера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5.5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8.5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14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G</w:t>
            </w:r>
          </w:p>
        </w:tc>
        <w:tc>
          <w:tcPr>
            <w:tcW w:w="5105" w:type="dxa"/>
          </w:tcPr>
          <w:p w:rsidR="00DE39D8" w:rsidRPr="00412A40" w:rsidRDefault="0040696B" w:rsidP="00EF23FD">
            <w:pPr>
              <w:tabs>
                <w:tab w:val="left" w:pos="1654"/>
              </w:tabs>
              <w:jc w:val="both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Системы </w:t>
            </w:r>
            <w:r w:rsidRPr="0040696B">
              <w:rPr>
                <w:b/>
                <w:sz w:val="28"/>
                <w:szCs w:val="28"/>
              </w:rPr>
              <w:t>управления контентом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8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</w:rPr>
            </w:pPr>
            <w:r w:rsidRPr="009955F8">
              <w:rPr>
                <w:b/>
              </w:rPr>
              <w:t>Всего</w:t>
            </w:r>
          </w:p>
        </w:tc>
        <w:tc>
          <w:tcPr>
            <w:tcW w:w="5105" w:type="dxa"/>
          </w:tcPr>
          <w:p w:rsidR="00DE39D8" w:rsidRPr="00412A40" w:rsidRDefault="00DE39D8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40.5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59.5</w:t>
            </w:r>
          </w:p>
        </w:tc>
        <w:tc>
          <w:tcPr>
            <w:tcW w:w="1073" w:type="dxa"/>
          </w:tcPr>
          <w:p w:rsidR="00DE39D8" w:rsidRPr="0040696B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100</w:t>
            </w:r>
          </w:p>
        </w:tc>
      </w:tr>
    </w:tbl>
    <w:p w:rsidR="00253D77" w:rsidRDefault="00253D77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8" w:name="_Toc489607694"/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4.8. </w:t>
      </w:r>
      <w:r w:rsidR="007A6888" w:rsidRPr="00A57976">
        <w:rPr>
          <w:rFonts w:ascii="Times New Roman" w:hAnsi="Times New Roman"/>
          <w:szCs w:val="28"/>
        </w:rPr>
        <w:t>СПЕЦИФИКАЦИЯ ОЦЕНКИ КОМПЕТЕНЦИИ</w:t>
      </w:r>
      <w:bookmarkEnd w:id="18"/>
    </w:p>
    <w:p w:rsidR="00DE39D8" w:rsidRPr="00A57976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>
        <w:rPr>
          <w:rFonts w:ascii="Times New Roman" w:hAnsi="Times New Roman" w:cs="Times New Roman"/>
          <w:sz w:val="28"/>
          <w:szCs w:val="28"/>
        </w:rPr>
        <w:t>К</w:t>
      </w:r>
      <w:r w:rsidRPr="00A57976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следующих критериях</w:t>
      </w:r>
      <w:r w:rsidR="006873B8" w:rsidRPr="00A57976">
        <w:rPr>
          <w:rFonts w:ascii="Times New Roman" w:hAnsi="Times New Roman" w:cs="Times New Roman"/>
          <w:sz w:val="28"/>
          <w:szCs w:val="28"/>
        </w:rPr>
        <w:t xml:space="preserve"> (модулях)</w:t>
      </w:r>
      <w:r w:rsidRPr="00A57976">
        <w:rPr>
          <w:rFonts w:ascii="Times New Roman" w:hAnsi="Times New Roman" w:cs="Times New Roman"/>
          <w:sz w:val="28"/>
          <w:szCs w:val="28"/>
        </w:rPr>
        <w:t>:</w:t>
      </w:r>
    </w:p>
    <w:p w:rsidR="00EF23FD" w:rsidRPr="00480FE3" w:rsidRDefault="00EF23FD" w:rsidP="00480FE3">
      <w:pPr>
        <w:pStyle w:val="afc"/>
        <w:rPr>
          <w:b/>
          <w:sz w:val="28"/>
          <w:szCs w:val="28"/>
        </w:rPr>
      </w:pPr>
      <w:bookmarkStart w:id="19" w:name="_Toc489607695"/>
      <w:r w:rsidRPr="00480FE3">
        <w:rPr>
          <w:b/>
          <w:sz w:val="28"/>
          <w:szCs w:val="28"/>
        </w:rPr>
        <w:t>A</w:t>
      </w:r>
      <w:r w:rsidRPr="00480FE3">
        <w:rPr>
          <w:b/>
          <w:sz w:val="28"/>
          <w:szCs w:val="28"/>
        </w:rPr>
        <w:tab/>
        <w:t>Организация работы и управление</w:t>
      </w:r>
    </w:p>
    <w:p w:rsidR="00EF23FD" w:rsidRPr="00480FE3" w:rsidRDefault="005F2222" w:rsidP="00480FE3">
      <w:pPr>
        <w:pStyle w:val="afc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Оценивается степень решения проблем, стоящих перед веб-дизайнером (веб-разработчиком), отсутствие ошибок, </w:t>
      </w:r>
      <w:r w:rsidR="006A712B" w:rsidRPr="00480FE3">
        <w:rPr>
          <w:sz w:val="28"/>
          <w:szCs w:val="28"/>
        </w:rPr>
        <w:t>выполнение инструкций по организации рабочего места, структуры каталогов, имен папок и файлов в соответствии с конкурсным заданием</w:t>
      </w:r>
      <w:r w:rsidR="006A712B">
        <w:rPr>
          <w:sz w:val="28"/>
          <w:szCs w:val="28"/>
        </w:rPr>
        <w:t>, корректность используемых ссылок, предоставленных логинов и паролей</w:t>
      </w:r>
      <w:r>
        <w:rPr>
          <w:sz w:val="28"/>
          <w:szCs w:val="28"/>
        </w:rPr>
        <w:t xml:space="preserve">. Также оценивается организация создаваемых ресурсов (HTML, CSS, PHP, JS-файлы, изображения и пр.), соответствие трендам и актуальным гайдлайнам, </w:t>
      </w:r>
      <w:r w:rsidR="006A712B">
        <w:rPr>
          <w:sz w:val="28"/>
          <w:szCs w:val="28"/>
        </w:rPr>
        <w:t xml:space="preserve">которые используются </w:t>
      </w:r>
      <w:r>
        <w:rPr>
          <w:sz w:val="28"/>
          <w:szCs w:val="28"/>
        </w:rPr>
        <w:t>в отрасли.</w:t>
      </w:r>
    </w:p>
    <w:p w:rsidR="00907B2C" w:rsidRPr="00907B2C" w:rsidRDefault="00EF23FD" w:rsidP="00480FE3">
      <w:pPr>
        <w:pStyle w:val="afc"/>
        <w:rPr>
          <w:b/>
          <w:sz w:val="28"/>
          <w:szCs w:val="28"/>
        </w:rPr>
      </w:pPr>
      <w:r w:rsidRPr="00480FE3">
        <w:rPr>
          <w:b/>
          <w:sz w:val="28"/>
          <w:szCs w:val="28"/>
        </w:rPr>
        <w:t>B</w:t>
      </w:r>
      <w:r w:rsidRPr="00480FE3">
        <w:rPr>
          <w:b/>
          <w:sz w:val="28"/>
          <w:szCs w:val="28"/>
        </w:rPr>
        <w:tab/>
        <w:t>Коммуникационные и межличностные навыки</w:t>
      </w:r>
    </w:p>
    <w:p w:rsidR="00922270" w:rsidRDefault="00922270" w:rsidP="00480FE3">
      <w:pPr>
        <w:pStyle w:val="afc"/>
        <w:rPr>
          <w:sz w:val="28"/>
          <w:szCs w:val="28"/>
        </w:rPr>
      </w:pPr>
      <w:r>
        <w:rPr>
          <w:sz w:val="28"/>
          <w:szCs w:val="28"/>
        </w:rPr>
        <w:tab/>
        <w:t xml:space="preserve">Оцениваются </w:t>
      </w:r>
      <w:r w:rsidR="005F2222">
        <w:rPr>
          <w:sz w:val="28"/>
          <w:szCs w:val="28"/>
        </w:rPr>
        <w:t xml:space="preserve">степень понимания конкурсного задания, </w:t>
      </w:r>
      <w:r>
        <w:rPr>
          <w:bCs/>
          <w:sz w:val="28"/>
          <w:szCs w:val="28"/>
        </w:rPr>
        <w:t>д</w:t>
      </w:r>
      <w:r w:rsidRPr="009C7F5C">
        <w:rPr>
          <w:bCs/>
          <w:sz w:val="28"/>
          <w:szCs w:val="28"/>
        </w:rPr>
        <w:t>изайн-концепции и техники, в том числе черновое макетирование страниц</w:t>
      </w:r>
      <w:r>
        <w:rPr>
          <w:bCs/>
          <w:sz w:val="28"/>
          <w:szCs w:val="28"/>
        </w:rPr>
        <w:t xml:space="preserve">, качество проработки и переработки представленных материалов, документирование работы и комментирование кода. Также может оцениваться соответствие результатов </w:t>
      </w:r>
      <w:r>
        <w:rPr>
          <w:bCs/>
          <w:sz w:val="28"/>
          <w:szCs w:val="28"/>
        </w:rPr>
        <w:lastRenderedPageBreak/>
        <w:t>представленному описанию целевой аудитории, оформление кода в соответствии с подходами, принятыми в сообществе.</w:t>
      </w:r>
      <w:r w:rsidR="005F2222">
        <w:rPr>
          <w:bCs/>
          <w:sz w:val="28"/>
          <w:szCs w:val="28"/>
        </w:rPr>
        <w:t xml:space="preserve"> </w:t>
      </w:r>
    </w:p>
    <w:p w:rsidR="00EF23FD" w:rsidRPr="00922270" w:rsidRDefault="00EF23FD" w:rsidP="00480FE3">
      <w:pPr>
        <w:pStyle w:val="afc"/>
        <w:rPr>
          <w:b/>
          <w:sz w:val="28"/>
          <w:szCs w:val="28"/>
        </w:rPr>
      </w:pPr>
      <w:r w:rsidRPr="00922270">
        <w:rPr>
          <w:b/>
          <w:sz w:val="28"/>
          <w:szCs w:val="28"/>
        </w:rPr>
        <w:t>C</w:t>
      </w:r>
      <w:r w:rsidRPr="00922270">
        <w:rPr>
          <w:b/>
          <w:sz w:val="28"/>
          <w:szCs w:val="28"/>
        </w:rPr>
        <w:tab/>
        <w:t>Графический дизайн веб-страниц</w:t>
      </w:r>
    </w:p>
    <w:p w:rsidR="00922270" w:rsidRPr="00480FE3" w:rsidRDefault="005F3B69" w:rsidP="005F3B69">
      <w:pPr>
        <w:pStyle w:val="afc"/>
        <w:ind w:firstLine="708"/>
        <w:rPr>
          <w:sz w:val="28"/>
          <w:szCs w:val="28"/>
        </w:rPr>
      </w:pPr>
      <w:r>
        <w:rPr>
          <w:sz w:val="28"/>
          <w:szCs w:val="28"/>
        </w:rPr>
        <w:t>Оценивается совокупность решений, определяющих качество выполненного дизайна/редизайна (</w:t>
      </w:r>
      <w:r>
        <w:rPr>
          <w:bCs/>
          <w:sz w:val="28"/>
          <w:szCs w:val="28"/>
        </w:rPr>
        <w:t>иерархия, типографика, эстетика, композиция</w:t>
      </w:r>
      <w:r w:rsidR="006A712B">
        <w:rPr>
          <w:bCs/>
          <w:sz w:val="28"/>
          <w:szCs w:val="28"/>
        </w:rPr>
        <w:t>, выравнивание и т.д.</w:t>
      </w:r>
      <w:r>
        <w:rPr>
          <w:sz w:val="28"/>
          <w:szCs w:val="28"/>
        </w:rPr>
        <w:t>)</w:t>
      </w:r>
      <w:r w:rsidR="006A712B">
        <w:rPr>
          <w:sz w:val="28"/>
          <w:szCs w:val="28"/>
        </w:rPr>
        <w:t>, подготовка изображений для публикации в сети Интернет; у</w:t>
      </w:r>
      <w:r>
        <w:rPr>
          <w:sz w:val="28"/>
          <w:szCs w:val="28"/>
        </w:rPr>
        <w:t>местность использования элементов, характерных для устройств с разным разрешением экрана, обоснованность выбора изображения, качество их обработки и оптимизации, создание стиля как отдельных элементов, так и дизайн-макета страницы в целом. Также подлежит оценке степень соответствия созданных дизайн-элементов инструкциям, указанным в конкурсном задании.</w:t>
      </w:r>
    </w:p>
    <w:p w:rsidR="00EF23FD" w:rsidRPr="00FC36D8" w:rsidRDefault="00EF23FD" w:rsidP="00480FE3">
      <w:pPr>
        <w:pStyle w:val="afc"/>
        <w:rPr>
          <w:b/>
          <w:sz w:val="28"/>
          <w:szCs w:val="28"/>
        </w:rPr>
      </w:pPr>
      <w:r w:rsidRPr="00FC36D8">
        <w:rPr>
          <w:b/>
          <w:sz w:val="28"/>
          <w:szCs w:val="28"/>
        </w:rPr>
        <w:t>D</w:t>
      </w:r>
      <w:r w:rsidRPr="00FC36D8">
        <w:rPr>
          <w:b/>
          <w:sz w:val="28"/>
          <w:szCs w:val="28"/>
        </w:rPr>
        <w:tab/>
        <w:t>Верстка страниц</w:t>
      </w:r>
    </w:p>
    <w:p w:rsidR="00FC36D8" w:rsidRPr="00E824DF" w:rsidRDefault="00FC36D8" w:rsidP="00480FE3">
      <w:pPr>
        <w:pStyle w:val="afc"/>
        <w:rPr>
          <w:sz w:val="28"/>
          <w:szCs w:val="28"/>
        </w:rPr>
      </w:pPr>
      <w:r>
        <w:rPr>
          <w:sz w:val="28"/>
          <w:szCs w:val="28"/>
        </w:rPr>
        <w:tab/>
        <w:t xml:space="preserve">Оценивается соответствие сверстанных страниц предоставленным или разработанным ранее дизайн-макетам веб-страниц. Среди аспектов оценивания могут быть: наличие заданных блоков страницы, адаптивность верстки, использование accessibility </w:t>
      </w:r>
      <w:r w:rsidRPr="00FC36D8">
        <w:rPr>
          <w:sz w:val="28"/>
          <w:szCs w:val="28"/>
        </w:rPr>
        <w:t>тегов</w:t>
      </w:r>
      <w:r w:rsidR="00CB1A8F">
        <w:rPr>
          <w:sz w:val="28"/>
          <w:szCs w:val="28"/>
        </w:rPr>
        <w:t>, кроссбраузерность сверстанных страниц, реализация интерактивных элементов страниц, соответствие иным инструкциям конкурсного задания</w:t>
      </w:r>
      <w:r w:rsidRPr="00FC36D8">
        <w:rPr>
          <w:sz w:val="28"/>
          <w:szCs w:val="28"/>
        </w:rPr>
        <w:t xml:space="preserve">. </w:t>
      </w:r>
      <w:r w:rsidR="006A712B">
        <w:rPr>
          <w:sz w:val="28"/>
          <w:szCs w:val="28"/>
        </w:rPr>
        <w:t xml:space="preserve">Созданный HTML и CSS код должен быть оформлен для дальнейшего сопровождения. </w:t>
      </w:r>
      <w:r>
        <w:rPr>
          <w:sz w:val="28"/>
          <w:szCs w:val="28"/>
        </w:rPr>
        <w:t xml:space="preserve">Валидация CSS и HTML-кода производится с помощью </w:t>
      </w:r>
      <w:r w:rsidR="00CB1A8F">
        <w:rPr>
          <w:sz w:val="28"/>
          <w:szCs w:val="28"/>
        </w:rPr>
        <w:t xml:space="preserve">веб-ресурса </w:t>
      </w:r>
      <w:hyperlink r:id="rId13" w:history="1">
        <w:r w:rsidR="00E824DF" w:rsidRPr="00274BC2">
          <w:rPr>
            <w:rStyle w:val="ae"/>
            <w:sz w:val="28"/>
            <w:szCs w:val="28"/>
            <w:lang w:val="en-US"/>
          </w:rPr>
          <w:t>http</w:t>
        </w:r>
        <w:r w:rsidR="00E824DF" w:rsidRPr="00274BC2">
          <w:rPr>
            <w:rStyle w:val="ae"/>
            <w:sz w:val="28"/>
            <w:szCs w:val="28"/>
          </w:rPr>
          <w:t>://w3.org</w:t>
        </w:r>
      </w:hyperlink>
      <w:r w:rsidR="00A41813">
        <w:rPr>
          <w:sz w:val="28"/>
          <w:szCs w:val="28"/>
        </w:rPr>
        <w:t>.</w:t>
      </w:r>
    </w:p>
    <w:p w:rsidR="00EF23FD" w:rsidRPr="00070F47" w:rsidRDefault="00EF23FD" w:rsidP="00480FE3">
      <w:pPr>
        <w:pStyle w:val="afc"/>
        <w:rPr>
          <w:b/>
          <w:sz w:val="28"/>
          <w:szCs w:val="28"/>
        </w:rPr>
      </w:pPr>
      <w:r w:rsidRPr="00070F47">
        <w:rPr>
          <w:b/>
          <w:sz w:val="28"/>
          <w:szCs w:val="28"/>
        </w:rPr>
        <w:t>E</w:t>
      </w:r>
      <w:r w:rsidRPr="00070F47">
        <w:rPr>
          <w:b/>
          <w:sz w:val="28"/>
          <w:szCs w:val="28"/>
        </w:rPr>
        <w:tab/>
        <w:t>Программирование на стороне клиента</w:t>
      </w:r>
    </w:p>
    <w:p w:rsidR="00CB1A8F" w:rsidRPr="00435FDE" w:rsidRDefault="00CB1A8F" w:rsidP="00480FE3">
      <w:pPr>
        <w:pStyle w:val="afc"/>
        <w:rPr>
          <w:sz w:val="28"/>
          <w:szCs w:val="28"/>
        </w:rPr>
      </w:pPr>
      <w:r>
        <w:rPr>
          <w:sz w:val="28"/>
          <w:szCs w:val="28"/>
        </w:rPr>
        <w:tab/>
      </w:r>
      <w:r w:rsidR="00070F47">
        <w:rPr>
          <w:sz w:val="28"/>
          <w:szCs w:val="28"/>
        </w:rPr>
        <w:t xml:space="preserve">Оценивается </w:t>
      </w:r>
      <w:r w:rsidR="00C36991">
        <w:rPr>
          <w:sz w:val="28"/>
          <w:szCs w:val="28"/>
        </w:rPr>
        <w:t>качество реализации функциональной части</w:t>
      </w:r>
      <w:r w:rsidR="00070F47">
        <w:rPr>
          <w:sz w:val="28"/>
          <w:szCs w:val="28"/>
        </w:rPr>
        <w:t>, реал</w:t>
      </w:r>
      <w:r w:rsidR="00C36991">
        <w:rPr>
          <w:sz w:val="28"/>
          <w:szCs w:val="28"/>
        </w:rPr>
        <w:t>изованной</w:t>
      </w:r>
      <w:r w:rsidR="00070F47">
        <w:rPr>
          <w:sz w:val="28"/>
          <w:szCs w:val="28"/>
        </w:rPr>
        <w:t xml:space="preserve"> с помощью языков и технологий client-side программирования.</w:t>
      </w:r>
      <w:r w:rsidR="00C36991">
        <w:rPr>
          <w:sz w:val="28"/>
          <w:szCs w:val="28"/>
        </w:rPr>
        <w:t xml:space="preserve"> В представленных работах должны быть исключены ошибки выполнения (</w:t>
      </w:r>
      <w:r w:rsidR="004171C5">
        <w:rPr>
          <w:sz w:val="28"/>
          <w:szCs w:val="28"/>
        </w:rPr>
        <w:t>в т.ч. в консоли</w:t>
      </w:r>
      <w:r w:rsidR="00C36991">
        <w:rPr>
          <w:sz w:val="28"/>
          <w:szCs w:val="28"/>
        </w:rPr>
        <w:t>)</w:t>
      </w:r>
      <w:r w:rsidR="004171C5">
        <w:rPr>
          <w:sz w:val="28"/>
          <w:szCs w:val="28"/>
        </w:rPr>
        <w:t xml:space="preserve">, </w:t>
      </w:r>
      <w:r w:rsidR="00435FDE">
        <w:rPr>
          <w:sz w:val="28"/>
          <w:szCs w:val="28"/>
        </w:rPr>
        <w:t xml:space="preserve">проверяются </w:t>
      </w:r>
      <w:r w:rsidR="004171C5">
        <w:rPr>
          <w:sz w:val="28"/>
          <w:szCs w:val="28"/>
        </w:rPr>
        <w:t>элементы интерактивности и валидации вводимых значений реализован</w:t>
      </w:r>
      <w:r w:rsidR="00435FDE">
        <w:rPr>
          <w:sz w:val="28"/>
          <w:szCs w:val="28"/>
        </w:rPr>
        <w:t>н</w:t>
      </w:r>
      <w:r w:rsidR="004171C5">
        <w:rPr>
          <w:sz w:val="28"/>
          <w:szCs w:val="28"/>
        </w:rPr>
        <w:t>ы</w:t>
      </w:r>
      <w:r w:rsidR="00435FDE">
        <w:rPr>
          <w:sz w:val="28"/>
          <w:szCs w:val="28"/>
        </w:rPr>
        <w:t>х</w:t>
      </w:r>
      <w:r w:rsidR="004171C5">
        <w:rPr>
          <w:sz w:val="28"/>
          <w:szCs w:val="28"/>
        </w:rPr>
        <w:t xml:space="preserve"> в соответствии с заданием,</w:t>
      </w:r>
      <w:r w:rsidR="00435FDE" w:rsidRPr="00435FDE">
        <w:rPr>
          <w:sz w:val="28"/>
          <w:szCs w:val="28"/>
        </w:rPr>
        <w:t xml:space="preserve"> манипуляц</w:t>
      </w:r>
      <w:r w:rsidR="00435FDE">
        <w:rPr>
          <w:sz w:val="28"/>
          <w:szCs w:val="28"/>
        </w:rPr>
        <w:t xml:space="preserve">ия с AJAX-запросами и файлами в форматах XML/JSON, работа с доступными </w:t>
      </w:r>
      <w:r w:rsidR="00435FDE">
        <w:rPr>
          <w:sz w:val="28"/>
          <w:szCs w:val="28"/>
        </w:rPr>
        <w:lastRenderedPageBreak/>
        <w:t xml:space="preserve">библиотеками, а также степень </w:t>
      </w:r>
      <w:r w:rsidR="00435FDE" w:rsidRPr="00435FDE">
        <w:rPr>
          <w:sz w:val="28"/>
          <w:szCs w:val="28"/>
        </w:rPr>
        <w:t xml:space="preserve">повторного использования </w:t>
      </w:r>
      <w:r w:rsidR="001B018C">
        <w:rPr>
          <w:sz w:val="28"/>
          <w:szCs w:val="28"/>
        </w:rPr>
        <w:t xml:space="preserve">кода </w:t>
      </w:r>
      <w:r w:rsidR="00435FDE" w:rsidRPr="00435FDE">
        <w:rPr>
          <w:sz w:val="28"/>
          <w:szCs w:val="28"/>
        </w:rPr>
        <w:t xml:space="preserve">и </w:t>
      </w:r>
      <w:r w:rsidR="00435FDE">
        <w:rPr>
          <w:sz w:val="28"/>
          <w:szCs w:val="28"/>
        </w:rPr>
        <w:t>реализации принципов ООП в JS.</w:t>
      </w:r>
    </w:p>
    <w:p w:rsidR="00EF23FD" w:rsidRPr="00435FDE" w:rsidRDefault="00EF23FD" w:rsidP="00480FE3">
      <w:pPr>
        <w:pStyle w:val="afc"/>
        <w:rPr>
          <w:b/>
          <w:sz w:val="28"/>
          <w:szCs w:val="28"/>
        </w:rPr>
      </w:pPr>
      <w:r w:rsidRPr="00435FDE">
        <w:rPr>
          <w:b/>
          <w:sz w:val="28"/>
          <w:szCs w:val="28"/>
        </w:rPr>
        <w:t>F</w:t>
      </w:r>
      <w:r w:rsidRPr="00435FDE">
        <w:rPr>
          <w:b/>
          <w:sz w:val="28"/>
          <w:szCs w:val="28"/>
        </w:rPr>
        <w:tab/>
        <w:t>Программирование на стороне сервера</w:t>
      </w:r>
    </w:p>
    <w:p w:rsidR="00435FDE" w:rsidRPr="001B018C" w:rsidRDefault="00435FDE" w:rsidP="00480FE3">
      <w:pPr>
        <w:pStyle w:val="afc"/>
        <w:rPr>
          <w:sz w:val="28"/>
          <w:szCs w:val="28"/>
        </w:rPr>
      </w:pPr>
      <w:r>
        <w:rPr>
          <w:sz w:val="28"/>
          <w:szCs w:val="28"/>
        </w:rPr>
        <w:tab/>
        <w:t>Оценивается качество реализации функциональной части, реализованной с помощью языков и технологий server-side программирования, в</w:t>
      </w:r>
      <w:r w:rsidRPr="00435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частности, работа с данными, представленными в виде дампа базы данных, </w:t>
      </w:r>
      <w:r w:rsidR="001B018C">
        <w:rPr>
          <w:sz w:val="28"/>
          <w:szCs w:val="28"/>
        </w:rPr>
        <w:t xml:space="preserve">валидация вводимых данных на стороне сервера, обработка изображений средствами PHP, работа с данными в/из БД. Также оценивается работа с доступными фреймворками, степень </w:t>
      </w:r>
      <w:r w:rsidR="001B018C" w:rsidRPr="00435FDE">
        <w:rPr>
          <w:sz w:val="28"/>
          <w:szCs w:val="28"/>
        </w:rPr>
        <w:t xml:space="preserve">повторного использования </w:t>
      </w:r>
      <w:r w:rsidR="001B018C">
        <w:rPr>
          <w:sz w:val="28"/>
          <w:szCs w:val="28"/>
        </w:rPr>
        <w:t xml:space="preserve">кода </w:t>
      </w:r>
      <w:r w:rsidR="001B018C" w:rsidRPr="00435FDE">
        <w:rPr>
          <w:sz w:val="28"/>
          <w:szCs w:val="28"/>
        </w:rPr>
        <w:t xml:space="preserve">и </w:t>
      </w:r>
      <w:r w:rsidR="001B018C">
        <w:rPr>
          <w:sz w:val="28"/>
          <w:szCs w:val="28"/>
        </w:rPr>
        <w:t>реализации принципов ООП в PHP, загрузка файлов нас сервер, реализация защиты данных, создание структуры БД в соответствии с инструкциями конкурсного задания.</w:t>
      </w:r>
    </w:p>
    <w:p w:rsidR="00EF23FD" w:rsidRPr="001B018C" w:rsidRDefault="00EF23FD" w:rsidP="00480FE3">
      <w:pPr>
        <w:pStyle w:val="afc"/>
        <w:rPr>
          <w:b/>
          <w:sz w:val="28"/>
          <w:szCs w:val="28"/>
        </w:rPr>
      </w:pPr>
      <w:r w:rsidRPr="001B018C">
        <w:rPr>
          <w:b/>
          <w:sz w:val="28"/>
          <w:szCs w:val="28"/>
        </w:rPr>
        <w:t>G</w:t>
      </w:r>
      <w:r w:rsidRPr="001B018C">
        <w:rPr>
          <w:b/>
          <w:sz w:val="28"/>
          <w:szCs w:val="28"/>
        </w:rPr>
        <w:tab/>
        <w:t>Системы управления контентом</w:t>
      </w:r>
    </w:p>
    <w:p w:rsidR="00EF23FD" w:rsidRPr="00EA10DE" w:rsidRDefault="00EA10DE" w:rsidP="00A57976">
      <w:pPr>
        <w:pStyle w:val="-2"/>
        <w:spacing w:before="0" w:after="0"/>
        <w:ind w:firstLine="709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Оцениваются продемонстрированные результаты установки, настройки и обновления CMS и предоставленных плагинов/модулей, создание тем/шаблонов, создание структуры сайта согласно заданию, наполнение контентом и его оформление.</w:t>
      </w:r>
    </w:p>
    <w:p w:rsidR="00EA10DE" w:rsidRPr="00EA10DE" w:rsidRDefault="00EA10DE" w:rsidP="00A57976">
      <w:pPr>
        <w:pStyle w:val="-2"/>
        <w:spacing w:before="0" w:after="0"/>
        <w:ind w:firstLine="709"/>
        <w:rPr>
          <w:rFonts w:ascii="Times New Roman" w:hAnsi="Times New Roman"/>
          <w:b w:val="0"/>
          <w:szCs w:val="28"/>
        </w:rPr>
      </w:pP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4.9. </w:t>
      </w:r>
      <w:r w:rsidR="00DE39D8" w:rsidRPr="00A57976">
        <w:rPr>
          <w:rFonts w:ascii="Times New Roman" w:hAnsi="Times New Roman"/>
          <w:szCs w:val="28"/>
        </w:rPr>
        <w:t>РЕГЛАМЕНТ ОЦЕНКИ</w:t>
      </w:r>
      <w:bookmarkEnd w:id="19"/>
    </w:p>
    <w:p w:rsidR="00DE39D8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>Главный эксперт и Заместитель Главного эксперта обсуждают и распределяют Экспертов по группам (состав группы не менее трех человек) для выставления оценок. Каждая группа должна включать в се</w:t>
      </w:r>
      <w:r w:rsidR="000A1F96">
        <w:rPr>
          <w:rFonts w:ascii="Times New Roman" w:hAnsi="Times New Roman" w:cs="Times New Roman"/>
          <w:sz w:val="28"/>
          <w:szCs w:val="28"/>
        </w:rPr>
        <w:t>бя как минимум одного опытного э</w:t>
      </w:r>
      <w:r w:rsidRPr="00A57976">
        <w:rPr>
          <w:rFonts w:ascii="Times New Roman" w:hAnsi="Times New Roman" w:cs="Times New Roman"/>
          <w:sz w:val="28"/>
          <w:szCs w:val="28"/>
        </w:rPr>
        <w:t>ксперта. Эксперт не оценивает участника из своей организации.</w:t>
      </w:r>
    </w:p>
    <w:p w:rsidR="00DE39D8" w:rsidRDefault="00412A40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40">
        <w:rPr>
          <w:rFonts w:ascii="Times New Roman" w:hAnsi="Times New Roman" w:cs="Times New Roman"/>
          <w:sz w:val="28"/>
          <w:szCs w:val="28"/>
        </w:rPr>
        <w:t>В тех случаях, когда это возможно, применяется система начисления баллов «вслепую».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976" w:rsidRPr="00A57976" w:rsidRDefault="00412A40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40">
        <w:rPr>
          <w:rFonts w:ascii="Times New Roman" w:hAnsi="Times New Roman" w:cs="Times New Roman"/>
          <w:sz w:val="28"/>
          <w:szCs w:val="28"/>
        </w:rPr>
        <w:t>С целью повышения объективности оценки участники могут демонстрировать результат выполнения работы по некоторым модулям. Перечень таких модулей предварительно согласовывается экспертами. При этом недопустимы любые изменения в выходных файлах.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20" w:name="_Toc489607696"/>
      <w:r w:rsidRPr="009955F8">
        <w:rPr>
          <w:rFonts w:ascii="Times New Roman" w:hAnsi="Times New Roman"/>
          <w:sz w:val="34"/>
          <w:szCs w:val="34"/>
        </w:rPr>
        <w:lastRenderedPageBreak/>
        <w:t>5. КОНКУРСНОЕ ЗАДАНИЕ</w:t>
      </w:r>
      <w:bookmarkEnd w:id="20"/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1" w:name="_Toc489607697"/>
      <w:r>
        <w:rPr>
          <w:rFonts w:ascii="Times New Roman" w:hAnsi="Times New Roman"/>
          <w:szCs w:val="28"/>
        </w:rPr>
        <w:t xml:space="preserve">5.1. </w:t>
      </w:r>
      <w:r w:rsidR="00A57976" w:rsidRPr="00A57976">
        <w:rPr>
          <w:rFonts w:ascii="Times New Roman" w:hAnsi="Times New Roman"/>
          <w:szCs w:val="28"/>
        </w:rPr>
        <w:t>ОСНОВНЫЕ ТРЕБОВАНИЯ</w:t>
      </w:r>
      <w:bookmarkEnd w:id="21"/>
    </w:p>
    <w:p w:rsidR="007B2222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Разделы </w:t>
      </w:r>
      <w:r w:rsidR="002F2906" w:rsidRPr="00A57976">
        <w:rPr>
          <w:rFonts w:ascii="Times New Roman" w:hAnsi="Times New Roman" w:cs="Times New Roman"/>
          <w:sz w:val="28"/>
          <w:szCs w:val="28"/>
        </w:rPr>
        <w:t xml:space="preserve">2, </w:t>
      </w:r>
      <w:r w:rsidRPr="00A57976">
        <w:rPr>
          <w:rFonts w:ascii="Times New Roman" w:hAnsi="Times New Roman" w:cs="Times New Roman"/>
          <w:sz w:val="28"/>
          <w:szCs w:val="28"/>
        </w:rPr>
        <w:t xml:space="preserve">3 и 4 регламентируют разработку Конкурсного задания. Рекомендации данного раздела дают дополнительные разъяснения по содержанию КЗ. </w:t>
      </w:r>
    </w:p>
    <w:p w:rsidR="007B2222" w:rsidRDefault="007B2222" w:rsidP="00E842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Продолжительность Конкурсного задания не должна быть менее 15 и более 22 часов. </w:t>
      </w:r>
    </w:p>
    <w:p w:rsidR="007B2222" w:rsidRDefault="007B2222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4206">
        <w:rPr>
          <w:rFonts w:ascii="Times New Roman" w:hAnsi="Times New Roman" w:cs="Times New Roman"/>
          <w:sz w:val="28"/>
          <w:szCs w:val="28"/>
        </w:rPr>
        <w:t xml:space="preserve">Возрастной ценз участников для выполнения Конкурсного задания от </w:t>
      </w:r>
      <w:r w:rsidR="0040696B" w:rsidRPr="00E84206">
        <w:rPr>
          <w:rFonts w:ascii="Times New Roman" w:hAnsi="Times New Roman" w:cs="Times New Roman"/>
          <w:sz w:val="28"/>
          <w:szCs w:val="28"/>
        </w:rPr>
        <w:t>1</w:t>
      </w:r>
      <w:r w:rsidR="00E84206" w:rsidRPr="00E84206">
        <w:rPr>
          <w:rFonts w:ascii="Times New Roman" w:hAnsi="Times New Roman" w:cs="Times New Roman"/>
          <w:sz w:val="28"/>
          <w:szCs w:val="28"/>
        </w:rPr>
        <w:t>4</w:t>
      </w:r>
      <w:r w:rsidRPr="00E84206">
        <w:rPr>
          <w:rFonts w:ascii="Times New Roman" w:hAnsi="Times New Roman" w:cs="Times New Roman"/>
          <w:sz w:val="28"/>
          <w:szCs w:val="28"/>
        </w:rPr>
        <w:t xml:space="preserve"> до </w:t>
      </w:r>
      <w:r w:rsidR="00412A40" w:rsidRPr="00E84206">
        <w:rPr>
          <w:rFonts w:ascii="Times New Roman" w:hAnsi="Times New Roman" w:cs="Times New Roman"/>
          <w:sz w:val="28"/>
          <w:szCs w:val="28"/>
        </w:rPr>
        <w:t>22</w:t>
      </w:r>
      <w:r w:rsidRPr="00E84206">
        <w:rPr>
          <w:rFonts w:ascii="Times New Roman" w:hAnsi="Times New Roman" w:cs="Times New Roman"/>
          <w:sz w:val="28"/>
          <w:szCs w:val="28"/>
        </w:rPr>
        <w:t xml:space="preserve"> лет.</w:t>
      </w:r>
      <w:r w:rsidRPr="00E842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0696B" w:rsidRDefault="0040696B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участников возрастной группы 14-16 лет применимы особые условия, описанные в п.9 данного документа.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Конкурсное задание не должно выходить за пределы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исключительно через практическое выполнение Конкурсного задания.</w:t>
      </w:r>
    </w:p>
    <w:p w:rsidR="002F2906" w:rsidRPr="00A57976" w:rsidRDefault="002F2906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При выполнении Конкурсного задания не оценивается знание правил и норм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2" w:name="_Toc489607698"/>
      <w:r>
        <w:rPr>
          <w:rFonts w:ascii="Times New Roman" w:hAnsi="Times New Roman"/>
          <w:szCs w:val="28"/>
        </w:rPr>
        <w:t xml:space="preserve">5.2. </w:t>
      </w:r>
      <w:r w:rsidR="00DE39D8" w:rsidRPr="00A57976">
        <w:rPr>
          <w:rFonts w:ascii="Times New Roman" w:hAnsi="Times New Roman"/>
          <w:szCs w:val="28"/>
        </w:rPr>
        <w:t>СТРУКТУРА КОНКУРСНОГО ЗАДАНИЯ</w:t>
      </w:r>
      <w:bookmarkEnd w:id="22"/>
    </w:p>
    <w:p w:rsidR="00DE39D8" w:rsidRPr="00412A40" w:rsidRDefault="00412A40" w:rsidP="00412A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40">
        <w:rPr>
          <w:rFonts w:ascii="Times New Roman" w:hAnsi="Times New Roman" w:cs="Times New Roman"/>
          <w:sz w:val="28"/>
          <w:szCs w:val="28"/>
        </w:rPr>
        <w:t>Конкурсное задание представляет собой серию из модулей: независимых или связанных между собой результатами из предыдущего.</w:t>
      </w: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3" w:name="_Toc489607699"/>
      <w:r>
        <w:rPr>
          <w:rFonts w:ascii="Times New Roman" w:hAnsi="Times New Roman"/>
          <w:szCs w:val="28"/>
        </w:rPr>
        <w:t xml:space="preserve">5.3. </w:t>
      </w:r>
      <w:r w:rsidR="00DE39D8" w:rsidRPr="00A57976">
        <w:rPr>
          <w:rFonts w:ascii="Times New Roman" w:hAnsi="Times New Roman"/>
          <w:szCs w:val="28"/>
        </w:rPr>
        <w:t>ТРЕБОВАНИЯ К РАЗРАБОТКЕ КОНКУРСНОГО ЗАДАНИЯ</w:t>
      </w:r>
      <w:bookmarkEnd w:id="23"/>
    </w:p>
    <w:p w:rsidR="00412A40" w:rsidRPr="00412A40" w:rsidRDefault="00412A40" w:rsidP="00412A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489607700"/>
      <w:r w:rsidRPr="00412A40">
        <w:rPr>
          <w:rFonts w:ascii="Times New Roman" w:hAnsi="Times New Roman" w:cs="Times New Roman"/>
          <w:sz w:val="28"/>
          <w:szCs w:val="28"/>
        </w:rPr>
        <w:t>Каждый модуль должен выполняться до или после обеда без перерыва и доработок. Исключение составляет задание, рассчитанное на выполнение в течение всего дня.</w:t>
      </w:r>
    </w:p>
    <w:p w:rsidR="00412A40" w:rsidRPr="00412A40" w:rsidRDefault="00412A40" w:rsidP="00412A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40">
        <w:rPr>
          <w:rFonts w:ascii="Times New Roman" w:hAnsi="Times New Roman" w:cs="Times New Roman"/>
          <w:sz w:val="28"/>
          <w:szCs w:val="28"/>
        </w:rPr>
        <w:t>Каждый день выполняется не более двух модулей.</w:t>
      </w: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5.4. </w:t>
      </w:r>
      <w:r w:rsidR="00333911" w:rsidRPr="00333911">
        <w:rPr>
          <w:rFonts w:ascii="Times New Roman" w:hAnsi="Times New Roman"/>
          <w:szCs w:val="28"/>
        </w:rPr>
        <w:t>РАЗРАБОТКА КОНКУРСНОГО ЗАДАНИЯ</w:t>
      </w:r>
      <w:bookmarkEnd w:id="24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Конкурсное задание </w:t>
      </w:r>
      <w:r w:rsidR="00C95538" w:rsidRPr="00333911">
        <w:rPr>
          <w:rFonts w:ascii="Times New Roman" w:hAnsi="Times New Roman" w:cs="Times New Roman"/>
          <w:sz w:val="28"/>
          <w:szCs w:val="28"/>
        </w:rPr>
        <w:t>разрабатывается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по образцам, представленным</w:t>
      </w:r>
      <w:r w:rsidR="00C95538" w:rsidRPr="00333911">
        <w:rPr>
          <w:rFonts w:ascii="Times New Roman" w:hAnsi="Times New Roman" w:cs="Times New Roman"/>
          <w:sz w:val="28"/>
          <w:szCs w:val="28"/>
        </w:rPr>
        <w:t xml:space="preserve"> Менеджером компетенции</w:t>
      </w:r>
      <w:r w:rsidRPr="00333911">
        <w:rPr>
          <w:rFonts w:ascii="Times New Roman" w:hAnsi="Times New Roman" w:cs="Times New Roman"/>
          <w:sz w:val="28"/>
          <w:szCs w:val="28"/>
        </w:rPr>
        <w:t xml:space="preserve"> на форуме WS</w:t>
      </w:r>
      <w:r w:rsidRPr="003339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3911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forum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.worldskills.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333911">
        <w:rPr>
          <w:rFonts w:ascii="Times New Roman" w:hAnsi="Times New Roman" w:cs="Times New Roman"/>
          <w:sz w:val="28"/>
          <w:szCs w:val="28"/>
        </w:rPr>
        <w:t xml:space="preserve"> ). </w:t>
      </w:r>
      <w:r w:rsidR="00C95538" w:rsidRPr="00333911">
        <w:rPr>
          <w:rFonts w:ascii="Times New Roman" w:hAnsi="Times New Roman" w:cs="Times New Roman"/>
          <w:sz w:val="28"/>
          <w:szCs w:val="28"/>
        </w:rPr>
        <w:t>Представленные образцы Конкурсного задания должны меняться один раз в год.</w:t>
      </w:r>
    </w:p>
    <w:p w:rsidR="00DE39D8" w:rsidRPr="0029547E" w:rsidRDefault="00333911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9547E">
        <w:rPr>
          <w:rFonts w:ascii="Times New Roman" w:hAnsi="Times New Roman" w:cs="Times New Roman"/>
          <w:sz w:val="28"/>
          <w:szCs w:val="28"/>
          <w:lang w:val="ru-RU"/>
        </w:rPr>
        <w:t>5.4.1</w:t>
      </w:r>
      <w:r w:rsidR="00AA2B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9547E">
        <w:rPr>
          <w:rFonts w:ascii="Times New Roman" w:hAnsi="Times New Roman" w:cs="Times New Roman"/>
          <w:sz w:val="28"/>
          <w:szCs w:val="28"/>
          <w:lang w:val="ru-RU"/>
        </w:rPr>
        <w:t>КТО РАЗРАБАТЫВАЕТ КОНКУРСНОЕ ЗАДАНИЕ/МОДУЛИ</w:t>
      </w:r>
    </w:p>
    <w:p w:rsidR="00397A1B" w:rsidRPr="00333911" w:rsidRDefault="00397A1B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Общ</w:t>
      </w:r>
      <w:r w:rsidR="0056194A">
        <w:rPr>
          <w:rFonts w:ascii="Times New Roman" w:hAnsi="Times New Roman" w:cs="Times New Roman"/>
          <w:sz w:val="28"/>
          <w:szCs w:val="28"/>
        </w:rPr>
        <w:t>им руководством и утверждением К</w:t>
      </w:r>
      <w:r w:rsidRPr="00333911">
        <w:rPr>
          <w:rFonts w:ascii="Times New Roman" w:hAnsi="Times New Roman" w:cs="Times New Roman"/>
          <w:sz w:val="28"/>
          <w:szCs w:val="28"/>
        </w:rPr>
        <w:t>онкурсного задания занимается Менеджер компе</w:t>
      </w:r>
      <w:r w:rsidR="0056194A">
        <w:rPr>
          <w:rFonts w:ascii="Times New Roman" w:hAnsi="Times New Roman" w:cs="Times New Roman"/>
          <w:sz w:val="28"/>
          <w:szCs w:val="28"/>
        </w:rPr>
        <w:t>тенции. К участию в разработке К</w:t>
      </w:r>
      <w:r w:rsidRPr="00333911">
        <w:rPr>
          <w:rFonts w:ascii="Times New Roman" w:hAnsi="Times New Roman" w:cs="Times New Roman"/>
          <w:sz w:val="28"/>
          <w:szCs w:val="28"/>
        </w:rPr>
        <w:t>онкурсного задания могут привлекаться:</w:t>
      </w:r>
    </w:p>
    <w:p w:rsidR="00397A1B" w:rsidRPr="00333911" w:rsidRDefault="00397A1B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 xml:space="preserve">Сертифицированные эксперты </w:t>
      </w:r>
      <w:r w:rsidRPr="00333911">
        <w:rPr>
          <w:rFonts w:ascii="Times New Roman" w:hAnsi="Times New Roman"/>
          <w:sz w:val="28"/>
          <w:szCs w:val="28"/>
          <w:lang w:val="en-US"/>
        </w:rPr>
        <w:t>WSR</w:t>
      </w:r>
      <w:r w:rsidRPr="00333911">
        <w:rPr>
          <w:rFonts w:ascii="Times New Roman" w:hAnsi="Times New Roman"/>
          <w:sz w:val="28"/>
          <w:szCs w:val="28"/>
        </w:rPr>
        <w:t>;</w:t>
      </w:r>
    </w:p>
    <w:p w:rsidR="00397A1B" w:rsidRPr="00333911" w:rsidRDefault="00397A1B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Сторонние разработчики;</w:t>
      </w:r>
    </w:p>
    <w:p w:rsidR="00397A1B" w:rsidRPr="00333911" w:rsidRDefault="00397A1B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Иные заинтересованные лица.</w:t>
      </w:r>
    </w:p>
    <w:p w:rsidR="00DE39D8" w:rsidRPr="00333911" w:rsidRDefault="00397A1B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В процессе подготовки к </w:t>
      </w:r>
      <w:r w:rsidR="00EA0C3A" w:rsidRPr="00333911">
        <w:rPr>
          <w:rFonts w:ascii="Times New Roman" w:hAnsi="Times New Roman" w:cs="Times New Roman"/>
          <w:sz w:val="28"/>
          <w:szCs w:val="28"/>
        </w:rPr>
        <w:t xml:space="preserve">каждому </w:t>
      </w:r>
      <w:r w:rsidRPr="00333911">
        <w:rPr>
          <w:rFonts w:ascii="Times New Roman" w:hAnsi="Times New Roman" w:cs="Times New Roman"/>
          <w:sz w:val="28"/>
          <w:szCs w:val="28"/>
        </w:rPr>
        <w:t>соревновани</w:t>
      </w:r>
      <w:r w:rsidR="00EA0C3A" w:rsidRPr="00333911">
        <w:rPr>
          <w:rFonts w:ascii="Times New Roman" w:hAnsi="Times New Roman" w:cs="Times New Roman"/>
          <w:sz w:val="28"/>
          <w:szCs w:val="28"/>
        </w:rPr>
        <w:t>ю</w:t>
      </w:r>
      <w:r w:rsidR="0056194A">
        <w:rPr>
          <w:rFonts w:ascii="Times New Roman" w:hAnsi="Times New Roman" w:cs="Times New Roman"/>
          <w:sz w:val="28"/>
          <w:szCs w:val="28"/>
        </w:rPr>
        <w:t xml:space="preserve"> при внесении 30 % изменений к К</w:t>
      </w:r>
      <w:r w:rsidRPr="00333911">
        <w:rPr>
          <w:rFonts w:ascii="Times New Roman" w:hAnsi="Times New Roman" w:cs="Times New Roman"/>
          <w:sz w:val="28"/>
          <w:szCs w:val="28"/>
        </w:rPr>
        <w:t>онкурсному заданию участвуют</w:t>
      </w:r>
      <w:r w:rsidR="00DE39D8" w:rsidRPr="00333911">
        <w:rPr>
          <w:rFonts w:ascii="Times New Roman" w:hAnsi="Times New Roman" w:cs="Times New Roman"/>
          <w:sz w:val="28"/>
          <w:szCs w:val="28"/>
        </w:rPr>
        <w:t>:</w:t>
      </w:r>
    </w:p>
    <w:p w:rsidR="00DE39D8" w:rsidRPr="00333911" w:rsidRDefault="00DE39D8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Главн</w:t>
      </w:r>
      <w:r w:rsidR="00397A1B" w:rsidRPr="00333911">
        <w:rPr>
          <w:rFonts w:ascii="Times New Roman" w:hAnsi="Times New Roman"/>
          <w:sz w:val="28"/>
          <w:szCs w:val="28"/>
        </w:rPr>
        <w:t>ый</w:t>
      </w:r>
      <w:r w:rsidRPr="00333911">
        <w:rPr>
          <w:rFonts w:ascii="Times New Roman" w:hAnsi="Times New Roman"/>
          <w:sz w:val="28"/>
          <w:szCs w:val="28"/>
        </w:rPr>
        <w:t xml:space="preserve"> эксперт;</w:t>
      </w:r>
    </w:p>
    <w:p w:rsidR="00DE39D8" w:rsidRPr="00333911" w:rsidRDefault="00DE39D8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Сертифицированны</w:t>
      </w:r>
      <w:r w:rsidR="00397A1B" w:rsidRPr="00333911">
        <w:rPr>
          <w:rFonts w:ascii="Times New Roman" w:hAnsi="Times New Roman"/>
          <w:sz w:val="28"/>
          <w:szCs w:val="28"/>
        </w:rPr>
        <w:t>й</w:t>
      </w:r>
      <w:r w:rsidRPr="00333911">
        <w:rPr>
          <w:rFonts w:ascii="Times New Roman" w:hAnsi="Times New Roman"/>
          <w:sz w:val="28"/>
          <w:szCs w:val="28"/>
        </w:rPr>
        <w:t xml:space="preserve"> эксперт</w:t>
      </w:r>
      <w:r w:rsidR="00EA0C3A" w:rsidRPr="00333911">
        <w:rPr>
          <w:rFonts w:ascii="Times New Roman" w:hAnsi="Times New Roman"/>
          <w:sz w:val="28"/>
          <w:szCs w:val="28"/>
        </w:rPr>
        <w:t xml:space="preserve"> по компетенции</w:t>
      </w:r>
      <w:r w:rsidR="00397A1B" w:rsidRPr="00333911">
        <w:rPr>
          <w:rFonts w:ascii="Times New Roman" w:hAnsi="Times New Roman"/>
          <w:sz w:val="28"/>
          <w:szCs w:val="28"/>
        </w:rPr>
        <w:t xml:space="preserve"> (в случае присутствия на соревновании)</w:t>
      </w:r>
      <w:r w:rsidRPr="00333911">
        <w:rPr>
          <w:rFonts w:ascii="Times New Roman" w:hAnsi="Times New Roman"/>
          <w:sz w:val="28"/>
          <w:szCs w:val="28"/>
        </w:rPr>
        <w:t>;</w:t>
      </w:r>
    </w:p>
    <w:p w:rsidR="00EA0C3A" w:rsidRPr="00333911" w:rsidRDefault="00EA0C3A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Эксперты принимающие участия в оценке</w:t>
      </w:r>
      <w:r w:rsidR="00CA6CCD" w:rsidRPr="00333911">
        <w:rPr>
          <w:rFonts w:ascii="Times New Roman" w:hAnsi="Times New Roman"/>
          <w:sz w:val="28"/>
          <w:szCs w:val="28"/>
        </w:rPr>
        <w:t xml:space="preserve"> (при необходимости привлечения главным экспертом)</w:t>
      </w:r>
      <w:r w:rsidRPr="00333911">
        <w:rPr>
          <w:rFonts w:ascii="Times New Roman" w:hAnsi="Times New Roman"/>
          <w:sz w:val="28"/>
          <w:szCs w:val="28"/>
        </w:rPr>
        <w:t>.</w:t>
      </w:r>
    </w:p>
    <w:p w:rsidR="00EA0C3A" w:rsidRPr="00333911" w:rsidRDefault="00EA0C3A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Внесенные 30 % изменения в </w:t>
      </w:r>
      <w:r w:rsidR="0056194A">
        <w:rPr>
          <w:rFonts w:ascii="Times New Roman" w:hAnsi="Times New Roman" w:cs="Times New Roman"/>
          <w:sz w:val="28"/>
          <w:szCs w:val="28"/>
        </w:rPr>
        <w:t>К</w:t>
      </w:r>
      <w:r w:rsidRPr="00333911">
        <w:rPr>
          <w:rFonts w:ascii="Times New Roman" w:hAnsi="Times New Roman" w:cs="Times New Roman"/>
          <w:sz w:val="28"/>
          <w:szCs w:val="28"/>
        </w:rPr>
        <w:t xml:space="preserve">онкурсные задания </w:t>
      </w:r>
      <w:r w:rsidR="00CA6CCD" w:rsidRPr="00333911">
        <w:rPr>
          <w:rFonts w:ascii="Times New Roman" w:hAnsi="Times New Roman" w:cs="Times New Roman"/>
          <w:sz w:val="28"/>
          <w:szCs w:val="28"/>
        </w:rPr>
        <w:t>в обязательном порядке</w:t>
      </w:r>
      <w:r w:rsidRPr="00333911">
        <w:rPr>
          <w:rFonts w:ascii="Times New Roman" w:hAnsi="Times New Roman" w:cs="Times New Roman"/>
          <w:sz w:val="28"/>
          <w:szCs w:val="28"/>
        </w:rPr>
        <w:t xml:space="preserve"> соглас</w:t>
      </w:r>
      <w:r w:rsidR="00CA6CCD" w:rsidRPr="00333911">
        <w:rPr>
          <w:rFonts w:ascii="Times New Roman" w:hAnsi="Times New Roman" w:cs="Times New Roman"/>
          <w:sz w:val="28"/>
          <w:szCs w:val="28"/>
        </w:rPr>
        <w:t>уются</w:t>
      </w:r>
      <w:r w:rsidRPr="00333911">
        <w:rPr>
          <w:rFonts w:ascii="Times New Roman" w:hAnsi="Times New Roman" w:cs="Times New Roman"/>
          <w:sz w:val="28"/>
          <w:szCs w:val="28"/>
        </w:rPr>
        <w:t xml:space="preserve"> с Менеджером компетенции.</w:t>
      </w:r>
    </w:p>
    <w:p w:rsidR="00EA0C3A" w:rsidRPr="00333911" w:rsidRDefault="00EA0C3A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Выше обозначенные люди при внесении 30 % изменений к </w:t>
      </w:r>
      <w:r w:rsidR="0056194A">
        <w:rPr>
          <w:rFonts w:ascii="Times New Roman" w:hAnsi="Times New Roman" w:cs="Times New Roman"/>
          <w:sz w:val="28"/>
          <w:szCs w:val="28"/>
        </w:rPr>
        <w:t xml:space="preserve">Конкурсному </w:t>
      </w:r>
      <w:r w:rsidRPr="00333911">
        <w:rPr>
          <w:rFonts w:ascii="Times New Roman" w:hAnsi="Times New Roman" w:cs="Times New Roman"/>
          <w:sz w:val="28"/>
          <w:szCs w:val="28"/>
        </w:rPr>
        <w:t xml:space="preserve">заданию должны руководствоваться принципами объективности и </w:t>
      </w:r>
      <w:r w:rsidR="00CA6CCD" w:rsidRPr="00333911">
        <w:rPr>
          <w:rFonts w:ascii="Times New Roman" w:hAnsi="Times New Roman" w:cs="Times New Roman"/>
          <w:sz w:val="28"/>
          <w:szCs w:val="28"/>
        </w:rPr>
        <w:t>беспристрастности</w:t>
      </w:r>
      <w:r w:rsidRPr="00333911">
        <w:rPr>
          <w:rFonts w:ascii="Times New Roman" w:hAnsi="Times New Roman" w:cs="Times New Roman"/>
          <w:sz w:val="28"/>
          <w:szCs w:val="28"/>
        </w:rPr>
        <w:t>.</w:t>
      </w:r>
      <w:r w:rsidR="00CA6CCD" w:rsidRPr="00333911">
        <w:rPr>
          <w:rFonts w:ascii="Times New Roman" w:hAnsi="Times New Roman" w:cs="Times New Roman"/>
          <w:sz w:val="28"/>
          <w:szCs w:val="28"/>
        </w:rPr>
        <w:t xml:space="preserve"> Изменения не должны влиять на сложность задания, не должны относиться к иным профессиональным областям, не описанным в </w:t>
      </w:r>
      <w:r w:rsidR="00CA6CCD" w:rsidRPr="00333911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CA6CCD" w:rsidRPr="00333911">
        <w:rPr>
          <w:rFonts w:ascii="Times New Roman" w:hAnsi="Times New Roman" w:cs="Times New Roman"/>
          <w:sz w:val="28"/>
          <w:szCs w:val="28"/>
        </w:rPr>
        <w:t xml:space="preserve">, а также исключать любые блоки </w:t>
      </w:r>
      <w:r w:rsidR="00CA6CCD" w:rsidRPr="00333911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CA6CCD" w:rsidRPr="00333911">
        <w:rPr>
          <w:rFonts w:ascii="Times New Roman" w:hAnsi="Times New Roman" w:cs="Times New Roman"/>
          <w:sz w:val="28"/>
          <w:szCs w:val="28"/>
        </w:rPr>
        <w:t>.</w:t>
      </w:r>
      <w:r w:rsidR="004D096E" w:rsidRPr="00333911">
        <w:rPr>
          <w:rFonts w:ascii="Times New Roman" w:hAnsi="Times New Roman" w:cs="Times New Roman"/>
          <w:sz w:val="28"/>
          <w:szCs w:val="28"/>
        </w:rPr>
        <w:t xml:space="preserve"> Также внесённые изменения должны быть исполнимы при помощи утверждённого для соревнований Инфраструктурного листа.</w:t>
      </w:r>
    </w:p>
    <w:p w:rsidR="00DE39D8" w:rsidRPr="0029547E" w:rsidRDefault="00727F97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</w:t>
      </w:r>
      <w:r w:rsidR="00AA2B8A">
        <w:rPr>
          <w:rFonts w:ascii="Times New Roman" w:hAnsi="Times New Roman" w:cs="Times New Roman"/>
          <w:sz w:val="28"/>
          <w:szCs w:val="28"/>
          <w:lang w:val="ru-RU"/>
        </w:rPr>
        <w:t xml:space="preserve">.4.2. </w:t>
      </w:r>
      <w:r w:rsidR="00333911" w:rsidRPr="0029547E">
        <w:rPr>
          <w:rFonts w:ascii="Times New Roman" w:hAnsi="Times New Roman" w:cs="Times New Roman"/>
          <w:sz w:val="28"/>
          <w:szCs w:val="28"/>
          <w:lang w:val="ru-RU"/>
        </w:rPr>
        <w:t>КАК РАЗРАБАТЫВАЕТСЯ КОНКУРСНОЕ ЗАДАНИЕ</w:t>
      </w:r>
    </w:p>
    <w:p w:rsidR="00DE39D8" w:rsidRPr="00333911" w:rsidRDefault="00881DD2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Конкурсные задания к каждому чемпионату разрабатываются на основе единого Конкурсного задания, утверждённого Менеджером компетенции и размещённого на форуме экспертов. Задания могут разрабатываться как в целом так и по модулям. Основным инструментом разработки Конкурсного задания является форум экспертов.</w:t>
      </w:r>
    </w:p>
    <w:p w:rsidR="00DE39D8" w:rsidRPr="0029547E" w:rsidRDefault="00AA2B8A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5.4.3. </w:t>
      </w:r>
      <w:r w:rsidR="00333911" w:rsidRPr="0029547E">
        <w:rPr>
          <w:rFonts w:ascii="Times New Roman" w:hAnsi="Times New Roman" w:cs="Times New Roman"/>
          <w:sz w:val="28"/>
          <w:szCs w:val="28"/>
          <w:lang w:val="ru-RU"/>
        </w:rPr>
        <w:t>КОГДА РАЗРАБАТЫВАЕТСЯ КОНКУРСНОЕ ЗАДАНИЕ</w:t>
      </w:r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Конкурсное задание разрабатывается согласно </w:t>
      </w:r>
      <w:r w:rsidR="008B560B" w:rsidRPr="00333911">
        <w:rPr>
          <w:rFonts w:ascii="Times New Roman" w:hAnsi="Times New Roman" w:cs="Times New Roman"/>
          <w:sz w:val="28"/>
          <w:szCs w:val="28"/>
        </w:rPr>
        <w:t>представленному ниже</w:t>
      </w:r>
      <w:r w:rsidRPr="00333911">
        <w:rPr>
          <w:rFonts w:ascii="Times New Roman" w:hAnsi="Times New Roman" w:cs="Times New Roman"/>
          <w:sz w:val="28"/>
          <w:szCs w:val="28"/>
        </w:rPr>
        <w:t xml:space="preserve"> графику</w:t>
      </w:r>
      <w:r w:rsidR="008B560B" w:rsidRPr="00333911">
        <w:rPr>
          <w:rFonts w:ascii="Times New Roman" w:hAnsi="Times New Roman" w:cs="Times New Roman"/>
          <w:sz w:val="28"/>
          <w:szCs w:val="28"/>
        </w:rPr>
        <w:t>, определяющему сроки подготовки документации для каждого вида чемпионатов.</w:t>
      </w:r>
    </w:p>
    <w:p w:rsidR="00DE39D8" w:rsidRPr="009955F8" w:rsidRDefault="00DE39D8" w:rsidP="00DE39D8">
      <w:pPr>
        <w:jc w:val="both"/>
        <w:rPr>
          <w:rFonts w:ascii="Times New Roman" w:hAnsi="Times New Roman" w:cs="Times New Roman"/>
          <w:b/>
          <w:i/>
        </w:rPr>
      </w:pPr>
    </w:p>
    <w:tbl>
      <w:tblPr>
        <w:tblStyle w:val="af"/>
        <w:tblW w:w="10847" w:type="dxa"/>
        <w:tblInd w:w="-567" w:type="dxa"/>
        <w:tblBorders>
          <w:top w:val="single" w:sz="4" w:space="0" w:color="323E4F" w:themeColor="text2" w:themeShade="BF"/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798"/>
        <w:gridCol w:w="3014"/>
        <w:gridCol w:w="3084"/>
      </w:tblGrid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Временные рамки</w:t>
            </w:r>
          </w:p>
        </w:tc>
        <w:tc>
          <w:tcPr>
            <w:tcW w:w="2798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Локальный чемпионат</w:t>
            </w:r>
          </w:p>
        </w:tc>
        <w:tc>
          <w:tcPr>
            <w:tcW w:w="3014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Отборочный чемпионат</w:t>
            </w:r>
          </w:p>
        </w:tc>
        <w:tc>
          <w:tcPr>
            <w:tcW w:w="3084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Национальный чемпионат</w:t>
            </w:r>
          </w:p>
        </w:tc>
      </w:tr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B236AD" w:rsidP="00F9645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Шаблон Конкурсного задания</w:t>
            </w:r>
          </w:p>
        </w:tc>
        <w:tc>
          <w:tcPr>
            <w:tcW w:w="2798" w:type="dxa"/>
          </w:tcPr>
          <w:p w:rsidR="008B560B" w:rsidRPr="00333911" w:rsidRDefault="00B236AD" w:rsidP="00835BF6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Берётся в исходном виде с форума экспертов</w:t>
            </w:r>
            <w:r w:rsidR="00835BF6" w:rsidRPr="00333911">
              <w:rPr>
                <w:sz w:val="28"/>
                <w:szCs w:val="28"/>
              </w:rPr>
              <w:t xml:space="preserve"> задание предыдущего Национального чемпионата</w:t>
            </w:r>
          </w:p>
        </w:tc>
        <w:tc>
          <w:tcPr>
            <w:tcW w:w="3014" w:type="dxa"/>
          </w:tcPr>
          <w:p w:rsidR="008B560B" w:rsidRPr="00333911" w:rsidRDefault="00835BF6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Берётся в исходном виде с форума экспертов задание предыдущего Национального чемпионата</w:t>
            </w:r>
          </w:p>
        </w:tc>
        <w:tc>
          <w:tcPr>
            <w:tcW w:w="3084" w:type="dxa"/>
          </w:tcPr>
          <w:p w:rsidR="008B560B" w:rsidRPr="00333911" w:rsidRDefault="00B236AD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Разрабатывается на основе предыдущего чемпионата с учётом всего опыта проведения соревнований по компетенции и отраслевых стандартов</w:t>
            </w:r>
            <w:r w:rsidR="00835BF6" w:rsidRPr="00333911">
              <w:rPr>
                <w:sz w:val="28"/>
                <w:szCs w:val="28"/>
              </w:rPr>
              <w:t xml:space="preserve"> за 6 месяцев до чемпионата</w:t>
            </w:r>
          </w:p>
        </w:tc>
      </w:tr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B236AD" w:rsidP="00F9645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Утверждение Главного эксперта чемпионата</w:t>
            </w:r>
            <w:r w:rsidR="00C06EBC" w:rsidRPr="00333911">
              <w:rPr>
                <w:b/>
                <w:color w:val="FFFFFF" w:themeColor="background1"/>
                <w:sz w:val="28"/>
                <w:szCs w:val="28"/>
              </w:rPr>
              <w:t>, ответственного за разработку КЗ</w:t>
            </w:r>
          </w:p>
        </w:tc>
        <w:tc>
          <w:tcPr>
            <w:tcW w:w="2798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2 месяца до чемпионата</w:t>
            </w:r>
          </w:p>
        </w:tc>
        <w:tc>
          <w:tcPr>
            <w:tcW w:w="3014" w:type="dxa"/>
          </w:tcPr>
          <w:p w:rsidR="008B560B" w:rsidRPr="00333911" w:rsidRDefault="00C06EBC" w:rsidP="00C06EBC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3 месяца до чемпионата</w:t>
            </w:r>
          </w:p>
        </w:tc>
        <w:tc>
          <w:tcPr>
            <w:tcW w:w="308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4 месяца до чемпионата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C06EBC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Публикация КЗ (если применимо)</w:t>
            </w:r>
          </w:p>
        </w:tc>
        <w:tc>
          <w:tcPr>
            <w:tcW w:w="2798" w:type="dxa"/>
          </w:tcPr>
          <w:p w:rsidR="00C06EBC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1</w:t>
            </w:r>
            <w:r w:rsidR="00C06EBC"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  <w:tc>
          <w:tcPr>
            <w:tcW w:w="3014" w:type="dxa"/>
          </w:tcPr>
          <w:p w:rsidR="00C06EBC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1</w:t>
            </w:r>
            <w:r w:rsidR="00C06EBC"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  <w:tc>
          <w:tcPr>
            <w:tcW w:w="3084" w:type="dxa"/>
          </w:tcPr>
          <w:p w:rsidR="00C06EBC" w:rsidRPr="00333911" w:rsidRDefault="00C06EBC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 xml:space="preserve">За </w:t>
            </w:r>
            <w:r w:rsidR="004D096E" w:rsidRPr="00333911">
              <w:rPr>
                <w:sz w:val="28"/>
                <w:szCs w:val="28"/>
              </w:rPr>
              <w:t>1</w:t>
            </w:r>
            <w:r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8B560B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 xml:space="preserve">Внесение и согласование с Менеджером </w:t>
            </w:r>
            <w:r w:rsidRPr="00333911">
              <w:rPr>
                <w:b/>
                <w:color w:val="FFFFFF" w:themeColor="background1"/>
                <w:sz w:val="28"/>
                <w:szCs w:val="28"/>
              </w:rPr>
              <w:lastRenderedPageBreak/>
              <w:t>компетенции 30% изменений в КЗ</w:t>
            </w:r>
          </w:p>
        </w:tc>
        <w:tc>
          <w:tcPr>
            <w:tcW w:w="2798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lastRenderedPageBreak/>
              <w:t>В день С-2</w:t>
            </w:r>
          </w:p>
        </w:tc>
        <w:tc>
          <w:tcPr>
            <w:tcW w:w="301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С-2</w:t>
            </w:r>
          </w:p>
        </w:tc>
        <w:tc>
          <w:tcPr>
            <w:tcW w:w="308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С-2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8B560B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lastRenderedPageBreak/>
              <w:t>Внесение предложений  на Форум экспертов о модернизации КЗ, КО, ИЛ, ТО, ПЗ, ОТ</w:t>
            </w:r>
          </w:p>
        </w:tc>
        <w:tc>
          <w:tcPr>
            <w:tcW w:w="2798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  <w:tc>
          <w:tcPr>
            <w:tcW w:w="3014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  <w:tc>
          <w:tcPr>
            <w:tcW w:w="3084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</w:tr>
    </w:tbl>
    <w:p w:rsidR="00DE39D8" w:rsidRPr="009955F8" w:rsidRDefault="00DE39D8" w:rsidP="00DE39D8">
      <w:pPr>
        <w:jc w:val="both"/>
        <w:rPr>
          <w:rFonts w:ascii="Times New Roman" w:hAnsi="Times New Roman" w:cs="Times New Roman"/>
        </w:rPr>
      </w:pP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5" w:name="_Toc489607701"/>
      <w:r>
        <w:rPr>
          <w:rFonts w:ascii="Times New Roman" w:hAnsi="Times New Roman"/>
          <w:szCs w:val="28"/>
        </w:rPr>
        <w:t xml:space="preserve">5.5 </w:t>
      </w:r>
      <w:r w:rsidR="00333911" w:rsidRPr="00333911">
        <w:rPr>
          <w:rFonts w:ascii="Times New Roman" w:hAnsi="Times New Roman"/>
          <w:szCs w:val="28"/>
        </w:rPr>
        <w:t>УТВЕРЖДЕНИЕ КОНКУРСНОГО ЗАДАНИЯ</w:t>
      </w:r>
      <w:bookmarkEnd w:id="25"/>
    </w:p>
    <w:p w:rsidR="00DE39D8" w:rsidRPr="00333911" w:rsidRDefault="00835BF6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Главный эксперт и Менеджер компетенции </w:t>
      </w:r>
      <w:r w:rsidR="00DE39D8" w:rsidRPr="00333911">
        <w:rPr>
          <w:rFonts w:ascii="Times New Roman" w:hAnsi="Times New Roman" w:cs="Times New Roman"/>
          <w:sz w:val="28"/>
          <w:szCs w:val="28"/>
        </w:rPr>
        <w:t>принимают решение о выполнимости всех модулей</w:t>
      </w:r>
      <w:r w:rsidR="004E7905" w:rsidRPr="00333911">
        <w:rPr>
          <w:rFonts w:ascii="Times New Roman" w:hAnsi="Times New Roman" w:cs="Times New Roman"/>
          <w:sz w:val="28"/>
          <w:szCs w:val="28"/>
        </w:rPr>
        <w:t xml:space="preserve"> и при необходимости должны доказать реальность его выполнения</w:t>
      </w:r>
      <w:r w:rsidR="00DE39D8" w:rsidRPr="00333911">
        <w:rPr>
          <w:rFonts w:ascii="Times New Roman" w:hAnsi="Times New Roman" w:cs="Times New Roman"/>
          <w:sz w:val="28"/>
          <w:szCs w:val="28"/>
        </w:rPr>
        <w:t xml:space="preserve">. Во </w:t>
      </w:r>
      <w:r w:rsidRPr="00333911">
        <w:rPr>
          <w:rFonts w:ascii="Times New Roman" w:hAnsi="Times New Roman" w:cs="Times New Roman"/>
          <w:sz w:val="28"/>
          <w:szCs w:val="28"/>
        </w:rPr>
        <w:t xml:space="preserve">внимание принимаются время </w:t>
      </w:r>
      <w:r w:rsidR="00DE39D8" w:rsidRPr="00333911">
        <w:rPr>
          <w:rFonts w:ascii="Times New Roman" w:hAnsi="Times New Roman" w:cs="Times New Roman"/>
          <w:sz w:val="28"/>
          <w:szCs w:val="28"/>
        </w:rPr>
        <w:t>и материалы.</w:t>
      </w:r>
    </w:p>
    <w:p w:rsidR="004E7905" w:rsidRPr="00333911" w:rsidRDefault="004E7905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Конкурсное задание может быть утверждено в любой удобной для Менеджера компетенции форме.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6" w:name="_Toc489607702"/>
      <w:r w:rsidRPr="00333911">
        <w:rPr>
          <w:rFonts w:ascii="Times New Roman" w:hAnsi="Times New Roman"/>
          <w:szCs w:val="28"/>
        </w:rPr>
        <w:t>5.</w:t>
      </w:r>
      <w:r w:rsidR="0029547E">
        <w:rPr>
          <w:rFonts w:ascii="Times New Roman" w:hAnsi="Times New Roman"/>
          <w:szCs w:val="28"/>
        </w:rPr>
        <w:t>6</w:t>
      </w:r>
      <w:r w:rsidR="00AA2B8A">
        <w:rPr>
          <w:rFonts w:ascii="Times New Roman" w:hAnsi="Times New Roman"/>
          <w:szCs w:val="28"/>
        </w:rPr>
        <w:t xml:space="preserve">. </w:t>
      </w:r>
      <w:r w:rsidRPr="00333911">
        <w:rPr>
          <w:rFonts w:ascii="Times New Roman" w:hAnsi="Times New Roman"/>
          <w:szCs w:val="28"/>
        </w:rPr>
        <w:t xml:space="preserve">СВОЙСТВА МАТЕРИАЛА </w:t>
      </w:r>
      <w:r>
        <w:rPr>
          <w:rFonts w:ascii="Times New Roman" w:hAnsi="Times New Roman"/>
          <w:szCs w:val="28"/>
        </w:rPr>
        <w:t>И</w:t>
      </w:r>
      <w:r w:rsidRPr="00333911">
        <w:rPr>
          <w:rFonts w:ascii="Times New Roman" w:hAnsi="Times New Roman"/>
          <w:szCs w:val="28"/>
        </w:rPr>
        <w:t xml:space="preserve"> ИНСТРУКЦИИ ПРОИЗВОДИТЕЛЯ</w:t>
      </w:r>
      <w:bookmarkEnd w:id="26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Если для выполнения задания участнику конкурса необходимо ознакомиться с инструкциями по применению какого-либо материала или с инструкциями производителя, он получает их </w:t>
      </w:r>
      <w:r w:rsidR="005560AC" w:rsidRPr="00333911">
        <w:rPr>
          <w:rFonts w:ascii="Times New Roman" w:hAnsi="Times New Roman" w:cs="Times New Roman"/>
          <w:sz w:val="28"/>
          <w:szCs w:val="28"/>
        </w:rPr>
        <w:t>заранее по решению Менеджера компетенции и Главного эксперта</w:t>
      </w:r>
      <w:r w:rsidRPr="00333911">
        <w:rPr>
          <w:rFonts w:ascii="Times New Roman" w:hAnsi="Times New Roman" w:cs="Times New Roman"/>
          <w:sz w:val="28"/>
          <w:szCs w:val="28"/>
        </w:rPr>
        <w:t>. При необходимости, во время ознакомления Технический эксперт организует демонстрацию на месте.</w:t>
      </w:r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Материалы, выбираемые для модулей, которые предстоит построить участникам чемпионата (кроме тех случаев, когда материалы приносит с собой сам участник), должны принадлежать к тому типу материалов, который имеется у ряда производителей, и который имеется в свободной продаже </w:t>
      </w:r>
      <w:r w:rsidR="005560AC" w:rsidRPr="00333911">
        <w:rPr>
          <w:rFonts w:ascii="Times New Roman" w:hAnsi="Times New Roman" w:cs="Times New Roman"/>
          <w:sz w:val="28"/>
          <w:szCs w:val="28"/>
        </w:rPr>
        <w:t>в регионе проведения чемпионата</w:t>
      </w:r>
      <w:r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27" w:name="_Toc489607703"/>
      <w:r w:rsidRPr="009955F8">
        <w:rPr>
          <w:rFonts w:ascii="Times New Roman" w:hAnsi="Times New Roman"/>
          <w:sz w:val="34"/>
          <w:szCs w:val="34"/>
        </w:rPr>
        <w:lastRenderedPageBreak/>
        <w:t>6. УПРАВЛЕНИЕ КОМПЕТЕНЦИЕЙ И ОБЩЕНИЕ</w:t>
      </w:r>
      <w:bookmarkEnd w:id="27"/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8" w:name="_Toc489607704"/>
      <w:r>
        <w:rPr>
          <w:rFonts w:ascii="Times New Roman" w:hAnsi="Times New Roman"/>
          <w:szCs w:val="28"/>
        </w:rPr>
        <w:t xml:space="preserve">6.1 </w:t>
      </w:r>
      <w:r w:rsidR="00333911" w:rsidRPr="00333911">
        <w:rPr>
          <w:rFonts w:ascii="Times New Roman" w:hAnsi="Times New Roman"/>
          <w:szCs w:val="28"/>
        </w:rPr>
        <w:t>ДИСКУССИОННЫЙ ФОРУМ</w:t>
      </w:r>
      <w:bookmarkEnd w:id="28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Все предконкурсные обсужд</w:t>
      </w:r>
      <w:r w:rsidR="0056194A">
        <w:rPr>
          <w:rFonts w:ascii="Times New Roman" w:hAnsi="Times New Roman" w:cs="Times New Roman"/>
          <w:sz w:val="28"/>
          <w:szCs w:val="28"/>
        </w:rPr>
        <w:t xml:space="preserve">ения проходят на особом форуме </w:t>
      </w:r>
      <w:r w:rsidRPr="00333911">
        <w:rPr>
          <w:rFonts w:ascii="Times New Roman" w:hAnsi="Times New Roman" w:cs="Times New Roman"/>
          <w:sz w:val="28"/>
          <w:szCs w:val="28"/>
        </w:rPr>
        <w:t>(</w:t>
      </w:r>
      <w:hyperlink r:id="rId15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http://forum.worldskills.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5560AC" w:rsidRPr="00333911">
        <w:rPr>
          <w:rFonts w:ascii="Times New Roman" w:hAnsi="Times New Roman" w:cs="Times New Roman"/>
          <w:sz w:val="28"/>
          <w:szCs w:val="28"/>
        </w:rPr>
        <w:t>).</w:t>
      </w:r>
      <w:r w:rsidRPr="00333911">
        <w:rPr>
          <w:rFonts w:ascii="Times New Roman" w:hAnsi="Times New Roman" w:cs="Times New Roman"/>
          <w:sz w:val="28"/>
          <w:szCs w:val="28"/>
        </w:rPr>
        <w:t xml:space="preserve"> </w:t>
      </w:r>
      <w:r w:rsidR="00220E70" w:rsidRPr="00333911">
        <w:rPr>
          <w:rFonts w:ascii="Times New Roman" w:hAnsi="Times New Roman" w:cs="Times New Roman"/>
          <w:sz w:val="28"/>
          <w:szCs w:val="28"/>
        </w:rPr>
        <w:t>Р</w:t>
      </w:r>
      <w:r w:rsidR="005560AC" w:rsidRPr="00333911">
        <w:rPr>
          <w:rFonts w:ascii="Times New Roman" w:hAnsi="Times New Roman" w:cs="Times New Roman"/>
          <w:sz w:val="28"/>
          <w:szCs w:val="28"/>
        </w:rPr>
        <w:t>ешения по развитию компетенции должны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принима</w:t>
      </w:r>
      <w:r w:rsidR="005560AC" w:rsidRPr="00333911">
        <w:rPr>
          <w:rFonts w:ascii="Times New Roman" w:hAnsi="Times New Roman" w:cs="Times New Roman"/>
          <w:sz w:val="28"/>
          <w:szCs w:val="28"/>
        </w:rPr>
        <w:t>ться</w:t>
      </w:r>
      <w:r w:rsidRPr="00333911">
        <w:rPr>
          <w:rFonts w:ascii="Times New Roman" w:hAnsi="Times New Roman" w:cs="Times New Roman"/>
          <w:sz w:val="28"/>
          <w:szCs w:val="28"/>
        </w:rPr>
        <w:t xml:space="preserve"> только после предвар</w:t>
      </w:r>
      <w:r w:rsidR="00727F97">
        <w:rPr>
          <w:rFonts w:ascii="Times New Roman" w:hAnsi="Times New Roman" w:cs="Times New Roman"/>
          <w:sz w:val="28"/>
          <w:szCs w:val="28"/>
        </w:rPr>
        <w:t xml:space="preserve">ительного обсуждения на форуме. </w:t>
      </w:r>
      <w:r w:rsidR="0056194A">
        <w:rPr>
          <w:rFonts w:ascii="Times New Roman" w:hAnsi="Times New Roman" w:cs="Times New Roman"/>
          <w:sz w:val="28"/>
          <w:szCs w:val="28"/>
        </w:rPr>
        <w:t xml:space="preserve">Также на форуме должно происходить информирование о всех важных событиях в рамке компетенции. </w:t>
      </w:r>
      <w:r w:rsidR="00727F97" w:rsidRPr="00727F97">
        <w:rPr>
          <w:rFonts w:ascii="Times New Roman" w:hAnsi="Times New Roman" w:cs="Times New Roman"/>
          <w:sz w:val="28"/>
          <w:szCs w:val="28"/>
        </w:rPr>
        <w:t>Модератором данного форума являются Международный эксперт и (или) Менеджер компетенции (или Эксперт, назначенный ими).</w:t>
      </w: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9" w:name="_Toc489607705"/>
      <w:r>
        <w:rPr>
          <w:rFonts w:ascii="Times New Roman" w:hAnsi="Times New Roman"/>
          <w:szCs w:val="28"/>
        </w:rPr>
        <w:t xml:space="preserve">6.2. </w:t>
      </w:r>
      <w:r w:rsidR="00333911" w:rsidRPr="00333911">
        <w:rPr>
          <w:rFonts w:ascii="Times New Roman" w:hAnsi="Times New Roman"/>
          <w:szCs w:val="28"/>
        </w:rPr>
        <w:t>ИНФОРМАЦИЯ ДЛЯ УЧАСТНИКОВ ЧЕМПИОНАТА</w:t>
      </w:r>
      <w:bookmarkEnd w:id="29"/>
    </w:p>
    <w:p w:rsidR="00DE39D8" w:rsidRPr="0056194A" w:rsidRDefault="00DE39D8" w:rsidP="005619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Информация для конкурсантов публикуется </w:t>
      </w:r>
      <w:r w:rsidR="00220E70" w:rsidRPr="00333911">
        <w:rPr>
          <w:rFonts w:ascii="Times New Roman" w:hAnsi="Times New Roman" w:cs="Times New Roman"/>
          <w:sz w:val="28"/>
          <w:szCs w:val="28"/>
        </w:rPr>
        <w:t>в соответствии с регламентом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проводимого чемпионата.</w:t>
      </w:r>
      <w:r w:rsidR="0056194A">
        <w:rPr>
          <w:rFonts w:ascii="Times New Roman" w:hAnsi="Times New Roman" w:cs="Times New Roman"/>
          <w:sz w:val="28"/>
          <w:szCs w:val="28"/>
        </w:rPr>
        <w:t xml:space="preserve"> </w:t>
      </w:r>
      <w:r w:rsidRPr="0056194A">
        <w:rPr>
          <w:rFonts w:ascii="Times New Roman" w:hAnsi="Times New Roman"/>
          <w:sz w:val="28"/>
          <w:szCs w:val="28"/>
        </w:rPr>
        <w:t xml:space="preserve">Информация </w:t>
      </w:r>
      <w:r w:rsidR="00220E70" w:rsidRPr="0056194A">
        <w:rPr>
          <w:rFonts w:ascii="Times New Roman" w:hAnsi="Times New Roman"/>
          <w:sz w:val="28"/>
          <w:szCs w:val="28"/>
        </w:rPr>
        <w:t xml:space="preserve">может </w:t>
      </w:r>
      <w:r w:rsidRPr="0056194A">
        <w:rPr>
          <w:rFonts w:ascii="Times New Roman" w:hAnsi="Times New Roman"/>
          <w:sz w:val="28"/>
          <w:szCs w:val="28"/>
        </w:rPr>
        <w:t>включа</w:t>
      </w:r>
      <w:r w:rsidR="00220E70" w:rsidRPr="0056194A">
        <w:rPr>
          <w:rFonts w:ascii="Times New Roman" w:hAnsi="Times New Roman"/>
          <w:sz w:val="28"/>
          <w:szCs w:val="28"/>
        </w:rPr>
        <w:t>ть</w:t>
      </w:r>
      <w:r w:rsidRPr="0056194A">
        <w:rPr>
          <w:rFonts w:ascii="Times New Roman" w:hAnsi="Times New Roman"/>
          <w:sz w:val="28"/>
          <w:szCs w:val="28"/>
        </w:rPr>
        <w:t>: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Техническое описание;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Конкурсные задания;</w:t>
      </w:r>
    </w:p>
    <w:p w:rsidR="00220E70" w:rsidRPr="00333911" w:rsidRDefault="00220E70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Обобщённая ведомость оценки;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Инфраструктурный лист;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Инструкция по охране труда и технике безопасности;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Дополнительная информация.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0" w:name="_Toc489607706"/>
      <w:r w:rsidRPr="00333911">
        <w:rPr>
          <w:rFonts w:ascii="Times New Roman" w:hAnsi="Times New Roman"/>
          <w:szCs w:val="28"/>
        </w:rPr>
        <w:t>6.3. АРХИВ КОНКУРСНЫХ ЗАДАНИЙ</w:t>
      </w:r>
      <w:bookmarkEnd w:id="30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Конкурсные задания доступны по адресу </w:t>
      </w:r>
      <w:hyperlink r:id="rId16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http://forum.worldskills.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1" w:name="_Toc489607707"/>
      <w:r w:rsidRPr="00333911">
        <w:rPr>
          <w:rFonts w:ascii="Times New Roman" w:hAnsi="Times New Roman"/>
          <w:szCs w:val="28"/>
        </w:rPr>
        <w:t>6.4. УПРАВЛЕНИЕ КОМПЕТЕНЦИЕЙ</w:t>
      </w:r>
      <w:bookmarkEnd w:id="31"/>
    </w:p>
    <w:p w:rsidR="00DE39D8" w:rsidRPr="00333911" w:rsidRDefault="00220E70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Общее управление компетенцией осуществляется Международным экспертом и Менеджером компетенции с возможным привлечением экспертного сообщества</w:t>
      </w:r>
      <w:r w:rsidR="00DE39D8"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333911" w:rsidRDefault="000B3397" w:rsidP="003339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-5842635</wp:posOffset>
                </wp:positionH>
                <wp:positionV relativeFrom="paragraph">
                  <wp:posOffset>55880</wp:posOffset>
                </wp:positionV>
                <wp:extent cx="4635500" cy="1105535"/>
                <wp:effectExtent l="571500" t="0" r="0" b="37465"/>
                <wp:wrapNone/>
                <wp:docPr id="34" name="Скругленная прямоугольная вынос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00" cy="1105535"/>
                        </a:xfrm>
                        <a:prstGeom prst="wedgeRoundRectCallout">
                          <a:avLst>
                            <a:gd name="adj1" fmla="val -61441"/>
                            <a:gd name="adj2" fmla="val 51054"/>
                            <a:gd name="adj3" fmla="val 1666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3FD" w:rsidRPr="00C34D40" w:rsidRDefault="00EF23FD" w:rsidP="00DE39D8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Федерации. Специальные требования по ОТиТБ конкретной компетенции, а так же санкции за их нарушение описываются в данном разделе.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34" o:spid="_x0000_s1026" type="#_x0000_t62" style="position:absolute;left:0;text-align:left;margin-left:-460.05pt;margin-top:4.4pt;width:365pt;height:8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" adj="-2471,21828" fillcolor="white [3201]" strokecolor="red" strokeweight="1pt">
                <v:path arrowok="t"/>
                <v:textbox>
                  <w:txbxContent>
                    <w:p w:rsidR="00EF23FD" w:rsidRPr="00C34D40" w:rsidRDefault="00EF23FD" w:rsidP="00DE39D8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Общие требования по технике безопасности указываются в документации по технике безопасности и охране труда в соответствиями с требованиями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ТБиОТ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Российской Федерации. Специальные требования по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ОТиТБ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конкретной компетенции, а </w:t>
                      </w:r>
                      <w:proofErr w:type="gramStart"/>
                      <w:r>
                        <w:rPr>
                          <w:i/>
                          <w:sz w:val="24"/>
                          <w:szCs w:val="24"/>
                        </w:rPr>
                        <w:t>так же</w:t>
                      </w:r>
                      <w:proofErr w:type="gramEnd"/>
                      <w:r>
                        <w:rPr>
                          <w:i/>
                          <w:sz w:val="24"/>
                          <w:szCs w:val="24"/>
                        </w:rPr>
                        <w:t xml:space="preserve"> санкции за их нарушение описываются в данном разделе.</w:t>
                      </w:r>
                    </w:p>
                  </w:txbxContent>
                </v:textbox>
              </v:shape>
            </w:pict>
          </mc:Fallback>
        </mc:AlternateContent>
      </w:r>
      <w:r w:rsidR="00220E70" w:rsidRPr="00333911">
        <w:rPr>
          <w:rFonts w:ascii="Times New Roman" w:hAnsi="Times New Roman" w:cs="Times New Roman"/>
          <w:sz w:val="28"/>
          <w:szCs w:val="28"/>
        </w:rPr>
        <w:t>Управление компетенцией в рамках ко</w:t>
      </w:r>
      <w:r w:rsidR="00554CBB" w:rsidRPr="00333911">
        <w:rPr>
          <w:rFonts w:ascii="Times New Roman" w:hAnsi="Times New Roman" w:cs="Times New Roman"/>
          <w:sz w:val="28"/>
          <w:szCs w:val="28"/>
        </w:rPr>
        <w:t>нкретного чемпионата осуществляется Главным экспертом по компетенции в соответствии с регламентом чемпионата.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32" w:name="_Toc489607708"/>
      <w:r w:rsidRPr="009955F8">
        <w:rPr>
          <w:rFonts w:ascii="Times New Roman" w:hAnsi="Times New Roman"/>
          <w:sz w:val="34"/>
          <w:szCs w:val="34"/>
        </w:rPr>
        <w:lastRenderedPageBreak/>
        <w:t xml:space="preserve">7. ТРЕБОВАНИЯ </w:t>
      </w:r>
      <w:r w:rsidR="00554CBB" w:rsidRPr="009955F8">
        <w:rPr>
          <w:rFonts w:ascii="Times New Roman" w:hAnsi="Times New Roman"/>
          <w:sz w:val="34"/>
          <w:szCs w:val="34"/>
        </w:rPr>
        <w:t xml:space="preserve">охраны труда и </w:t>
      </w:r>
      <w:r w:rsidRPr="009955F8">
        <w:rPr>
          <w:rFonts w:ascii="Times New Roman" w:hAnsi="Times New Roman"/>
          <w:sz w:val="34"/>
          <w:szCs w:val="34"/>
        </w:rPr>
        <w:t>ТЕХНИКИ БЕЗОПАСНОСТИ</w:t>
      </w:r>
      <w:bookmarkEnd w:id="32"/>
    </w:p>
    <w:p w:rsidR="00554CBB" w:rsidRPr="0064491A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3" w:name="_Toc489607709"/>
      <w:r w:rsidRPr="0064491A">
        <w:rPr>
          <w:rFonts w:ascii="Times New Roman" w:hAnsi="Times New Roman"/>
          <w:szCs w:val="28"/>
        </w:rPr>
        <w:t>7.1 ТРЕБОВАНИЯ ОХРАНЫ ТРУДА И ТЕХНИКИ БЕЗОПАСНОСТИ НА ЧЕМПИОНАТЕ</w:t>
      </w:r>
      <w:bookmarkEnd w:id="33"/>
    </w:p>
    <w:p w:rsidR="003A21C8" w:rsidRPr="0064491A" w:rsidRDefault="003A21C8" w:rsidP="006449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91A">
        <w:rPr>
          <w:rFonts w:ascii="Times New Roman" w:hAnsi="Times New Roman" w:cs="Times New Roman"/>
          <w:sz w:val="28"/>
          <w:szCs w:val="28"/>
        </w:rPr>
        <w:t>См. документацию по технике безопасности и охране труда предоставленные оргкомитетом чемпионата.</w:t>
      </w:r>
    </w:p>
    <w:p w:rsidR="00554CBB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4" w:name="_Toc489607710"/>
      <w:r w:rsidRPr="0064491A">
        <w:rPr>
          <w:rFonts w:ascii="Times New Roman" w:hAnsi="Times New Roman"/>
          <w:szCs w:val="28"/>
        </w:rPr>
        <w:t>7.2 СПЕЦИФИЧНЫЕ ТРЕБОВАНИЯ ОХРАНЫ ТРУДА, ТЕХНИКИ БЕЗОПАСНОСТИ И ОКРУЖАЮЩЕЙ СРЕДЫ КОМПЕТЕНЦИИ</w:t>
      </w:r>
      <w:bookmarkEnd w:id="34"/>
    </w:p>
    <w:p w:rsidR="00412A40" w:rsidRPr="00412A40" w:rsidRDefault="00412A40" w:rsidP="00412A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Специфичные требования отсутствуют.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35" w:name="_Toc489607711"/>
      <w:r w:rsidRPr="009955F8">
        <w:rPr>
          <w:rFonts w:ascii="Times New Roman" w:hAnsi="Times New Roman"/>
          <w:sz w:val="34"/>
          <w:szCs w:val="34"/>
        </w:rPr>
        <w:t>8. МАТЕРИАЛЫ И ОБОРУДОВАНИЕ</w:t>
      </w:r>
      <w:bookmarkEnd w:id="35"/>
    </w:p>
    <w:p w:rsidR="00DE39D8" w:rsidRPr="0064491A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6" w:name="_Toc489607712"/>
      <w:r w:rsidRPr="0064491A">
        <w:rPr>
          <w:rFonts w:ascii="Times New Roman" w:hAnsi="Times New Roman"/>
          <w:szCs w:val="28"/>
        </w:rPr>
        <w:t>8.1. ИНФРАСТРУКТУРНЫЙ ЛИСТ</w:t>
      </w:r>
      <w:bookmarkEnd w:id="36"/>
    </w:p>
    <w:p w:rsidR="00953113" w:rsidRPr="0029547E" w:rsidRDefault="00953113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 xml:space="preserve">Инфраструктурный лист включает в себя всю инфраструктуру, оборудование и расходные материалы, которые необходимы для выполнения Конкурсного задания. Инфраструктурный лист обязан содержать пример данного оборудования и </w:t>
      </w:r>
      <w:r w:rsidR="00A27EE4" w:rsidRPr="0029547E">
        <w:rPr>
          <w:rFonts w:ascii="Times New Roman" w:hAnsi="Times New Roman" w:cs="Times New Roman"/>
          <w:sz w:val="28"/>
          <w:szCs w:val="28"/>
        </w:rPr>
        <w:t xml:space="preserve">его </w:t>
      </w:r>
      <w:r w:rsidRPr="0029547E">
        <w:rPr>
          <w:rFonts w:ascii="Times New Roman" w:hAnsi="Times New Roman" w:cs="Times New Roman"/>
          <w:sz w:val="28"/>
          <w:szCs w:val="28"/>
        </w:rPr>
        <w:t xml:space="preserve">чёткие и понятные характеристики </w:t>
      </w:r>
      <w:r w:rsidR="00A27EE4" w:rsidRPr="0029547E">
        <w:rPr>
          <w:rFonts w:ascii="Times New Roman" w:hAnsi="Times New Roman" w:cs="Times New Roman"/>
          <w:sz w:val="28"/>
          <w:szCs w:val="28"/>
        </w:rPr>
        <w:t>в случае возможности приобретения аналогов</w:t>
      </w:r>
      <w:r w:rsidRPr="0029547E">
        <w:rPr>
          <w:rFonts w:ascii="Times New Roman" w:hAnsi="Times New Roman" w:cs="Times New Roman"/>
          <w:sz w:val="28"/>
          <w:szCs w:val="28"/>
        </w:rPr>
        <w:t>.</w:t>
      </w:r>
      <w:r w:rsidR="00A27EE4" w:rsidRPr="002954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7EE4" w:rsidRPr="0029547E" w:rsidRDefault="00A27EE4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>При разработке Инфраструктурного листа для конкретного чемпионата необходимо руководствоваться Инфраструктурным листом, размещённым на форуме экспертов Менеджером компетенции. Все изменения в Инфраструктурном листе должны согласовываться с Менеджером компетенции в обязательном порядке.</w:t>
      </w:r>
    </w:p>
    <w:p w:rsidR="00DE39D8" w:rsidRPr="0029547E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 xml:space="preserve">На каждом конкурсе технический эксперт должен проводить учет элементов инфраструктуры. Список не </w:t>
      </w:r>
      <w:r w:rsidR="00A27EE4" w:rsidRPr="0029547E">
        <w:rPr>
          <w:rFonts w:ascii="Times New Roman" w:hAnsi="Times New Roman" w:cs="Times New Roman"/>
          <w:sz w:val="28"/>
          <w:szCs w:val="28"/>
        </w:rPr>
        <w:t>должен включать</w:t>
      </w:r>
      <w:r w:rsidRPr="0029547E">
        <w:rPr>
          <w:rFonts w:ascii="Times New Roman" w:hAnsi="Times New Roman" w:cs="Times New Roman"/>
          <w:sz w:val="28"/>
          <w:szCs w:val="28"/>
        </w:rPr>
        <w:t xml:space="preserve"> элементы, которые попросили включить в него </w:t>
      </w:r>
      <w:r w:rsidR="0056194A">
        <w:rPr>
          <w:rFonts w:ascii="Times New Roman" w:hAnsi="Times New Roman" w:cs="Times New Roman"/>
          <w:sz w:val="28"/>
          <w:szCs w:val="28"/>
        </w:rPr>
        <w:t>эксперты или конкурсанты, а так</w:t>
      </w:r>
      <w:r w:rsidRPr="0029547E">
        <w:rPr>
          <w:rFonts w:ascii="Times New Roman" w:hAnsi="Times New Roman" w:cs="Times New Roman"/>
          <w:sz w:val="28"/>
          <w:szCs w:val="28"/>
        </w:rPr>
        <w:t>же запрещенные элементы.</w:t>
      </w:r>
    </w:p>
    <w:p w:rsidR="00A27EE4" w:rsidRPr="0029547E" w:rsidRDefault="00A27EE4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lastRenderedPageBreak/>
        <w:t xml:space="preserve">По итогам </w:t>
      </w:r>
      <w:r w:rsidR="005E30DC">
        <w:rPr>
          <w:rFonts w:ascii="Times New Roman" w:hAnsi="Times New Roman" w:cs="Times New Roman"/>
          <w:sz w:val="28"/>
          <w:szCs w:val="28"/>
        </w:rPr>
        <w:t>соревнования</w:t>
      </w:r>
      <w:r w:rsidR="009F57C0" w:rsidRPr="0029547E">
        <w:rPr>
          <w:rFonts w:ascii="Times New Roman" w:hAnsi="Times New Roman" w:cs="Times New Roman"/>
          <w:sz w:val="28"/>
          <w:szCs w:val="28"/>
        </w:rPr>
        <w:t>, в случае необходимости,</w:t>
      </w:r>
      <w:r w:rsidRPr="0029547E">
        <w:rPr>
          <w:rFonts w:ascii="Times New Roman" w:hAnsi="Times New Roman" w:cs="Times New Roman"/>
          <w:sz w:val="28"/>
          <w:szCs w:val="28"/>
        </w:rPr>
        <w:t xml:space="preserve"> Технический эксперт и Главный эксперт должны дать рекомендации Оргкомитету чемпионата и Менеджеру компетенции о </w:t>
      </w:r>
      <w:r w:rsidR="009F57C0" w:rsidRPr="0029547E">
        <w:rPr>
          <w:rFonts w:ascii="Times New Roman" w:hAnsi="Times New Roman" w:cs="Times New Roman"/>
          <w:sz w:val="28"/>
          <w:szCs w:val="28"/>
        </w:rPr>
        <w:t>изменениях в Инфраструктурном листе.</w:t>
      </w:r>
    </w:p>
    <w:p w:rsidR="00DE39D8" w:rsidRPr="0029547E" w:rsidRDefault="0029547E" w:rsidP="0029547E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7" w:name="_Toc489607713"/>
      <w:r w:rsidRPr="0029547E">
        <w:rPr>
          <w:rFonts w:ascii="Times New Roman" w:hAnsi="Times New Roman"/>
          <w:szCs w:val="28"/>
        </w:rPr>
        <w:t>8.2. МАТЕРИАЛЫ, ОБОРУДОВАНИЕ И ИНСТРУМЕНТЫ В ИНСТРУМЕНТАЛЬНОМ ЯЩИКЕ (ТУЛБОКС, TOOLBOX)</w:t>
      </w:r>
      <w:bookmarkEnd w:id="37"/>
    </w:p>
    <w:p w:rsidR="00412A40" w:rsidRPr="00412A40" w:rsidRDefault="00412A40" w:rsidP="00412A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Toc489607714"/>
      <w:r w:rsidRPr="00412A40">
        <w:rPr>
          <w:rFonts w:ascii="Times New Roman" w:hAnsi="Times New Roman" w:cs="Times New Roman"/>
          <w:sz w:val="28"/>
          <w:szCs w:val="28"/>
        </w:rPr>
        <w:t>Конкурсанту разрешается использовать собственные: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клавиатуру на любом языке. Если конкурсант пользуется своей клавиатурой, и она выходит из строя, организатор предоставляет ему замену;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языковые файлы для клавиатуры;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мышь;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графический планшет;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наушники;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Аудиофайлы с музыкальными композициями.</w:t>
      </w:r>
    </w:p>
    <w:p w:rsidR="00DE39D8" w:rsidRPr="0029547E" w:rsidRDefault="0029547E" w:rsidP="00412A4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r w:rsidRPr="0029547E">
        <w:rPr>
          <w:rFonts w:ascii="Times New Roman" w:hAnsi="Times New Roman"/>
          <w:szCs w:val="28"/>
        </w:rPr>
        <w:t>8.</w:t>
      </w:r>
      <w:r>
        <w:rPr>
          <w:rFonts w:ascii="Times New Roman" w:hAnsi="Times New Roman"/>
          <w:szCs w:val="28"/>
        </w:rPr>
        <w:t>3</w:t>
      </w:r>
      <w:r w:rsidRPr="0029547E">
        <w:rPr>
          <w:rFonts w:ascii="Times New Roman" w:hAnsi="Times New Roman"/>
          <w:szCs w:val="28"/>
        </w:rPr>
        <w:t>. МАТЕРИАЛЫ И ОБОРУДОВАНИЕ, ЗАПРЕЩЕННЫЕ НА ПЛОЩАДКЕ</w:t>
      </w:r>
      <w:bookmarkEnd w:id="38"/>
    </w:p>
    <w:p w:rsidR="00783924" w:rsidRDefault="00783924" w:rsidP="007839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924">
        <w:rPr>
          <w:rFonts w:ascii="Times New Roman" w:hAnsi="Times New Roman" w:cs="Times New Roman"/>
          <w:sz w:val="28"/>
          <w:szCs w:val="28"/>
        </w:rPr>
        <w:t>Все материалы, принесенные конкурсантами, могут быть проверены экспертами и супервайзерами на наличие внутренних запоминающих устройств. В случае обнаружения материалы будут изыматься.</w:t>
      </w:r>
    </w:p>
    <w:p w:rsidR="00783924" w:rsidRDefault="00783924" w:rsidP="007839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Экспертам д</w:t>
      </w:r>
      <w:r w:rsidRPr="00783924">
        <w:rPr>
          <w:rFonts w:ascii="Times New Roman" w:hAnsi="Times New Roman" w:cs="Times New Roman"/>
          <w:sz w:val="28"/>
          <w:szCs w:val="28"/>
        </w:rPr>
        <w:t>опускается использовать персональные компьютеры, но в специальной зоне. В помещениях для проведения оценки использование любых электронных устройств запрещено, кроме специально организованных для оценки.</w:t>
      </w:r>
    </w:p>
    <w:p w:rsidR="00783924" w:rsidRDefault="00783924" w:rsidP="007839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запрещено приносить: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t>дополнительные программы и библиотеки, не предусмотренные инфраструктурным листом;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t>мобильные телефоны;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t>фото/видео устройства;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lastRenderedPageBreak/>
        <w:t>карты памяти и другие носители информации;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t>внутренние устройства памяти в собственном оборудовании.</w:t>
      </w:r>
    </w:p>
    <w:p w:rsidR="00DE39D8" w:rsidRPr="0029547E" w:rsidRDefault="0029547E" w:rsidP="0029547E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9" w:name="_Toc489607715"/>
      <w:r w:rsidRPr="0029547E">
        <w:rPr>
          <w:rFonts w:ascii="Times New Roman" w:hAnsi="Times New Roman"/>
          <w:szCs w:val="28"/>
        </w:rPr>
        <w:t>8.</w:t>
      </w:r>
      <w:r>
        <w:rPr>
          <w:rFonts w:ascii="Times New Roman" w:hAnsi="Times New Roman"/>
          <w:szCs w:val="28"/>
        </w:rPr>
        <w:t>4</w:t>
      </w:r>
      <w:r w:rsidRPr="0029547E">
        <w:rPr>
          <w:rFonts w:ascii="Times New Roman" w:hAnsi="Times New Roman"/>
          <w:szCs w:val="28"/>
        </w:rPr>
        <w:t>. ПРЕДЛАГАЕМАЯ СХЕМА КОНКУРСНОЙ ПЛОЩАДКИ</w:t>
      </w:r>
      <w:bookmarkEnd w:id="39"/>
    </w:p>
    <w:p w:rsidR="00970F49" w:rsidRDefault="00DE39D8" w:rsidP="0078392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>Схема конкурсной площадки (</w:t>
      </w:r>
      <w:r w:rsidRPr="0029547E">
        <w:rPr>
          <w:rFonts w:ascii="Times New Roman" w:hAnsi="Times New Roman" w:cs="Times New Roman"/>
          <w:i/>
          <w:sz w:val="28"/>
          <w:szCs w:val="28"/>
        </w:rPr>
        <w:t>см. иллюстрацию</w:t>
      </w:r>
      <w:r w:rsidRPr="0029547E">
        <w:rPr>
          <w:rFonts w:ascii="Times New Roman" w:hAnsi="Times New Roman" w:cs="Times New Roman"/>
          <w:sz w:val="28"/>
          <w:szCs w:val="28"/>
        </w:rPr>
        <w:t>).</w:t>
      </w:r>
      <w:r w:rsidR="00B4196F" w:rsidRPr="002954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206" w:rsidRDefault="00E84206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E84206" w:rsidRDefault="00E84206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E84206" w:rsidRDefault="00E84206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D41269" w:rsidRDefault="00783924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A3207" wp14:editId="73BE1061">
            <wp:extent cx="5175885" cy="640143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640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08" w:rsidRPr="009955F8" w:rsidRDefault="00BC7808" w:rsidP="00BC7808">
      <w:pPr>
        <w:pStyle w:val="-1"/>
        <w:rPr>
          <w:rFonts w:ascii="Times New Roman" w:hAnsi="Times New Roman"/>
          <w:sz w:val="34"/>
          <w:szCs w:val="34"/>
        </w:rPr>
      </w:pPr>
      <w:bookmarkStart w:id="40" w:name="_Toc489607716"/>
      <w:r>
        <w:rPr>
          <w:rFonts w:ascii="Times New Roman" w:hAnsi="Times New Roman"/>
          <w:sz w:val="34"/>
          <w:szCs w:val="34"/>
        </w:rPr>
        <w:lastRenderedPageBreak/>
        <w:t>9</w:t>
      </w:r>
      <w:r w:rsidRPr="009955F8">
        <w:rPr>
          <w:rFonts w:ascii="Times New Roman" w:hAnsi="Times New Roman"/>
          <w:sz w:val="34"/>
          <w:szCs w:val="34"/>
        </w:rPr>
        <w:t xml:space="preserve">. </w:t>
      </w:r>
      <w:r w:rsidR="00127743">
        <w:rPr>
          <w:rFonts w:ascii="Times New Roman" w:hAnsi="Times New Roman"/>
          <w:caps w:val="0"/>
          <w:sz w:val="34"/>
          <w:szCs w:val="34"/>
        </w:rPr>
        <w:t>ОСОБЫЕ ПРАВИЛА ВОЗРАСТНОЙ ГРУППЫ 14-16 ЛЕТ</w:t>
      </w:r>
      <w:bookmarkEnd w:id="40"/>
    </w:p>
    <w:p w:rsidR="00BC7808" w:rsidRDefault="00D41269" w:rsidP="00D4126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Время на выполнения задания не должны превышать 4 часов в день.</w:t>
      </w:r>
    </w:p>
    <w:p w:rsidR="00D41269" w:rsidRPr="00D41269" w:rsidRDefault="00D41269" w:rsidP="00D4126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При разработке Конкурсного задания и Схемы оценки необходимо учитывать специфику и ограничения применяемой техники безопасности и охраны труда для данной возрастной группы. Так же необходимо учитывать антропометрические, психофизиологические и психологические особенности данной возрастной группы. Тем самым Конкурсное задание и Схема оценки может затрагивать не все блоки и поля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WSSS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в зависимости от специфики компетенции.</w:t>
      </w:r>
    </w:p>
    <w:sectPr w:rsidR="00D41269" w:rsidRPr="00D41269" w:rsidSect="00ED18F9">
      <w:headerReference w:type="default" r:id="rId18"/>
      <w:footerReference w:type="default" r:id="rId19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CA1" w:rsidRDefault="005D1CA1" w:rsidP="00970F49">
      <w:pPr>
        <w:spacing w:after="0" w:line="240" w:lineRule="auto"/>
      </w:pPr>
      <w:r>
        <w:separator/>
      </w:r>
    </w:p>
  </w:endnote>
  <w:endnote w:type="continuationSeparator" w:id="0">
    <w:p w:rsidR="005D1CA1" w:rsidRDefault="005D1CA1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EF23FD" w:rsidRPr="00832EBB" w:rsidTr="009931F0">
      <w:trPr>
        <w:trHeight w:hRule="exact" w:val="115"/>
        <w:jc w:val="center"/>
      </w:trPr>
      <w:tc>
        <w:tcPr>
          <w:tcW w:w="5954" w:type="dxa"/>
          <w:shd w:val="clear" w:color="auto" w:fill="C00000"/>
          <w:tcMar>
            <w:top w:w="0" w:type="dxa"/>
            <w:bottom w:w="0" w:type="dxa"/>
          </w:tcMar>
        </w:tcPr>
        <w:p w:rsidR="00EF23FD" w:rsidRPr="00832EBB" w:rsidRDefault="00EF23FD" w:rsidP="00B45AA4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685" w:type="dxa"/>
          <w:shd w:val="clear" w:color="auto" w:fill="C00000"/>
          <w:tcMar>
            <w:top w:w="0" w:type="dxa"/>
            <w:bottom w:w="0" w:type="dxa"/>
          </w:tcMar>
        </w:tcPr>
        <w:p w:rsidR="00EF23FD" w:rsidRPr="00832EBB" w:rsidRDefault="00EF23FD" w:rsidP="00B45AA4">
          <w:pPr>
            <w:pStyle w:val="a5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EF23FD" w:rsidRPr="00832EBB" w:rsidTr="009931F0">
      <w:trPr>
        <w:jc w:val="center"/>
      </w:trPr>
      <w:sdt>
        <w:sdtPr>
          <w:rPr>
            <w:rFonts w:ascii="Times New Roman" w:hAnsi="Times New Roman" w:cs="Times New Roman"/>
            <w:sz w:val="18"/>
            <w:szCs w:val="18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954" w:type="dxa"/>
              <w:shd w:val="clear" w:color="auto" w:fill="auto"/>
              <w:vAlign w:val="center"/>
            </w:tcPr>
            <w:p w:rsidR="00EF23FD" w:rsidRPr="009955F8" w:rsidRDefault="00EF23FD" w:rsidP="009C7F5C">
              <w:pPr>
                <w:pStyle w:val="a7"/>
                <w:tabs>
                  <w:tab w:val="clear" w:pos="4677"/>
                  <w:tab w:val="clear" w:pos="9355"/>
                </w:tabs>
                <w:rPr>
                  <w:rFonts w:ascii="Times New Roman" w:hAnsi="Times New Roman" w:cs="Times New Roman"/>
                  <w:caps/>
                  <w:sz w:val="18"/>
                  <w:szCs w:val="18"/>
                </w:rPr>
              </w:pPr>
              <w:r w:rsidRPr="0093704A">
                <w:rPr>
                  <w:rFonts w:ascii="Times New Roman" w:hAnsi="Times New Roman" w:cs="Times New Roman"/>
                  <w:sz w:val="18"/>
                  <w:szCs w:val="18"/>
                </w:rPr>
                <w:t>Copyright © Союз «Ворлдск</w:t>
              </w:r>
              <w:r>
                <w:rPr>
                  <w:rFonts w:ascii="Times New Roman" w:hAnsi="Times New Roman" w:cs="Times New Roman"/>
                  <w:sz w:val="18"/>
                  <w:szCs w:val="18"/>
                </w:rPr>
                <w:t>иллс Россия»         17</w:t>
              </w:r>
              <w:r w:rsidRPr="0093704A">
                <w:rPr>
                  <w:rFonts w:ascii="Times New Roman" w:hAnsi="Times New Roman" w:cs="Times New Roman"/>
                  <w:sz w:val="18"/>
                  <w:szCs w:val="18"/>
                </w:rPr>
                <w:t xml:space="preserve"> Веб-дизайн и разработка</w:t>
              </w:r>
            </w:p>
          </w:tc>
        </w:sdtContent>
      </w:sdt>
      <w:tc>
        <w:tcPr>
          <w:tcW w:w="3685" w:type="dxa"/>
          <w:shd w:val="clear" w:color="auto" w:fill="auto"/>
          <w:vAlign w:val="center"/>
        </w:tcPr>
        <w:p w:rsidR="00EF23FD" w:rsidRPr="00832EBB" w:rsidRDefault="00EF23FD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896518">
            <w:rPr>
              <w:caps/>
              <w:noProof/>
              <w:sz w:val="18"/>
              <w:szCs w:val="18"/>
            </w:rPr>
            <w:t>10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:rsidR="00EF23FD" w:rsidRDefault="00EF23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CA1" w:rsidRDefault="005D1CA1" w:rsidP="00970F49">
      <w:pPr>
        <w:spacing w:after="0" w:line="240" w:lineRule="auto"/>
      </w:pPr>
      <w:r>
        <w:separator/>
      </w:r>
    </w:p>
  </w:footnote>
  <w:footnote w:type="continuationSeparator" w:id="0">
    <w:p w:rsidR="005D1CA1" w:rsidRDefault="005D1CA1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FD" w:rsidRDefault="00EF23FD" w:rsidP="00832EBB">
    <w:pPr>
      <w:pStyle w:val="a5"/>
      <w:tabs>
        <w:tab w:val="clear" w:pos="9355"/>
        <w:tab w:val="right" w:pos="10631"/>
      </w:tabs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5674360</wp:posOffset>
          </wp:positionH>
          <wp:positionV relativeFrom="paragraph">
            <wp:posOffset>-139065</wp:posOffset>
          </wp:positionV>
          <wp:extent cx="952500" cy="68707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lang w:val="en-US"/>
      </w:rPr>
      <w:t xml:space="preserve"> </w:t>
    </w:r>
  </w:p>
  <w:p w:rsidR="00EF23FD" w:rsidRDefault="00EF23FD" w:rsidP="00832EBB">
    <w:pPr>
      <w:pStyle w:val="a5"/>
      <w:tabs>
        <w:tab w:val="clear" w:pos="9355"/>
        <w:tab w:val="right" w:pos="10631"/>
      </w:tabs>
      <w:rPr>
        <w:lang w:val="en-US"/>
      </w:rPr>
    </w:pPr>
  </w:p>
  <w:p w:rsidR="00EF23FD" w:rsidRDefault="00EF23FD" w:rsidP="00832EBB">
    <w:pPr>
      <w:pStyle w:val="a5"/>
      <w:tabs>
        <w:tab w:val="clear" w:pos="9355"/>
        <w:tab w:val="right" w:pos="10631"/>
      </w:tabs>
      <w:rPr>
        <w:lang w:val="en-US"/>
      </w:rPr>
    </w:pPr>
  </w:p>
  <w:p w:rsidR="00EF23FD" w:rsidRPr="00B45AA4" w:rsidRDefault="00EF23FD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21FE"/>
    <w:multiLevelType w:val="hybridMultilevel"/>
    <w:tmpl w:val="B05EB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1B6"/>
    <w:multiLevelType w:val="hybridMultilevel"/>
    <w:tmpl w:val="A7FC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7B012310"/>
    <w:multiLevelType w:val="hybridMultilevel"/>
    <w:tmpl w:val="A448D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3385D"/>
    <w:rsid w:val="000344FB"/>
    <w:rsid w:val="00056CDE"/>
    <w:rsid w:val="00070F47"/>
    <w:rsid w:val="000A1F96"/>
    <w:rsid w:val="000B3397"/>
    <w:rsid w:val="000D74AA"/>
    <w:rsid w:val="001024BE"/>
    <w:rsid w:val="00127743"/>
    <w:rsid w:val="0017612A"/>
    <w:rsid w:val="001B018C"/>
    <w:rsid w:val="00220E70"/>
    <w:rsid w:val="00253D77"/>
    <w:rsid w:val="0029547E"/>
    <w:rsid w:val="002B1426"/>
    <w:rsid w:val="002F2906"/>
    <w:rsid w:val="00333911"/>
    <w:rsid w:val="00334165"/>
    <w:rsid w:val="003934F8"/>
    <w:rsid w:val="00397A1B"/>
    <w:rsid w:val="003A21C8"/>
    <w:rsid w:val="003D1E51"/>
    <w:rsid w:val="0040696B"/>
    <w:rsid w:val="00412A40"/>
    <w:rsid w:val="004171C5"/>
    <w:rsid w:val="004254FE"/>
    <w:rsid w:val="00435FDE"/>
    <w:rsid w:val="0044354A"/>
    <w:rsid w:val="0047480C"/>
    <w:rsid w:val="00480FE3"/>
    <w:rsid w:val="004917C4"/>
    <w:rsid w:val="004A07A5"/>
    <w:rsid w:val="004B692B"/>
    <w:rsid w:val="004D096E"/>
    <w:rsid w:val="004E7905"/>
    <w:rsid w:val="00510059"/>
    <w:rsid w:val="00554CBB"/>
    <w:rsid w:val="005560AC"/>
    <w:rsid w:val="0056194A"/>
    <w:rsid w:val="005A641D"/>
    <w:rsid w:val="005B0DEC"/>
    <w:rsid w:val="005C6A23"/>
    <w:rsid w:val="005D1CA1"/>
    <w:rsid w:val="005E30DC"/>
    <w:rsid w:val="005F2222"/>
    <w:rsid w:val="005F3B69"/>
    <w:rsid w:val="0062789A"/>
    <w:rsid w:val="0063396F"/>
    <w:rsid w:val="0064491A"/>
    <w:rsid w:val="00653B50"/>
    <w:rsid w:val="006873B8"/>
    <w:rsid w:val="006A712B"/>
    <w:rsid w:val="006B0FEA"/>
    <w:rsid w:val="006C6D6D"/>
    <w:rsid w:val="006C7A3B"/>
    <w:rsid w:val="00727F97"/>
    <w:rsid w:val="0074372D"/>
    <w:rsid w:val="007735DC"/>
    <w:rsid w:val="00783924"/>
    <w:rsid w:val="007A6888"/>
    <w:rsid w:val="007B0DCC"/>
    <w:rsid w:val="007B2222"/>
    <w:rsid w:val="007D3601"/>
    <w:rsid w:val="00832EBB"/>
    <w:rsid w:val="00834734"/>
    <w:rsid w:val="00835BF6"/>
    <w:rsid w:val="00867521"/>
    <w:rsid w:val="00881DD2"/>
    <w:rsid w:val="00882B54"/>
    <w:rsid w:val="00896518"/>
    <w:rsid w:val="008B1CCA"/>
    <w:rsid w:val="008B560B"/>
    <w:rsid w:val="008D6DCF"/>
    <w:rsid w:val="009018F0"/>
    <w:rsid w:val="00907B2C"/>
    <w:rsid w:val="00922270"/>
    <w:rsid w:val="0093704A"/>
    <w:rsid w:val="00953113"/>
    <w:rsid w:val="00970F49"/>
    <w:rsid w:val="009931F0"/>
    <w:rsid w:val="009955F8"/>
    <w:rsid w:val="009C7F5C"/>
    <w:rsid w:val="009D2516"/>
    <w:rsid w:val="009F57C0"/>
    <w:rsid w:val="00A27EE4"/>
    <w:rsid w:val="00A41813"/>
    <w:rsid w:val="00A57976"/>
    <w:rsid w:val="00A87627"/>
    <w:rsid w:val="00A91D4B"/>
    <w:rsid w:val="00AA2B8A"/>
    <w:rsid w:val="00AE6AB7"/>
    <w:rsid w:val="00AE7A32"/>
    <w:rsid w:val="00B162B5"/>
    <w:rsid w:val="00B236AD"/>
    <w:rsid w:val="00B40FFB"/>
    <w:rsid w:val="00B4196F"/>
    <w:rsid w:val="00B45392"/>
    <w:rsid w:val="00B45AA4"/>
    <w:rsid w:val="00B72959"/>
    <w:rsid w:val="00B94A44"/>
    <w:rsid w:val="00BA2CF0"/>
    <w:rsid w:val="00BC3813"/>
    <w:rsid w:val="00BC7808"/>
    <w:rsid w:val="00C06EBC"/>
    <w:rsid w:val="00C36991"/>
    <w:rsid w:val="00C47532"/>
    <w:rsid w:val="00C61F9E"/>
    <w:rsid w:val="00C95538"/>
    <w:rsid w:val="00CA6CCD"/>
    <w:rsid w:val="00CB1A8F"/>
    <w:rsid w:val="00CC50B7"/>
    <w:rsid w:val="00D12ABD"/>
    <w:rsid w:val="00D16F4B"/>
    <w:rsid w:val="00D2075B"/>
    <w:rsid w:val="00D37CEC"/>
    <w:rsid w:val="00D41269"/>
    <w:rsid w:val="00D45007"/>
    <w:rsid w:val="00DE39D8"/>
    <w:rsid w:val="00DE5614"/>
    <w:rsid w:val="00E43B37"/>
    <w:rsid w:val="00E824DF"/>
    <w:rsid w:val="00E84206"/>
    <w:rsid w:val="00E857D6"/>
    <w:rsid w:val="00EA0163"/>
    <w:rsid w:val="00EA0C3A"/>
    <w:rsid w:val="00EA10DE"/>
    <w:rsid w:val="00EB2779"/>
    <w:rsid w:val="00ED18F9"/>
    <w:rsid w:val="00ED53C9"/>
    <w:rsid w:val="00EF1395"/>
    <w:rsid w:val="00EF23FD"/>
    <w:rsid w:val="00F1662D"/>
    <w:rsid w:val="00F2556C"/>
    <w:rsid w:val="00F6025D"/>
    <w:rsid w:val="00F672B2"/>
    <w:rsid w:val="00F83D10"/>
    <w:rsid w:val="00F96457"/>
    <w:rsid w:val="00FB1F17"/>
    <w:rsid w:val="00FC36D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49F41"/>
  <w15:docId w15:val="{C9D7022E-5369-4898-9D7A-538FC03D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45392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DE39D8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DE39D8"/>
    <w:pPr>
      <w:spacing w:after="0" w:line="360" w:lineRule="auto"/>
      <w:ind w:left="22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6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3.or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pyright.ru/ru/documents/registraciy_avtorskih_prav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forum.worldskills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pyright.ru/ru/documents/zashita_avtorskih_prav/znak_ohrani_avtorskih_i_smegnih_pra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worldskills.ru" TargetMode="External"/><Relationship Id="rId10" Type="http://schemas.openxmlformats.org/officeDocument/2006/relationships/hyperlink" Target="http://www.copyright.r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forum.worldskills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2AAC6-591B-4711-A876-236E70B2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28</Pages>
  <Words>5746</Words>
  <Characters>32757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 Союз «Ворлдскиллс Россия»         17 Веб-дизайн и разработка</dc:creator>
  <cp:keywords/>
  <dc:description/>
  <cp:lastModifiedBy>Агарков Олег</cp:lastModifiedBy>
  <cp:revision>26</cp:revision>
  <dcterms:created xsi:type="dcterms:W3CDTF">2017-08-08T11:07:00Z</dcterms:created>
  <dcterms:modified xsi:type="dcterms:W3CDTF">2018-08-03T09:44:00Z</dcterms:modified>
</cp:coreProperties>
</file>