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专机23-17N惠州至肇庆高速公路白云至三水段项目给排水迁改工程为</w:t>
      </w:r>
    </w:p>
    <w:p>
      <w:r>
        <w:t>供应商推荐表: 123</w:t>
      </w:r>
    </w:p>
    <w:p>
      <w:r>
        <w:t>询比\单源\直接采购记录及结果呈批表: 12</w:t>
      </w:r>
    </w:p>
    <w:p>
      <w:r>
        <w:t xml:space="preserve">合同文件呈批表: </w:t>
      </w:r>
    </w:p>
    <w:p>
      <w:r>
        <w:t xml:space="preserve">用章申请表: </w:t>
      </w:r>
    </w:p>
    <w:p>
      <w:r>
        <w:t xml:space="preserve">合同签订: </w:t>
      </w:r>
    </w:p>
    <w:p>
      <w:r>
        <w:t xml:space="preserve">阳光采购平台公布结果: </w:t>
      </w:r>
    </w:p>
    <w:p>
      <w:r>
        <w:t xml:space="preserve">合同交底: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