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F3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3D8109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直接采购呈批表</w:t>
      </w:r>
    </w:p>
    <w:p w14:paraId="486B3CAD">
      <w:pPr>
        <w:widowControl/>
        <w:spacing w:line="440" w:lineRule="exact"/>
        <w:jc w:val="right"/>
        <w:rPr>
          <w:rFonts w:ascii="Times New Roman" w:hAnsi="Times New Roman" w:eastAsia="仿宋_GB2312" w:cs="Times New Roman"/>
          <w:color w:val="auto"/>
          <w:sz w:val="24"/>
          <w:szCs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  <w:u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  <w:lang w:eastAsia="zh-CN"/>
        </w:rPr>
        <w:t>填表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</w:rPr>
        <w:t>日期：    年   月   日</w:t>
      </w:r>
      <w:r>
        <w:rPr>
          <w:rFonts w:hint="eastAsia" w:ascii="Times New Roman" w:hAnsi="Times New Roman" w:eastAsia="仿宋_GB2312" w:cs="Times New Roman"/>
          <w:color w:val="auto"/>
          <w:sz w:val="24"/>
          <w:szCs w:val="24"/>
          <w:highlight w:val="none"/>
        </w:rPr>
        <w:t xml:space="preserve">                              </w:t>
      </w:r>
    </w:p>
    <w:tbl>
      <w:tblPr>
        <w:tblStyle w:val="3"/>
        <w:tblW w:w="95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643"/>
        <w:gridCol w:w="1381"/>
        <w:gridCol w:w="1379"/>
        <w:gridCol w:w="57"/>
        <w:gridCol w:w="2686"/>
      </w:tblGrid>
      <w:tr w14:paraId="0A284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3" w:hRule="atLeast"/>
          <w:jc w:val="center"/>
        </w:trPr>
        <w:tc>
          <w:tcPr>
            <w:tcW w:w="1413" w:type="dxa"/>
            <w:vMerge w:val="restart"/>
            <w:noWrap w:val="0"/>
            <w:vAlign w:val="center"/>
          </w:tcPr>
          <w:p w14:paraId="7DA2E365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18BD6EA9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4024" w:type="dxa"/>
            <w:gridSpan w:val="2"/>
            <w:vMerge w:val="restart"/>
            <w:noWrap w:val="0"/>
            <w:vAlign w:val="center"/>
          </w:tcPr>
          <w:p w14:paraId="3799BAC1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广钢新城加压站建设工程总承包</w:t>
            </w:r>
          </w:p>
        </w:tc>
        <w:tc>
          <w:tcPr>
            <w:tcW w:w="1436" w:type="dxa"/>
            <w:gridSpan w:val="2"/>
            <w:noWrap w:val="0"/>
            <w:vAlign w:val="center"/>
          </w:tcPr>
          <w:p w14:paraId="042E19C3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总项目工程编号</w:t>
            </w:r>
          </w:p>
        </w:tc>
        <w:tc>
          <w:tcPr>
            <w:tcW w:w="2686" w:type="dxa"/>
            <w:noWrap w:val="0"/>
            <w:vAlign w:val="center"/>
          </w:tcPr>
          <w:p w14:paraId="20C82DD4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1023000401         专土23-07</w:t>
            </w:r>
          </w:p>
        </w:tc>
      </w:tr>
      <w:tr w14:paraId="3B7FC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  <w:jc w:val="center"/>
        </w:trPr>
        <w:tc>
          <w:tcPr>
            <w:tcW w:w="1413" w:type="dxa"/>
            <w:vMerge w:val="continue"/>
            <w:noWrap w:val="0"/>
            <w:vAlign w:val="center"/>
          </w:tcPr>
          <w:p w14:paraId="6D8F26AE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4024" w:type="dxa"/>
            <w:gridSpan w:val="2"/>
            <w:vMerge w:val="continue"/>
            <w:noWrap w:val="0"/>
            <w:vAlign w:val="center"/>
          </w:tcPr>
          <w:p w14:paraId="33F68486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1436" w:type="dxa"/>
            <w:gridSpan w:val="2"/>
            <w:noWrap w:val="0"/>
            <w:vAlign w:val="center"/>
          </w:tcPr>
          <w:p w14:paraId="5CFBA248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686" w:type="dxa"/>
            <w:noWrap w:val="0"/>
            <w:vAlign w:val="center"/>
          </w:tcPr>
          <w:p w14:paraId="6C439766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材料租赁</w:t>
            </w:r>
          </w:p>
        </w:tc>
      </w:tr>
      <w:tr w14:paraId="01FF3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413" w:type="dxa"/>
            <w:noWrap w:val="0"/>
            <w:vAlign w:val="center"/>
          </w:tcPr>
          <w:p w14:paraId="5F0227D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业主单位</w:t>
            </w:r>
          </w:p>
        </w:tc>
        <w:tc>
          <w:tcPr>
            <w:tcW w:w="4024" w:type="dxa"/>
            <w:gridSpan w:val="2"/>
            <w:noWrap w:val="0"/>
            <w:vAlign w:val="center"/>
          </w:tcPr>
          <w:p w14:paraId="017498E2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广州市自来水有限公司</w:t>
            </w:r>
          </w:p>
        </w:tc>
        <w:tc>
          <w:tcPr>
            <w:tcW w:w="1436" w:type="dxa"/>
            <w:gridSpan w:val="2"/>
            <w:noWrap w:val="0"/>
            <w:vAlign w:val="center"/>
          </w:tcPr>
          <w:p w14:paraId="0B4B396D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总包合同价</w:t>
            </w:r>
          </w:p>
        </w:tc>
        <w:tc>
          <w:tcPr>
            <w:tcW w:w="2686" w:type="dxa"/>
            <w:noWrap w:val="0"/>
            <w:vAlign w:val="center"/>
          </w:tcPr>
          <w:p w14:paraId="290E8C4B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257834771.1元</w:t>
            </w:r>
          </w:p>
        </w:tc>
      </w:tr>
      <w:tr w14:paraId="7C6F6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66" w:hRule="atLeast"/>
          <w:jc w:val="center"/>
        </w:trPr>
        <w:tc>
          <w:tcPr>
            <w:tcW w:w="1413" w:type="dxa"/>
            <w:noWrap w:val="0"/>
            <w:vAlign w:val="center"/>
          </w:tcPr>
          <w:p w14:paraId="6C776CE7">
            <w:pPr>
              <w:snapToGrid w:val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分包项目</w:t>
            </w:r>
          </w:p>
          <w:p w14:paraId="18146DB3">
            <w:pPr>
              <w:snapToGrid w:val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概况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581881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left"/>
              <w:textAlignment w:val="auto"/>
              <w:rPr>
                <w:rFonts w:hint="default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包采购内容：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>格栅盖板、盲板、通风帽、冲洗快接头、堵头等材料租赁</w:t>
            </w:r>
            <w:bookmarkStart w:id="0" w:name="_GoBack"/>
            <w:bookmarkEnd w:id="0"/>
          </w:p>
          <w:p w14:paraId="067BB0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2.采购预算（元）：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>37966（成交价（元）：37252.0）</w:t>
            </w:r>
          </w:p>
        </w:tc>
      </w:tr>
      <w:tr w14:paraId="7DE42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9" w:hRule="atLeast"/>
          <w:jc w:val="center"/>
        </w:trPr>
        <w:tc>
          <w:tcPr>
            <w:tcW w:w="1413" w:type="dxa"/>
            <w:noWrap w:val="0"/>
            <w:vAlign w:val="center"/>
          </w:tcPr>
          <w:p w14:paraId="639B5E7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选用</w:t>
            </w:r>
          </w:p>
          <w:p w14:paraId="4C2E00DA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分包商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14EE14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>广州市隆海建材销售有限公司</w:t>
            </w:r>
          </w:p>
        </w:tc>
      </w:tr>
      <w:tr w14:paraId="200FC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7" w:hRule="atLeast"/>
          <w:jc w:val="center"/>
        </w:trPr>
        <w:tc>
          <w:tcPr>
            <w:tcW w:w="1413" w:type="dxa"/>
            <w:noWrap w:val="0"/>
            <w:vAlign w:val="center"/>
          </w:tcPr>
          <w:p w14:paraId="27F183E0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选用理由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116CBFC6">
            <w:pP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选用理由：</w:t>
            </w:r>
          </w:p>
          <w:p w14:paraId="0962E582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1.资质符合性情况：符合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 xml:space="preserve"> ，不符合□</w:t>
            </w:r>
          </w:p>
          <w:p w14:paraId="181A6FB1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2.企业信息公示平台公示信息情况：正常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，有异常□</w:t>
            </w:r>
          </w:p>
          <w:p w14:paraId="38336D09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3.报价情况：合理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，超预算价□</w:t>
            </w:r>
          </w:p>
          <w:p w14:paraId="5463D701">
            <w:pPr>
              <w:tabs>
                <w:tab w:val="left" w:pos="312"/>
              </w:tabs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.近3年是否有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类似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施工业绩（合同或中标通知书）：有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 xml:space="preserve"> ，无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</w:rPr>
              <w:t>□</w:t>
            </w:r>
          </w:p>
          <w:p w14:paraId="0E4D1E61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.其他理由：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）。</w:t>
            </w:r>
          </w:p>
        </w:tc>
      </w:tr>
      <w:tr w14:paraId="1A9CF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7" w:hRule="atLeast"/>
          <w:jc w:val="center"/>
        </w:trPr>
        <w:tc>
          <w:tcPr>
            <w:tcW w:w="1413" w:type="dxa"/>
            <w:vMerge w:val="restart"/>
            <w:noWrap w:val="0"/>
            <w:vAlign w:val="center"/>
          </w:tcPr>
          <w:p w14:paraId="05B84F98">
            <w:pPr>
              <w:spacing w:line="180" w:lineRule="atLeas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采购评审小组意见</w:t>
            </w:r>
          </w:p>
        </w:tc>
        <w:tc>
          <w:tcPr>
            <w:tcW w:w="2643" w:type="dxa"/>
            <w:noWrap w:val="0"/>
            <w:vAlign w:val="center"/>
          </w:tcPr>
          <w:p w14:paraId="751F0A5A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项目综合部负责人</w:t>
            </w:r>
          </w:p>
        </w:tc>
        <w:tc>
          <w:tcPr>
            <w:tcW w:w="2760" w:type="dxa"/>
            <w:gridSpan w:val="2"/>
            <w:noWrap w:val="0"/>
            <w:vAlign w:val="center"/>
          </w:tcPr>
          <w:p w14:paraId="3622F2AF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工程管理部</w:t>
            </w:r>
          </w:p>
          <w:p w14:paraId="707827B8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负责人</w:t>
            </w:r>
          </w:p>
        </w:tc>
        <w:tc>
          <w:tcPr>
            <w:tcW w:w="2743" w:type="dxa"/>
            <w:gridSpan w:val="2"/>
            <w:noWrap w:val="0"/>
            <w:vAlign w:val="center"/>
          </w:tcPr>
          <w:p w14:paraId="73EC469A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经营管理部</w:t>
            </w:r>
          </w:p>
          <w:p w14:paraId="70CF688F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负责人</w:t>
            </w:r>
          </w:p>
        </w:tc>
      </w:tr>
      <w:tr w14:paraId="5519B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8" w:hRule="atLeast"/>
          <w:jc w:val="center"/>
        </w:trPr>
        <w:tc>
          <w:tcPr>
            <w:tcW w:w="1413" w:type="dxa"/>
            <w:vMerge w:val="continue"/>
            <w:noWrap w:val="0"/>
            <w:vAlign w:val="center"/>
          </w:tcPr>
          <w:p w14:paraId="08C8EEF6">
            <w:pPr>
              <w:spacing w:line="180" w:lineRule="atLeas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</w:p>
        </w:tc>
        <w:tc>
          <w:tcPr>
            <w:tcW w:w="2643" w:type="dxa"/>
            <w:noWrap w:val="0"/>
            <w:vAlign w:val="top"/>
          </w:tcPr>
          <w:p w14:paraId="6C947D4D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  <w:tc>
          <w:tcPr>
            <w:tcW w:w="2760" w:type="dxa"/>
            <w:gridSpan w:val="2"/>
            <w:noWrap w:val="0"/>
            <w:vAlign w:val="top"/>
          </w:tcPr>
          <w:p w14:paraId="2A5CBF58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  <w:tc>
          <w:tcPr>
            <w:tcW w:w="2743" w:type="dxa"/>
            <w:gridSpan w:val="2"/>
            <w:noWrap w:val="0"/>
            <w:vAlign w:val="top"/>
          </w:tcPr>
          <w:p w14:paraId="51D37169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</w:tr>
      <w:tr w14:paraId="169D0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0" w:hRule="atLeast"/>
          <w:jc w:val="center"/>
        </w:trPr>
        <w:tc>
          <w:tcPr>
            <w:tcW w:w="1413" w:type="dxa"/>
            <w:noWrap w:val="0"/>
            <w:vAlign w:val="center"/>
          </w:tcPr>
          <w:p w14:paraId="6BFA4E3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经营分管领导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意见</w:t>
            </w:r>
          </w:p>
        </w:tc>
        <w:tc>
          <w:tcPr>
            <w:tcW w:w="8146" w:type="dxa"/>
            <w:gridSpan w:val="5"/>
            <w:noWrap w:val="0"/>
            <w:vAlign w:val="top"/>
          </w:tcPr>
          <w:p w14:paraId="1BDA9802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     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  <w:p w14:paraId="4A3B5E17">
            <w:pPr>
              <w:jc w:val="right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  <w:p w14:paraId="46E1BBB4">
            <w:pPr>
              <w:jc w:val="both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  <w:p w14:paraId="30B2407D">
            <w:pPr>
              <w:jc w:val="right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日期：    年  月  日</w:t>
            </w:r>
          </w:p>
        </w:tc>
      </w:tr>
    </w:tbl>
    <w:p w14:paraId="67AB82A8">
      <w:pPr>
        <w:spacing w:line="600" w:lineRule="exact"/>
        <w:ind w:left="2" w:leftChars="-85" w:right="-168" w:rightChars="-80" w:hanging="180" w:hangingChars="75"/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eastAsia="zh-CN"/>
        </w:rPr>
        <w:t>注：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1.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eastAsia="zh-CN"/>
        </w:rPr>
        <w:t>本表适用于建安公司承建的分包采购预算在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10万元以下的分包采购项目。</w:t>
      </w:r>
    </w:p>
    <w:p w14:paraId="52458479">
      <w:pPr>
        <w:widowControl/>
        <w:numPr>
          <w:ilvl w:val="0"/>
          <w:numId w:val="0"/>
        </w:numPr>
        <w:adjustRightInd w:val="0"/>
        <w:snapToGrid w:val="0"/>
        <w:ind w:firstLine="240" w:firstLineChars="100"/>
        <w:jc w:val="left"/>
        <w:rPr>
          <w:rFonts w:hint="default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2.领导意见由公司经营分管领导审批。</w:t>
      </w:r>
    </w:p>
    <w:p w14:paraId="0E3F9CE7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DC4CB5"/>
    <w:rsid w:val="1AB25052"/>
    <w:rsid w:val="2B1E01FA"/>
    <w:rsid w:val="2C4C5C2A"/>
    <w:rsid w:val="350C1870"/>
    <w:rsid w:val="38482EC7"/>
    <w:rsid w:val="45414216"/>
    <w:rsid w:val="65DC4D1B"/>
    <w:rsid w:val="76D740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332</Words>
  <Characters>491</Characters>
  <Lines>0</Lines>
  <Paragraphs>0</Paragraphs>
  <TotalTime>0</TotalTime>
  <ScaleCrop>false</ScaleCrop>
  <LinksUpToDate>false</LinksUpToDate>
  <CharactersWithSpaces>572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2025-11-24T01:15:00Z</dcterms:created>
  <dc:creator>Administrator</dc:creator>
  <cp:lastModifiedBy>xiangjiewen</cp:lastModifiedBy>
  <dcterms:modified xsi:type="dcterms:W3CDTF">2026-03-11T14:38:52Z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429D3D9C499641F5A7CA7B83702084B3_13</vt:lpwstr>
  </property>
</Properties>
</file>