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广州自来水专业建安有限公司</w:t>
      </w:r>
    </w:p>
    <w:p w14:paraId="6D3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单一来源采购记录及结果审核表</w:t>
      </w:r>
    </w:p>
    <w:p w14:paraId="698EC832">
      <w:pPr>
        <w:contextualSpacing/>
        <w:rPr>
          <w:rFonts w:ascii="仿宋_GB2312" w:hAnsi="仿宋_GB2312" w:eastAsia="仿宋_GB2312" w:cs="仿宋_GB2312"/>
          <w:bCs/>
          <w:color w:val="auto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>采购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>部门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（盖章）：          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 xml:space="preserve">                         日期：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                       </w:t>
      </w:r>
    </w:p>
    <w:tbl>
      <w:tblPr>
        <w:tblStyle w:val="9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3945"/>
        <w:gridCol w:w="1216"/>
        <w:gridCol w:w="2261"/>
      </w:tblGrid>
      <w:tr w14:paraId="3B42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1431" w:type="dxa"/>
            <w:noWrap/>
            <w:vAlign w:val="center"/>
          </w:tcPr>
          <w:p w14:paraId="28BC6300">
            <w:pPr>
              <w:jc w:val="center"/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945" w:type="dxa"/>
            <w:noWrap/>
            <w:vAlign w:val="center"/>
          </w:tcPr>
          <w:p w14:paraId="53C97173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216" w:type="dxa"/>
            <w:noWrap/>
            <w:vAlign w:val="center"/>
          </w:tcPr>
          <w:p w14:paraId="468757BC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261" w:type="dxa"/>
            <w:noWrap/>
            <w:vAlign w:val="center"/>
          </w:tcPr>
          <w:p w14:paraId="5BFF882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1023000401</w:t>
            </w:r>
          </w:p>
          <w:p w14:paraId="6CE2FEA9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专土23-07</w:t>
            </w:r>
          </w:p>
        </w:tc>
      </w:tr>
      <w:tr w14:paraId="3AE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jc w:val="center"/>
        </w:trPr>
        <w:tc>
          <w:tcPr>
            <w:tcW w:w="1431" w:type="dxa"/>
            <w:noWrap/>
            <w:vAlign w:val="center"/>
          </w:tcPr>
          <w:p w14:paraId="006802C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采购项目名称</w:t>
            </w:r>
          </w:p>
        </w:tc>
        <w:tc>
          <w:tcPr>
            <w:tcW w:w="3945" w:type="dxa"/>
            <w:noWrap/>
            <w:vAlign w:val="center"/>
          </w:tcPr>
          <w:p w14:paraId="6566E88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广钢新城加压站建设工程总承包钢管采购项目</w:t>
            </w:r>
          </w:p>
        </w:tc>
        <w:tc>
          <w:tcPr>
            <w:tcW w:w="1216" w:type="dxa"/>
            <w:noWrap/>
            <w:vAlign w:val="center"/>
          </w:tcPr>
          <w:p w14:paraId="4198A1F6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261" w:type="dxa"/>
            <w:noWrap/>
            <w:vAlign w:val="center"/>
          </w:tcPr>
          <w:p w14:paraId="6452D439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F4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5" w:hRule="atLeast"/>
          <w:jc w:val="center"/>
        </w:trPr>
        <w:tc>
          <w:tcPr>
            <w:tcW w:w="1431" w:type="dxa"/>
            <w:noWrap/>
            <w:vAlign w:val="center"/>
          </w:tcPr>
          <w:p w14:paraId="553EF3BF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拟推荐选用供应商</w:t>
            </w:r>
          </w:p>
        </w:tc>
        <w:tc>
          <w:tcPr>
            <w:tcW w:w="3945" w:type="dxa"/>
            <w:noWrap/>
            <w:vAlign w:val="center"/>
          </w:tcPr>
          <w:p w14:paraId="5DDD84F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广州市自来水制管有限公</w:t>
            </w:r>
          </w:p>
        </w:tc>
        <w:tc>
          <w:tcPr>
            <w:tcW w:w="1216" w:type="dxa"/>
            <w:noWrap/>
            <w:vAlign w:val="center"/>
          </w:tcPr>
          <w:p w14:paraId="03CE76B8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报价（元）</w:t>
            </w:r>
          </w:p>
        </w:tc>
        <w:tc>
          <w:tcPr>
            <w:tcW w:w="2261" w:type="dxa"/>
            <w:noWrap/>
            <w:vAlign w:val="center"/>
          </w:tcPr>
          <w:p w14:paraId="72D0592B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2303236.0</w:t>
            </w:r>
          </w:p>
        </w:tc>
      </w:tr>
      <w:tr w14:paraId="1EB0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atLeast"/>
          <w:jc w:val="center"/>
        </w:trPr>
        <w:tc>
          <w:tcPr>
            <w:tcW w:w="1431" w:type="dxa"/>
            <w:noWrap/>
            <w:vAlign w:val="center"/>
          </w:tcPr>
          <w:p w14:paraId="2283973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主要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</w:t>
            </w:r>
          </w:p>
          <w:p w14:paraId="10C0697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内容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2B766BEB">
            <w:pPr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 xml:space="preserve">钢管一批</w:t>
            </w:r>
          </w:p>
        </w:tc>
      </w:tr>
      <w:tr w14:paraId="005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  <w:jc w:val="center"/>
        </w:trPr>
        <w:tc>
          <w:tcPr>
            <w:tcW w:w="1431" w:type="dxa"/>
            <w:noWrap/>
            <w:vAlign w:val="center"/>
          </w:tcPr>
          <w:p w14:paraId="0B375996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选用理由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4901288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经查询，该公司资质、产品价格、产品质量、公司信用等方面良好，产品规格参数、技术指标满足项目需求。</w:t>
            </w:r>
          </w:p>
        </w:tc>
      </w:tr>
      <w:tr w14:paraId="2520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  <w:jc w:val="center"/>
        </w:trPr>
        <w:tc>
          <w:tcPr>
            <w:tcW w:w="1431" w:type="dxa"/>
            <w:noWrap/>
            <w:vAlign w:val="center"/>
          </w:tcPr>
          <w:p w14:paraId="48A2423A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评审小组</w:t>
            </w:r>
          </w:p>
          <w:p w14:paraId="6414399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会审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9264043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2007174A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73C1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6" w:hRule="atLeast"/>
          <w:jc w:val="center"/>
        </w:trPr>
        <w:tc>
          <w:tcPr>
            <w:tcW w:w="1431" w:type="dxa"/>
            <w:noWrap w:val="0"/>
            <w:vAlign w:val="center"/>
          </w:tcPr>
          <w:p w14:paraId="6C1C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</w:t>
            </w:r>
          </w:p>
        </w:tc>
        <w:tc>
          <w:tcPr>
            <w:tcW w:w="7422" w:type="dxa"/>
            <w:gridSpan w:val="3"/>
            <w:noWrap w:val="0"/>
            <w:vAlign w:val="center"/>
          </w:tcPr>
          <w:p w14:paraId="4A33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</w:tbl>
    <w:p w14:paraId="0156A60A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</w:rPr>
        <w:t>注：</w:t>
      </w: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Cs/>
          <w:color w:val="auto"/>
          <w:sz w:val="20"/>
          <w:szCs w:val="20"/>
          <w:highlight w:val="none"/>
        </w:rPr>
        <w:t>采购项目</w:t>
      </w:r>
      <w:r>
        <w:rPr>
          <w:rFonts w:hint="eastAsia" w:ascii="仿宋_GB2312" w:hAnsi="仿宋_GB2312" w:eastAsia="仿宋_GB2312" w:cs="仿宋_GB2312"/>
          <w:color w:val="auto"/>
          <w:sz w:val="20"/>
          <w:szCs w:val="20"/>
          <w:highlight w:val="none"/>
        </w:rPr>
        <w:t>审批权限不涉及的审批栏目，可视实际情况划“/”</w:t>
      </w:r>
    </w:p>
    <w:p w14:paraId="2A0E17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7E4C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686C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2670EA"/>
    <w:rsid w:val="09BC7972"/>
    <w:rsid w:val="0F476BAA"/>
    <w:rsid w:val="0F78428C"/>
    <w:rsid w:val="12706417"/>
    <w:rsid w:val="149208C7"/>
    <w:rsid w:val="1577425E"/>
    <w:rsid w:val="1763654B"/>
    <w:rsid w:val="1B3501FE"/>
    <w:rsid w:val="1D2401BC"/>
    <w:rsid w:val="1DC13FCB"/>
    <w:rsid w:val="1DDC08B5"/>
    <w:rsid w:val="1F050D20"/>
    <w:rsid w:val="29C966E1"/>
    <w:rsid w:val="2F911A4F"/>
    <w:rsid w:val="324F79A0"/>
    <w:rsid w:val="328E04C8"/>
    <w:rsid w:val="35215623"/>
    <w:rsid w:val="3710594F"/>
    <w:rsid w:val="4D7244F0"/>
    <w:rsid w:val="61B03707"/>
    <w:rsid w:val="64D875BA"/>
    <w:rsid w:val="677659E4"/>
    <w:rsid w:val="68152516"/>
    <w:rsid w:val="68AB4C28"/>
    <w:rsid w:val="6AC65424"/>
    <w:rsid w:val="6EE42C42"/>
    <w:rsid w:val="79045813"/>
    <w:rsid w:val="7941454F"/>
    <w:rsid w:val="7BBF17BE"/>
    <w:rsid w:val="7C833A9B"/>
    <w:rsid w:val="7FF1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adjustRightInd w:val="0"/>
      <w:spacing w:line="360" w:lineRule="auto"/>
      <w:ind w:left="0" w:leftChars="0" w:firstLine="420"/>
      <w:textAlignment w:val="baseline"/>
    </w:pPr>
    <w:rPr>
      <w:color w:val="000000"/>
      <w:kern w:val="0"/>
      <w:sz w:val="20"/>
    </w:r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customStyle="1" w:styleId="5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/>
      <w:kern w:val="0"/>
      <w:sz w:val="20"/>
      <w:szCs w:val="20"/>
    </w:rPr>
  </w:style>
  <w:style w:type="paragraph" w:styleId="6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356</Characters>
  <Lines>0</Lines>
  <Paragraphs>0</Paragraphs>
  <TotalTime>0</TotalTime>
  <ScaleCrop>false</ScaleCrop>
  <LinksUpToDate>false</LinksUpToDate>
  <CharactersWithSpaces>429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2024-08-29T02:35:00Z</dcterms:created>
  <dc:creator>Administrator</dc:creator>
  <cp:lastModifiedBy>xiangjiewen</cp:lastModifiedBy>
  <dcterms:modified xsi:type="dcterms:W3CDTF">2026-03-11T14:29:05Z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DE14962326C74EF399D6F4F5E147EF95_13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