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sz w:val="52"/>
          <w:szCs w:val="52"/>
          <w:highlight w:val="none"/>
          <w:lang w:val="en-US" w:eastAsia="zh-CN"/>
        </w:rPr>
        <w:t xml:space="preserve">广钢新城加压站建设工程总承包一阶段混凝土采购项目</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2024年4月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宋体" w:hAnsi="宋体" w:eastAsia="宋体" w:cs="宋体"/>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广钢新城加压站建设工程总承包一阶段混凝土采购项目</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广钢新城加压站建设工程总承包一阶段混凝土采购项目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材料租赁</w:t>
      </w:r>
      <w:r>
        <w:rPr>
          <w:rFonts w:hint="eastAsia" w:ascii="仿宋_GB2312" w:eastAsia="仿宋_GB2312" w:cs="Times New Roman"/>
          <w:color w:val="auto"/>
          <w:sz w:val="28"/>
          <w:szCs w:val="28"/>
          <w:highlight w:val="none"/>
          <w:u w:val="single"/>
          <w:lang w:val="en-US" w:eastAsia="zh-CN"/>
        </w:rPr>
        <w:t xml:space="preserve">（其中第一标段：约6827549.48元；第二标段约4551699.65元）</w:t>
      </w:r>
    </w:p>
    <w:p w14:paraId="6C2B19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11379249</w:t>
      </w:r>
    </w:p>
    <w:p w14:paraId="26622B5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spacing w:before="5"/>
        <w:ind w:left="101"/>
        <w:jc w:val="left"/>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混凝土</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广州市荔湾区</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auto"/>
          <w:sz w:val="28"/>
          <w:szCs w:val="28"/>
          <w:highlight w:val="none"/>
          <w:u w:val="single"/>
          <w:lang w:val="en-US" w:eastAsia="zh-CN"/>
        </w:rPr>
        <w:t xml:space="preserve">2024</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4</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17</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2024</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4</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17</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1EFC3089">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15" w:name="_Toc30451"/>
    </w:p>
    <w:p w14:paraId="39D38E66">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91F2867">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E69A382">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CEB0631">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r>
        <w:rPr>
          <w:rFonts w:hint="eastAsia" w:ascii="宋体" w:hAnsi="宋体"/>
          <w:b/>
          <w:sz w:val="32"/>
          <w:szCs w:val="32"/>
          <w:highlight w:val="none"/>
        </w:rPr>
        <w:t>7.联系方式</w:t>
      </w:r>
      <w:bookmarkEnd w:id="15"/>
    </w:p>
    <w:p w14:paraId="2BE9090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 xml:space="preserve">2024</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4</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17</w:t>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0"/>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租赁</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 xml:space="preserve">项目报价，由最低采购价格的前两家供应商中选，并按照最低中选价（第一名供应商报价）与两家供应商分别签订一标段（第一名）和二标段（第二名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租赁项目</w:t>
            </w:r>
            <w:r>
              <w:rPr>
                <w:rFonts w:hint="eastAsia" w:ascii="仿宋_GB2312" w:hAnsi="仿宋_GB2312" w:eastAsia="仿宋_GB2312" w:cs="仿宋_GB2312"/>
                <w:color w:val="auto"/>
                <w:sz w:val="24"/>
              </w:rPr>
              <w:t>标段间供应商不兼中。</w:t>
            </w:r>
          </w:p>
          <w:p w14:paraId="64D5146B">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4DC28341">
      <w:pPr>
        <w:adjustRightInd w:val="0"/>
        <w:snapToGrid w:val="0"/>
        <w:spacing w:line="600" w:lineRule="exact"/>
        <w:jc w:val="left"/>
        <w:rPr>
          <w:rFonts w:hint="eastAsia"/>
        </w:rPr>
      </w:pPr>
    </w:p>
    <w:p w14:paraId="1FFE25A3">
      <w:pPr>
        <w:adjustRightInd w:val="0"/>
        <w:snapToGrid w:val="0"/>
        <w:spacing w:line="600" w:lineRule="exact"/>
        <w:jc w:val="left"/>
        <w:rPr>
          <w:rFonts w:hint="eastAsia"/>
        </w:rPr>
      </w:pPr>
    </w:p>
    <w:p w14:paraId="77C60C88">
      <w:pPr>
        <w:adjustRightInd w:val="0"/>
        <w:snapToGrid w:val="0"/>
        <w:spacing w:line="600" w:lineRule="exact"/>
        <w:jc w:val="left"/>
        <w:rPr>
          <w:rFonts w:hint="eastAsia"/>
        </w:rPr>
      </w:pPr>
    </w:p>
    <w:p w14:paraId="38659E96">
      <w:pPr>
        <w:adjustRightInd w:val="0"/>
        <w:snapToGrid w:val="0"/>
        <w:spacing w:line="600" w:lineRule="exact"/>
        <w:jc w:val="left"/>
        <w:rPr>
          <w:rFonts w:hint="eastAsia"/>
        </w:rPr>
      </w:pPr>
    </w:p>
    <w:p w14:paraId="73D2A4F4">
      <w:pPr>
        <w:adjustRightInd w:val="0"/>
        <w:snapToGrid w:val="0"/>
        <w:spacing w:line="600" w:lineRule="exact"/>
        <w:jc w:val="left"/>
        <w:rPr>
          <w:rFonts w:hint="eastAsia"/>
        </w:rPr>
      </w:pPr>
    </w:p>
    <w:p w14:paraId="01D4A3CC">
      <w:pPr>
        <w:adjustRightInd w:val="0"/>
        <w:snapToGrid w:val="0"/>
        <w:spacing w:line="600" w:lineRule="exact"/>
        <w:jc w:val="left"/>
        <w:rPr>
          <w:rFonts w:hint="eastAsia"/>
        </w:rPr>
      </w:pPr>
    </w:p>
    <w:p w14:paraId="0DA90D54">
      <w:pPr>
        <w:adjustRightInd w:val="0"/>
        <w:snapToGrid w:val="0"/>
        <w:spacing w:line="600" w:lineRule="exact"/>
        <w:jc w:val="left"/>
        <w:rPr>
          <w:rFonts w:hint="eastAsia"/>
        </w:rPr>
      </w:pPr>
    </w:p>
    <w:p w14:paraId="02D64D01">
      <w:pPr>
        <w:adjustRightInd w:val="0"/>
        <w:snapToGrid w:val="0"/>
        <w:spacing w:line="600" w:lineRule="exact"/>
        <w:jc w:val="left"/>
        <w:rPr>
          <w:rFonts w:hint="eastAsia"/>
        </w:rPr>
      </w:pPr>
    </w:p>
    <w:p w14:paraId="7F211E51">
      <w:pPr>
        <w:adjustRightInd w:val="0"/>
        <w:snapToGrid w:val="0"/>
        <w:spacing w:line="600" w:lineRule="exact"/>
        <w:jc w:val="left"/>
        <w:rPr>
          <w:rFonts w:hint="eastAsia"/>
        </w:rPr>
      </w:pPr>
    </w:p>
    <w:p w14:paraId="65D2CF62">
      <w:pPr>
        <w:adjustRightInd w:val="0"/>
        <w:snapToGrid w:val="0"/>
        <w:spacing w:line="600" w:lineRule="exact"/>
        <w:jc w:val="left"/>
        <w:rPr>
          <w:rFonts w:hint="eastAsia"/>
        </w:rPr>
      </w:pPr>
    </w:p>
    <w:p w14:paraId="276F3BC3">
      <w:pPr>
        <w:adjustRightInd w:val="0"/>
        <w:snapToGrid w:val="0"/>
        <w:spacing w:line="600" w:lineRule="exact"/>
        <w:jc w:val="left"/>
        <w:rPr>
          <w:rFonts w:hint="eastAsia"/>
        </w:rPr>
      </w:pPr>
    </w:p>
    <w:p w14:paraId="4102734B">
      <w:pPr>
        <w:adjustRightInd w:val="0"/>
        <w:snapToGrid w:val="0"/>
        <w:spacing w:line="600" w:lineRule="exact"/>
        <w:jc w:val="left"/>
        <w:rPr>
          <w:rFonts w:hint="eastAsia"/>
        </w:rPr>
      </w:pPr>
    </w:p>
    <w:p w14:paraId="22D32512">
      <w:pPr>
        <w:adjustRightInd w:val="0"/>
        <w:snapToGrid w:val="0"/>
        <w:spacing w:line="600" w:lineRule="exact"/>
        <w:jc w:val="left"/>
        <w:rPr>
          <w:rFonts w:hint="eastAsia"/>
        </w:rPr>
      </w:pPr>
    </w:p>
    <w:p w14:paraId="63005246">
      <w:pPr>
        <w:adjustRightInd w:val="0"/>
        <w:snapToGrid w:val="0"/>
        <w:spacing w:line="600" w:lineRule="exact"/>
        <w:jc w:val="left"/>
        <w:rPr>
          <w:rFonts w:hint="eastAsia"/>
        </w:rPr>
      </w:pPr>
    </w:p>
    <w:p w14:paraId="1A426E0D">
      <w:pPr>
        <w:adjustRightInd w:val="0"/>
        <w:snapToGrid w:val="0"/>
        <w:spacing w:line="600" w:lineRule="exact"/>
        <w:jc w:val="left"/>
        <w:rPr>
          <w:rFonts w:hint="eastAsia"/>
        </w:rPr>
      </w:pPr>
    </w:p>
    <w:p w14:paraId="5AC1D2AF">
      <w:pPr>
        <w:adjustRightInd w:val="0"/>
        <w:snapToGrid w:val="0"/>
        <w:spacing w:line="600" w:lineRule="exact"/>
        <w:jc w:val="left"/>
        <w:rPr>
          <w:rFonts w:hint="eastAsia"/>
        </w:rPr>
      </w:pPr>
    </w:p>
    <w:p w14:paraId="4BAA532D">
      <w:pPr>
        <w:adjustRightInd w:val="0"/>
        <w:snapToGrid w:val="0"/>
        <w:spacing w:line="600" w:lineRule="exact"/>
        <w:jc w:val="left"/>
        <w:rPr>
          <w:rFonts w:hint="eastAsia"/>
        </w:rPr>
      </w:pPr>
    </w:p>
    <w:p w14:paraId="345A3DB8">
      <w:pPr>
        <w:adjustRightInd w:val="0"/>
        <w:snapToGrid w:val="0"/>
        <w:spacing w:line="600" w:lineRule="exact"/>
        <w:jc w:val="left"/>
        <w:rPr>
          <w:rFonts w:ascii="宋体" w:hAnsi="宋体"/>
          <w:b/>
          <w:sz w:val="28"/>
          <w:szCs w:val="28"/>
        </w:rPr>
      </w:pPr>
      <w:r>
        <w:rPr>
          <w:rFonts w:hint="eastAsia"/>
        </w:rPr>
        <w:t xml:space="preserve"> </w:t>
      </w:r>
    </w:p>
    <w:p w14:paraId="0124A036">
      <w:pPr>
        <w:adjustRightInd w:val="0"/>
        <w:snapToGrid w:val="0"/>
        <w:spacing w:line="600" w:lineRule="exact"/>
        <w:jc w:val="left"/>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广钢新城加压站建设工程总承包一阶段混凝土采购项目</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275D002">
      <w:pPr>
        <w:pStyle w:val="14"/>
        <w:rPr>
          <w:rFonts w:hint="eastAsia"/>
          <w:highlight w:val="none"/>
        </w:rPr>
      </w:pPr>
    </w:p>
    <w:p w14:paraId="4C4DE6C6">
      <w:pPr>
        <w:adjustRightInd w:val="0"/>
        <w:snapToGrid w:val="0"/>
        <w:spacing w:line="600" w:lineRule="exact"/>
        <w:jc w:val="center"/>
        <w:rPr>
          <w:rFonts w:ascii="方正小标宋简体" w:hAnsi="宋体" w:eastAsia="方正小标宋简体"/>
          <w:sz w:val="32"/>
          <w:szCs w:val="32"/>
          <w:highlight w:val="none"/>
        </w:rPr>
      </w:pPr>
    </w:p>
    <w:p w14:paraId="047370F5">
      <w:pPr>
        <w:adjustRightInd w:val="0"/>
        <w:snapToGrid w:val="0"/>
        <w:spacing w:line="600" w:lineRule="exact"/>
        <w:ind w:firstLine="555"/>
        <w:jc w:val="left"/>
        <w:rPr>
          <w:rFonts w:ascii="仿宋_GB2312" w:hAnsi="宋体" w:eastAsia="仿宋_GB2312"/>
          <w:sz w:val="28"/>
          <w:szCs w:val="28"/>
          <w:highlight w:val="none"/>
        </w:rPr>
      </w:pPr>
    </w:p>
    <w:p w14:paraId="639A7CAA">
      <w:pPr>
        <w:adjustRightInd w:val="0"/>
        <w:snapToGrid w:val="0"/>
        <w:spacing w:line="600" w:lineRule="exact"/>
        <w:ind w:firstLine="555"/>
        <w:jc w:val="left"/>
        <w:rPr>
          <w:rFonts w:ascii="仿宋_GB2312" w:hAnsi="宋体" w:eastAsia="仿宋_GB2312"/>
          <w:sz w:val="28"/>
          <w:szCs w:val="28"/>
          <w:highlight w:val="none"/>
        </w:rPr>
      </w:pPr>
    </w:p>
    <w:p w14:paraId="3ABEEBD5">
      <w:pPr>
        <w:adjustRightInd w:val="0"/>
        <w:snapToGrid w:val="0"/>
        <w:spacing w:line="600" w:lineRule="exact"/>
        <w:ind w:firstLine="555"/>
        <w:jc w:val="left"/>
        <w:rPr>
          <w:rFonts w:ascii="仿宋_GB2312" w:hAnsi="宋体" w:eastAsia="仿宋_GB2312"/>
          <w:sz w:val="28"/>
          <w:szCs w:val="28"/>
          <w:highlight w:val="none"/>
        </w:rPr>
      </w:pPr>
    </w:p>
    <w:p w14:paraId="20D86B2C">
      <w:pPr>
        <w:adjustRightInd w:val="0"/>
        <w:snapToGrid w:val="0"/>
        <w:spacing w:line="600" w:lineRule="exact"/>
        <w:ind w:firstLine="555"/>
        <w:jc w:val="left"/>
        <w:rPr>
          <w:rFonts w:ascii="仿宋_GB2312" w:hAnsi="宋体" w:eastAsia="仿宋_GB2312"/>
          <w:sz w:val="28"/>
          <w:szCs w:val="28"/>
          <w:highlight w:val="none"/>
        </w:rPr>
      </w:pPr>
    </w:p>
    <w:p w14:paraId="1E5E4AF3">
      <w:pPr>
        <w:adjustRightInd w:val="0"/>
        <w:snapToGrid w:val="0"/>
        <w:spacing w:line="600" w:lineRule="exact"/>
        <w:ind w:firstLine="555"/>
        <w:jc w:val="left"/>
        <w:rPr>
          <w:rFonts w:ascii="仿宋_GB2312" w:hAnsi="宋体" w:eastAsia="仿宋_GB2312"/>
          <w:sz w:val="28"/>
          <w:szCs w:val="28"/>
          <w:highlight w:val="none"/>
        </w:rPr>
      </w:pPr>
    </w:p>
    <w:p w14:paraId="05D1D0B7">
      <w:pPr>
        <w:adjustRightInd w:val="0"/>
        <w:snapToGrid w:val="0"/>
        <w:spacing w:line="600" w:lineRule="exact"/>
        <w:ind w:firstLine="555"/>
        <w:jc w:val="left"/>
        <w:rPr>
          <w:rFonts w:ascii="仿宋_GB2312" w:hAnsi="宋体" w:eastAsia="仿宋_GB2312"/>
          <w:sz w:val="28"/>
          <w:szCs w:val="28"/>
          <w:highlight w:val="none"/>
        </w:rPr>
      </w:pPr>
    </w:p>
    <w:p w14:paraId="0A4D37EE">
      <w:pPr>
        <w:adjustRightInd w:val="0"/>
        <w:snapToGrid w:val="0"/>
        <w:spacing w:line="600" w:lineRule="exact"/>
        <w:ind w:firstLine="555"/>
        <w:jc w:val="left"/>
        <w:rPr>
          <w:rFonts w:ascii="仿宋_GB2312" w:hAnsi="宋体" w:eastAsia="仿宋_GB2312"/>
          <w:sz w:val="28"/>
          <w:szCs w:val="28"/>
          <w:highlight w:val="none"/>
        </w:rPr>
      </w:pPr>
    </w:p>
    <w:p w14:paraId="7F930305">
      <w:pPr>
        <w:adjustRightInd w:val="0"/>
        <w:snapToGrid w:val="0"/>
        <w:spacing w:line="600" w:lineRule="exact"/>
        <w:ind w:firstLine="555"/>
        <w:jc w:val="left"/>
        <w:rPr>
          <w:rFonts w:ascii="仿宋_GB2312" w:hAnsi="宋体" w:eastAsia="仿宋_GB2312"/>
          <w:sz w:val="28"/>
          <w:szCs w:val="28"/>
          <w:highlight w:val="none"/>
        </w:rPr>
      </w:pPr>
    </w:p>
    <w:p w14:paraId="650163BD">
      <w:pPr>
        <w:adjustRightInd w:val="0"/>
        <w:snapToGrid w:val="0"/>
        <w:spacing w:line="600" w:lineRule="exact"/>
        <w:ind w:firstLine="555"/>
        <w:jc w:val="left"/>
        <w:rPr>
          <w:rFonts w:ascii="仿宋_GB2312" w:hAnsi="宋体" w:eastAsia="仿宋_GB2312"/>
          <w:sz w:val="28"/>
          <w:szCs w:val="28"/>
          <w:highlight w:val="none"/>
        </w:rPr>
      </w:pPr>
    </w:p>
    <w:p w14:paraId="561ED381">
      <w:pPr>
        <w:adjustRightInd w:val="0"/>
        <w:snapToGrid w:val="0"/>
        <w:spacing w:line="600" w:lineRule="exact"/>
        <w:ind w:firstLine="555"/>
        <w:jc w:val="left"/>
        <w:rPr>
          <w:rFonts w:ascii="仿宋_GB2312" w:hAnsi="宋体" w:eastAsia="仿宋_GB2312"/>
          <w:sz w:val="28"/>
          <w:szCs w:val="28"/>
          <w:highlight w:val="none"/>
        </w:rPr>
      </w:pPr>
    </w:p>
    <w:p w14:paraId="4BC5C2D3">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F5C8C68">
      <w:pPr>
        <w:adjustRightInd w:val="0"/>
        <w:snapToGrid w:val="0"/>
        <w:spacing w:line="600" w:lineRule="exact"/>
        <w:jc w:val="left"/>
        <w:rPr>
          <w:rFonts w:ascii="宋体" w:hAnsi="宋体"/>
          <w:b/>
          <w:sz w:val="28"/>
          <w:szCs w:val="28"/>
          <w:highlight w:val="none"/>
        </w:rPr>
      </w:pPr>
    </w:p>
    <w:p w14:paraId="44103426">
      <w:pPr>
        <w:rPr>
          <w:highlight w:val="none"/>
        </w:rPr>
      </w:pPr>
    </w:p>
    <w:p w14:paraId="348F56F4">
      <w:pPr>
        <w:adjustRightInd w:val="0"/>
        <w:snapToGrid w:val="0"/>
        <w:spacing w:line="600" w:lineRule="exact"/>
        <w:ind w:firstLine="555"/>
        <w:jc w:val="left"/>
        <w:rPr>
          <w:rFonts w:ascii="仿宋_GB2312" w:hAnsi="宋体" w:eastAsia="仿宋_GB2312"/>
          <w:sz w:val="28"/>
          <w:szCs w:val="28"/>
          <w:highlight w:val="none"/>
        </w:rPr>
      </w:pPr>
    </w:p>
    <w:p w14:paraId="3FF9515E">
      <w:pPr>
        <w:pStyle w:val="14"/>
        <w:rPr>
          <w:highlight w:val="none"/>
        </w:rPr>
      </w:pPr>
    </w:p>
    <w:p w14:paraId="5E6BDD3F">
      <w:pPr>
        <w:pStyle w:val="59"/>
        <w:rPr>
          <w:highlight w:val="none"/>
        </w:rPr>
      </w:pPr>
    </w:p>
    <w:p w14:paraId="2063F19A">
      <w:pPr>
        <w:pStyle w:val="59"/>
        <w:rPr>
          <w:highlight w:val="none"/>
        </w:rPr>
      </w:pPr>
    </w:p>
    <w:p w14:paraId="69CDB059">
      <w:pPr>
        <w:rPr>
          <w:highlight w:val="none"/>
        </w:rPr>
      </w:pPr>
    </w:p>
    <w:p w14:paraId="3567DC88">
      <w:pPr>
        <w:pStyle w:val="14"/>
        <w:rPr>
          <w:highlight w:val="none"/>
        </w:rPr>
      </w:pPr>
    </w:p>
    <w:p w14:paraId="2E65F816">
      <w:pPr>
        <w:pStyle w:val="3"/>
        <w:outlineLvl w:val="0"/>
        <w:rPr>
          <w:highlight w:val="none"/>
        </w:rPr>
      </w:pPr>
      <w:bookmarkStart w:id="25" w:name="_Toc25635"/>
      <w:r>
        <w:rPr>
          <w:rFonts w:hint="eastAsia" w:ascii="宋体" w:hAnsi="宋体" w:eastAsia="宋体" w:cs="宋体"/>
          <w:highlight w:val="none"/>
        </w:rPr>
        <w:t>第三章</w:t>
      </w:r>
      <w:bookmarkStart w:id="26" w:name="_Toc88209934"/>
      <w:bookmarkStart w:id="27" w:name="_Toc87616371"/>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sz w:val="24"/>
                <w:szCs w:val="24"/>
                <w:highlight w:val="none"/>
                <w:u w:val="single"/>
                <w:lang w:val="en-US"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spacing w:line="360" w:lineRule="auto"/>
        <w:rPr>
          <w:rFonts w:hint="eastAsia" w:ascii="宋体" w:hAnsi="宋体" w:eastAsia="宋体" w:cs="宋体"/>
          <w:highlight w:val="none"/>
          <w:lang w:val="en-US" w:eastAsia="zh-CN"/>
        </w:rPr>
      </w:pPr>
      <w:r>
        <w:rPr>
          <w:rFonts w:hint="eastAsia"/>
          <w:highlight w:val="none"/>
        </w:rPr>
        <w:br w:type="page"/>
      </w: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0"/>
        <w:tblW w:w="9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856"/>
        <w:gridCol w:w="856"/>
        <w:gridCol w:w="856"/>
        <w:gridCol w:w="747"/>
        <w:gridCol w:w="1882"/>
        <w:gridCol w:w="737"/>
        <w:gridCol w:w="1339"/>
        <w:gridCol w:w="1339"/>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不含税单价（元）</w:t>
            </w:r>
          </w:p>
        </w:tc>
        <w:tc>
          <w:tcPr>
            <w:tcW w:w="1339"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单价（元）</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7B9CA6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3D33B7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05C08F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1BA7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8403A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24582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6195A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ED2366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7C3C3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417DC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AA18B1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E71D2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FD904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81F59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F7FF0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0063F97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5A5D6A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FF2AE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473A82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3BC5E7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AD419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9823DF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8AD8EF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FDA1FC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2D0B24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F45447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4838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3061C2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54DD9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A698F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FE17F0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25FFAA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997475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E3B0E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1E5CE8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8569E5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D210E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6B8C4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510779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7F83C2D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6FAE11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408285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825A9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86A6C5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CD853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D63A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F6D755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397763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10D3B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B23D5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8549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5BB58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3FEF6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6468D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83B85B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D1B5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6D93E3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3478F9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03A40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03C00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FFAAB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06761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30106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0F02B0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258A0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90FBB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F38B08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228947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854529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7C2C5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48F2C9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1D6BF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1C48CB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995A88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F4460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9A9218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2C387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75EB1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A082E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35B83F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85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47"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E271E7A">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46904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C0B20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D7786B4">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350AAD2">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386A04F6">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一标段</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45E0D64A">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203E1052">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6295CB80">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561FA1F8">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C928ED">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F1DFBC">
      <w:pPr>
        <w:rPr>
          <w:rFonts w:hint="eastAsia" w:ascii="方正小标宋简体" w:hAnsi="方正小标宋简体" w:eastAsia="方正小标宋简体" w:cs="方正小标宋简体"/>
          <w:kern w:val="0"/>
          <w:sz w:val="36"/>
          <w:szCs w:val="36"/>
          <w:lang w:val="en-US" w:eastAsia="zh-CN" w:bidi="ar-SA"/>
        </w:rPr>
      </w:pPr>
    </w:p>
    <w:p w14:paraId="4BC511C1">
      <w:pPr>
        <w:rPr>
          <w:rFonts w:hint="eastAsia" w:ascii="方正小标宋简体" w:hAnsi="方正小标宋简体" w:eastAsia="方正小标宋简体" w:cs="方正小标宋简体"/>
          <w:kern w:val="0"/>
          <w:sz w:val="36"/>
          <w:szCs w:val="36"/>
          <w:lang w:val="en-US" w:eastAsia="zh-CN" w:bidi="ar-SA"/>
        </w:rPr>
      </w:pPr>
    </w:p>
    <w:p w14:paraId="29DC3A45">
      <w:pPr>
        <w:rPr>
          <w:rFonts w:hint="eastAsia" w:ascii="方正小标宋简体" w:hAnsi="方正小标宋简体" w:eastAsia="方正小标宋简体" w:cs="方正小标宋简体"/>
          <w:kern w:val="0"/>
          <w:sz w:val="36"/>
          <w:szCs w:val="36"/>
          <w:lang w:val="en-US" w:eastAsia="zh-CN" w:bidi="ar-SA"/>
        </w:rPr>
      </w:pPr>
    </w:p>
    <w:p w14:paraId="3D2A7F9C">
      <w:pPr>
        <w:rPr>
          <w:rFonts w:hint="eastAsia" w:ascii="方正小标宋简体" w:hAnsi="方正小标宋简体" w:eastAsia="方正小标宋简体" w:cs="方正小标宋简体"/>
          <w:kern w:val="0"/>
          <w:sz w:val="36"/>
          <w:szCs w:val="36"/>
          <w:lang w:val="en-US" w:eastAsia="zh-CN" w:bidi="ar-SA"/>
        </w:rPr>
      </w:pPr>
    </w:p>
    <w:p w14:paraId="5661FD7B">
      <w:pPr>
        <w:rPr>
          <w:rFonts w:hint="eastAsia" w:ascii="方正小标宋简体" w:hAnsi="方正小标宋简体" w:eastAsia="方正小标宋简体" w:cs="方正小标宋简体"/>
          <w:kern w:val="0"/>
          <w:sz w:val="36"/>
          <w:szCs w:val="36"/>
          <w:lang w:val="en-US" w:eastAsia="zh-CN" w:bidi="ar-SA"/>
        </w:rPr>
      </w:pPr>
    </w:p>
    <w:p w14:paraId="06414B13">
      <w:pPr>
        <w:rPr>
          <w:rFonts w:hint="eastAsia" w:ascii="方正小标宋简体" w:hAnsi="方正小标宋简体" w:eastAsia="方正小标宋简体" w:cs="方正小标宋简体"/>
          <w:kern w:val="0"/>
          <w:sz w:val="36"/>
          <w:szCs w:val="36"/>
          <w:lang w:val="en-US" w:eastAsia="zh-CN" w:bidi="ar-SA"/>
        </w:rPr>
      </w:pPr>
    </w:p>
    <w:p w14:paraId="065F9C3B">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二标段</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529665D4">
      <w:pPr>
        <w:spacing w:line="240" w:lineRule="auto"/>
        <w:ind w:left="0" w:right="0" w:firstLine="0"/>
        <w:jc w:val="both"/>
        <w:rPr>
          <w:rFonts w:hint="eastAsia" w:ascii="黑体" w:hAnsi="黑体" w:eastAsia="黑体" w:cs="黑体"/>
          <w:w w:val="100"/>
          <w:sz w:val="32"/>
          <w:szCs w:val="32"/>
          <w:lang w:eastAsia="zh-CN"/>
        </w:rPr>
      </w:pPr>
    </w:p>
    <w:p w14:paraId="36DD27A7">
      <w:pPr>
        <w:spacing w:line="240" w:lineRule="auto"/>
        <w:ind w:left="0" w:right="0" w:firstLine="0"/>
        <w:jc w:val="both"/>
        <w:rPr>
          <w:rFonts w:hint="eastAsia" w:ascii="黑体" w:hAnsi="黑体" w:eastAsia="黑体" w:cs="黑体"/>
          <w:w w:val="100"/>
          <w:sz w:val="32"/>
          <w:szCs w:val="32"/>
          <w:lang w:eastAsia="zh-CN"/>
        </w:rPr>
      </w:pPr>
    </w:p>
    <w:p w14:paraId="227614F4">
      <w:pPr>
        <w:spacing w:line="240" w:lineRule="auto"/>
        <w:ind w:left="0" w:right="0" w:firstLine="0"/>
        <w:jc w:val="both"/>
        <w:rPr>
          <w:rFonts w:hint="eastAsia" w:ascii="黑体" w:hAnsi="黑体" w:eastAsia="黑体" w:cs="黑体"/>
          <w:w w:val="100"/>
          <w:sz w:val="32"/>
          <w:szCs w:val="32"/>
          <w:lang w:eastAsia="zh-CN"/>
        </w:rPr>
      </w:pPr>
    </w:p>
    <w:p w14:paraId="1EE07549">
      <w:pPr>
        <w:spacing w:line="240" w:lineRule="auto"/>
        <w:ind w:left="0" w:right="0" w:firstLine="0"/>
        <w:jc w:val="both"/>
        <w:rPr>
          <w:rFonts w:hint="eastAsia" w:ascii="黑体" w:hAnsi="黑体" w:eastAsia="黑体" w:cs="黑体"/>
          <w:w w:val="100"/>
          <w:sz w:val="32"/>
          <w:szCs w:val="32"/>
          <w:lang w:eastAsia="zh-CN"/>
        </w:rPr>
      </w:pPr>
    </w:p>
    <w:p w14:paraId="1E1D4C0D">
      <w:pPr>
        <w:spacing w:line="240" w:lineRule="auto"/>
        <w:ind w:left="0" w:right="0" w:firstLine="0"/>
        <w:jc w:val="both"/>
        <w:rPr>
          <w:rFonts w:hint="eastAsia" w:ascii="黑体" w:hAnsi="黑体" w:eastAsia="黑体" w:cs="黑体"/>
          <w:w w:val="100"/>
          <w:sz w:val="32"/>
          <w:szCs w:val="32"/>
          <w:lang w:eastAsia="zh-CN"/>
        </w:rPr>
      </w:pPr>
    </w:p>
    <w:p w14:paraId="6322795C">
      <w:pPr>
        <w:spacing w:line="240" w:lineRule="auto"/>
        <w:ind w:left="0" w:right="0" w:firstLine="0"/>
        <w:jc w:val="both"/>
        <w:rPr>
          <w:rFonts w:hint="eastAsia" w:ascii="黑体" w:hAnsi="黑体" w:eastAsia="黑体" w:cs="黑体"/>
          <w:w w:val="100"/>
          <w:sz w:val="32"/>
          <w:szCs w:val="32"/>
          <w:lang w:eastAsia="zh-CN"/>
        </w:rPr>
      </w:pPr>
    </w:p>
    <w:p w14:paraId="1B6860EC">
      <w:pPr>
        <w:spacing w:line="240" w:lineRule="auto"/>
        <w:ind w:left="0" w:right="0" w:firstLine="0"/>
        <w:jc w:val="both"/>
        <w:rPr>
          <w:rFonts w:hint="eastAsia" w:ascii="黑体" w:hAnsi="黑体" w:eastAsia="黑体" w:cs="黑体"/>
          <w:w w:val="100"/>
          <w:sz w:val="32"/>
          <w:szCs w:val="32"/>
          <w:lang w:eastAsia="zh-CN"/>
        </w:rPr>
      </w:pPr>
    </w:p>
    <w:p w14:paraId="3691E11A">
      <w:pPr>
        <w:spacing w:line="240" w:lineRule="auto"/>
        <w:ind w:left="0" w:right="0" w:firstLine="0"/>
        <w:jc w:val="both"/>
        <w:rPr>
          <w:rFonts w:hint="eastAsia" w:ascii="黑体" w:hAnsi="黑体" w:eastAsia="黑体" w:cs="黑体"/>
          <w:w w:val="100"/>
          <w:sz w:val="32"/>
          <w:szCs w:val="32"/>
          <w:lang w:eastAsia="zh-CN"/>
        </w:rPr>
      </w:pPr>
    </w:p>
    <w:p w14:paraId="5447669A">
      <w:pPr>
        <w:spacing w:line="240" w:lineRule="auto"/>
        <w:ind w:left="0" w:right="0" w:firstLine="0"/>
        <w:jc w:val="both"/>
        <w:rPr>
          <w:rFonts w:hint="eastAsia" w:ascii="黑体" w:hAnsi="黑体" w:eastAsia="黑体" w:cs="黑体"/>
          <w:w w:val="100"/>
          <w:sz w:val="32"/>
          <w:szCs w:val="32"/>
          <w:lang w:eastAsia="zh-CN"/>
        </w:rPr>
      </w:pPr>
    </w:p>
    <w:p w14:paraId="42ABE280">
      <w:pPr>
        <w:spacing w:line="240" w:lineRule="auto"/>
        <w:ind w:left="0" w:right="0" w:firstLine="0"/>
        <w:jc w:val="both"/>
        <w:rPr>
          <w:rFonts w:hint="eastAsia" w:ascii="黑体" w:hAnsi="黑体" w:eastAsia="黑体" w:cs="黑体"/>
          <w:w w:val="100"/>
          <w:sz w:val="32"/>
          <w:szCs w:val="32"/>
          <w:lang w:eastAsia="zh-CN"/>
        </w:rPr>
      </w:pPr>
    </w:p>
    <w:p w14:paraId="700F4422">
      <w:pPr>
        <w:spacing w:line="240" w:lineRule="auto"/>
        <w:ind w:left="0" w:right="0" w:firstLine="0"/>
        <w:jc w:val="both"/>
        <w:rPr>
          <w:rFonts w:hint="eastAsia" w:ascii="黑体" w:hAnsi="黑体" w:eastAsia="黑体" w:cs="黑体"/>
          <w:w w:val="100"/>
          <w:sz w:val="32"/>
          <w:szCs w:val="32"/>
          <w:lang w:eastAsia="zh-CN"/>
        </w:rPr>
      </w:pPr>
    </w:p>
    <w:p w14:paraId="10D98969">
      <w:pPr>
        <w:spacing w:line="240" w:lineRule="auto"/>
        <w:ind w:left="0" w:right="0" w:firstLine="0"/>
        <w:jc w:val="both"/>
        <w:rPr>
          <w:rFonts w:hint="eastAsia" w:ascii="黑体" w:hAnsi="黑体" w:eastAsia="黑体" w:cs="黑体"/>
          <w:w w:val="100"/>
          <w:sz w:val="32"/>
          <w:szCs w:val="32"/>
          <w:lang w:eastAsia="zh-CN"/>
        </w:rPr>
      </w:pPr>
    </w:p>
    <w:p w14:paraId="6CFC7034">
      <w:pPr>
        <w:spacing w:line="240" w:lineRule="auto"/>
        <w:ind w:left="0" w:right="0" w:firstLine="0"/>
        <w:jc w:val="both"/>
        <w:rPr>
          <w:rFonts w:hint="eastAsia" w:ascii="黑体" w:hAnsi="黑体" w:eastAsia="黑体" w:cs="黑体"/>
          <w:w w:val="100"/>
          <w:sz w:val="32"/>
          <w:szCs w:val="32"/>
          <w:lang w:eastAsia="zh-CN"/>
        </w:rPr>
      </w:pPr>
    </w:p>
    <w:p w14:paraId="1AB7FF45">
      <w:pPr>
        <w:spacing w:line="240" w:lineRule="auto"/>
        <w:ind w:left="0" w:right="0" w:firstLine="0"/>
        <w:jc w:val="both"/>
        <w:rPr>
          <w:rFonts w:hint="eastAsia" w:ascii="黑体" w:hAnsi="黑体" w:eastAsia="黑体" w:cs="黑体"/>
          <w:w w:val="100"/>
          <w:sz w:val="32"/>
          <w:szCs w:val="32"/>
          <w:lang w:eastAsia="zh-CN"/>
        </w:rPr>
      </w:pPr>
    </w:p>
    <w:p w14:paraId="2D5F6D13">
      <w:pPr>
        <w:spacing w:line="240" w:lineRule="auto"/>
        <w:ind w:left="0" w:right="0" w:firstLine="0"/>
        <w:jc w:val="both"/>
        <w:rPr>
          <w:rFonts w:hint="eastAsia" w:ascii="黑体" w:hAnsi="黑体" w:eastAsia="黑体" w:cs="黑体"/>
          <w:w w:val="100"/>
          <w:sz w:val="32"/>
          <w:szCs w:val="32"/>
          <w:lang w:eastAsia="zh-CN"/>
        </w:rPr>
      </w:pPr>
    </w:p>
    <w:p w14:paraId="27CF65AD">
      <w:pPr>
        <w:spacing w:line="240" w:lineRule="auto"/>
        <w:ind w:left="0" w:right="0" w:firstLine="0"/>
        <w:jc w:val="both"/>
        <w:rPr>
          <w:rFonts w:hint="eastAsia" w:ascii="黑体" w:hAnsi="黑体" w:eastAsia="黑体" w:cs="黑体"/>
          <w:w w:val="100"/>
          <w:sz w:val="32"/>
          <w:szCs w:val="32"/>
          <w:lang w:eastAsia="zh-CN"/>
        </w:rPr>
      </w:pPr>
    </w:p>
    <w:p w14:paraId="1DDFCF4E">
      <w:pPr>
        <w:spacing w:line="240" w:lineRule="auto"/>
        <w:ind w:left="0" w:right="0" w:firstLine="0"/>
        <w:jc w:val="both"/>
        <w:rPr>
          <w:rFonts w:hint="eastAsia" w:ascii="黑体" w:hAnsi="黑体" w:eastAsia="黑体" w:cs="黑体"/>
          <w:w w:val="100"/>
          <w:sz w:val="32"/>
          <w:szCs w:val="32"/>
          <w:lang w:eastAsia="zh-CN"/>
        </w:rPr>
      </w:pPr>
    </w:p>
    <w:p w14:paraId="406ED4BC">
      <w:pPr>
        <w:spacing w:line="240" w:lineRule="auto"/>
        <w:ind w:left="0" w:right="0" w:firstLine="0"/>
        <w:jc w:val="both"/>
        <w:rPr>
          <w:rFonts w:hint="eastAsia" w:ascii="黑体" w:hAnsi="黑体" w:eastAsia="黑体" w:cs="黑体"/>
          <w:w w:val="100"/>
          <w:sz w:val="32"/>
          <w:szCs w:val="32"/>
          <w:lang w:eastAsia="zh-CN"/>
        </w:rPr>
      </w:pPr>
    </w:p>
    <w:p w14:paraId="5A6E06E0">
      <w:pPr>
        <w:spacing w:line="240" w:lineRule="auto"/>
        <w:ind w:left="0" w:right="0" w:firstLine="0"/>
        <w:jc w:val="both"/>
        <w:rPr>
          <w:rFonts w:hint="eastAsia" w:ascii="黑体" w:hAnsi="黑体" w:eastAsia="黑体" w:cs="黑体"/>
          <w:w w:val="100"/>
          <w:sz w:val="32"/>
          <w:szCs w:val="32"/>
          <w:lang w:eastAsia="zh-CN"/>
        </w:rPr>
      </w:pPr>
    </w:p>
    <w:p w14:paraId="6742C6B1">
      <w:pPr>
        <w:spacing w:line="240" w:lineRule="auto"/>
        <w:ind w:left="0" w:right="0" w:firstLine="0"/>
        <w:jc w:val="both"/>
        <w:rPr>
          <w:rFonts w:hint="eastAsia" w:ascii="黑体" w:hAnsi="黑体" w:eastAsia="黑体" w:cs="黑体"/>
          <w:w w:val="100"/>
          <w:sz w:val="32"/>
          <w:szCs w:val="32"/>
          <w:lang w:eastAsia="zh-CN"/>
        </w:rPr>
      </w:pPr>
    </w:p>
    <w:p w14:paraId="257A1695">
      <w:pPr>
        <w:spacing w:line="240" w:lineRule="auto"/>
        <w:ind w:left="0" w:right="0" w:firstLine="0"/>
        <w:jc w:val="both"/>
        <w:rPr>
          <w:rFonts w:hint="eastAsia" w:ascii="黑体" w:hAnsi="黑体" w:eastAsia="黑体" w:cs="黑体"/>
          <w:w w:val="100"/>
          <w:sz w:val="32"/>
          <w:szCs w:val="32"/>
          <w:lang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79831998">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合同。（排名第二名的供应商无条件按照竞价会议的最低报价签订</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2、确定中选供应商后按照最低中选价分别与第一名签订标段一的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 xml:space="preserve">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24362E54"/>
    <w:p w14:paraId="5FE2954C"/>
    <w:p w14:paraId="2461500B"/>
    <w:p w14:paraId="40521F3F"/>
    <w:p w14:paraId="143EEFE2"/>
    <w:p w14:paraId="478D40AC"/>
    <w:p w14:paraId="53304891"/>
    <w:p w14:paraId="69E24B07"/>
    <w:p w14:paraId="5C148BF9"/>
    <w:p w14:paraId="4943214D"/>
    <w:p w14:paraId="559ECDFE"/>
    <w:p w14:paraId="3CBED7F4"/>
    <w:p w14:paraId="238E8D0F"/>
    <w:p w14:paraId="79083AD9"/>
    <w:p w14:paraId="239D1FBD"/>
    <w:p w14:paraId="47150C9B"/>
    <w:p w14:paraId="3DF4BBAE"/>
    <w:p w14:paraId="7D7F13ED"/>
    <w:p w14:paraId="56A949DE"/>
    <w:p w14:paraId="4EBB7E90"/>
    <w:p w14:paraId="2A7DE60A"/>
    <w:p w14:paraId="2872FDEB"/>
    <w:p w14:paraId="59D33139"/>
    <w:p w14:paraId="2EFB1D57">
      <w:pPr>
        <w:rPr>
          <w:highlight w:val="none"/>
        </w:rPr>
      </w:pPr>
    </w:p>
    <w:p w14:paraId="37CDA5E7">
      <w:pPr>
        <w:rPr>
          <w:highlight w:val="none"/>
        </w:rPr>
      </w:pPr>
    </w:p>
    <w:p w14:paraId="5CB85D6B">
      <w:pPr>
        <w:rPr>
          <w:highlight w:val="none"/>
        </w:rPr>
      </w:pPr>
    </w:p>
    <w:p w14:paraId="39935D33">
      <w:pPr>
        <w:rPr>
          <w:highlight w:val="none"/>
        </w:rPr>
      </w:pPr>
    </w:p>
    <w:p w14:paraId="76D617BF">
      <w:pPr>
        <w:rPr>
          <w:highlight w:val="none"/>
        </w:rPr>
      </w:pPr>
    </w:p>
    <w:p w14:paraId="0C3257EE">
      <w:pPr>
        <w:rPr>
          <w:highlight w:val="none"/>
        </w:rPr>
      </w:pPr>
    </w:p>
    <w:p w14:paraId="01B9F26E">
      <w:pPr>
        <w:rPr>
          <w:highlight w:val="none"/>
        </w:rPr>
      </w:pPr>
    </w:p>
    <w:p w14:paraId="664240E4">
      <w:pPr>
        <w:rPr>
          <w:highlight w:val="none"/>
        </w:rPr>
      </w:pPr>
    </w:p>
    <w:p w14:paraId="381F9DBB">
      <w:pPr>
        <w:pStyle w:val="2"/>
        <w:numPr>
          <w:ilvl w:val="0"/>
          <w:numId w:val="3"/>
        </w:numPr>
        <w:rPr>
          <w:rFonts w:hint="eastAsia" w:ascii="宋体" w:hAnsi="宋体" w:eastAsia="宋体" w:cs="宋体"/>
          <w:highlight w:val="none"/>
        </w:rPr>
      </w:pPr>
      <w:bookmarkStart w:id="39" w:name="_Toc88209949"/>
      <w:bookmarkStart w:id="40" w:name="_Toc87616386"/>
      <w:bookmarkStart w:id="77" w:name="_GoBack"/>
      <w:bookmarkEnd w:id="77"/>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rPr>
          <w:rFonts w:hint="eastAsia" w:ascii="宋体" w:hAnsi="宋体" w:eastAsia="宋体" w:cs="宋体"/>
          <w:highlight w:val="none"/>
        </w:rPr>
      </w:pPr>
      <w:r>
        <w:rPr>
          <w:rFonts w:hint="eastAsia"/>
          <w:highlight w:val="none"/>
        </w:rPr>
        <w:br w:type="page"/>
      </w:r>
      <w:bookmarkStart w:id="42" w:name="_Toc15676"/>
      <w:r>
        <w:rPr>
          <w:rFonts w:hint="eastAsia" w:ascii="宋体" w:hAnsi="宋体" w:eastAsia="宋体" w:cs="宋体"/>
          <w:highlight w:val="none"/>
        </w:rPr>
        <w:t>第七章</w:t>
      </w:r>
      <w:bookmarkStart w:id="43" w:name="_Toc88209951"/>
      <w:bookmarkStart w:id="44" w:name="_Toc87616388"/>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FF0000"/>
          <w:sz w:val="44"/>
          <w:szCs w:val="44"/>
          <w:highlight w:val="none"/>
          <w:u w:val="single"/>
          <w:lang w:val="en-US" w:eastAsia="zh-CN"/>
        </w:rPr>
        <w:t xml:space="preserve">广钢新城加压站建设工程总承包一阶段混凝土采购项目</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8209952"/>
      <w:bookmarkStart w:id="46" w:name="_Toc87616389"/>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0CEB4A7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597317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0F8E30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3C004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E482B10">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3832BBB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802CCE4">
      <w:pPr>
        <w:widowControl/>
        <w:jc w:val="left"/>
        <w:rPr>
          <w:rFonts w:ascii="宋体" w:hAnsi="宋体"/>
          <w:b/>
          <w:bCs/>
          <w:sz w:val="28"/>
          <w:szCs w:val="28"/>
          <w:highlight w:val="none"/>
        </w:rPr>
      </w:pPr>
      <w:bookmarkStart w:id="52" w:name="_Toc87616394"/>
      <w:bookmarkStart w:id="53" w:name="_Toc28619645"/>
      <w:bookmarkStart w:id="54" w:name="_Toc88209957"/>
    </w:p>
    <w:p w14:paraId="70D88D3B">
      <w:pPr>
        <w:pStyle w:val="14"/>
        <w:rPr>
          <w:highlight w:val="none"/>
        </w:rPr>
      </w:pPr>
    </w:p>
    <w:p w14:paraId="546E053C">
      <w:pPr>
        <w:pStyle w:val="59"/>
        <w:rPr>
          <w:highlight w:val="none"/>
        </w:rPr>
      </w:pPr>
    </w:p>
    <w:p w14:paraId="740FDB31">
      <w:pPr>
        <w:rPr>
          <w:highlight w:val="none"/>
        </w:rPr>
      </w:pPr>
    </w:p>
    <w:p w14:paraId="072E5812">
      <w:pPr>
        <w:pStyle w:val="14"/>
        <w:rPr>
          <w:highlight w:val="none"/>
        </w:rPr>
      </w:pPr>
    </w:p>
    <w:p w14:paraId="3825C963">
      <w:pPr>
        <w:pStyle w:val="59"/>
        <w:rPr>
          <w:highlight w:val="none"/>
        </w:rPr>
      </w:pPr>
    </w:p>
    <w:p w14:paraId="7ED1F9D7">
      <w:pPr>
        <w:rPr>
          <w:highlight w:val="none"/>
        </w:rPr>
      </w:pPr>
    </w:p>
    <w:p w14:paraId="79C4495A">
      <w:pPr>
        <w:pStyle w:val="14"/>
        <w:rPr>
          <w:highlight w:val="none"/>
        </w:rPr>
      </w:pPr>
    </w:p>
    <w:p w14:paraId="5FC7CCA3">
      <w:pPr>
        <w:pStyle w:val="59"/>
        <w:rPr>
          <w:highlight w:val="none"/>
        </w:rPr>
      </w:pPr>
    </w:p>
    <w:p w14:paraId="13B0A9CE">
      <w:pPr>
        <w:pStyle w:val="59"/>
        <w:ind w:left="0"/>
        <w:jc w:val="both"/>
        <w:rPr>
          <w:rFonts w:hint="eastAsia"/>
          <w:highlight w:val="none"/>
        </w:rPr>
      </w:pPr>
    </w:p>
    <w:p w14:paraId="20248E75">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8209958"/>
      <w:bookmarkStart w:id="58" w:name="_Toc87616395"/>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7C1340C8">
      <w:pPr>
        <w:pStyle w:val="59"/>
        <w:rPr>
          <w:highlight w:val="none"/>
        </w:rPr>
      </w:pPr>
    </w:p>
    <w:p w14:paraId="4B1F7A2F">
      <w:pPr>
        <w:rPr>
          <w:highlight w:val="none"/>
        </w:rPr>
      </w:pPr>
    </w:p>
    <w:p w14:paraId="6D33CB54">
      <w:pPr>
        <w:pStyle w:val="14"/>
        <w:rPr>
          <w:highlight w:val="none"/>
        </w:rPr>
      </w:pPr>
    </w:p>
    <w:p w14:paraId="69B21C07">
      <w:pPr>
        <w:rPr>
          <w:highlight w:val="none"/>
        </w:rPr>
      </w:pPr>
    </w:p>
    <w:p w14:paraId="576FC0AC">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B5BA0A3">
      <w:pPr>
        <w:pStyle w:val="6"/>
        <w:spacing w:after="0" w:line="600" w:lineRule="exact"/>
        <w:rPr>
          <w:rFonts w:ascii="仿宋_GB2312" w:eastAsia="仿宋_GB2312"/>
          <w:highlight w:val="none"/>
        </w:rPr>
      </w:pPr>
    </w:p>
    <w:p w14:paraId="53BF9C60">
      <w:pPr>
        <w:pStyle w:val="6"/>
        <w:spacing w:after="0" w:line="600" w:lineRule="exact"/>
        <w:rPr>
          <w:rFonts w:ascii="仿宋_GB2312" w:eastAsia="仿宋_GB2312"/>
          <w:highlight w:val="none"/>
        </w:rPr>
      </w:pPr>
    </w:p>
    <w:p w14:paraId="7671D1FD">
      <w:pPr>
        <w:pStyle w:val="6"/>
        <w:spacing w:after="0" w:line="600" w:lineRule="exact"/>
        <w:rPr>
          <w:rFonts w:ascii="仿宋_GB2312" w:eastAsia="仿宋_GB2312"/>
          <w:highlight w:val="none"/>
        </w:rPr>
      </w:pPr>
    </w:p>
    <w:p w14:paraId="15387567">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r>
        <w:rPr>
          <w:rFonts w:hint="eastAsia" w:ascii="宋体" w:hAnsi="宋体" w:eastAsia="宋体" w:cs="宋体"/>
          <w:b w:val="0"/>
          <w:bCs w:val="0"/>
          <w:sz w:val="21"/>
          <w:szCs w:val="21"/>
          <w:lang w:val="en-US" w:eastAsia="zh-CN"/>
        </w:rPr>
        <w:t xml:space="preserve">广钢新城加压站建设工程总承包一阶段混凝土采购项目</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60E1FDBA">
      <w:pPr>
        <w:spacing w:line="360" w:lineRule="auto"/>
        <w:jc w:val="center"/>
        <w:rPr>
          <w:rFonts w:hint="eastAsia" w:ascii="宋体" w:hAnsi="宋体" w:cs="宋体"/>
          <w:sz w:val="30"/>
          <w:szCs w:val="30"/>
          <w:highlight w:val="none"/>
        </w:rPr>
      </w:pPr>
    </w:p>
    <w:p w14:paraId="09A00405">
      <w:pPr>
        <w:adjustRightInd w:val="0"/>
        <w:snapToGrid w:val="0"/>
        <w:ind w:firstLine="573"/>
        <w:rPr>
          <w:rFonts w:ascii="仿宋_GB2312" w:hAnsi="宋体" w:eastAsia="仿宋_GB2312"/>
          <w:sz w:val="24"/>
          <w:szCs w:val="24"/>
          <w:highlight w:val="none"/>
        </w:rPr>
      </w:pPr>
    </w:p>
    <w:p w14:paraId="0B1EB7B8">
      <w:pPr>
        <w:rPr>
          <w:rFonts w:ascii="仿宋_GB2312" w:eastAsia="仿宋_GB2312"/>
          <w:sz w:val="24"/>
          <w:szCs w:val="24"/>
          <w:highlight w:val="none"/>
        </w:rPr>
      </w:pPr>
    </w:p>
    <w:p w14:paraId="4440B358">
      <w:pPr>
        <w:rPr>
          <w:rFonts w:ascii="仿宋_GB2312" w:eastAsia="仿宋_GB2312"/>
          <w:sz w:val="24"/>
          <w:szCs w:val="24"/>
          <w:highlight w:val="none"/>
        </w:rPr>
      </w:pPr>
    </w:p>
    <w:p w14:paraId="63675664">
      <w:pPr>
        <w:widowControl/>
        <w:jc w:val="left"/>
        <w:rPr>
          <w:rFonts w:ascii="仿宋_GB2312" w:hAnsi="宋体" w:eastAsia="仿宋_GB2312"/>
          <w:sz w:val="28"/>
          <w:szCs w:val="28"/>
          <w:highlight w:val="none"/>
        </w:rPr>
      </w:pPr>
      <w:bookmarkStart w:id="66" w:name="_Toc88209963"/>
      <w:bookmarkStart w:id="67" w:name="_Toc87616400"/>
    </w:p>
    <w:p w14:paraId="036DAB79">
      <w:pPr>
        <w:pStyle w:val="4"/>
        <w:outlineLvl w:val="1"/>
        <w:rPr>
          <w:rFonts w:ascii="宋体" w:hAnsi="宋体"/>
          <w:sz w:val="28"/>
          <w:szCs w:val="28"/>
          <w:highlight w:val="none"/>
        </w:rPr>
      </w:pPr>
      <w:r>
        <w:rPr>
          <w:rFonts w:hint="eastAsia" w:ascii="仿宋_GB2312" w:hAnsi="宋体" w:eastAsia="仿宋_GB2312"/>
          <w:sz w:val="28"/>
          <w:szCs w:val="28"/>
          <w:highlight w:val="none"/>
        </w:rPr>
        <w:br w:type="page"/>
      </w:r>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5C925512">
      <w:pPr>
        <w:pStyle w:val="19"/>
        <w:rPr>
          <w:rFonts w:hint="eastAsia" w:ascii="宋体" w:hAnsi="宋体"/>
          <w:color w:val="auto"/>
          <w:sz w:val="28"/>
          <w:szCs w:val="28"/>
          <w:highlight w:val="none"/>
          <w:lang w:val="en-US" w:eastAsia="zh-CN"/>
        </w:rPr>
      </w:pPr>
    </w:p>
    <w:p w14:paraId="0017C655">
      <w:pPr>
        <w:pStyle w:val="19"/>
        <w:rPr>
          <w:rFonts w:hint="eastAsia" w:ascii="宋体" w:hAnsi="宋体"/>
          <w:color w:val="auto"/>
          <w:sz w:val="28"/>
          <w:szCs w:val="28"/>
          <w:highlight w:val="none"/>
          <w:lang w:val="en-US" w:eastAsia="zh-CN"/>
        </w:rPr>
      </w:pPr>
    </w:p>
    <w:p w14:paraId="078DA7B2">
      <w:pPr>
        <w:pStyle w:val="19"/>
        <w:rPr>
          <w:rFonts w:hint="eastAsia" w:ascii="宋体" w:hAnsi="宋体"/>
          <w:color w:val="auto"/>
          <w:sz w:val="28"/>
          <w:szCs w:val="28"/>
          <w:highlight w:val="none"/>
          <w:lang w:val="en-US" w:eastAsia="zh-CN"/>
        </w:rPr>
      </w:pPr>
    </w:p>
    <w:p w14:paraId="0C56721F">
      <w:pPr>
        <w:pStyle w:val="19"/>
        <w:rPr>
          <w:rFonts w:hint="eastAsia" w:ascii="宋体" w:hAnsi="宋体"/>
          <w:color w:val="auto"/>
          <w:sz w:val="28"/>
          <w:szCs w:val="28"/>
          <w:highlight w:val="none"/>
          <w:lang w:val="en-US" w:eastAsia="zh-CN"/>
        </w:rPr>
      </w:pPr>
    </w:p>
    <w:p w14:paraId="4B1151C1">
      <w:pPr>
        <w:pStyle w:val="19"/>
        <w:rPr>
          <w:rFonts w:hint="eastAsia" w:ascii="宋体" w:hAnsi="宋体"/>
          <w:color w:val="auto"/>
          <w:sz w:val="28"/>
          <w:szCs w:val="28"/>
          <w:highlight w:val="none"/>
          <w:lang w:val="en-US" w:eastAsia="zh-CN"/>
        </w:rPr>
      </w:pPr>
    </w:p>
    <w:p w14:paraId="2430E2F0">
      <w:pPr>
        <w:pStyle w:val="19"/>
        <w:rPr>
          <w:rFonts w:hint="eastAsia" w:ascii="宋体" w:hAnsi="宋体"/>
          <w:color w:val="auto"/>
          <w:sz w:val="28"/>
          <w:szCs w:val="28"/>
          <w:highlight w:val="none"/>
          <w:lang w:val="en-US" w:eastAsia="zh-CN"/>
        </w:rPr>
      </w:pPr>
    </w:p>
    <w:p w14:paraId="15137509">
      <w:pPr>
        <w:pStyle w:val="19"/>
        <w:rPr>
          <w:rFonts w:hint="eastAsia" w:ascii="宋体" w:hAnsi="宋体"/>
          <w:color w:val="auto"/>
          <w:sz w:val="28"/>
          <w:szCs w:val="28"/>
          <w:highlight w:val="none"/>
          <w:lang w:val="en-US" w:eastAsia="zh-CN"/>
        </w:rPr>
      </w:pPr>
    </w:p>
    <w:p w14:paraId="2CEBA9F4">
      <w:pPr>
        <w:pStyle w:val="19"/>
        <w:rPr>
          <w:rFonts w:hint="eastAsia" w:ascii="宋体" w:hAnsi="宋体"/>
          <w:color w:val="auto"/>
          <w:sz w:val="28"/>
          <w:szCs w:val="28"/>
          <w:highlight w:val="none"/>
          <w:lang w:val="en-US" w:eastAsia="zh-CN"/>
        </w:rPr>
      </w:pPr>
    </w:p>
    <w:p w14:paraId="1C451987">
      <w:pPr>
        <w:pStyle w:val="19"/>
        <w:rPr>
          <w:rFonts w:hint="eastAsia" w:ascii="宋体" w:hAnsi="宋体"/>
          <w:color w:val="auto"/>
          <w:sz w:val="28"/>
          <w:szCs w:val="28"/>
          <w:highlight w:val="none"/>
          <w:lang w:val="en-US" w:eastAsia="zh-CN"/>
        </w:rPr>
      </w:pPr>
    </w:p>
    <w:p w14:paraId="524B6066">
      <w:pPr>
        <w:pStyle w:val="19"/>
        <w:rPr>
          <w:rFonts w:hint="eastAsia" w:ascii="宋体" w:hAnsi="宋体"/>
          <w:color w:val="auto"/>
          <w:sz w:val="28"/>
          <w:szCs w:val="28"/>
          <w:highlight w:val="none"/>
          <w:lang w:val="en-US" w:eastAsia="zh-CN"/>
        </w:rPr>
      </w:pPr>
    </w:p>
    <w:p w14:paraId="377F123A">
      <w:pPr>
        <w:pStyle w:val="19"/>
        <w:rPr>
          <w:rFonts w:hint="eastAsia" w:ascii="宋体" w:hAnsi="宋体"/>
          <w:color w:val="auto"/>
          <w:sz w:val="28"/>
          <w:szCs w:val="28"/>
          <w:highlight w:val="none"/>
          <w:lang w:val="en-US" w:eastAsia="zh-CN"/>
        </w:rPr>
      </w:pPr>
    </w:p>
    <w:p w14:paraId="23BD7770">
      <w:pPr>
        <w:pStyle w:val="19"/>
        <w:rPr>
          <w:rFonts w:hint="eastAsia" w:ascii="宋体" w:hAnsi="宋体"/>
          <w:color w:val="auto"/>
          <w:sz w:val="28"/>
          <w:szCs w:val="28"/>
          <w:highlight w:val="none"/>
          <w:lang w:val="en-US" w:eastAsia="zh-CN"/>
        </w:rPr>
      </w:pPr>
    </w:p>
    <w:p w14:paraId="39E22964">
      <w:pPr>
        <w:pStyle w:val="19"/>
        <w:rPr>
          <w:rFonts w:hint="eastAsia" w:ascii="宋体" w:hAnsi="宋体"/>
          <w:color w:val="auto"/>
          <w:sz w:val="28"/>
          <w:szCs w:val="28"/>
          <w:highlight w:val="none"/>
          <w:lang w:val="en-US" w:eastAsia="zh-CN"/>
        </w:rPr>
      </w:pPr>
    </w:p>
    <w:p w14:paraId="37EE050C">
      <w:pPr>
        <w:pStyle w:val="19"/>
        <w:rPr>
          <w:rFonts w:hint="eastAsia" w:ascii="宋体" w:hAnsi="宋体"/>
          <w:color w:val="auto"/>
          <w:sz w:val="28"/>
          <w:szCs w:val="28"/>
          <w:highlight w:val="none"/>
          <w:lang w:val="en-US" w:eastAsia="zh-CN"/>
        </w:rPr>
      </w:pPr>
    </w:p>
    <w:p w14:paraId="753107A5">
      <w:pPr>
        <w:pStyle w:val="19"/>
        <w:rPr>
          <w:rFonts w:hint="eastAsia" w:ascii="宋体" w:hAnsi="宋体"/>
          <w:color w:val="auto"/>
          <w:sz w:val="28"/>
          <w:szCs w:val="28"/>
          <w:highlight w:val="none"/>
          <w:lang w:val="en-US" w:eastAsia="zh-CN"/>
        </w:rPr>
      </w:pPr>
    </w:p>
    <w:p w14:paraId="39D595C2">
      <w:pPr>
        <w:pStyle w:val="19"/>
        <w:rPr>
          <w:rFonts w:hint="eastAsia" w:ascii="宋体" w:hAnsi="宋体"/>
          <w:color w:val="auto"/>
          <w:sz w:val="28"/>
          <w:szCs w:val="28"/>
          <w:highlight w:val="none"/>
          <w:lang w:val="en-US" w:eastAsia="zh-CN"/>
        </w:rPr>
      </w:pPr>
    </w:p>
    <w:p w14:paraId="2F5D03D4">
      <w:pPr>
        <w:pStyle w:val="19"/>
        <w:rPr>
          <w:rFonts w:hint="eastAsia" w:ascii="宋体" w:hAnsi="宋体"/>
          <w:color w:val="auto"/>
          <w:sz w:val="28"/>
          <w:szCs w:val="28"/>
          <w:highlight w:val="none"/>
          <w:lang w:val="en-US" w:eastAsia="zh-CN"/>
        </w:rPr>
      </w:pPr>
    </w:p>
    <w:p w14:paraId="5B5BBF56">
      <w:pPr>
        <w:pStyle w:val="19"/>
        <w:rPr>
          <w:rFonts w:hint="eastAsia" w:ascii="宋体" w:hAnsi="宋体"/>
          <w:color w:val="auto"/>
          <w:sz w:val="28"/>
          <w:szCs w:val="28"/>
          <w:highlight w:val="none"/>
          <w:lang w:val="en-US" w:eastAsia="zh-CN"/>
        </w:rPr>
      </w:pPr>
    </w:p>
    <w:p w14:paraId="526257C4">
      <w:pPr>
        <w:pStyle w:val="19"/>
        <w:rPr>
          <w:rFonts w:hint="eastAsia" w:ascii="宋体" w:hAnsi="宋体"/>
          <w:color w:val="auto"/>
          <w:sz w:val="28"/>
          <w:szCs w:val="28"/>
          <w:highlight w:val="none"/>
          <w:lang w:val="en-US" w:eastAsia="zh-CN"/>
        </w:rPr>
      </w:pPr>
    </w:p>
    <w:p w14:paraId="0DDBBBED">
      <w:pPr>
        <w:pStyle w:val="19"/>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2F72E68B">
      <w:pPr>
        <w:pStyle w:val="4"/>
        <w:rPr>
          <w:rFonts w:hint="eastAsia"/>
        </w:rPr>
      </w:pPr>
    </w:p>
    <w:p w14:paraId="1D594C2D">
      <w:pPr>
        <w:rPr>
          <w:rFonts w:hint="eastAsia"/>
        </w:rPr>
      </w:pPr>
    </w:p>
    <w:p w14:paraId="1B67C81D">
      <w:pPr>
        <w:pStyle w:val="19"/>
        <w:rPr>
          <w:rFonts w:hint="eastAsia"/>
        </w:rPr>
      </w:pPr>
    </w:p>
    <w:p w14:paraId="05979A94">
      <w:pPr>
        <w:pStyle w:val="19"/>
        <w:rPr>
          <w:rFonts w:hint="eastAsia"/>
        </w:rPr>
      </w:pPr>
    </w:p>
    <w:p w14:paraId="3717849D">
      <w:pPr>
        <w:pStyle w:val="19"/>
        <w:rPr>
          <w:rFonts w:hint="eastAsia"/>
        </w:rPr>
      </w:pPr>
    </w:p>
    <w:p w14:paraId="1848ABC3">
      <w:pPr>
        <w:pStyle w:val="19"/>
        <w:rPr>
          <w:rFonts w:hint="eastAsia"/>
        </w:rPr>
      </w:pPr>
    </w:p>
    <w:p w14:paraId="0B89761F">
      <w:pPr>
        <w:pStyle w:val="19"/>
        <w:rPr>
          <w:rFonts w:hint="eastAsia"/>
        </w:rPr>
      </w:pPr>
    </w:p>
    <w:p w14:paraId="04E35ED3">
      <w:pPr>
        <w:pStyle w:val="19"/>
        <w:rPr>
          <w:rFonts w:hint="eastAsia"/>
        </w:rPr>
      </w:pPr>
    </w:p>
    <w:p w14:paraId="1662F20C">
      <w:pPr>
        <w:pStyle w:val="19"/>
        <w:rPr>
          <w:rFonts w:hint="eastAsia"/>
        </w:rPr>
      </w:pPr>
    </w:p>
    <w:p w14:paraId="16946CB4">
      <w:pPr>
        <w:rPr>
          <w:highlight w:val="none"/>
        </w:rPr>
      </w:pPr>
      <w:bookmarkStart w:id="71" w:name="_Toc87616402"/>
      <w:bookmarkStart w:id="72" w:name="_Toc88209965"/>
    </w:p>
    <w:bookmarkEnd w:id="71"/>
    <w:bookmarkEnd w:id="72"/>
    <w:p w14:paraId="50EB7679">
      <w:pPr>
        <w:pStyle w:val="4"/>
        <w:outlineLvl w:val="1"/>
        <w:rPr>
          <w:rFonts w:ascii="宋体" w:hAnsi="宋体"/>
          <w:sz w:val="28"/>
          <w:szCs w:val="28"/>
          <w:highlight w:val="none"/>
        </w:rPr>
      </w:pPr>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3"/>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59"/>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1D9F814C">
      <w:pPr>
        <w:rPr>
          <w:rFonts w:hint="eastAsia"/>
          <w:highlight w:val="none"/>
        </w:rPr>
      </w:pPr>
    </w:p>
    <w:p w14:paraId="0AB4B801">
      <w:pPr>
        <w:rPr>
          <w:rFonts w:hint="eastAsia"/>
          <w:highlight w:val="none"/>
        </w:rPr>
      </w:pPr>
    </w:p>
    <w:p w14:paraId="3F750AE5">
      <w:pPr>
        <w:rPr>
          <w:rFonts w:hint="eastAsia"/>
          <w:highlight w:val="none"/>
        </w:rPr>
      </w:pPr>
    </w:p>
    <w:p w14:paraId="630294DD">
      <w:pPr>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广钢新城加压站建设工程总承包一阶段混凝土采购项目</w:t>
      </w:r>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FDA8B98">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0E01AC"/>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1CC0504"/>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4345</Words>
  <Characters>5202</Characters>
  <Lines>414</Lines>
  <Paragraphs>116</Paragraphs>
  <TotalTime>3</TotalTime>
  <ScaleCrop>false</ScaleCrop>
  <LinksUpToDate>false</LinksUpToDate>
  <CharactersWithSpaces>5611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2026-03-08T04:05:00Z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7E639619ECA648AAB276108793A8EAB3_13</vt:lpwstr>
  </property>
  <property fmtid="{D5CDD505-2E9C-101B-9397-08002B2CF9AE}" pid="4" name="KSOTemplateDocerSaveRecord">
    <vt:lpwstr>eyJoZGlkIjoiZTgzYzNlMDhjMGY4NDZhNjhlZTk2ZTQ0YmEzMDk4NTMiLCJ1c2VySWQiOiIzNjA4Nzc1MzIifQ==</vt:lpwstr>
  </property>
</Properties>
</file>