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A65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45BCCEE0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7E41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78D5E121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0B283D7C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219" w:type="dxa"/>
            <w:noWrap/>
            <w:vAlign w:val="center"/>
          </w:tcPr>
          <w:p w14:paraId="7793B6F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1A97D0A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7A57F40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1023000401       专土23-07</w:t>
            </w:r>
          </w:p>
        </w:tc>
      </w:tr>
      <w:tr w14:paraId="0C43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5D66E2E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bookmarkStart w:id="0" w:name="_GoBack" w:colFirst="0" w:colLast="0"/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 xml:space="preserve">项目名称</w:t>
            </w:r>
          </w:p>
        </w:tc>
        <w:tc>
          <w:tcPr>
            <w:tcW w:w="3863" w:type="dxa"/>
            <w:noWrap/>
            <w:vAlign w:val="center"/>
          </w:tcPr>
          <w:p w14:paraId="3AE2F570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 广钢新城加压站建设工程总承包一阶段混凝土采购项目</w:t>
            </w:r>
          </w:p>
        </w:tc>
        <w:tc>
          <w:tcPr>
            <w:tcW w:w="1219" w:type="dxa"/>
            <w:noWrap/>
            <w:vAlign w:val="center"/>
          </w:tcPr>
          <w:p w14:paraId="6CEB8B6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00B487D5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材料租赁</w:t>
            </w:r>
          </w:p>
        </w:tc>
      </w:tr>
      <w:tr w14:paraId="22DF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DE1D6D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1138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五选二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混凝土</w:t>
            </w:r>
          </w:p>
          <w:p w14:paraId="15CFAA0F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bookmarkEnd w:id="0"/>
      <w:tr w14:paraId="468B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17E9BD8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29D5E561">
            <w:pPr>
              <w:widowControl/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[✓]采用公司印发的合同标准文本编制</w:t>
              <w:br/>
              <w:t xml:space="preserve"> [  ]采用非公司印发的合同标准文本编制</w:t>
            </w:r>
          </w:p>
        </w:tc>
      </w:tr>
      <w:tr w14:paraId="2842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14710E8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BA6BB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FD56E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A7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37C1C29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33062AB8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5353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09F936A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7B71F954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5B114C3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013A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308BEE7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06B95BA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06641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4D08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3C00E37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8E8DB75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5BC154E3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3A4E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536D0CA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76693FF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1BDC231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4801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35DCE842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2188EB9A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  </w:t>
            </w:r>
          </w:p>
          <w:p w14:paraId="7FDB36FD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</w:t>
            </w:r>
          </w:p>
        </w:tc>
      </w:tr>
      <w:tr w14:paraId="28DD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7A01E197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6D5823C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</w:t>
            </w:r>
          </w:p>
          <w:p w14:paraId="0C61D7A7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</w:t>
            </w:r>
          </w:p>
        </w:tc>
      </w:tr>
    </w:tbl>
    <w:p w14:paraId="6663C055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174AE583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844C6E64-2477-4707-982B-F027D6E504E2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3D8A0437-28A6-49FB-B02D-F7DD78D4E661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BD193684-B2F6-4CBE-8752-8A17DF053287}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WPSEMBED1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9833B9"/>
    <w:rsid w:val="02E0607F"/>
    <w:rsid w:val="03332944"/>
    <w:rsid w:val="04363AE8"/>
    <w:rsid w:val="04A15406"/>
    <w:rsid w:val="059B1E55"/>
    <w:rsid w:val="05A827C4"/>
    <w:rsid w:val="05B2719F"/>
    <w:rsid w:val="07B74F40"/>
    <w:rsid w:val="07FE491D"/>
    <w:rsid w:val="08FA50E4"/>
    <w:rsid w:val="0A33788D"/>
    <w:rsid w:val="0A3D172D"/>
    <w:rsid w:val="0A7C51C7"/>
    <w:rsid w:val="0CD914B5"/>
    <w:rsid w:val="106409D3"/>
    <w:rsid w:val="11856FCE"/>
    <w:rsid w:val="124A4911"/>
    <w:rsid w:val="15323E58"/>
    <w:rsid w:val="15B900D5"/>
    <w:rsid w:val="161F262E"/>
    <w:rsid w:val="180C41A8"/>
    <w:rsid w:val="1899317A"/>
    <w:rsid w:val="18B352B0"/>
    <w:rsid w:val="192B3098"/>
    <w:rsid w:val="19B412DF"/>
    <w:rsid w:val="1A2F0135"/>
    <w:rsid w:val="1A98650B"/>
    <w:rsid w:val="1ADA7A2A"/>
    <w:rsid w:val="1B4B46DE"/>
    <w:rsid w:val="1CFF2872"/>
    <w:rsid w:val="2336631C"/>
    <w:rsid w:val="24BF7AB8"/>
    <w:rsid w:val="25130F8D"/>
    <w:rsid w:val="2534102E"/>
    <w:rsid w:val="28F65471"/>
    <w:rsid w:val="29291C10"/>
    <w:rsid w:val="2AAE5148"/>
    <w:rsid w:val="2B3758CC"/>
    <w:rsid w:val="2B391645"/>
    <w:rsid w:val="2C815051"/>
    <w:rsid w:val="2D652BC5"/>
    <w:rsid w:val="2DE03FF9"/>
    <w:rsid w:val="2E717347"/>
    <w:rsid w:val="2FA63021"/>
    <w:rsid w:val="31AB2B70"/>
    <w:rsid w:val="324C7EAF"/>
    <w:rsid w:val="325A081E"/>
    <w:rsid w:val="35EA5E4A"/>
    <w:rsid w:val="36017203"/>
    <w:rsid w:val="370F76FD"/>
    <w:rsid w:val="371D006C"/>
    <w:rsid w:val="385B0E4C"/>
    <w:rsid w:val="39794D6F"/>
    <w:rsid w:val="397E333A"/>
    <w:rsid w:val="39893797"/>
    <w:rsid w:val="3A1F5EA9"/>
    <w:rsid w:val="3BA24FE4"/>
    <w:rsid w:val="3C3C0F95"/>
    <w:rsid w:val="3E7D03A9"/>
    <w:rsid w:val="3F2D72BA"/>
    <w:rsid w:val="3FA255B3"/>
    <w:rsid w:val="43CF6B92"/>
    <w:rsid w:val="447119F7"/>
    <w:rsid w:val="45E258A0"/>
    <w:rsid w:val="49E730A6"/>
    <w:rsid w:val="4C15535E"/>
    <w:rsid w:val="4C416153"/>
    <w:rsid w:val="50AC6291"/>
    <w:rsid w:val="50EA63AA"/>
    <w:rsid w:val="52103B09"/>
    <w:rsid w:val="523350FB"/>
    <w:rsid w:val="54212AF2"/>
    <w:rsid w:val="548E1536"/>
    <w:rsid w:val="54C97480"/>
    <w:rsid w:val="570A0375"/>
    <w:rsid w:val="575B456D"/>
    <w:rsid w:val="57D762B9"/>
    <w:rsid w:val="58606FEC"/>
    <w:rsid w:val="5C533A65"/>
    <w:rsid w:val="5D4D4958"/>
    <w:rsid w:val="5D6D0B56"/>
    <w:rsid w:val="5F891583"/>
    <w:rsid w:val="602C4C40"/>
    <w:rsid w:val="608508AD"/>
    <w:rsid w:val="60B60A66"/>
    <w:rsid w:val="60C211B9"/>
    <w:rsid w:val="61483DB4"/>
    <w:rsid w:val="61525A7E"/>
    <w:rsid w:val="61FC314C"/>
    <w:rsid w:val="62B92A90"/>
    <w:rsid w:val="63190428"/>
    <w:rsid w:val="63CA55D6"/>
    <w:rsid w:val="66805D9E"/>
    <w:rsid w:val="668243D2"/>
    <w:rsid w:val="677F2E96"/>
    <w:rsid w:val="67B04703"/>
    <w:rsid w:val="68A52C62"/>
    <w:rsid w:val="6ABA1153"/>
    <w:rsid w:val="6AFA2914"/>
    <w:rsid w:val="6D0F0A7E"/>
    <w:rsid w:val="70074109"/>
    <w:rsid w:val="703419A7"/>
    <w:rsid w:val="74387CB8"/>
    <w:rsid w:val="74F65DCD"/>
    <w:rsid w:val="75C86E1A"/>
    <w:rsid w:val="766F54E7"/>
    <w:rsid w:val="76E23F0B"/>
    <w:rsid w:val="78AF606F"/>
    <w:rsid w:val="7A266805"/>
    <w:rsid w:val="7B38059E"/>
    <w:rsid w:val="7C167970"/>
    <w:rsid w:val="7DCE6F97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477</Characters>
  <Lines>0</Lines>
  <Paragraphs>0</Paragraphs>
  <TotalTime>0</TotalTime>
  <ScaleCrop>false</ScaleCrop>
  <LinksUpToDate>false</LinksUpToDate>
  <CharactersWithSpaces>662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dcterms:modified xsi:type="dcterms:W3CDTF">2026-03-08T03:51:44Z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FB26C5C36D0C4ED6A4867D898CC9116A_13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