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DFB09" w14:textId="36DD431B" w:rsidR="0000364B" w:rsidRPr="0000364B" w:rsidRDefault="0000364B" w:rsidP="0000364B">
      <w:pPr>
        <w:spacing w:line="400" w:lineRule="exact"/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 w:rsidRPr="0000364B">
        <w:rPr>
          <w:rFonts w:ascii="微軟正黑體" w:eastAsia="微軟正黑體" w:hAnsi="微軟正黑體" w:hint="eastAsia"/>
          <w:b/>
          <w:bCs/>
          <w:sz w:val="40"/>
          <w:szCs w:val="40"/>
        </w:rPr>
        <w:t>研究計畫</w:t>
      </w:r>
    </w:p>
    <w:p w14:paraId="395A99FD" w14:textId="12F74AD1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  <w:b/>
          <w:bCs/>
        </w:rPr>
      </w:pPr>
      <w:r w:rsidRPr="00A420F4">
        <w:rPr>
          <w:rFonts w:ascii="微軟正黑體" w:eastAsia="微軟正黑體" w:hAnsi="微軟正黑體"/>
          <w:b/>
          <w:bCs/>
        </w:rPr>
        <w:t>一、 計畫就讀本校研究所動機</w:t>
      </w:r>
    </w:p>
    <w:p w14:paraId="63D23E5F" w14:textId="7AD8031B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我在大學四年</w:t>
      </w:r>
      <w:r w:rsidRPr="00052208">
        <w:rPr>
          <w:rFonts w:ascii="微軟正黑體" w:eastAsia="微軟正黑體" w:hAnsi="微軟正黑體" w:hint="eastAsia"/>
        </w:rPr>
        <w:t>就讀慈濟科技大學資訊科技與管理系</w:t>
      </w:r>
      <w:r w:rsidRPr="00A420F4">
        <w:rPr>
          <w:rFonts w:ascii="微軟正黑體" w:eastAsia="微軟正黑體" w:hAnsi="微軟正黑體"/>
        </w:rPr>
        <w:t>，畢業後基於「更傾向實務應用而非純學術研究」的考量，選擇進入醫療志業體擔任程式設計師</w:t>
      </w:r>
      <w:r w:rsidRPr="00052208">
        <w:rPr>
          <w:rFonts w:ascii="微軟正黑體" w:eastAsia="微軟正黑體" w:hAnsi="微軟正黑體" w:hint="eastAsia"/>
        </w:rPr>
        <w:t>、長照部全端工程師、癌症中心軟體工程師</w:t>
      </w:r>
      <w:r w:rsidRPr="00A420F4">
        <w:rPr>
          <w:rFonts w:ascii="微軟正黑體" w:eastAsia="微軟正黑體" w:hAnsi="微軟正黑體"/>
        </w:rPr>
        <w:t>，累積</w:t>
      </w:r>
      <w:r w:rsidRPr="00052208">
        <w:rPr>
          <w:rFonts w:ascii="微軟正黑體" w:eastAsia="微軟正黑體" w:hAnsi="微軟正黑體" w:hint="eastAsia"/>
        </w:rPr>
        <w:t>4</w:t>
      </w:r>
      <w:r w:rsidRPr="00A420F4">
        <w:rPr>
          <w:rFonts w:ascii="微軟正黑體" w:eastAsia="微軟正黑體" w:hAnsi="微軟正黑體"/>
        </w:rPr>
        <w:t>年以上的實務工作經驗。在這段</w:t>
      </w:r>
      <w:proofErr w:type="gramStart"/>
      <w:r w:rsidRPr="00A420F4">
        <w:rPr>
          <w:rFonts w:ascii="微軟正黑體" w:eastAsia="微軟正黑體" w:hAnsi="微軟正黑體"/>
        </w:rPr>
        <w:t>期間，</w:t>
      </w:r>
      <w:proofErr w:type="gramEnd"/>
      <w:r w:rsidRPr="00A420F4">
        <w:rPr>
          <w:rFonts w:ascii="微軟正黑體" w:eastAsia="微軟正黑體" w:hAnsi="微軟正黑體"/>
        </w:rPr>
        <w:t>我觀察到醫療院所掌握了龐大且多樣的病患資訊，包括電子</w:t>
      </w:r>
      <w:r w:rsidR="00052208">
        <w:rPr>
          <w:rFonts w:ascii="微軟正黑體" w:eastAsia="微軟正黑體" w:hAnsi="微軟正黑體" w:hint="eastAsia"/>
        </w:rPr>
        <w:t>化</w:t>
      </w:r>
      <w:r w:rsidRPr="00A420F4">
        <w:rPr>
          <w:rFonts w:ascii="微軟正黑體" w:eastAsia="微軟正黑體" w:hAnsi="微軟正黑體"/>
        </w:rPr>
        <w:t>病歷、影像資料、監測數據、臨床文字紀錄等，但實際上這些資訊常常未能充分與人工智慧 (AI)、特別是大型語言模型（Large Language Models, LLMs）結合，導致資訊流通、知識萃取與決策輔助的潛能尚未完全發揮。</w:t>
      </w:r>
    </w:p>
    <w:p w14:paraId="13AFBCF3" w14:textId="56DD7215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我深信：在智慧醫療蓬勃發展的時代，若能將大型語言模型技術引入醫療資訊系統，結合醫療文字</w:t>
      </w:r>
      <w:proofErr w:type="gramStart"/>
      <w:r w:rsidRPr="00A420F4">
        <w:rPr>
          <w:rFonts w:ascii="微軟正黑體" w:eastAsia="微軟正黑體" w:hAnsi="微軟正黑體"/>
        </w:rPr>
        <w:t>（</w:t>
      </w:r>
      <w:proofErr w:type="gramEnd"/>
      <w:r w:rsidRPr="00A420F4">
        <w:rPr>
          <w:rFonts w:ascii="微軟正黑體" w:eastAsia="微軟正黑體" w:hAnsi="微軟正黑體"/>
        </w:rPr>
        <w:t>如：醫師／護理</w:t>
      </w:r>
      <w:r w:rsidR="007A7EE5">
        <w:rPr>
          <w:rFonts w:ascii="微軟正黑體" w:eastAsia="微軟正黑體" w:hAnsi="微軟正黑體" w:hint="eastAsia"/>
        </w:rPr>
        <w:t>紀錄</w:t>
      </w:r>
      <w:r w:rsidRPr="00A420F4">
        <w:rPr>
          <w:rFonts w:ascii="微軟正黑體" w:eastAsia="微軟正黑體" w:hAnsi="微軟正黑體"/>
        </w:rPr>
        <w:t>、病人互動紀錄</w:t>
      </w:r>
      <w:proofErr w:type="gramStart"/>
      <w:r w:rsidRPr="00A420F4">
        <w:rPr>
          <w:rFonts w:ascii="微軟正黑體" w:eastAsia="微軟正黑體" w:hAnsi="微軟正黑體"/>
        </w:rPr>
        <w:t>）</w:t>
      </w:r>
      <w:proofErr w:type="gramEnd"/>
      <w:r w:rsidRPr="00A420F4">
        <w:rPr>
          <w:rFonts w:ascii="微軟正黑體" w:eastAsia="微軟正黑體" w:hAnsi="微軟正黑體"/>
        </w:rPr>
        <w:t>與醫療影像／監測資料、甚至醫療院所流程知識，將可提升醫療照護的品質、效率與精</w:t>
      </w:r>
      <w:proofErr w:type="gramStart"/>
      <w:r w:rsidRPr="00A420F4">
        <w:rPr>
          <w:rFonts w:ascii="微軟正黑體" w:eastAsia="微軟正黑體" w:hAnsi="微軟正黑體"/>
        </w:rPr>
        <w:t>準</w:t>
      </w:r>
      <w:proofErr w:type="gramEnd"/>
      <w:r w:rsidRPr="00A420F4">
        <w:rPr>
          <w:rFonts w:ascii="微軟正黑體" w:eastAsia="微軟正黑體" w:hAnsi="微軟正黑體"/>
        </w:rPr>
        <w:t>度。另一方面，我也期望透過回到校園深造，將我所累積的實務工作經驗與學術知識對接，從理論與方法上增強自身能力，為未來進入智慧醫療資訊公司、打造高薪、具影響力的職</w:t>
      </w:r>
      <w:proofErr w:type="gramStart"/>
      <w:r w:rsidRPr="00A420F4">
        <w:rPr>
          <w:rFonts w:ascii="微軟正黑體" w:eastAsia="微軟正黑體" w:hAnsi="微軟正黑體"/>
        </w:rPr>
        <w:t>涯</w:t>
      </w:r>
      <w:proofErr w:type="gramEnd"/>
      <w:r w:rsidRPr="00A420F4">
        <w:rPr>
          <w:rFonts w:ascii="微軟正黑體" w:eastAsia="微軟正黑體" w:hAnsi="微軟正黑體"/>
        </w:rPr>
        <w:t>打下扎實基礎。</w:t>
      </w:r>
    </w:p>
    <w:p w14:paraId="57F0621C" w14:textId="77777777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選擇 慈濟大學 資訊科技與管理學系碩士班，主要是</w:t>
      </w:r>
      <w:proofErr w:type="gramStart"/>
      <w:r w:rsidRPr="00A420F4">
        <w:rPr>
          <w:rFonts w:ascii="微軟正黑體" w:eastAsia="微軟正黑體" w:hAnsi="微軟正黑體"/>
        </w:rPr>
        <w:t>因為系</w:t>
      </w:r>
      <w:proofErr w:type="gramEnd"/>
      <w:r w:rsidRPr="00A420F4">
        <w:rPr>
          <w:rFonts w:ascii="微軟正黑體" w:eastAsia="微軟正黑體" w:hAnsi="微軟正黑體"/>
        </w:rPr>
        <w:t>所具有以下吸引力：</w:t>
      </w:r>
    </w:p>
    <w:p w14:paraId="3BF0AFFA" w14:textId="4B0BA9FA" w:rsidR="00A420F4" w:rsidRPr="00A420F4" w:rsidRDefault="00A420F4" w:rsidP="00052208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系上教師涵蓋資訊科技、管理、人工智慧應用等不同領域，尤其具備醫療實務背景者較多，可讓我將所學理論直接與醫療實務結合。</w:t>
      </w:r>
    </w:p>
    <w:p w14:paraId="1B9BE190" w14:textId="6012FAC1" w:rsidR="00A420F4" w:rsidRPr="00A420F4" w:rsidRDefault="00A420F4" w:rsidP="00052208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系所</w:t>
      </w:r>
      <w:r w:rsidRPr="00052208">
        <w:rPr>
          <w:rFonts w:ascii="微軟正黑體" w:eastAsia="微軟正黑體" w:hAnsi="微軟正黑體" w:hint="eastAsia"/>
        </w:rPr>
        <w:t>課程安排</w:t>
      </w:r>
      <w:r w:rsidRPr="00A420F4">
        <w:rPr>
          <w:rFonts w:ascii="微軟正黑體" w:eastAsia="微軟正黑體" w:hAnsi="微軟正黑體"/>
        </w:rPr>
        <w:t>，對在職生（如我一邊工作一邊讀）較具彈性與包容，有利我兼顧職場與學業。</w:t>
      </w:r>
    </w:p>
    <w:p w14:paraId="46291FB0" w14:textId="77777777" w:rsidR="00A420F4" w:rsidRPr="00A420F4" w:rsidRDefault="00A420F4" w:rsidP="00052208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本校在慈濟志業體與醫療資源（包括醫療院所、社區照護）方面具備優勢，未來我期望將研究成果落地應用於智慧醫療資訊公司或醫療機構，使理論研究真正轉化為產品或服務。</w:t>
      </w:r>
    </w:p>
    <w:p w14:paraId="32B17CA1" w14:textId="086E70D1" w:rsidR="00A420F4" w:rsidRPr="00A420F4" w:rsidRDefault="00A420F4" w:rsidP="00052208">
      <w:pPr>
        <w:spacing w:line="40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基於上述理由，誠摯</w:t>
      </w:r>
      <w:proofErr w:type="gramStart"/>
      <w:r w:rsidRPr="00A420F4">
        <w:rPr>
          <w:rFonts w:ascii="微軟正黑體" w:eastAsia="微軟正黑體" w:hAnsi="微軟正黑體"/>
        </w:rPr>
        <w:t>申請貴系碩士</w:t>
      </w:r>
      <w:proofErr w:type="gramEnd"/>
      <w:r w:rsidRPr="00A420F4">
        <w:rPr>
          <w:rFonts w:ascii="微軟正黑體" w:eastAsia="微軟正黑體" w:hAnsi="微軟正黑體"/>
        </w:rPr>
        <w:t>班，期望透過系上課程學習、專題研究、與醫療實務的結合，進一步深耕大型語言模型在智慧醫療中的應用，為未來職</w:t>
      </w:r>
      <w:proofErr w:type="gramStart"/>
      <w:r w:rsidRPr="00A420F4">
        <w:rPr>
          <w:rFonts w:ascii="微軟正黑體" w:eastAsia="微軟正黑體" w:hAnsi="微軟正黑體"/>
        </w:rPr>
        <w:t>涯</w:t>
      </w:r>
      <w:proofErr w:type="gramEnd"/>
      <w:r w:rsidRPr="00A420F4">
        <w:rPr>
          <w:rFonts w:ascii="微軟正黑體" w:eastAsia="微軟正黑體" w:hAnsi="微軟正黑體"/>
        </w:rPr>
        <w:t>與醫療資訊產業做準備。</w:t>
      </w:r>
    </w:p>
    <w:p w14:paraId="5E06F039" w14:textId="24565A57" w:rsidR="00A420F4" w:rsidRPr="00052208" w:rsidRDefault="00A420F4">
      <w:pPr>
        <w:widowControl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br w:type="page"/>
      </w:r>
    </w:p>
    <w:p w14:paraId="4B3A9C57" w14:textId="77777777" w:rsidR="00A420F4" w:rsidRPr="00A420F4" w:rsidRDefault="00A420F4" w:rsidP="00052208">
      <w:pPr>
        <w:spacing w:line="320" w:lineRule="exact"/>
        <w:rPr>
          <w:rFonts w:ascii="微軟正黑體" w:eastAsia="微軟正黑體" w:hAnsi="微軟正黑體"/>
          <w:b/>
          <w:bCs/>
        </w:rPr>
      </w:pPr>
      <w:r w:rsidRPr="00A420F4">
        <w:rPr>
          <w:rFonts w:ascii="微軟正黑體" w:eastAsia="微軟正黑體" w:hAnsi="微軟正黑體"/>
          <w:b/>
          <w:bCs/>
        </w:rPr>
        <w:lastRenderedPageBreak/>
        <w:t>二、 進入本校後修課及學習計畫</w:t>
      </w:r>
    </w:p>
    <w:p w14:paraId="228C8315" w14:textId="77777777" w:rsidR="00A420F4" w:rsidRPr="00A420F4" w:rsidRDefault="00A420F4" w:rsidP="00052208">
      <w:pPr>
        <w:spacing w:line="320" w:lineRule="exact"/>
        <w:rPr>
          <w:rFonts w:ascii="微軟正黑體" w:eastAsia="微軟正黑體" w:hAnsi="微軟正黑體"/>
        </w:rPr>
      </w:pPr>
      <w:r w:rsidRPr="00A420F4">
        <w:rPr>
          <w:rFonts w:ascii="微軟正黑體" w:eastAsia="微軟正黑體" w:hAnsi="微軟正黑體"/>
        </w:rPr>
        <w:t>因我目前正在職，預計以「在職進修／</w:t>
      </w:r>
      <w:proofErr w:type="gramStart"/>
      <w:r w:rsidRPr="00A420F4">
        <w:rPr>
          <w:rFonts w:ascii="微軟正黑體" w:eastAsia="微軟正黑體" w:hAnsi="微軟正黑體"/>
        </w:rPr>
        <w:t>兼讀制</w:t>
      </w:r>
      <w:proofErr w:type="gramEnd"/>
      <w:r w:rsidRPr="00A420F4">
        <w:rPr>
          <w:rFonts w:ascii="微軟正黑體" w:eastAsia="微軟正黑體" w:hAnsi="微軟正黑體"/>
        </w:rPr>
        <w:t xml:space="preserve">」方式修畢碩士學位，規劃為 </w:t>
      </w:r>
      <w:r w:rsidRPr="00A420F4">
        <w:rPr>
          <w:rFonts w:ascii="微軟正黑體" w:eastAsia="微軟正黑體" w:hAnsi="微軟正黑體"/>
          <w:b/>
          <w:bCs/>
        </w:rPr>
        <w:t>三年制</w:t>
      </w:r>
      <w:r w:rsidRPr="00A420F4">
        <w:rPr>
          <w:rFonts w:ascii="微軟正黑體" w:eastAsia="微軟正黑體" w:hAnsi="微軟正黑體"/>
        </w:rPr>
        <w:t>（每學期或每年視工作排程</w:t>
      </w:r>
      <w:proofErr w:type="gramStart"/>
      <w:r w:rsidRPr="00A420F4">
        <w:rPr>
          <w:rFonts w:ascii="微軟正黑體" w:eastAsia="微軟正黑體" w:hAnsi="微軟正黑體"/>
        </w:rPr>
        <w:t>採</w:t>
      </w:r>
      <w:proofErr w:type="gramEnd"/>
      <w:r w:rsidRPr="00A420F4">
        <w:rPr>
          <w:rFonts w:ascii="微軟正黑體" w:eastAsia="微軟正黑體" w:hAnsi="微軟正黑體"/>
        </w:rPr>
        <w:t>彈性修習）：</w:t>
      </w:r>
    </w:p>
    <w:p w14:paraId="038D8F6E" w14:textId="77777777" w:rsidR="00A420F4" w:rsidRPr="00A420F4" w:rsidRDefault="00A420F4" w:rsidP="00052208">
      <w:pPr>
        <w:spacing w:line="320" w:lineRule="exact"/>
        <w:rPr>
          <w:rFonts w:ascii="微軟正黑體" w:eastAsia="微軟正黑體" w:hAnsi="微軟正黑體"/>
          <w:b/>
          <w:bCs/>
        </w:rPr>
      </w:pPr>
      <w:r w:rsidRPr="00A420F4">
        <w:rPr>
          <w:rFonts w:ascii="微軟正黑體" w:eastAsia="微軟正黑體" w:hAnsi="微軟正黑體"/>
          <w:b/>
          <w:bCs/>
        </w:rPr>
        <w:t>短程計畫（入學前準備）</w:t>
      </w:r>
    </w:p>
    <w:tbl>
      <w:tblPr>
        <w:tblStyle w:val="ae"/>
        <w:tblW w:w="9891" w:type="dxa"/>
        <w:tblInd w:w="-837" w:type="dxa"/>
        <w:tblLook w:val="04A0" w:firstRow="1" w:lastRow="0" w:firstColumn="1" w:lastColumn="0" w:noHBand="0" w:noVBand="1"/>
      </w:tblPr>
      <w:tblGrid>
        <w:gridCol w:w="1666"/>
        <w:gridCol w:w="2253"/>
        <w:gridCol w:w="2099"/>
        <w:gridCol w:w="3873"/>
      </w:tblGrid>
      <w:tr w:rsidR="00052208" w:rsidRPr="00052208" w14:paraId="49F3D0F8" w14:textId="77777777" w:rsidTr="007A7EE5">
        <w:trPr>
          <w:trHeight w:val="479"/>
        </w:trPr>
        <w:tc>
          <w:tcPr>
            <w:tcW w:w="0" w:type="auto"/>
            <w:hideMark/>
          </w:tcPr>
          <w:p w14:paraId="68C4176C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A420F4">
              <w:rPr>
                <w:rFonts w:ascii="微軟正黑體" w:eastAsia="微軟正黑體" w:hAnsi="微軟正黑體"/>
                <w:b/>
                <w:bCs/>
              </w:rPr>
              <w:t>時間</w:t>
            </w:r>
          </w:p>
        </w:tc>
        <w:tc>
          <w:tcPr>
            <w:tcW w:w="0" w:type="auto"/>
            <w:hideMark/>
          </w:tcPr>
          <w:p w14:paraId="45C3675F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A420F4">
              <w:rPr>
                <w:rFonts w:ascii="微軟正黑體" w:eastAsia="微軟正黑體" w:hAnsi="微軟正黑體"/>
                <w:b/>
                <w:bCs/>
              </w:rPr>
              <w:t>目標</w:t>
            </w:r>
          </w:p>
        </w:tc>
        <w:tc>
          <w:tcPr>
            <w:tcW w:w="0" w:type="auto"/>
            <w:hideMark/>
          </w:tcPr>
          <w:p w14:paraId="746178E2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A420F4">
              <w:rPr>
                <w:rFonts w:ascii="微軟正黑體" w:eastAsia="微軟正黑體" w:hAnsi="微軟正黑體"/>
                <w:b/>
                <w:bCs/>
              </w:rPr>
              <w:t>目的</w:t>
            </w:r>
          </w:p>
        </w:tc>
        <w:tc>
          <w:tcPr>
            <w:tcW w:w="0" w:type="auto"/>
            <w:hideMark/>
          </w:tcPr>
          <w:p w14:paraId="5A6759FB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A420F4">
              <w:rPr>
                <w:rFonts w:ascii="微軟正黑體" w:eastAsia="微軟正黑體" w:hAnsi="微軟正黑體"/>
                <w:b/>
                <w:bCs/>
              </w:rPr>
              <w:t>方法</w:t>
            </w:r>
          </w:p>
        </w:tc>
      </w:tr>
      <w:tr w:rsidR="00052208" w:rsidRPr="00052208" w14:paraId="3A557E63" w14:textId="77777777" w:rsidTr="007A7EE5">
        <w:trPr>
          <w:trHeight w:val="1107"/>
        </w:trPr>
        <w:tc>
          <w:tcPr>
            <w:tcW w:w="0" w:type="auto"/>
            <w:hideMark/>
          </w:tcPr>
          <w:p w14:paraId="29A48B51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2025/10（甄試前）</w:t>
            </w:r>
          </w:p>
        </w:tc>
        <w:tc>
          <w:tcPr>
            <w:tcW w:w="0" w:type="auto"/>
            <w:hideMark/>
          </w:tcPr>
          <w:p w14:paraId="2881785F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準備碩士班甄試資料／</w:t>
            </w:r>
            <w:proofErr w:type="gramStart"/>
            <w:r w:rsidRPr="00A420F4">
              <w:rPr>
                <w:rFonts w:ascii="微軟正黑體" w:eastAsia="微軟正黑體" w:hAnsi="微軟正黑體"/>
              </w:rPr>
              <w:t>熟悉系</w:t>
            </w:r>
            <w:proofErr w:type="gramEnd"/>
            <w:r w:rsidRPr="00A420F4">
              <w:rPr>
                <w:rFonts w:ascii="微軟正黑體" w:eastAsia="微軟正黑體" w:hAnsi="微軟正黑體"/>
              </w:rPr>
              <w:t>所研究方向</w:t>
            </w:r>
          </w:p>
        </w:tc>
        <w:tc>
          <w:tcPr>
            <w:tcW w:w="0" w:type="auto"/>
            <w:hideMark/>
          </w:tcPr>
          <w:p w14:paraId="09F3951B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成功錄取慈濟大學資訊科技與管理學系碩士班</w:t>
            </w:r>
          </w:p>
        </w:tc>
        <w:tc>
          <w:tcPr>
            <w:tcW w:w="0" w:type="auto"/>
            <w:hideMark/>
          </w:tcPr>
          <w:p w14:paraId="60ABCFF3" w14:textId="1133E43A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收集系所教師研究簡介、醫療資訊與 AI</w:t>
            </w:r>
            <w:r w:rsidRPr="00052208">
              <w:rPr>
                <w:rFonts w:ascii="微軟正黑體" w:eastAsia="微軟正黑體" w:hAnsi="微軟正黑體" w:hint="eastAsia"/>
              </w:rPr>
              <w:t>實務應用相關資訊</w:t>
            </w:r>
            <w:r w:rsidRPr="00A420F4">
              <w:rPr>
                <w:rFonts w:ascii="微軟正黑體" w:eastAsia="微軟正黑體" w:hAnsi="微軟正黑體"/>
              </w:rPr>
              <w:t>、訪問系上在職學生／校友。</w:t>
            </w:r>
          </w:p>
        </w:tc>
      </w:tr>
      <w:tr w:rsidR="00052208" w:rsidRPr="00052208" w14:paraId="01A8515C" w14:textId="77777777" w:rsidTr="007A7EE5">
        <w:trPr>
          <w:trHeight w:val="1107"/>
        </w:trPr>
        <w:tc>
          <w:tcPr>
            <w:tcW w:w="0" w:type="auto"/>
            <w:hideMark/>
          </w:tcPr>
          <w:p w14:paraId="7CDE5F06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2025/11–2026/03</w:t>
            </w:r>
          </w:p>
        </w:tc>
        <w:tc>
          <w:tcPr>
            <w:tcW w:w="0" w:type="auto"/>
            <w:hideMark/>
          </w:tcPr>
          <w:p w14:paraId="79F058D2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提升人工智慧、語言模型、醫療資訊系統知識</w:t>
            </w:r>
          </w:p>
        </w:tc>
        <w:tc>
          <w:tcPr>
            <w:tcW w:w="0" w:type="auto"/>
            <w:hideMark/>
          </w:tcPr>
          <w:p w14:paraId="148C6302" w14:textId="77777777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為課程及研究打基礎</w:t>
            </w:r>
          </w:p>
        </w:tc>
        <w:tc>
          <w:tcPr>
            <w:tcW w:w="0" w:type="auto"/>
            <w:hideMark/>
          </w:tcPr>
          <w:p w14:paraId="68BEFACC" w14:textId="0EC72F42" w:rsidR="00A420F4" w:rsidRPr="00A420F4" w:rsidRDefault="00A420F4" w:rsidP="00052208">
            <w:pPr>
              <w:spacing w:after="160" w:line="320" w:lineRule="exact"/>
              <w:rPr>
                <w:rFonts w:ascii="微軟正黑體" w:eastAsia="微軟正黑體" w:hAnsi="微軟正黑體"/>
              </w:rPr>
            </w:pPr>
            <w:r w:rsidRPr="00A420F4">
              <w:rPr>
                <w:rFonts w:ascii="微軟正黑體" w:eastAsia="微軟正黑體" w:hAnsi="微軟正黑體"/>
              </w:rPr>
              <w:t>自學</w:t>
            </w:r>
            <w:r w:rsidRPr="00052208">
              <w:rPr>
                <w:rFonts w:ascii="微軟正黑體" w:eastAsia="微軟正黑體" w:hAnsi="微軟正黑體" w:hint="eastAsia"/>
              </w:rPr>
              <w:t>大語言模型相關應用</w:t>
            </w:r>
            <w:r w:rsidRPr="00A420F4">
              <w:rPr>
                <w:rFonts w:ascii="微軟正黑體" w:eastAsia="微軟正黑體" w:hAnsi="微軟正黑體"/>
              </w:rPr>
              <w:t>、醫療資料處理，閱讀相關文獻與產業報告。</w:t>
            </w:r>
          </w:p>
        </w:tc>
      </w:tr>
    </w:tbl>
    <w:p w14:paraId="28749466" w14:textId="29C21992" w:rsidR="00A420F4" w:rsidRPr="00A420F4" w:rsidRDefault="00A420F4" w:rsidP="00A420F4">
      <w:pPr>
        <w:rPr>
          <w:rFonts w:ascii="微軟正黑體" w:eastAsia="微軟正黑體" w:hAnsi="微軟正黑體"/>
          <w:b/>
          <w:bCs/>
        </w:rPr>
      </w:pPr>
      <w:r w:rsidRPr="00A420F4">
        <w:rPr>
          <w:rFonts w:ascii="微軟正黑體" w:eastAsia="微軟正黑體" w:hAnsi="微軟正黑體"/>
          <w:b/>
          <w:bCs/>
        </w:rPr>
        <w:t>中期計畫（學習期間）</w:t>
      </w:r>
    </w:p>
    <w:tbl>
      <w:tblPr>
        <w:tblStyle w:val="ae"/>
        <w:tblW w:w="10009" w:type="dxa"/>
        <w:tblInd w:w="-848" w:type="dxa"/>
        <w:tblLook w:val="04A0" w:firstRow="1" w:lastRow="0" w:firstColumn="1" w:lastColumn="0" w:noHBand="0" w:noVBand="1"/>
      </w:tblPr>
      <w:tblGrid>
        <w:gridCol w:w="1534"/>
        <w:gridCol w:w="1695"/>
        <w:gridCol w:w="1695"/>
        <w:gridCol w:w="1695"/>
        <w:gridCol w:w="1695"/>
        <w:gridCol w:w="1695"/>
      </w:tblGrid>
      <w:tr w:rsidR="00052208" w:rsidRPr="00052208" w14:paraId="0222192F" w14:textId="77777777" w:rsidTr="003E02B8">
        <w:trPr>
          <w:trHeight w:val="400"/>
        </w:trPr>
        <w:tc>
          <w:tcPr>
            <w:tcW w:w="1534" w:type="dxa"/>
            <w:hideMark/>
          </w:tcPr>
          <w:p w14:paraId="1B6DE15A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項目</w:t>
            </w:r>
          </w:p>
        </w:tc>
        <w:tc>
          <w:tcPr>
            <w:tcW w:w="1695" w:type="dxa"/>
            <w:hideMark/>
          </w:tcPr>
          <w:p w14:paraId="616AFA6F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碩</w:t>
            </w:r>
            <w:proofErr w:type="gramStart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一</w:t>
            </w:r>
            <w:proofErr w:type="gramEnd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上</w:t>
            </w:r>
          </w:p>
        </w:tc>
        <w:tc>
          <w:tcPr>
            <w:tcW w:w="1695" w:type="dxa"/>
            <w:hideMark/>
          </w:tcPr>
          <w:p w14:paraId="60164BC4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gramStart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碩</w:t>
            </w:r>
            <w:proofErr w:type="gramEnd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一下</w:t>
            </w:r>
          </w:p>
        </w:tc>
        <w:tc>
          <w:tcPr>
            <w:tcW w:w="1695" w:type="dxa"/>
            <w:hideMark/>
          </w:tcPr>
          <w:p w14:paraId="52657711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碩二上</w:t>
            </w:r>
          </w:p>
        </w:tc>
        <w:tc>
          <w:tcPr>
            <w:tcW w:w="1695" w:type="dxa"/>
            <w:hideMark/>
          </w:tcPr>
          <w:p w14:paraId="1995B15A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gramStart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碩</w:t>
            </w:r>
            <w:proofErr w:type="gramEnd"/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二下</w:t>
            </w:r>
          </w:p>
        </w:tc>
        <w:tc>
          <w:tcPr>
            <w:tcW w:w="1695" w:type="dxa"/>
            <w:hideMark/>
          </w:tcPr>
          <w:p w14:paraId="1EC18BEF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第三年</w:t>
            </w:r>
          </w:p>
        </w:tc>
      </w:tr>
      <w:tr w:rsidR="00052208" w:rsidRPr="00052208" w14:paraId="1202B98E" w14:textId="77777777" w:rsidTr="007A7EE5">
        <w:trPr>
          <w:trHeight w:val="1405"/>
        </w:trPr>
        <w:tc>
          <w:tcPr>
            <w:tcW w:w="1534" w:type="dxa"/>
            <w:hideMark/>
          </w:tcPr>
          <w:p w14:paraId="712CCCE1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基礎能力建立</w:t>
            </w:r>
          </w:p>
        </w:tc>
        <w:tc>
          <w:tcPr>
            <w:tcW w:w="1695" w:type="dxa"/>
            <w:hideMark/>
          </w:tcPr>
          <w:p w14:paraId="5EBCC568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修習《研究方法》、《人工智慧》等必修課，奠定研究與AI應用的理論基礎。</w:t>
            </w:r>
          </w:p>
        </w:tc>
        <w:tc>
          <w:tcPr>
            <w:tcW w:w="1695" w:type="dxa"/>
            <w:hideMark/>
          </w:tcPr>
          <w:p w14:paraId="0AEE0652" w14:textId="13D5CC1F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修習《智慧醫療與照護》、《資料科學》等課程，培養資料處理與</w:t>
            </w:r>
            <w:r w:rsidR="00052208" w:rsidRPr="00052208">
              <w:rPr>
                <w:rFonts w:ascii="微軟正黑體" w:eastAsia="微軟正黑體" w:hAnsi="微軟正黑體" w:hint="eastAsia"/>
                <w:sz w:val="18"/>
                <w:szCs w:val="18"/>
              </w:rPr>
              <w:t>提升相關應用知識</w:t>
            </w: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。</w:t>
            </w:r>
          </w:p>
        </w:tc>
        <w:tc>
          <w:tcPr>
            <w:tcW w:w="1695" w:type="dxa"/>
            <w:hideMark/>
          </w:tcPr>
          <w:p w14:paraId="68751B9A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修習《深度學習》、《雲端運算與巨量資料處理》，深化AI模型與大數據分析技術。</w:t>
            </w:r>
          </w:p>
        </w:tc>
        <w:tc>
          <w:tcPr>
            <w:tcW w:w="1695" w:type="dxa"/>
            <w:hideMark/>
          </w:tcPr>
          <w:p w14:paraId="6FB0DC67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修習《資料探勘與規模化分析》、《智慧醫療整合管理》，學習AI系統在醫療場域的整合與實作。</w:t>
            </w:r>
          </w:p>
        </w:tc>
        <w:tc>
          <w:tcPr>
            <w:tcW w:w="1695" w:type="dxa"/>
            <w:hideMark/>
          </w:tcPr>
          <w:p w14:paraId="6F04461D" w14:textId="77777777" w:rsidR="00A420F4" w:rsidRPr="00A420F4" w:rsidRDefault="00A420F4" w:rsidP="00052208">
            <w:pPr>
              <w:spacing w:after="160"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sz w:val="18"/>
                <w:szCs w:val="18"/>
              </w:rPr>
              <w:t>整合前期所學，將AI技術實際應用於智慧醫療研究或臨床資料分析。</w:t>
            </w:r>
          </w:p>
        </w:tc>
      </w:tr>
      <w:tr w:rsidR="00052208" w:rsidRPr="00052208" w14:paraId="334CAB99" w14:textId="77777777" w:rsidTr="003E02B8">
        <w:trPr>
          <w:trHeight w:val="309"/>
        </w:trPr>
        <w:tc>
          <w:tcPr>
            <w:tcW w:w="1534" w:type="dxa"/>
            <w:vAlign w:val="center"/>
            <w:hideMark/>
          </w:tcPr>
          <w:p w14:paraId="0D95292C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探索研究方向</w:t>
            </w:r>
          </w:p>
        </w:tc>
        <w:tc>
          <w:tcPr>
            <w:tcW w:w="1695" w:type="dxa"/>
            <w:vAlign w:val="center"/>
            <w:hideMark/>
          </w:tcPr>
          <w:p w14:paraId="2E593362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2F150B7F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5566D942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65A995D0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35E5286D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208" w:rsidRPr="00052208" w14:paraId="102A0FBF" w14:textId="77777777" w:rsidTr="003E02B8">
        <w:trPr>
          <w:trHeight w:val="630"/>
        </w:trPr>
        <w:tc>
          <w:tcPr>
            <w:tcW w:w="1534" w:type="dxa"/>
            <w:vAlign w:val="center"/>
            <w:hideMark/>
          </w:tcPr>
          <w:p w14:paraId="1F5FE9CC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確認論文主題</w:t>
            </w:r>
          </w:p>
        </w:tc>
        <w:tc>
          <w:tcPr>
            <w:tcW w:w="1695" w:type="dxa"/>
            <w:vAlign w:val="center"/>
            <w:hideMark/>
          </w:tcPr>
          <w:p w14:paraId="3D98E916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E32D0C1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6E7F34D5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11ABC7A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9BD59C8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208" w:rsidRPr="00052208" w14:paraId="571EF37F" w14:textId="77777777" w:rsidTr="003E02B8">
        <w:trPr>
          <w:trHeight w:val="871"/>
        </w:trPr>
        <w:tc>
          <w:tcPr>
            <w:tcW w:w="1534" w:type="dxa"/>
            <w:vAlign w:val="center"/>
            <w:hideMark/>
          </w:tcPr>
          <w:p w14:paraId="38AACDCE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文獻蒐集與工具驗證規劃</w:t>
            </w:r>
          </w:p>
        </w:tc>
        <w:tc>
          <w:tcPr>
            <w:tcW w:w="1695" w:type="dxa"/>
            <w:vAlign w:val="center"/>
            <w:hideMark/>
          </w:tcPr>
          <w:p w14:paraId="0BA63341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0208E8CF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AD7F669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3A14F03D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505139B0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208" w:rsidRPr="00052208" w14:paraId="4684BAE3" w14:textId="77777777" w:rsidTr="003E02B8">
        <w:trPr>
          <w:trHeight w:val="641"/>
        </w:trPr>
        <w:tc>
          <w:tcPr>
            <w:tcW w:w="1534" w:type="dxa"/>
            <w:vAlign w:val="center"/>
            <w:hideMark/>
          </w:tcPr>
          <w:p w14:paraId="597031D1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系統設計與模型建構</w:t>
            </w:r>
          </w:p>
        </w:tc>
        <w:tc>
          <w:tcPr>
            <w:tcW w:w="1695" w:type="dxa"/>
            <w:vAlign w:val="center"/>
            <w:hideMark/>
          </w:tcPr>
          <w:p w14:paraId="4034013B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6201A43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389C5069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5FC59E57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3B585369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208" w:rsidRPr="00052208" w14:paraId="440F5F9A" w14:textId="77777777" w:rsidTr="003E02B8">
        <w:trPr>
          <w:trHeight w:val="630"/>
        </w:trPr>
        <w:tc>
          <w:tcPr>
            <w:tcW w:w="1534" w:type="dxa"/>
            <w:vAlign w:val="center"/>
            <w:hideMark/>
          </w:tcPr>
          <w:p w14:paraId="6D0264D6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結果分析與驗證</w:t>
            </w:r>
          </w:p>
        </w:tc>
        <w:tc>
          <w:tcPr>
            <w:tcW w:w="1695" w:type="dxa"/>
            <w:vAlign w:val="center"/>
            <w:hideMark/>
          </w:tcPr>
          <w:p w14:paraId="0FE365CC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21C506EC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EA74DF9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36712D1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1695" w:type="dxa"/>
            <w:vAlign w:val="center"/>
            <w:hideMark/>
          </w:tcPr>
          <w:p w14:paraId="744988BB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</w:tr>
      <w:tr w:rsidR="00052208" w:rsidRPr="00052208" w14:paraId="7B31140D" w14:textId="77777777" w:rsidTr="003E02B8">
        <w:trPr>
          <w:trHeight w:val="630"/>
        </w:trPr>
        <w:tc>
          <w:tcPr>
            <w:tcW w:w="1534" w:type="dxa"/>
            <w:vAlign w:val="center"/>
            <w:hideMark/>
          </w:tcPr>
          <w:p w14:paraId="1CD35F8E" w14:textId="77777777" w:rsidR="00A420F4" w:rsidRPr="00A420F4" w:rsidRDefault="00A420F4" w:rsidP="003E02B8">
            <w:pPr>
              <w:spacing w:after="160" w:line="24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論文撰寫與口試準備</w:t>
            </w:r>
          </w:p>
        </w:tc>
        <w:tc>
          <w:tcPr>
            <w:tcW w:w="1695" w:type="dxa"/>
            <w:vAlign w:val="center"/>
            <w:hideMark/>
          </w:tcPr>
          <w:p w14:paraId="74057E6F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1D05CD7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018668F8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1C75A2CD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  <w:hideMark/>
          </w:tcPr>
          <w:p w14:paraId="67F3487F" w14:textId="77777777" w:rsidR="00A420F4" w:rsidRPr="00A420F4" w:rsidRDefault="00A420F4" w:rsidP="00052208">
            <w:pPr>
              <w:spacing w:after="160" w:line="24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420F4">
              <w:rPr>
                <w:rFonts w:ascii="Segoe UI Symbol" w:eastAsia="微軟正黑體" w:hAnsi="Segoe UI Symbol" w:cs="Segoe UI Symbol"/>
                <w:sz w:val="18"/>
                <w:szCs w:val="18"/>
              </w:rPr>
              <w:t>✓</w:t>
            </w:r>
          </w:p>
        </w:tc>
      </w:tr>
    </w:tbl>
    <w:p w14:paraId="7F28A99F" w14:textId="110CD847" w:rsidR="00052208" w:rsidRPr="00052208" w:rsidRDefault="00052208">
      <w:pPr>
        <w:rPr>
          <w:rFonts w:ascii="微軟正黑體" w:eastAsia="微軟正黑體" w:hAnsi="微軟正黑體"/>
        </w:rPr>
      </w:pPr>
    </w:p>
    <w:p w14:paraId="34D1E8D2" w14:textId="77777777" w:rsidR="00052208" w:rsidRPr="00052208" w:rsidRDefault="00052208">
      <w:pPr>
        <w:widowControl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br w:type="page"/>
      </w:r>
    </w:p>
    <w:p w14:paraId="77C0AF8D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lastRenderedPageBreak/>
        <w:t>三、 研究方向主題及簡略研究計畫內容</w:t>
      </w:r>
    </w:p>
    <w:p w14:paraId="361BB1B1" w14:textId="062E6B51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研究主題</w:t>
      </w:r>
    </w:p>
    <w:p w14:paraId="5F7CA01A" w14:textId="77777777" w:rsidR="00052208" w:rsidRPr="00052208" w:rsidRDefault="00052208" w:rsidP="003E02B8">
      <w:pPr>
        <w:spacing w:line="300" w:lineRule="exact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「大型語言模型於智慧醫療文字資料輔助系統之設計與評估：以臨床文字紀錄與病人互動為例」</w:t>
      </w:r>
    </w:p>
    <w:p w14:paraId="4B16E641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摘要</w:t>
      </w:r>
    </w:p>
    <w:p w14:paraId="488C192A" w14:textId="22AA78F6" w:rsidR="00052208" w:rsidRPr="00052208" w:rsidRDefault="00052208" w:rsidP="003E02B8">
      <w:pPr>
        <w:spacing w:line="300" w:lineRule="exact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隨著人工智慧技術的進展，尤其大型語言模型 (Large Language Models, LLMs) 在自然語言理解與生成方面能力顯著提升，醫療文字資料（如電子病歷文字記錄、醫師／護理人員</w:t>
      </w:r>
      <w:r w:rsidR="007A7EE5">
        <w:rPr>
          <w:rFonts w:ascii="微軟正黑體" w:eastAsia="微軟正黑體" w:hAnsi="微軟正黑體" w:hint="eastAsia"/>
        </w:rPr>
        <w:t>記錄</w:t>
      </w:r>
      <w:r w:rsidRPr="00052208">
        <w:rPr>
          <w:rFonts w:ascii="微軟正黑體" w:eastAsia="微軟正黑體" w:hAnsi="微軟正黑體"/>
        </w:rPr>
        <w:t>、病人互動紀錄）蘊含龐大知識與潛在價值。本研究期望設計一套結合 LLM 的智慧醫療輔助系統，將臨床文字資料進行預處理、語義理解、知識萃取，並提供醫療人員／病人互動建議、衛教內容、病歷摘要或決策支援，進而提升醫療效率、促進病人照護品質。</w:t>
      </w:r>
    </w:p>
    <w:p w14:paraId="41AE3A06" w14:textId="77777777" w:rsidR="00052208" w:rsidRPr="00052208" w:rsidRDefault="00052208" w:rsidP="003E02B8">
      <w:pPr>
        <w:spacing w:line="300" w:lineRule="exact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研究背景為台灣（尤其是偏鄉或醫療資源不足地區）高齡化現象日益明顯，醫療照護人力吃緊。LLM 技術若能介入醫療文字環節，將有助於醫療人員減少文字工作負擔、提升資訊整合能力、加速照護決策流程。研究將探討將 LLM 導入醫療資訊系統的可行性、效益與限制，並以實務場域（如醫療院所或遠距醫療平台）為驗證對象。</w:t>
      </w:r>
    </w:p>
    <w:p w14:paraId="53F4C2E2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研究動機</w:t>
      </w:r>
    </w:p>
    <w:p w14:paraId="53523516" w14:textId="77777777" w:rsidR="003E02B8" w:rsidRDefault="00052208" w:rsidP="003E02B8">
      <w:pPr>
        <w:pStyle w:val="a9"/>
        <w:numPr>
          <w:ilvl w:val="0"/>
          <w:numId w:val="7"/>
        </w:numPr>
        <w:spacing w:line="300" w:lineRule="exact"/>
        <w:rPr>
          <w:rFonts w:ascii="微軟正黑體" w:eastAsia="微軟正黑體" w:hAnsi="微軟正黑體"/>
        </w:rPr>
      </w:pPr>
      <w:r w:rsidRPr="003E02B8">
        <w:rPr>
          <w:rFonts w:ascii="微軟正黑體" w:eastAsia="微軟正黑體" w:hAnsi="微軟正黑體"/>
        </w:rPr>
        <w:t>在醫療院所工作</w:t>
      </w:r>
      <w:proofErr w:type="gramStart"/>
      <w:r w:rsidRPr="003E02B8">
        <w:rPr>
          <w:rFonts w:ascii="微軟正黑體" w:eastAsia="微軟正黑體" w:hAnsi="微軟正黑體"/>
        </w:rPr>
        <w:t>期間，</w:t>
      </w:r>
      <w:proofErr w:type="gramEnd"/>
      <w:r w:rsidRPr="003E02B8">
        <w:rPr>
          <w:rFonts w:ascii="微軟正黑體" w:eastAsia="微軟正黑體" w:hAnsi="微軟正黑體"/>
        </w:rPr>
        <w:t>我發現醫師與護理人員在文字紀錄、病人互動紀錄、衛教內容產出、病歷摘要整理等文字任務上耗費大量時間。若能結合 LLM 技術，將繁瑣文字轉化為可用知識、並提供建議內容，將有效減少人力負擔。</w:t>
      </w:r>
    </w:p>
    <w:p w14:paraId="25CF1A49" w14:textId="77777777" w:rsidR="003E02B8" w:rsidRDefault="003E02B8" w:rsidP="003E02B8">
      <w:pPr>
        <w:pStyle w:val="a9"/>
        <w:spacing w:line="300" w:lineRule="exact"/>
        <w:ind w:left="480"/>
        <w:rPr>
          <w:rFonts w:ascii="微軟正黑體" w:eastAsia="微軟正黑體" w:hAnsi="微軟正黑體"/>
        </w:rPr>
      </w:pPr>
    </w:p>
    <w:p w14:paraId="656FC6FB" w14:textId="77777777" w:rsidR="003E02B8" w:rsidRDefault="00052208" w:rsidP="003E02B8">
      <w:pPr>
        <w:pStyle w:val="a9"/>
        <w:numPr>
          <w:ilvl w:val="0"/>
          <w:numId w:val="7"/>
        </w:numPr>
        <w:spacing w:line="300" w:lineRule="exact"/>
        <w:rPr>
          <w:rFonts w:ascii="微軟正黑體" w:eastAsia="微軟正黑體" w:hAnsi="微軟正黑體"/>
        </w:rPr>
      </w:pPr>
      <w:r w:rsidRPr="003E02B8">
        <w:rPr>
          <w:rFonts w:ascii="微軟正黑體" w:eastAsia="微軟正黑體" w:hAnsi="微軟正黑體"/>
        </w:rPr>
        <w:t>醫療資源分配不均（例如花東、偏鄉地區）使得醫療人員更需仰賴資訊化、智慧化手段。LLM 系統若能支援病人自主互動、遠距問答、智能衛教內容輸出，將有助於彌補人力不足、提升照護品質。</w:t>
      </w:r>
    </w:p>
    <w:p w14:paraId="62BA7246" w14:textId="77777777" w:rsidR="003E02B8" w:rsidRDefault="003E02B8" w:rsidP="003E02B8">
      <w:pPr>
        <w:pStyle w:val="a9"/>
        <w:spacing w:line="300" w:lineRule="exact"/>
        <w:ind w:left="480"/>
        <w:rPr>
          <w:rFonts w:ascii="微軟正黑體" w:eastAsia="微軟正黑體" w:hAnsi="微軟正黑體"/>
        </w:rPr>
      </w:pPr>
    </w:p>
    <w:p w14:paraId="79F0F4D0" w14:textId="270D8704" w:rsidR="003E02B8" w:rsidRDefault="00052208" w:rsidP="003E02B8">
      <w:pPr>
        <w:pStyle w:val="a9"/>
        <w:numPr>
          <w:ilvl w:val="0"/>
          <w:numId w:val="7"/>
        </w:numPr>
        <w:spacing w:line="300" w:lineRule="exact"/>
        <w:rPr>
          <w:rFonts w:ascii="微軟正黑體" w:eastAsia="微軟正黑體" w:hAnsi="微軟正黑體"/>
        </w:rPr>
      </w:pPr>
      <w:r w:rsidRPr="003E02B8">
        <w:rPr>
          <w:rFonts w:ascii="微軟正黑體" w:eastAsia="微軟正黑體" w:hAnsi="微軟正黑體"/>
        </w:rPr>
        <w:t>LLM 在醫療領域已有顯著潛力，例如在醫療語言理解、臨床問答、醫療知識檢索等方面。 然而其在醫療資訊系統整合、實務醫療流程輔助、長期運作評估仍面臨挑戰（如隱私、偏誤、可靠性）。本研究希望承接此研究脈絡，聚焦「文字資料＋LLM」在智慧醫療中的應用與評估。</w:t>
      </w:r>
    </w:p>
    <w:p w14:paraId="4D015E86" w14:textId="77777777" w:rsidR="003E02B8" w:rsidRDefault="003E02B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BECB71D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lastRenderedPageBreak/>
        <w:t>研究初步構想／技術架構</w:t>
      </w:r>
    </w:p>
    <w:p w14:paraId="3339AE93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資料蒐集</w:t>
      </w:r>
      <w:r w:rsidRPr="00052208">
        <w:rPr>
          <w:rFonts w:ascii="微軟正黑體" w:eastAsia="微軟正黑體" w:hAnsi="微軟正黑體"/>
        </w:rPr>
        <w:t>：取得醫療院所合作（或利用公開醫療文字資料集）之臨床文字紀錄、病人互動問答紀錄、衛教文字內容等。</w:t>
      </w:r>
    </w:p>
    <w:p w14:paraId="46EB0B7A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預處理與語言建模</w:t>
      </w:r>
      <w:r w:rsidRPr="00052208">
        <w:rPr>
          <w:rFonts w:ascii="微軟正黑體" w:eastAsia="微軟正黑體" w:hAnsi="微軟正黑體"/>
        </w:rPr>
        <w:t>：對文字資料進行清洗、標</w:t>
      </w:r>
      <w:proofErr w:type="gramStart"/>
      <w:r w:rsidRPr="00052208">
        <w:rPr>
          <w:rFonts w:ascii="微軟正黑體" w:eastAsia="微軟正黑體" w:hAnsi="微軟正黑體"/>
        </w:rPr>
        <w:t>註</w:t>
      </w:r>
      <w:proofErr w:type="gramEnd"/>
      <w:r w:rsidRPr="00052208">
        <w:rPr>
          <w:rFonts w:ascii="微軟正黑體" w:eastAsia="微軟正黑體" w:hAnsi="微軟正黑體"/>
        </w:rPr>
        <w:t>（如命名實體辨識、關係抽取）、結合 LLM（可使用開源或商用模型）進行微調／提示設計，</w:t>
      </w:r>
      <w:proofErr w:type="gramStart"/>
      <w:r w:rsidRPr="00052208">
        <w:rPr>
          <w:rFonts w:ascii="微軟正黑體" w:eastAsia="微軟正黑體" w:hAnsi="微軟正黑體"/>
        </w:rPr>
        <w:t>建構能進行</w:t>
      </w:r>
      <w:proofErr w:type="gramEnd"/>
      <w:r w:rsidRPr="00052208">
        <w:rPr>
          <w:rFonts w:ascii="微軟正黑體" w:eastAsia="微軟正黑體" w:hAnsi="微軟正黑體"/>
        </w:rPr>
        <w:t>「病歷摘要」、「病人問答互動」、「衛教內容生成」的系統。</w:t>
      </w:r>
    </w:p>
    <w:p w14:paraId="42242B80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系統整合</w:t>
      </w:r>
      <w:r w:rsidRPr="00052208">
        <w:rPr>
          <w:rFonts w:ascii="微軟正黑體" w:eastAsia="微軟正黑體" w:hAnsi="微軟正黑體"/>
        </w:rPr>
        <w:t>：將上述模型介入醫療資訊系統中，例如建置聊天機器人介面、病歷摘要自動產出模組、醫療人員輔助輸出模組。</w:t>
      </w:r>
    </w:p>
    <w:p w14:paraId="00A5A1B9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評估與效益分析</w:t>
      </w:r>
      <w:r w:rsidRPr="00052208">
        <w:rPr>
          <w:rFonts w:ascii="微軟正黑體" w:eastAsia="微軟正黑體" w:hAnsi="微軟正黑體"/>
        </w:rPr>
        <w:t>：設計評估指標（如摘要準確率、問答正確率、醫療人員作業時間節省、病人滿意度、衛教知識掌握率等）。參考文獻指出 LLM 在醫療應用需考慮「可靠性」「</w:t>
      </w:r>
      <w:proofErr w:type="gramStart"/>
      <w:r w:rsidRPr="00052208">
        <w:rPr>
          <w:rFonts w:ascii="微軟正黑體" w:eastAsia="微軟正黑體" w:hAnsi="微軟正黑體"/>
        </w:rPr>
        <w:t>偏誤</w:t>
      </w:r>
      <w:proofErr w:type="gramEnd"/>
      <w:r w:rsidRPr="00052208">
        <w:rPr>
          <w:rFonts w:ascii="微軟正黑體" w:eastAsia="微軟正黑體" w:hAnsi="微軟正黑體"/>
        </w:rPr>
        <w:t>」「解釋性」「隱私」等問題。</w:t>
      </w:r>
    </w:p>
    <w:p w14:paraId="6D39EFF9" w14:textId="77777777" w:rsidR="00052208" w:rsidRPr="00052208" w:rsidRDefault="00052208" w:rsidP="003E02B8">
      <w:pPr>
        <w:numPr>
          <w:ilvl w:val="0"/>
          <w:numId w:val="4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  <w:b/>
          <w:bCs/>
        </w:rPr>
        <w:t>推廣與落地</w:t>
      </w:r>
      <w:r w:rsidRPr="00052208">
        <w:rPr>
          <w:rFonts w:ascii="微軟正黑體" w:eastAsia="微軟正黑體" w:hAnsi="微軟正黑體"/>
        </w:rPr>
        <w:t>：探討系統在醫療院所／遠距醫療平台／社區照護中的應用潛力，並評估其商業模式、產業化可行性。</w:t>
      </w:r>
    </w:p>
    <w:p w14:paraId="62B82562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研究可能會遇到之問題</w:t>
      </w:r>
    </w:p>
    <w:p w14:paraId="4D7F04A1" w14:textId="77777777" w:rsidR="00052208" w:rsidRPr="00052208" w:rsidRDefault="00052208" w:rsidP="003E02B8">
      <w:pPr>
        <w:numPr>
          <w:ilvl w:val="0"/>
          <w:numId w:val="5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資料取得困難：醫療文字資料含病人隱私、需經倫理審查、且在職場中取得合作可能較為困難。</w:t>
      </w:r>
    </w:p>
    <w:p w14:paraId="1CE18123" w14:textId="4DBB0CF0" w:rsidR="00052208" w:rsidRPr="00052208" w:rsidRDefault="00052208" w:rsidP="003E02B8">
      <w:pPr>
        <w:numPr>
          <w:ilvl w:val="0"/>
          <w:numId w:val="5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模型可靠性風險：LLM 常見「幻覺」（hallucination）問題。</w:t>
      </w:r>
    </w:p>
    <w:p w14:paraId="04FE0363" w14:textId="77777777" w:rsidR="00052208" w:rsidRPr="00052208" w:rsidRDefault="00052208" w:rsidP="003E02B8">
      <w:pPr>
        <w:numPr>
          <w:ilvl w:val="0"/>
          <w:numId w:val="5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系統整合挑戰：將模型介入醫療資訊流程（病歷系統、護理流程、病人互動平台）需克服技術、流程、法規、使用者接受度等。</w:t>
      </w:r>
    </w:p>
    <w:p w14:paraId="1FD4A623" w14:textId="1BEC2204" w:rsidR="00052208" w:rsidRPr="00052208" w:rsidRDefault="00052208" w:rsidP="003E02B8">
      <w:pPr>
        <w:numPr>
          <w:ilvl w:val="0"/>
          <w:numId w:val="5"/>
        </w:numPr>
        <w:spacing w:line="300" w:lineRule="exact"/>
        <w:ind w:left="714" w:hanging="357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時間與資源受限：因為我是兼職在職進修，研究需兼顧工作、課業，時間將較緊湊。</w:t>
      </w:r>
    </w:p>
    <w:p w14:paraId="3BF656E5" w14:textId="77777777" w:rsidR="00052208" w:rsidRPr="00052208" w:rsidRDefault="00052208" w:rsidP="00052208">
      <w:pPr>
        <w:rPr>
          <w:rFonts w:ascii="微軟正黑體" w:eastAsia="微軟正黑體" w:hAnsi="微軟正黑體"/>
          <w:b/>
          <w:bCs/>
        </w:rPr>
      </w:pPr>
      <w:r w:rsidRPr="00052208">
        <w:rPr>
          <w:rFonts w:ascii="微軟正黑體" w:eastAsia="微軟正黑體" w:hAnsi="微軟正黑體"/>
          <w:b/>
          <w:bCs/>
        </w:rPr>
        <w:t>文獻參考（初步）</w:t>
      </w:r>
    </w:p>
    <w:p w14:paraId="6FB0A840" w14:textId="5BBAAC5F" w:rsidR="00B90D16" w:rsidRDefault="00B90D16" w:rsidP="00B90D16">
      <w:pPr>
        <w:pStyle w:val="a9"/>
        <w:numPr>
          <w:ilvl w:val="0"/>
          <w:numId w:val="14"/>
        </w:numPr>
        <w:spacing w:line="300" w:lineRule="exact"/>
        <w:rPr>
          <w:rFonts w:ascii="微軟正黑體" w:eastAsia="微軟正黑體" w:hAnsi="微軟正黑體"/>
        </w:rPr>
      </w:pPr>
      <w:r w:rsidRPr="00B90D16">
        <w:rPr>
          <w:rFonts w:ascii="微軟正黑體" w:eastAsia="微軟正黑體" w:hAnsi="微軟正黑體"/>
        </w:rPr>
        <w:t>吳漢章，《大語言模型開啟醫療AI新視野》，</w:t>
      </w:r>
      <w:proofErr w:type="gramStart"/>
      <w:r w:rsidRPr="00B90D16">
        <w:rPr>
          <w:rFonts w:ascii="微軟正黑體" w:eastAsia="微軟正黑體" w:hAnsi="微軟正黑體"/>
        </w:rPr>
        <w:t>台智雲</w:t>
      </w:r>
      <w:proofErr w:type="gramEnd"/>
      <w:r w:rsidRPr="00B90D16">
        <w:rPr>
          <w:rFonts w:ascii="微軟正黑體" w:eastAsia="微軟正黑體" w:hAnsi="微軟正黑體"/>
        </w:rPr>
        <w:t>，2023 年3 月13 日</w:t>
      </w:r>
      <w:hyperlink r:id="rId7" w:history="1">
        <w:r w:rsidRPr="00B90D16">
          <w:rPr>
            <w:rStyle w:val="af"/>
            <w:rFonts w:ascii="微軟正黑體" w:eastAsia="微軟正黑體" w:hAnsi="微軟正黑體"/>
          </w:rPr>
          <w:t>https://tws.twcc.ai/new_horizons_for_healthcare_ai/</w:t>
        </w:r>
      </w:hyperlink>
    </w:p>
    <w:p w14:paraId="711079F2" w14:textId="77777777" w:rsidR="00B90D16" w:rsidRDefault="00B90D16" w:rsidP="00B90D16">
      <w:pPr>
        <w:pStyle w:val="a9"/>
        <w:spacing w:line="300" w:lineRule="exact"/>
        <w:ind w:left="480"/>
        <w:rPr>
          <w:rFonts w:ascii="微軟正黑體" w:eastAsia="微軟正黑體" w:hAnsi="微軟正黑體"/>
        </w:rPr>
      </w:pPr>
      <w:r w:rsidRPr="00B90D16">
        <w:rPr>
          <w:rFonts w:ascii="微軟正黑體" w:eastAsia="微軟正黑體" w:hAnsi="微軟正黑體"/>
        </w:rPr>
        <w:t>論述大型語言模型 (LLM) 在醫療場域（如對話助理、遠距醫療）帶來的新機會。</w:t>
      </w:r>
    </w:p>
    <w:p w14:paraId="271D9511" w14:textId="137D1D61" w:rsidR="00B90D16" w:rsidRDefault="00B90D16" w:rsidP="00B90D16">
      <w:pPr>
        <w:pStyle w:val="a9"/>
        <w:numPr>
          <w:ilvl w:val="0"/>
          <w:numId w:val="14"/>
        </w:numPr>
        <w:spacing w:line="300" w:lineRule="exact"/>
        <w:rPr>
          <w:rFonts w:ascii="微軟正黑體" w:eastAsia="微軟正黑體" w:hAnsi="微軟正黑體"/>
        </w:rPr>
      </w:pPr>
      <w:r w:rsidRPr="00B90D16">
        <w:rPr>
          <w:rFonts w:ascii="微軟正黑體" w:eastAsia="微軟正黑體" w:hAnsi="微軟正黑體"/>
        </w:rPr>
        <w:t>《AI人工智慧正在改變你我的醫療行為》，鍾碧芳，《常春月刊》454期，2020 年12 月31日。</w:t>
      </w:r>
    </w:p>
    <w:p w14:paraId="4E96C3C5" w14:textId="07EAF92F" w:rsidR="00B90D16" w:rsidRPr="00B90D16" w:rsidRDefault="00B90D16" w:rsidP="00B90D16">
      <w:pPr>
        <w:pStyle w:val="a9"/>
        <w:spacing w:line="300" w:lineRule="exact"/>
        <w:ind w:left="480"/>
        <w:rPr>
          <w:rFonts w:ascii="微軟正黑體" w:eastAsia="微軟正黑體" w:hAnsi="微軟正黑體"/>
        </w:rPr>
      </w:pPr>
      <w:hyperlink r:id="rId8" w:history="1">
        <w:r w:rsidRPr="00B90D16">
          <w:rPr>
            <w:rStyle w:val="af"/>
            <w:rFonts w:ascii="微軟正黑體" w:eastAsia="微軟正黑體" w:hAnsi="微軟正黑體"/>
          </w:rPr>
          <w:t>https://www.ttvc.com.tw/smart-medical/ai%E4%BA%BA%E5%B7%A5%E6%99%BA%E6%85%A7%E6%AD%A3%E5%9C%A8%E6%94%B9%E8%AE%8A%E4%BD%A0%E6%88%91%E7%9A%84%E9%86%AB%E7%99%82%E8%A1%8C%E7%82%BA-a-10373.html</w:t>
        </w:r>
      </w:hyperlink>
    </w:p>
    <w:p w14:paraId="4642F7AA" w14:textId="24BBAF95" w:rsidR="00B90D16" w:rsidRPr="001032FB" w:rsidRDefault="00B90D16" w:rsidP="001032FB">
      <w:pPr>
        <w:pStyle w:val="a9"/>
        <w:numPr>
          <w:ilvl w:val="0"/>
          <w:numId w:val="14"/>
        </w:numPr>
        <w:spacing w:line="300" w:lineRule="exact"/>
        <w:rPr>
          <w:rFonts w:ascii="微軟正黑體" w:eastAsia="微軟正黑體" w:hAnsi="微軟正黑體"/>
        </w:rPr>
      </w:pPr>
      <w:r w:rsidRPr="001032FB">
        <w:rPr>
          <w:rFonts w:ascii="微軟正黑體" w:eastAsia="微軟正黑體" w:hAnsi="微軟正黑體"/>
        </w:rPr>
        <w:t>《大型語言模型(LLM) – 技術發展與市場競爭》，</w:t>
      </w:r>
      <w:r w:rsidR="001032FB" w:rsidRPr="001032FB">
        <w:rPr>
          <w:rFonts w:ascii="微軟正黑體" w:eastAsia="微軟正黑體" w:hAnsi="微軟正黑體" w:hint="eastAsia"/>
        </w:rPr>
        <w:t>中榮-</w:t>
      </w:r>
      <w:r w:rsidRPr="001032FB">
        <w:rPr>
          <w:rFonts w:ascii="微軟正黑體" w:eastAsia="微軟正黑體" w:hAnsi="微軟正黑體"/>
        </w:rPr>
        <w:t xml:space="preserve">數位醫學部，2024 </w:t>
      </w:r>
      <w:r w:rsidRPr="001032FB">
        <w:rPr>
          <w:rFonts w:ascii="微軟正黑體" w:eastAsia="微軟正黑體" w:hAnsi="微軟正黑體"/>
        </w:rPr>
        <w:lastRenderedPageBreak/>
        <w:t>年版。</w:t>
      </w:r>
      <w:hyperlink r:id="rId9" w:history="1">
        <w:r w:rsidR="001032FB" w:rsidRPr="001032FB">
          <w:rPr>
            <w:rStyle w:val="af"/>
            <w:rFonts w:ascii="微軟正黑體" w:eastAsia="微軟正黑體" w:hAnsi="微軟正黑體"/>
          </w:rPr>
          <w:t>https://www.vghtc.gov.tw/UploadFiles/WebFiles/WebPagesFiles/Files/b4dfc648-4aaf-44ad-b86e-a2af0fec8d31/%E5%A4%A7%E5%9E%8B%E8%AA%9E%E8%A8%80%E6%A8%A1%E5%9E%8B%20%28LLM%29%20%E2%80%93%E6%8A%80%E8%A1%93%E7%99%BC%E5%B1%95%E8%88%87%E5%B8%82%E5%A0%B4%E7%AB%B6%E7%88%AD.pdf</w:t>
        </w:r>
      </w:hyperlink>
      <w:r w:rsidR="001032FB">
        <w:rPr>
          <w:rFonts w:ascii="微軟正黑體" w:eastAsia="微軟正黑體" w:hAnsi="微軟正黑體"/>
        </w:rPr>
        <w:br/>
      </w:r>
      <w:r w:rsidRPr="001032FB">
        <w:rPr>
          <w:rFonts w:ascii="微軟正黑體" w:eastAsia="微軟正黑體" w:hAnsi="微軟正黑體"/>
        </w:rPr>
        <w:t>對於 LLM 技術發展的了解</w:t>
      </w:r>
    </w:p>
    <w:p w14:paraId="0B2BA273" w14:textId="2FFC10D6" w:rsidR="00B90D16" w:rsidRPr="001032FB" w:rsidRDefault="00B90D16" w:rsidP="001032FB">
      <w:pPr>
        <w:pStyle w:val="a9"/>
        <w:numPr>
          <w:ilvl w:val="0"/>
          <w:numId w:val="14"/>
        </w:numPr>
        <w:spacing w:line="300" w:lineRule="exact"/>
        <w:rPr>
          <w:rFonts w:ascii="微軟正黑體" w:eastAsia="微軟正黑體" w:hAnsi="微軟正黑體"/>
        </w:rPr>
      </w:pPr>
      <w:r w:rsidRPr="00B90D16">
        <w:rPr>
          <w:rFonts w:ascii="微軟正黑體" w:eastAsia="微軟正黑體" w:hAnsi="微軟正黑體"/>
        </w:rPr>
        <w:t>「臺大醫院首創大型語言模型應用於疾病分類編碼，兼顧科技創新並符法規」，健康醫療網，2023 年12 月5 日。</w:t>
      </w:r>
      <w:hyperlink r:id="rId10" w:history="1">
        <w:r w:rsidR="001032FB" w:rsidRPr="001032FB">
          <w:rPr>
            <w:rStyle w:val="af"/>
            <w:rFonts w:ascii="微軟正黑體" w:eastAsia="微軟正黑體" w:hAnsi="微軟正黑體"/>
          </w:rPr>
          <w:t>https://www.healthnews.com.tw/article/60084</w:t>
        </w:r>
      </w:hyperlink>
      <w:r w:rsidR="001032FB">
        <w:rPr>
          <w:rFonts w:ascii="微軟正黑體" w:eastAsia="微軟正黑體" w:hAnsi="微軟正黑體"/>
        </w:rPr>
        <w:br/>
      </w:r>
      <w:r w:rsidRPr="001032FB">
        <w:rPr>
          <w:rFonts w:ascii="微軟正黑體" w:eastAsia="微軟正黑體" w:hAnsi="微軟正黑體"/>
        </w:rPr>
        <w:t>醫療院所已實際導入 LLM 的案例</w:t>
      </w:r>
    </w:p>
    <w:p w14:paraId="58ECD74F" w14:textId="4F4B9BBA" w:rsidR="001701BE" w:rsidRPr="00052208" w:rsidRDefault="00052208" w:rsidP="001032FB">
      <w:pPr>
        <w:spacing w:line="300" w:lineRule="exact"/>
        <w:rPr>
          <w:rFonts w:ascii="微軟正黑體" w:eastAsia="微軟正黑體" w:hAnsi="微軟正黑體"/>
        </w:rPr>
      </w:pPr>
      <w:r w:rsidRPr="00052208">
        <w:rPr>
          <w:rFonts w:ascii="微軟正黑體" w:eastAsia="微軟正黑體" w:hAnsi="微軟正黑體"/>
        </w:rPr>
        <w:t>（未來研究將進一步擴展文獻清單，包含國內、花東或偏鄉地區智慧醫療實務案例、LLM 在中文醫療文字應用研究等）</w:t>
      </w:r>
    </w:p>
    <w:sectPr w:rsidR="001701BE" w:rsidRPr="0005220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8CD12" w14:textId="77777777" w:rsidR="006D5691" w:rsidRDefault="006D5691" w:rsidP="0000364B">
      <w:pPr>
        <w:spacing w:after="0" w:line="240" w:lineRule="auto"/>
      </w:pPr>
      <w:r>
        <w:separator/>
      </w:r>
    </w:p>
  </w:endnote>
  <w:endnote w:type="continuationSeparator" w:id="0">
    <w:p w14:paraId="2871DA02" w14:textId="77777777" w:rsidR="006D5691" w:rsidRDefault="006D5691" w:rsidP="0000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D9C5A" w14:textId="77777777" w:rsidR="006D5691" w:rsidRDefault="006D5691" w:rsidP="0000364B">
      <w:pPr>
        <w:spacing w:after="0" w:line="240" w:lineRule="auto"/>
      </w:pPr>
      <w:r>
        <w:separator/>
      </w:r>
    </w:p>
  </w:footnote>
  <w:footnote w:type="continuationSeparator" w:id="0">
    <w:p w14:paraId="6B8DE9F1" w14:textId="77777777" w:rsidR="006D5691" w:rsidRDefault="006D5691" w:rsidP="0000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A6E28" w14:textId="03FE9110" w:rsidR="0000364B" w:rsidRDefault="0000364B">
    <w:pPr>
      <w:pStyle w:val="af2"/>
      <w:jc w:val="right"/>
    </w:pPr>
    <w:r>
      <w:rPr>
        <w:rFonts w:hint="eastAsia"/>
      </w:rPr>
      <w:t>第</w:t>
    </w:r>
    <w:sdt>
      <w:sdtPr>
        <w:id w:val="779776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  <w:r>
          <w:rPr>
            <w:rFonts w:hint="eastAsia"/>
          </w:rPr>
          <w:t>/</w:t>
        </w:r>
        <w:r>
          <w:rPr>
            <w:rFonts w:hint="eastAsia"/>
          </w:rPr>
          <w:t>共</w:t>
        </w:r>
        <w:r>
          <w:rPr>
            <w:rFonts w:hint="eastAsia"/>
          </w:rPr>
          <w:t>5</w:t>
        </w:r>
        <w:r>
          <w:rPr>
            <w:rFonts w:hint="eastAsia"/>
          </w:rPr>
          <w:t>頁</w:t>
        </w:r>
      </w:sdtContent>
    </w:sdt>
  </w:p>
  <w:p w14:paraId="6E5B65F5" w14:textId="77777777" w:rsidR="0000364B" w:rsidRDefault="0000364B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453E"/>
    <w:multiLevelType w:val="multilevel"/>
    <w:tmpl w:val="1E8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47EE6"/>
    <w:multiLevelType w:val="hybridMultilevel"/>
    <w:tmpl w:val="24900F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380BDB"/>
    <w:multiLevelType w:val="multilevel"/>
    <w:tmpl w:val="014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77D6A"/>
    <w:multiLevelType w:val="multilevel"/>
    <w:tmpl w:val="28A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950E1"/>
    <w:multiLevelType w:val="multilevel"/>
    <w:tmpl w:val="24C8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46D9F"/>
    <w:multiLevelType w:val="multilevel"/>
    <w:tmpl w:val="6B12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E39F3"/>
    <w:multiLevelType w:val="multilevel"/>
    <w:tmpl w:val="AF6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4735D"/>
    <w:multiLevelType w:val="multilevel"/>
    <w:tmpl w:val="26AC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2298E"/>
    <w:multiLevelType w:val="multilevel"/>
    <w:tmpl w:val="DC5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74548"/>
    <w:multiLevelType w:val="multilevel"/>
    <w:tmpl w:val="3F6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83F7C"/>
    <w:multiLevelType w:val="multilevel"/>
    <w:tmpl w:val="4FF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231F7"/>
    <w:multiLevelType w:val="hybridMultilevel"/>
    <w:tmpl w:val="3C4EE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4E5B1C"/>
    <w:multiLevelType w:val="multilevel"/>
    <w:tmpl w:val="1F5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444C4"/>
    <w:multiLevelType w:val="multilevel"/>
    <w:tmpl w:val="AFC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573132">
    <w:abstractNumId w:val="8"/>
  </w:num>
  <w:num w:numId="2" w16cid:durableId="473327414">
    <w:abstractNumId w:val="4"/>
  </w:num>
  <w:num w:numId="3" w16cid:durableId="689722540">
    <w:abstractNumId w:val="7"/>
  </w:num>
  <w:num w:numId="4" w16cid:durableId="296492126">
    <w:abstractNumId w:val="2"/>
  </w:num>
  <w:num w:numId="5" w16cid:durableId="332992959">
    <w:abstractNumId w:val="12"/>
  </w:num>
  <w:num w:numId="6" w16cid:durableId="981739775">
    <w:abstractNumId w:val="10"/>
  </w:num>
  <w:num w:numId="7" w16cid:durableId="2036152697">
    <w:abstractNumId w:val="1"/>
  </w:num>
  <w:num w:numId="8" w16cid:durableId="691617028">
    <w:abstractNumId w:val="5"/>
  </w:num>
  <w:num w:numId="9" w16cid:durableId="1401052544">
    <w:abstractNumId w:val="13"/>
  </w:num>
  <w:num w:numId="10" w16cid:durableId="1668633519">
    <w:abstractNumId w:val="6"/>
  </w:num>
  <w:num w:numId="11" w16cid:durableId="1000234680">
    <w:abstractNumId w:val="3"/>
  </w:num>
  <w:num w:numId="12" w16cid:durableId="1777140811">
    <w:abstractNumId w:val="0"/>
  </w:num>
  <w:num w:numId="13" w16cid:durableId="1878159104">
    <w:abstractNumId w:val="9"/>
  </w:num>
  <w:num w:numId="14" w16cid:durableId="1780569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4A"/>
    <w:rsid w:val="0000364B"/>
    <w:rsid w:val="000059AE"/>
    <w:rsid w:val="00015B56"/>
    <w:rsid w:val="00052208"/>
    <w:rsid w:val="001032FB"/>
    <w:rsid w:val="00152B9D"/>
    <w:rsid w:val="001701BE"/>
    <w:rsid w:val="003E02B8"/>
    <w:rsid w:val="00427D7E"/>
    <w:rsid w:val="006D5691"/>
    <w:rsid w:val="007A7EE5"/>
    <w:rsid w:val="009615D6"/>
    <w:rsid w:val="00971938"/>
    <w:rsid w:val="009C4F7E"/>
    <w:rsid w:val="00A420F4"/>
    <w:rsid w:val="00B90D16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DC14"/>
  <w15:chartTrackingRefBased/>
  <w15:docId w15:val="{F39D9198-3728-4792-B404-C4F81B1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61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14A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614A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1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14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14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14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14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614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61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614A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FF61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614A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614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614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614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61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61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61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61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6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61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61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614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61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614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F614A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A4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90D16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90D16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B90D16"/>
    <w:rPr>
      <w:color w:val="954F72" w:themeColor="followedHyperlink"/>
      <w:u w:val="single"/>
    </w:rPr>
  </w:style>
  <w:style w:type="paragraph" w:styleId="af2">
    <w:name w:val="header"/>
    <w:basedOn w:val="a"/>
    <w:link w:val="af3"/>
    <w:uiPriority w:val="99"/>
    <w:unhideWhenUsed/>
    <w:rsid w:val="00003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00364B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003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0036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tvc.com.tw/smart-medical/ai%E4%BA%BA%E5%B7%A5%E6%99%BA%E6%85%A7%E6%AD%A3%E5%9C%A8%E6%94%B9%E8%AE%8A%E4%BD%A0%E6%88%91%E7%9A%84%E9%86%AB%E7%99%82%E8%A1%8C%E7%82%BA-a-1037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s.twcc.ai/new_horizons_for_healthcare_a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ealthnews.com.tw/article/600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ghtc.gov.tw/UploadFiles/WebFiles/WebPagesFiles/Files/b4dfc648-4aaf-44ad-b86e-a2af0fec8d31/%E5%A4%A7%E5%9E%8B%E8%AA%9E%E8%A8%80%E6%A8%A1%E5%9E%8B%20%28LLM%29%20%E2%80%93%E6%8A%80%E8%A1%93%E7%99%BC%E5%B1%95%E8%88%87%E5%B8%82%E5%A0%B4%E7%AB%B6%E7%88%AD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1817</Words>
  <Characters>2346</Characters>
  <Application>Microsoft Office Word</Application>
  <DocSecurity>0</DocSecurity>
  <Lines>469</Lines>
  <Paragraphs>693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典穎 吳</dc:creator>
  <cp:keywords/>
  <dc:description/>
  <cp:lastModifiedBy>典穎 吳</cp:lastModifiedBy>
  <cp:revision>5</cp:revision>
  <dcterms:created xsi:type="dcterms:W3CDTF">2025-10-21T14:43:00Z</dcterms:created>
  <dcterms:modified xsi:type="dcterms:W3CDTF">2025-10-23T10:41:00Z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2025-10-21T15:07:43Z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264d6afc-df5c-402a-b37c-412e96880a2b</vt:lpwstr>
  </property>
  <property fmtid="{D5CDD505-2E9C-101B-9397-08002B2CF9AE}" pid="7" name="MSIP_Label_defa4170-0d19-0005-0004-bc88714345d2_ActionId">
    <vt:lpwstr>90ca1fca-d9b4-42b9-8201-ce6ed8212963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