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2F15B" w14:textId="77777777" w:rsidR="00583501" w:rsidRPr="00782721" w:rsidRDefault="00583501" w:rsidP="00583501">
      <w:pPr>
        <w:pStyle w:val="Heading1"/>
        <w:spacing w:before="0"/>
      </w:pPr>
      <w:bookmarkStart w:id="0" w:name="_Toc49162643"/>
      <w:bookmarkStart w:id="1" w:name="_Toc49612105"/>
      <w:bookmarkStart w:id="2" w:name="_Hlk83028605"/>
      <w:r w:rsidRPr="00782721">
        <w:t xml:space="preserve">Lab </w:t>
      </w:r>
      <w:r>
        <w:t>03</w:t>
      </w:r>
      <w:bookmarkEnd w:id="0"/>
      <w:bookmarkEnd w:id="1"/>
    </w:p>
    <w:p w14:paraId="4851EC00" w14:textId="77777777" w:rsidR="00583501" w:rsidRDefault="00583501" w:rsidP="00583501">
      <w:pPr>
        <w:pStyle w:val="Heading1"/>
        <w:spacing w:before="0"/>
      </w:pPr>
      <w:bookmarkStart w:id="3" w:name="_Toc49162644"/>
      <w:bookmarkStart w:id="4" w:name="_Toc49612106"/>
      <w:r>
        <w:t>Bipolar Junction Transistor (BJT) Characteristics</w:t>
      </w:r>
      <w:bookmarkEnd w:id="3"/>
      <w:bookmarkEnd w:id="4"/>
      <w:r>
        <w:t xml:space="preserve"> </w:t>
      </w:r>
    </w:p>
    <w:tbl>
      <w:tblPr>
        <w:tblStyle w:val="TableGrid"/>
        <w:tblW w:w="9142" w:type="dxa"/>
        <w:tblLook w:val="04A0" w:firstRow="1" w:lastRow="0" w:firstColumn="1" w:lastColumn="0" w:noHBand="0" w:noVBand="1"/>
      </w:tblPr>
      <w:tblGrid>
        <w:gridCol w:w="4571"/>
        <w:gridCol w:w="4571"/>
      </w:tblGrid>
      <w:tr w:rsidR="00583501" w14:paraId="24241C31" w14:textId="77777777" w:rsidTr="00690F88">
        <w:trPr>
          <w:trHeight w:val="315"/>
        </w:trPr>
        <w:tc>
          <w:tcPr>
            <w:tcW w:w="4571" w:type="dxa"/>
          </w:tcPr>
          <w:p w14:paraId="09D7A1D5" w14:textId="77777777" w:rsidR="00583501" w:rsidRPr="004420B6" w:rsidRDefault="00583501" w:rsidP="00690F88">
            <w:pPr>
              <w:spacing w:after="0"/>
              <w:rPr>
                <w:b/>
              </w:rPr>
            </w:pPr>
            <w:r w:rsidRPr="004420B6">
              <w:rPr>
                <w:b/>
              </w:rPr>
              <w:t>Name:</w:t>
            </w:r>
          </w:p>
        </w:tc>
        <w:tc>
          <w:tcPr>
            <w:tcW w:w="4571" w:type="dxa"/>
          </w:tcPr>
          <w:p w14:paraId="30681616" w14:textId="77777777" w:rsidR="00583501" w:rsidRPr="004420B6" w:rsidRDefault="00583501" w:rsidP="00690F88">
            <w:pPr>
              <w:spacing w:after="0"/>
              <w:rPr>
                <w:b/>
              </w:rPr>
            </w:pPr>
            <w:r w:rsidRPr="004420B6">
              <w:rPr>
                <w:b/>
              </w:rPr>
              <w:t>Student ID:</w:t>
            </w:r>
          </w:p>
        </w:tc>
      </w:tr>
    </w:tbl>
    <w:p w14:paraId="185A413F" w14:textId="77777777" w:rsidR="00583501" w:rsidRDefault="00583501" w:rsidP="00583501">
      <w:pPr>
        <w:pStyle w:val="Heading2"/>
        <w:numPr>
          <w:ilvl w:val="0"/>
          <w:numId w:val="1"/>
        </w:numPr>
        <w:spacing w:before="240"/>
      </w:pPr>
      <w:bookmarkStart w:id="5" w:name="_Toc49162645"/>
      <w:bookmarkStart w:id="6" w:name="_Toc49612107"/>
      <w:r>
        <w:t>Objective</w:t>
      </w:r>
      <w:bookmarkEnd w:id="5"/>
      <w:bookmarkEnd w:id="6"/>
    </w:p>
    <w:p w14:paraId="5985BF43" w14:textId="286C08DE" w:rsidR="00583501" w:rsidRDefault="00583501" w:rsidP="00583501">
      <w:r>
        <w:t>To investigate the characteristics of Bipolar Junction Transistor and its input and output characteristic curves in Common Emitter configuration with load line</w:t>
      </w:r>
    </w:p>
    <w:tbl>
      <w:tblPr>
        <w:tblStyle w:val="TableGrid"/>
        <w:tblW w:w="0" w:type="auto"/>
        <w:tblLook w:val="04A0" w:firstRow="1" w:lastRow="0" w:firstColumn="1" w:lastColumn="0" w:noHBand="0" w:noVBand="1"/>
      </w:tblPr>
      <w:tblGrid>
        <w:gridCol w:w="9016"/>
      </w:tblGrid>
      <w:tr w:rsidR="00C6545D" w14:paraId="50D4FA12" w14:textId="77777777" w:rsidTr="00096C2F">
        <w:trPr>
          <w:trHeight w:val="950"/>
        </w:trPr>
        <w:tc>
          <w:tcPr>
            <w:tcW w:w="9242" w:type="dxa"/>
          </w:tcPr>
          <w:p w14:paraId="4D22F31A" w14:textId="2033806F" w:rsidR="00C6545D" w:rsidRDefault="00C6545D" w:rsidP="00096C2F">
            <w:pPr>
              <w:spacing w:after="0"/>
            </w:pPr>
            <w:r w:rsidRPr="00096C2F">
              <w:rPr>
                <w:b/>
                <w:bCs/>
              </w:rPr>
              <w:t>Note:</w:t>
            </w:r>
            <w:r>
              <w:t xml:space="preserve"> All the plots required to be attached should be labeled properly, followed by Task number and must be readable, i.e., use white background, suitable marker color (recommended – any dark color) and increase the width of trace. On PSpice there is an option to add text labels in the plots.</w:t>
            </w:r>
          </w:p>
        </w:tc>
      </w:tr>
    </w:tbl>
    <w:p w14:paraId="539CEDFC" w14:textId="5DCD2E65" w:rsidR="00C6545D" w:rsidRDefault="00C6545D" w:rsidP="00583501"/>
    <w:p w14:paraId="7B076213" w14:textId="77777777" w:rsidR="00583501" w:rsidRDefault="00583501" w:rsidP="00583501">
      <w:pPr>
        <w:pStyle w:val="Heading2"/>
        <w:numPr>
          <w:ilvl w:val="0"/>
          <w:numId w:val="1"/>
        </w:numPr>
        <w:spacing w:before="240"/>
      </w:pPr>
      <w:bookmarkStart w:id="7" w:name="_Toc49162646"/>
      <w:bookmarkStart w:id="8" w:name="_Toc49612108"/>
      <w:r>
        <w:t>Pre-Lab Task</w:t>
      </w:r>
      <w:bookmarkEnd w:id="7"/>
      <w:bookmarkEnd w:id="8"/>
    </w:p>
    <w:p w14:paraId="654A72F4" w14:textId="77777777" w:rsidR="00583501" w:rsidRDefault="00583501" w:rsidP="00583501">
      <w:pPr>
        <w:pStyle w:val="Heading2"/>
        <w:spacing w:after="0"/>
      </w:pPr>
      <w:bookmarkStart w:id="9" w:name="_Toc49162647"/>
      <w:bookmarkStart w:id="10" w:name="_Toc49612109"/>
      <w:r>
        <w:t>Task 1: To draw the symbol of BJT and label its terminals and junctions</w:t>
      </w:r>
      <w:bookmarkEnd w:id="9"/>
      <w:bookmarkEnd w:id="10"/>
    </w:p>
    <w:p w14:paraId="7428E4D0" w14:textId="34C2CC2A" w:rsidR="00583501" w:rsidRDefault="00583501" w:rsidP="00583501">
      <w:r>
        <w:t xml:space="preserve">Name the three terminals and two junctions of BJT. Compare the terminals with respect to doping and thickness. Draw the symbols of </w:t>
      </w:r>
      <w:r w:rsidRPr="00F304D1">
        <w:rPr>
          <w:i/>
        </w:rPr>
        <w:t>pnp</w:t>
      </w:r>
      <w:r>
        <w:t xml:space="preserve"> and </w:t>
      </w:r>
      <w:r w:rsidRPr="00F304D1">
        <w:rPr>
          <w:i/>
        </w:rPr>
        <w:t xml:space="preserve">npn </w:t>
      </w:r>
      <w:r>
        <w:t>BJTs with their terminals labeled and complete</w:t>
      </w:r>
      <w:r w:rsidR="003E75D5">
        <w:t xml:space="preserve"> Table 3.1</w:t>
      </w:r>
      <w:r>
        <w:t>.</w:t>
      </w:r>
    </w:p>
    <w:p w14:paraId="5FDEE829" w14:textId="70A49969" w:rsidR="00583501" w:rsidRDefault="00583501" w:rsidP="00583501">
      <w:pPr>
        <w:pStyle w:val="Caption"/>
        <w:keepNext/>
        <w:spacing w:before="240" w:after="0"/>
      </w:pPr>
      <w:bookmarkStart w:id="11" w:name="_Ref47952354"/>
      <w:r>
        <w:t xml:space="preserve">Table </w:t>
      </w:r>
      <w:r w:rsidR="003E75D5">
        <w:t>3.</w:t>
      </w:r>
      <w:r w:rsidR="004118FB">
        <w:fldChar w:fldCharType="begin"/>
      </w:r>
      <w:r w:rsidR="004118FB">
        <w:instrText xml:space="preserve"> SEQ Table \* ARABIC \r 1 </w:instrText>
      </w:r>
      <w:r w:rsidR="004118FB">
        <w:fldChar w:fldCharType="separate"/>
      </w:r>
      <w:r w:rsidR="004118FB">
        <w:rPr>
          <w:noProof/>
        </w:rPr>
        <w:t>1</w:t>
      </w:r>
      <w:r w:rsidR="004118FB">
        <w:rPr>
          <w:noProof/>
        </w:rPr>
        <w:fldChar w:fldCharType="end"/>
      </w:r>
      <w:bookmarkEnd w:id="11"/>
      <w:r>
        <w:t>: BJT terminals and representation</w:t>
      </w:r>
    </w:p>
    <w:tbl>
      <w:tblPr>
        <w:tblStyle w:val="TableGrid"/>
        <w:tblW w:w="0" w:type="auto"/>
        <w:tblInd w:w="360" w:type="dxa"/>
        <w:tblLook w:val="04A0" w:firstRow="1" w:lastRow="0" w:firstColumn="1" w:lastColumn="0" w:noHBand="0" w:noVBand="1"/>
      </w:tblPr>
      <w:tblGrid>
        <w:gridCol w:w="351"/>
        <w:gridCol w:w="1900"/>
        <w:gridCol w:w="11"/>
        <w:gridCol w:w="1951"/>
        <w:gridCol w:w="1116"/>
        <w:gridCol w:w="1060"/>
        <w:gridCol w:w="2267"/>
      </w:tblGrid>
      <w:tr w:rsidR="003E75D5" w14:paraId="30E1F87B" w14:textId="77777777" w:rsidTr="003E75D5">
        <w:trPr>
          <w:trHeight w:val="227"/>
        </w:trPr>
        <w:tc>
          <w:tcPr>
            <w:tcW w:w="2262" w:type="dxa"/>
            <w:gridSpan w:val="3"/>
            <w:shd w:val="clear" w:color="auto" w:fill="BDD6EE" w:themeFill="accent1" w:themeFillTint="66"/>
          </w:tcPr>
          <w:p w14:paraId="057D5C9E" w14:textId="77777777" w:rsidR="003E75D5" w:rsidRDefault="003E75D5" w:rsidP="00690F88">
            <w:pPr>
              <w:pStyle w:val="ListParagraph"/>
              <w:spacing w:after="0"/>
              <w:ind w:left="0"/>
              <w:jc w:val="center"/>
            </w:pPr>
            <w:r>
              <w:t>Terminals of BJT</w:t>
            </w:r>
          </w:p>
        </w:tc>
        <w:tc>
          <w:tcPr>
            <w:tcW w:w="1951" w:type="dxa"/>
            <w:shd w:val="clear" w:color="auto" w:fill="BDD6EE" w:themeFill="accent1" w:themeFillTint="66"/>
          </w:tcPr>
          <w:p w14:paraId="31E6A7EE" w14:textId="77777777" w:rsidR="003E75D5" w:rsidRDefault="003E75D5" w:rsidP="00690F88">
            <w:pPr>
              <w:pStyle w:val="ListParagraph"/>
              <w:spacing w:after="0"/>
              <w:ind w:left="0"/>
              <w:jc w:val="center"/>
            </w:pPr>
          </w:p>
        </w:tc>
        <w:tc>
          <w:tcPr>
            <w:tcW w:w="2176" w:type="dxa"/>
            <w:gridSpan w:val="2"/>
            <w:shd w:val="clear" w:color="auto" w:fill="BDD6EE" w:themeFill="accent1" w:themeFillTint="66"/>
          </w:tcPr>
          <w:p w14:paraId="3556C635" w14:textId="2F498100" w:rsidR="003E75D5" w:rsidRDefault="003E75D5" w:rsidP="00690F88">
            <w:pPr>
              <w:pStyle w:val="ListParagraph"/>
              <w:spacing w:after="0"/>
              <w:ind w:left="0"/>
              <w:jc w:val="center"/>
            </w:pPr>
            <w:r>
              <w:t>Doping</w:t>
            </w:r>
          </w:p>
        </w:tc>
        <w:tc>
          <w:tcPr>
            <w:tcW w:w="2267" w:type="dxa"/>
            <w:shd w:val="clear" w:color="auto" w:fill="BDD6EE" w:themeFill="accent1" w:themeFillTint="66"/>
          </w:tcPr>
          <w:p w14:paraId="5CFEAA8E" w14:textId="77777777" w:rsidR="003E75D5" w:rsidRDefault="003E75D5" w:rsidP="00690F88">
            <w:pPr>
              <w:pStyle w:val="ListParagraph"/>
              <w:spacing w:after="0"/>
              <w:ind w:left="0"/>
              <w:jc w:val="center"/>
            </w:pPr>
            <w:r>
              <w:t>Thickness</w:t>
            </w:r>
          </w:p>
        </w:tc>
      </w:tr>
      <w:tr w:rsidR="003E75D5" w14:paraId="3AD4FDA0" w14:textId="77777777" w:rsidTr="003E75D5">
        <w:trPr>
          <w:trHeight w:val="227"/>
        </w:trPr>
        <w:tc>
          <w:tcPr>
            <w:tcW w:w="351" w:type="dxa"/>
          </w:tcPr>
          <w:p w14:paraId="680659ED" w14:textId="77777777" w:rsidR="003E75D5" w:rsidRDefault="003E75D5" w:rsidP="00690F88">
            <w:pPr>
              <w:pStyle w:val="ListParagraph"/>
              <w:spacing w:after="0"/>
              <w:ind w:left="0"/>
              <w:jc w:val="center"/>
            </w:pPr>
            <w:r>
              <w:t>1</w:t>
            </w:r>
          </w:p>
        </w:tc>
        <w:tc>
          <w:tcPr>
            <w:tcW w:w="1911" w:type="dxa"/>
            <w:gridSpan w:val="2"/>
          </w:tcPr>
          <w:p w14:paraId="56B4D1BB" w14:textId="77777777" w:rsidR="003E75D5" w:rsidRDefault="003E75D5" w:rsidP="00690F88">
            <w:pPr>
              <w:pStyle w:val="ListParagraph"/>
              <w:spacing w:after="0"/>
              <w:ind w:left="0"/>
              <w:jc w:val="center"/>
            </w:pPr>
          </w:p>
        </w:tc>
        <w:tc>
          <w:tcPr>
            <w:tcW w:w="1951" w:type="dxa"/>
          </w:tcPr>
          <w:p w14:paraId="7B47E2CB" w14:textId="77777777" w:rsidR="003E75D5" w:rsidRDefault="003E75D5" w:rsidP="00690F88">
            <w:pPr>
              <w:pStyle w:val="ListParagraph"/>
              <w:spacing w:after="0"/>
              <w:ind w:left="0"/>
              <w:jc w:val="center"/>
            </w:pPr>
          </w:p>
        </w:tc>
        <w:tc>
          <w:tcPr>
            <w:tcW w:w="2176" w:type="dxa"/>
            <w:gridSpan w:val="2"/>
          </w:tcPr>
          <w:p w14:paraId="71DEDDB4" w14:textId="50D0F4B0" w:rsidR="003E75D5" w:rsidRDefault="003E75D5" w:rsidP="00690F88">
            <w:pPr>
              <w:pStyle w:val="ListParagraph"/>
              <w:spacing w:after="0"/>
              <w:ind w:left="0"/>
              <w:jc w:val="center"/>
            </w:pPr>
          </w:p>
        </w:tc>
        <w:tc>
          <w:tcPr>
            <w:tcW w:w="2267" w:type="dxa"/>
          </w:tcPr>
          <w:p w14:paraId="0DEC3C61" w14:textId="77777777" w:rsidR="003E75D5" w:rsidRDefault="003E75D5" w:rsidP="00690F88">
            <w:pPr>
              <w:pStyle w:val="ListParagraph"/>
              <w:spacing w:after="0"/>
              <w:ind w:left="0"/>
              <w:jc w:val="center"/>
            </w:pPr>
          </w:p>
        </w:tc>
      </w:tr>
      <w:tr w:rsidR="003E75D5" w14:paraId="4F3EBC45" w14:textId="77777777" w:rsidTr="003E75D5">
        <w:trPr>
          <w:trHeight w:val="240"/>
        </w:trPr>
        <w:tc>
          <w:tcPr>
            <w:tcW w:w="351" w:type="dxa"/>
          </w:tcPr>
          <w:p w14:paraId="1812B94C" w14:textId="77777777" w:rsidR="003E75D5" w:rsidRDefault="003E75D5" w:rsidP="00690F88">
            <w:pPr>
              <w:pStyle w:val="ListParagraph"/>
              <w:spacing w:after="0"/>
              <w:ind w:left="0"/>
              <w:jc w:val="center"/>
            </w:pPr>
            <w:r>
              <w:t>2</w:t>
            </w:r>
          </w:p>
        </w:tc>
        <w:tc>
          <w:tcPr>
            <w:tcW w:w="1911" w:type="dxa"/>
            <w:gridSpan w:val="2"/>
          </w:tcPr>
          <w:p w14:paraId="215B47BE" w14:textId="77777777" w:rsidR="003E75D5" w:rsidRDefault="003E75D5" w:rsidP="00690F88">
            <w:pPr>
              <w:pStyle w:val="ListParagraph"/>
              <w:spacing w:after="0"/>
              <w:ind w:left="0"/>
              <w:jc w:val="center"/>
            </w:pPr>
          </w:p>
        </w:tc>
        <w:tc>
          <w:tcPr>
            <w:tcW w:w="1951" w:type="dxa"/>
          </w:tcPr>
          <w:p w14:paraId="1EFA36C7" w14:textId="77777777" w:rsidR="003E75D5" w:rsidRDefault="003E75D5" w:rsidP="00690F88">
            <w:pPr>
              <w:pStyle w:val="ListParagraph"/>
              <w:spacing w:after="0"/>
              <w:ind w:left="0"/>
              <w:jc w:val="center"/>
            </w:pPr>
          </w:p>
        </w:tc>
        <w:tc>
          <w:tcPr>
            <w:tcW w:w="2176" w:type="dxa"/>
            <w:gridSpan w:val="2"/>
          </w:tcPr>
          <w:p w14:paraId="45DC012A" w14:textId="5FD8E5F1" w:rsidR="003E75D5" w:rsidRDefault="003E75D5" w:rsidP="00690F88">
            <w:pPr>
              <w:pStyle w:val="ListParagraph"/>
              <w:spacing w:after="0"/>
              <w:ind w:left="0"/>
              <w:jc w:val="center"/>
            </w:pPr>
          </w:p>
        </w:tc>
        <w:tc>
          <w:tcPr>
            <w:tcW w:w="2267" w:type="dxa"/>
          </w:tcPr>
          <w:p w14:paraId="24258A7E" w14:textId="77777777" w:rsidR="003E75D5" w:rsidRDefault="003E75D5" w:rsidP="00690F88">
            <w:pPr>
              <w:pStyle w:val="ListParagraph"/>
              <w:spacing w:after="0"/>
              <w:ind w:left="0"/>
              <w:jc w:val="center"/>
            </w:pPr>
          </w:p>
        </w:tc>
      </w:tr>
      <w:tr w:rsidR="003E75D5" w14:paraId="09421DFD" w14:textId="77777777" w:rsidTr="003E75D5">
        <w:trPr>
          <w:trHeight w:val="227"/>
        </w:trPr>
        <w:tc>
          <w:tcPr>
            <w:tcW w:w="351" w:type="dxa"/>
          </w:tcPr>
          <w:p w14:paraId="34C97B42" w14:textId="77777777" w:rsidR="003E75D5" w:rsidRDefault="003E75D5" w:rsidP="00690F88">
            <w:pPr>
              <w:pStyle w:val="ListParagraph"/>
              <w:spacing w:after="0"/>
              <w:ind w:left="0"/>
              <w:jc w:val="center"/>
            </w:pPr>
            <w:r>
              <w:t>3</w:t>
            </w:r>
          </w:p>
        </w:tc>
        <w:tc>
          <w:tcPr>
            <w:tcW w:w="1911" w:type="dxa"/>
            <w:gridSpan w:val="2"/>
          </w:tcPr>
          <w:p w14:paraId="308A64CD" w14:textId="77777777" w:rsidR="003E75D5" w:rsidRDefault="003E75D5" w:rsidP="00690F88">
            <w:pPr>
              <w:pStyle w:val="ListParagraph"/>
              <w:spacing w:after="0"/>
              <w:ind w:left="0"/>
              <w:jc w:val="center"/>
            </w:pPr>
          </w:p>
        </w:tc>
        <w:tc>
          <w:tcPr>
            <w:tcW w:w="1951" w:type="dxa"/>
          </w:tcPr>
          <w:p w14:paraId="27F118D3" w14:textId="77777777" w:rsidR="003E75D5" w:rsidRDefault="003E75D5" w:rsidP="00690F88">
            <w:pPr>
              <w:pStyle w:val="ListParagraph"/>
              <w:spacing w:after="0"/>
              <w:ind w:left="0"/>
              <w:jc w:val="center"/>
            </w:pPr>
          </w:p>
        </w:tc>
        <w:tc>
          <w:tcPr>
            <w:tcW w:w="2176" w:type="dxa"/>
            <w:gridSpan w:val="2"/>
          </w:tcPr>
          <w:p w14:paraId="4849CD6F" w14:textId="54464C7C" w:rsidR="003E75D5" w:rsidRDefault="003E75D5" w:rsidP="00690F88">
            <w:pPr>
              <w:pStyle w:val="ListParagraph"/>
              <w:spacing w:after="0"/>
              <w:ind w:left="0"/>
              <w:jc w:val="center"/>
            </w:pPr>
          </w:p>
        </w:tc>
        <w:tc>
          <w:tcPr>
            <w:tcW w:w="2267" w:type="dxa"/>
          </w:tcPr>
          <w:p w14:paraId="525B07AB" w14:textId="77777777" w:rsidR="003E75D5" w:rsidRDefault="003E75D5" w:rsidP="00690F88">
            <w:pPr>
              <w:pStyle w:val="ListParagraph"/>
              <w:spacing w:after="0"/>
              <w:ind w:left="0"/>
              <w:jc w:val="center"/>
            </w:pPr>
          </w:p>
        </w:tc>
      </w:tr>
      <w:tr w:rsidR="003E75D5" w14:paraId="04AA2822" w14:textId="77777777" w:rsidTr="003E75D5">
        <w:trPr>
          <w:trHeight w:val="227"/>
        </w:trPr>
        <w:tc>
          <w:tcPr>
            <w:tcW w:w="2262" w:type="dxa"/>
            <w:gridSpan w:val="3"/>
          </w:tcPr>
          <w:p w14:paraId="488537D8" w14:textId="77777777" w:rsidR="003E75D5" w:rsidRDefault="003E75D5" w:rsidP="00690F88">
            <w:pPr>
              <w:pStyle w:val="ListParagraph"/>
              <w:spacing w:after="0"/>
              <w:ind w:left="0"/>
              <w:jc w:val="center"/>
            </w:pPr>
            <w:r>
              <w:t>Junction 1</w:t>
            </w:r>
          </w:p>
        </w:tc>
        <w:tc>
          <w:tcPr>
            <w:tcW w:w="1951" w:type="dxa"/>
          </w:tcPr>
          <w:p w14:paraId="1E3C01A8" w14:textId="77777777" w:rsidR="003E75D5" w:rsidRDefault="003E75D5" w:rsidP="00690F88">
            <w:pPr>
              <w:pStyle w:val="ListParagraph"/>
              <w:spacing w:after="0"/>
              <w:ind w:left="0"/>
              <w:jc w:val="center"/>
            </w:pPr>
          </w:p>
        </w:tc>
        <w:tc>
          <w:tcPr>
            <w:tcW w:w="4443" w:type="dxa"/>
            <w:gridSpan w:val="3"/>
          </w:tcPr>
          <w:p w14:paraId="39BC3781" w14:textId="70EF0FBF" w:rsidR="003E75D5" w:rsidRDefault="003E75D5" w:rsidP="00690F88">
            <w:pPr>
              <w:pStyle w:val="ListParagraph"/>
              <w:spacing w:after="0"/>
              <w:ind w:left="0"/>
              <w:jc w:val="center"/>
            </w:pPr>
          </w:p>
        </w:tc>
      </w:tr>
      <w:tr w:rsidR="003E75D5" w14:paraId="682E17DB" w14:textId="77777777" w:rsidTr="003E75D5">
        <w:trPr>
          <w:trHeight w:val="227"/>
        </w:trPr>
        <w:tc>
          <w:tcPr>
            <w:tcW w:w="2262" w:type="dxa"/>
            <w:gridSpan w:val="3"/>
          </w:tcPr>
          <w:p w14:paraId="0ED252C8" w14:textId="77777777" w:rsidR="003E75D5" w:rsidRDefault="003E75D5" w:rsidP="00690F88">
            <w:pPr>
              <w:pStyle w:val="ListParagraph"/>
              <w:spacing w:after="0"/>
              <w:ind w:left="0"/>
              <w:jc w:val="center"/>
            </w:pPr>
            <w:r>
              <w:t>Junction 2</w:t>
            </w:r>
          </w:p>
        </w:tc>
        <w:tc>
          <w:tcPr>
            <w:tcW w:w="1951" w:type="dxa"/>
          </w:tcPr>
          <w:p w14:paraId="6A886BC8" w14:textId="77777777" w:rsidR="003E75D5" w:rsidRDefault="003E75D5" w:rsidP="00690F88">
            <w:pPr>
              <w:pStyle w:val="ListParagraph"/>
              <w:spacing w:after="0"/>
              <w:ind w:left="0"/>
              <w:jc w:val="center"/>
            </w:pPr>
          </w:p>
        </w:tc>
        <w:tc>
          <w:tcPr>
            <w:tcW w:w="4443" w:type="dxa"/>
            <w:gridSpan w:val="3"/>
          </w:tcPr>
          <w:p w14:paraId="35BE7F80" w14:textId="473C2C9D" w:rsidR="003E75D5" w:rsidRDefault="003E75D5" w:rsidP="00690F88">
            <w:pPr>
              <w:pStyle w:val="ListParagraph"/>
              <w:spacing w:after="0"/>
              <w:ind w:left="0"/>
              <w:jc w:val="center"/>
            </w:pPr>
          </w:p>
        </w:tc>
      </w:tr>
      <w:tr w:rsidR="003E75D5" w14:paraId="4179439C" w14:textId="77777777" w:rsidTr="003E75D5">
        <w:trPr>
          <w:trHeight w:val="240"/>
        </w:trPr>
        <w:tc>
          <w:tcPr>
            <w:tcW w:w="2251" w:type="dxa"/>
            <w:gridSpan w:val="2"/>
            <w:shd w:val="clear" w:color="auto" w:fill="BDD6EE" w:themeFill="accent1" w:themeFillTint="66"/>
          </w:tcPr>
          <w:p w14:paraId="2A0DAC01" w14:textId="77777777" w:rsidR="003E75D5" w:rsidRDefault="003E75D5" w:rsidP="00690F88">
            <w:pPr>
              <w:pStyle w:val="ListParagraph"/>
              <w:spacing w:after="0"/>
              <w:ind w:left="0"/>
              <w:jc w:val="center"/>
            </w:pPr>
          </w:p>
        </w:tc>
        <w:tc>
          <w:tcPr>
            <w:tcW w:w="6405" w:type="dxa"/>
            <w:gridSpan w:val="5"/>
            <w:shd w:val="clear" w:color="auto" w:fill="BDD6EE" w:themeFill="accent1" w:themeFillTint="66"/>
          </w:tcPr>
          <w:p w14:paraId="4B561BE7" w14:textId="10586454" w:rsidR="003E75D5" w:rsidRDefault="003E75D5" w:rsidP="00690F88">
            <w:pPr>
              <w:pStyle w:val="ListParagraph"/>
              <w:spacing w:after="0"/>
              <w:ind w:left="0"/>
              <w:jc w:val="center"/>
            </w:pPr>
            <w:r>
              <w:t>Symbolic Representation</w:t>
            </w:r>
          </w:p>
        </w:tc>
      </w:tr>
      <w:tr w:rsidR="003E75D5" w14:paraId="3C3404E0" w14:textId="77777777" w:rsidTr="003E75D5">
        <w:trPr>
          <w:trHeight w:val="1298"/>
        </w:trPr>
        <w:tc>
          <w:tcPr>
            <w:tcW w:w="2251" w:type="dxa"/>
            <w:gridSpan w:val="2"/>
          </w:tcPr>
          <w:p w14:paraId="5640CF11" w14:textId="77777777" w:rsidR="003E75D5" w:rsidRDefault="003E75D5" w:rsidP="00690F88">
            <w:pPr>
              <w:pStyle w:val="ListParagraph"/>
              <w:spacing w:after="0"/>
              <w:ind w:left="0"/>
              <w:jc w:val="center"/>
            </w:pPr>
          </w:p>
        </w:tc>
        <w:tc>
          <w:tcPr>
            <w:tcW w:w="3078" w:type="dxa"/>
            <w:gridSpan w:val="3"/>
          </w:tcPr>
          <w:p w14:paraId="64239794" w14:textId="54F8577A" w:rsidR="003E75D5" w:rsidRDefault="003E75D5" w:rsidP="00690F88">
            <w:pPr>
              <w:pStyle w:val="ListParagraph"/>
              <w:spacing w:after="0"/>
              <w:ind w:left="0"/>
              <w:jc w:val="center"/>
            </w:pPr>
          </w:p>
        </w:tc>
        <w:tc>
          <w:tcPr>
            <w:tcW w:w="3327" w:type="dxa"/>
            <w:gridSpan w:val="2"/>
          </w:tcPr>
          <w:p w14:paraId="447AF5C9" w14:textId="77777777" w:rsidR="003E75D5" w:rsidRDefault="003E75D5" w:rsidP="00690F88">
            <w:pPr>
              <w:pStyle w:val="ListParagraph"/>
              <w:spacing w:after="0"/>
              <w:ind w:left="0"/>
              <w:jc w:val="center"/>
            </w:pPr>
          </w:p>
        </w:tc>
      </w:tr>
      <w:tr w:rsidR="003E75D5" w14:paraId="438B0AB4" w14:textId="77777777" w:rsidTr="003E75D5">
        <w:trPr>
          <w:trHeight w:val="227"/>
        </w:trPr>
        <w:tc>
          <w:tcPr>
            <w:tcW w:w="2251" w:type="dxa"/>
            <w:gridSpan w:val="2"/>
          </w:tcPr>
          <w:p w14:paraId="59134D5C" w14:textId="77777777" w:rsidR="003E75D5" w:rsidRDefault="003E75D5" w:rsidP="00690F88">
            <w:pPr>
              <w:pStyle w:val="ListParagraph"/>
              <w:spacing w:after="0"/>
              <w:ind w:left="0"/>
              <w:jc w:val="center"/>
              <w:rPr>
                <w:i/>
              </w:rPr>
            </w:pPr>
          </w:p>
        </w:tc>
        <w:tc>
          <w:tcPr>
            <w:tcW w:w="3078" w:type="dxa"/>
            <w:gridSpan w:val="3"/>
          </w:tcPr>
          <w:p w14:paraId="32ABCB95" w14:textId="0242D5DE" w:rsidR="003E75D5" w:rsidRPr="001A6577" w:rsidRDefault="003E75D5" w:rsidP="00690F88">
            <w:pPr>
              <w:pStyle w:val="ListParagraph"/>
              <w:spacing w:after="0"/>
              <w:ind w:left="0"/>
              <w:jc w:val="center"/>
              <w:rPr>
                <w:i/>
              </w:rPr>
            </w:pPr>
            <w:r>
              <w:rPr>
                <w:i/>
              </w:rPr>
              <w:t xml:space="preserve">npn </w:t>
            </w:r>
            <w:r w:rsidRPr="001A6577">
              <w:t>BJT</w:t>
            </w:r>
          </w:p>
        </w:tc>
        <w:tc>
          <w:tcPr>
            <w:tcW w:w="3327" w:type="dxa"/>
            <w:gridSpan w:val="2"/>
          </w:tcPr>
          <w:p w14:paraId="03ADF48A" w14:textId="77777777" w:rsidR="003E75D5" w:rsidRPr="001A6577" w:rsidRDefault="003E75D5" w:rsidP="00690F88">
            <w:pPr>
              <w:pStyle w:val="ListParagraph"/>
              <w:spacing w:after="0"/>
              <w:ind w:left="0"/>
              <w:jc w:val="center"/>
            </w:pPr>
            <w:r>
              <w:rPr>
                <w:i/>
              </w:rPr>
              <w:t>p</w:t>
            </w:r>
            <w:r w:rsidRPr="001A6577">
              <w:rPr>
                <w:i/>
              </w:rPr>
              <w:t>np</w:t>
            </w:r>
            <w:r>
              <w:rPr>
                <w:i/>
              </w:rPr>
              <w:t xml:space="preserve"> </w:t>
            </w:r>
            <w:r>
              <w:t>BJT</w:t>
            </w:r>
          </w:p>
        </w:tc>
      </w:tr>
    </w:tbl>
    <w:p w14:paraId="48267A8D" w14:textId="77777777" w:rsidR="00583501" w:rsidRDefault="00583501" w:rsidP="00583501">
      <w:pPr>
        <w:pStyle w:val="Heading2"/>
        <w:numPr>
          <w:ilvl w:val="0"/>
          <w:numId w:val="1"/>
        </w:numPr>
        <w:spacing w:before="240" w:after="0"/>
      </w:pPr>
      <w:bookmarkStart w:id="12" w:name="_Toc49162648"/>
      <w:bookmarkStart w:id="13" w:name="_Toc49612110"/>
      <w:r>
        <w:t>Introduction to Bipolar Junction Transistor</w:t>
      </w:r>
      <w:bookmarkEnd w:id="12"/>
      <w:bookmarkEnd w:id="13"/>
    </w:p>
    <w:bookmarkEnd w:id="2"/>
    <w:p w14:paraId="073840ED" w14:textId="77777777" w:rsidR="00583501" w:rsidRDefault="00583501" w:rsidP="00583501">
      <w:r>
        <w:t xml:space="preserve">Bipolar transistors are made of either silicon (Si) or germanium (Ge). Their structure consists either of two layers of n-type material separated by a layer of p-type material (npn), or of two layers of p-material separated by a layer of n-material (pnp). In either case, the center layer forms the base of the transistor, while the external layers form the collector and the emitter of the transistor. The symbolic representation must have been obtained in Pre-Lab Task. Note that the arrow at the emitter terminal of the transistor symbol for either type of transistor points in the direction of conventional current flow and thus provides a useful reference. One part of this experiment will demonstrate how you can determine the type of transistor and its material, and identify its three terminals. </w:t>
      </w:r>
    </w:p>
    <w:p w14:paraId="141F8570" w14:textId="77777777" w:rsidR="00583501" w:rsidRDefault="00583501" w:rsidP="00583501">
      <w:r>
        <w:lastRenderedPageBreak/>
        <w:t>The relationships between the voltages and the currents associated with a bipolar junction transistor under various operating conditions determine its performance. These relationships are collectively known as the characteristics of the transistor which will be investigated in later part.</w:t>
      </w:r>
    </w:p>
    <w:p w14:paraId="184EDC27" w14:textId="77777777" w:rsidR="00583501" w:rsidRDefault="00583501" w:rsidP="00583501">
      <w:pPr>
        <w:pStyle w:val="Heading2"/>
        <w:spacing w:after="0"/>
      </w:pPr>
      <w:bookmarkStart w:id="14" w:name="_Toc49162649"/>
      <w:bookmarkStart w:id="15" w:name="_Toc49612111"/>
      <w:r>
        <w:t>Task 2: To identify the terminals, type and material of given BJTs</w:t>
      </w:r>
      <w:bookmarkEnd w:id="14"/>
      <w:bookmarkEnd w:id="15"/>
    </w:p>
    <w:p w14:paraId="24607C11" w14:textId="48C31D26" w:rsidR="00583501" w:rsidRDefault="00583501" w:rsidP="00583501">
      <w:r>
        <w:rPr>
          <w:highlight w:val="yellow"/>
        </w:rPr>
        <w:fldChar w:fldCharType="begin"/>
      </w:r>
      <w:r>
        <w:instrText xml:space="preserve"> REF _Ref47596897 \h </w:instrText>
      </w:r>
      <w:r>
        <w:rPr>
          <w:highlight w:val="yellow"/>
        </w:rPr>
      </w:r>
      <w:r>
        <w:rPr>
          <w:highlight w:val="yellow"/>
        </w:rPr>
        <w:fldChar w:fldCharType="separate"/>
      </w:r>
      <w:r w:rsidR="004118FB">
        <w:t>Figure</w:t>
      </w:r>
      <w:r>
        <w:rPr>
          <w:highlight w:val="yellow"/>
        </w:rPr>
        <w:fldChar w:fldCharType="end"/>
      </w:r>
      <w:r>
        <w:t xml:space="preserve"> shows a transistor structure encapsulated in plastic body. Such casing is usually called TO-92 package. The following procedure can be followed to identify the three terminals of a BJT along with its material (Si or Ge) and type (</w:t>
      </w:r>
      <w:r w:rsidRPr="001D2935">
        <w:rPr>
          <w:i/>
        </w:rPr>
        <w:t>npn</w:t>
      </w:r>
      <w:r>
        <w:t xml:space="preserve"> or </w:t>
      </w:r>
      <w:r w:rsidRPr="001D2935">
        <w:rPr>
          <w:i/>
        </w:rPr>
        <w:t>pnp</w:t>
      </w:r>
      <w:r>
        <w:t xml:space="preserve">). </w:t>
      </w:r>
    </w:p>
    <w:p w14:paraId="24845EFC" w14:textId="77777777" w:rsidR="00583501" w:rsidRDefault="00583501" w:rsidP="00583501">
      <w:pPr>
        <w:keepNext/>
        <w:spacing w:after="0"/>
        <w:jc w:val="center"/>
      </w:pPr>
      <w:r>
        <w:rPr>
          <w:noProof/>
        </w:rPr>
        <w:drawing>
          <wp:inline distT="0" distB="0" distL="0" distR="0" wp14:anchorId="4EBA8817" wp14:editId="6503C6ED">
            <wp:extent cx="1819794" cy="1390650"/>
            <wp:effectExtent l="0" t="0" r="9525" b="0"/>
            <wp:docPr id="380402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0">
                      <a:extLst>
                        <a:ext uri="{28A0092B-C50C-407E-A947-70E740481C1C}">
                          <a14:useLocalDpi xmlns:a14="http://schemas.microsoft.com/office/drawing/2010/main" val="0"/>
                        </a:ext>
                      </a:extLst>
                    </a:blip>
                    <a:stretch>
                      <a:fillRect/>
                    </a:stretch>
                  </pic:blipFill>
                  <pic:spPr>
                    <a:xfrm>
                      <a:off x="0" y="0"/>
                      <a:ext cx="1836848" cy="1403682"/>
                    </a:xfrm>
                    <a:prstGeom prst="rect">
                      <a:avLst/>
                    </a:prstGeom>
                  </pic:spPr>
                </pic:pic>
              </a:graphicData>
            </a:graphic>
          </wp:inline>
        </w:drawing>
      </w:r>
    </w:p>
    <w:p w14:paraId="053CB5FA" w14:textId="12E08E98" w:rsidR="00583501" w:rsidRDefault="00583501" w:rsidP="00583501">
      <w:pPr>
        <w:pStyle w:val="Caption"/>
      </w:pPr>
      <w:bookmarkStart w:id="16" w:name="_Ref47596897"/>
      <w:r>
        <w:t>Figure</w:t>
      </w:r>
      <w:bookmarkEnd w:id="16"/>
      <w:r w:rsidR="005F34CC">
        <w:t xml:space="preserve"> 3.1</w:t>
      </w:r>
      <w:r>
        <w:t>: BJT in TO-92 package</w:t>
      </w:r>
    </w:p>
    <w:p w14:paraId="051DF5CA" w14:textId="77777777" w:rsidR="00583501" w:rsidRDefault="00583501" w:rsidP="00583501">
      <w:pPr>
        <w:pStyle w:val="Heading2"/>
        <w:spacing w:after="0"/>
      </w:pPr>
      <w:bookmarkStart w:id="17" w:name="_Toc49162650"/>
      <w:bookmarkStart w:id="18" w:name="_Toc49612112"/>
      <w:r>
        <w:t>Procedure:</w:t>
      </w:r>
      <w:bookmarkEnd w:id="17"/>
      <w:bookmarkEnd w:id="18"/>
    </w:p>
    <w:p w14:paraId="696B022C" w14:textId="77777777" w:rsidR="00583501" w:rsidRDefault="00583501" w:rsidP="00583501">
      <w:pPr>
        <w:pStyle w:val="ListParagraph"/>
        <w:numPr>
          <w:ilvl w:val="0"/>
          <w:numId w:val="2"/>
        </w:numPr>
      </w:pPr>
      <w:r>
        <w:t>The transistor terminals are initially labeled 1, 2 and 3 with the position shown in figure. The multi-meter is operated in diode check mode.</w:t>
      </w:r>
    </w:p>
    <w:p w14:paraId="493F503D" w14:textId="77777777" w:rsidR="00583501" w:rsidRDefault="00583501" w:rsidP="00583501">
      <w:pPr>
        <w:pStyle w:val="ListParagraph"/>
        <w:numPr>
          <w:ilvl w:val="0"/>
          <w:numId w:val="2"/>
        </w:numPr>
      </w:pPr>
      <w:r>
        <w:t>The multi-meter probes are connected to each pair of terminals (1&amp;2, 2&amp;3 and 1&amp;3) one by one in both polarities by reversing the probe connections.</w:t>
      </w:r>
    </w:p>
    <w:p w14:paraId="1CF61079" w14:textId="36572962" w:rsidR="00583501" w:rsidRDefault="00583501" w:rsidP="00583501">
      <w:pPr>
        <w:pStyle w:val="ListParagraph"/>
        <w:numPr>
          <w:ilvl w:val="0"/>
          <w:numId w:val="2"/>
        </w:numPr>
      </w:pPr>
      <w:r>
        <w:t xml:space="preserve">For each of the above connections (listed in </w:t>
      </w:r>
      <w:r>
        <w:rPr>
          <w:highlight w:val="yellow"/>
        </w:rPr>
        <w:fldChar w:fldCharType="begin"/>
      </w:r>
      <w:r>
        <w:instrText xml:space="preserve"> REF _Ref47600914 \h </w:instrText>
      </w:r>
      <w:r>
        <w:rPr>
          <w:highlight w:val="yellow"/>
        </w:rPr>
      </w:r>
      <w:r>
        <w:rPr>
          <w:highlight w:val="yellow"/>
        </w:rPr>
        <w:fldChar w:fldCharType="separate"/>
      </w:r>
      <w:r w:rsidR="004118FB">
        <w:t xml:space="preserve">Table </w:t>
      </w:r>
      <w:r>
        <w:rPr>
          <w:highlight w:val="yellow"/>
        </w:rPr>
        <w:fldChar w:fldCharType="end"/>
      </w:r>
      <w:r>
        <w:t>2), the readings obtained using DMM in diode check mode are recorded.</w:t>
      </w:r>
    </w:p>
    <w:p w14:paraId="26E2C368" w14:textId="77777777" w:rsidR="00583501" w:rsidRDefault="00583501" w:rsidP="00583501">
      <w:pPr>
        <w:pStyle w:val="ListParagraph"/>
        <w:numPr>
          <w:ilvl w:val="0"/>
          <w:numId w:val="2"/>
        </w:numPr>
      </w:pPr>
      <w:r>
        <w:t>If the given BJT is healthy, high (O.L. open loop or higher resistance) meter readings are obtained between two of the terminals regardless of the polarity of the meter leads connected. Neither of these two terminals will be the base as according to the structure, the base consists of different semi-conductor material (</w:t>
      </w:r>
      <w:r w:rsidRPr="0055660B">
        <w:rPr>
          <w:i/>
        </w:rPr>
        <w:t>p</w:t>
      </w:r>
      <w:r>
        <w:t xml:space="preserve"> type in </w:t>
      </w:r>
      <w:r w:rsidRPr="0055660B">
        <w:rPr>
          <w:i/>
        </w:rPr>
        <w:t>npn</w:t>
      </w:r>
      <w:r>
        <w:t xml:space="preserve"> transistor and </w:t>
      </w:r>
      <w:r>
        <w:rPr>
          <w:i/>
        </w:rPr>
        <w:t xml:space="preserve">n </w:t>
      </w:r>
      <w:r>
        <w:t xml:space="preserve">type in </w:t>
      </w:r>
      <w:r>
        <w:rPr>
          <w:i/>
        </w:rPr>
        <w:t>pnp)</w:t>
      </w:r>
      <w:r>
        <w:t xml:space="preserve"> from collector and emitter. </w:t>
      </w:r>
    </w:p>
    <w:p w14:paraId="646F3144" w14:textId="77777777" w:rsidR="00583501" w:rsidRDefault="00583501" w:rsidP="00583501">
      <w:pPr>
        <w:pStyle w:val="ListParagraph"/>
        <w:numPr>
          <w:ilvl w:val="0"/>
          <w:numId w:val="2"/>
        </w:numPr>
      </w:pPr>
      <w:r>
        <w:t xml:space="preserve">After identifying, base terminal, negative probe of DMM is connected to base and positive probe to either of the other terminals. If the obtained meter reading is low (approximately 0.7V for Si and 0.3V for Ge), the transistor type is </w:t>
      </w:r>
      <w:r>
        <w:rPr>
          <w:i/>
        </w:rPr>
        <w:t>pnp</w:t>
      </w:r>
      <w:r>
        <w:t xml:space="preserve">. If the obtained reading is high, the transistor type is </w:t>
      </w:r>
      <w:r>
        <w:rPr>
          <w:i/>
        </w:rPr>
        <w:t>npn</w:t>
      </w:r>
      <w:r>
        <w:t>.</w:t>
      </w:r>
    </w:p>
    <w:p w14:paraId="18C1D84B" w14:textId="77777777" w:rsidR="00583501" w:rsidRDefault="00583501" w:rsidP="00583501">
      <w:pPr>
        <w:pStyle w:val="ListParagraph"/>
        <w:numPr>
          <w:ilvl w:val="0"/>
          <w:numId w:val="2"/>
        </w:numPr>
      </w:pPr>
      <w:r>
        <w:t xml:space="preserve">(a) For </w:t>
      </w:r>
      <w:r>
        <w:rPr>
          <w:i/>
        </w:rPr>
        <w:t xml:space="preserve">pnp </w:t>
      </w:r>
      <w:r>
        <w:t>type, negative probe is connected to the base terminal and positive probe alternatively to the each of the other two terminals. The lower of the two readings obtained indicates a connection between base and collector, the higher indicates connection between base and emitter.</w:t>
      </w:r>
    </w:p>
    <w:p w14:paraId="5F937FE0" w14:textId="77777777" w:rsidR="00583501" w:rsidRDefault="00583501" w:rsidP="00583501">
      <w:pPr>
        <w:pStyle w:val="ListParagraph"/>
        <w:numPr>
          <w:ilvl w:val="0"/>
          <w:numId w:val="2"/>
        </w:numPr>
      </w:pPr>
      <w:r>
        <w:t xml:space="preserve">(b) For </w:t>
      </w:r>
      <w:r>
        <w:rPr>
          <w:i/>
        </w:rPr>
        <w:t xml:space="preserve">npn </w:t>
      </w:r>
      <w:r>
        <w:t>type, positive probe is connected to the base terminal and negative probe alternatively to the each of the other two terminals. The lower of the two readings obtained indicates a connection between base and collector, the higher indicates connection between base and emitter.</w:t>
      </w:r>
    </w:p>
    <w:p w14:paraId="389D8AEB" w14:textId="77777777" w:rsidR="00583501" w:rsidRDefault="00583501" w:rsidP="00583501">
      <w:pPr>
        <w:pStyle w:val="ListParagraph"/>
        <w:numPr>
          <w:ilvl w:val="0"/>
          <w:numId w:val="2"/>
        </w:numPr>
      </w:pPr>
      <w:r>
        <w:t>If the readings obtained in above steps are approximately 700 mV, the transistor material is silicon. If the readings are approximately 300 m V, the material is germanium. If the meter does not have a diode testing scale, the material cannot be determined directly. Apart from this, the same observations can be taken by operating DMM in resistance check mode as observed in Lab 01 with diodes as in forward bias, DMM registers low resistance as compared to that observed in reverse bias (O.L).</w:t>
      </w:r>
    </w:p>
    <w:p w14:paraId="55769DDE" w14:textId="587A73A4" w:rsidR="00583501" w:rsidRDefault="00037F5F" w:rsidP="00583501">
      <w:r>
        <w:t xml:space="preserve">Perform the listed procedure </w:t>
      </w:r>
      <w:r w:rsidR="00E777C8">
        <w:t xml:space="preserve">on the given transistor (2N3904) </w:t>
      </w:r>
      <w:r>
        <w:t>and fill out the observations in Table</w:t>
      </w:r>
      <w:r w:rsidR="005F34CC">
        <w:t xml:space="preserve"> 3.2</w:t>
      </w:r>
      <w:r>
        <w:t>.</w:t>
      </w:r>
    </w:p>
    <w:p w14:paraId="429331C1" w14:textId="6CE15560" w:rsidR="00583501" w:rsidRDefault="00583501" w:rsidP="00583501">
      <w:pPr>
        <w:pStyle w:val="Caption"/>
        <w:keepNext/>
        <w:spacing w:after="0"/>
      </w:pPr>
      <w:bookmarkStart w:id="19" w:name="_Ref47600914"/>
      <w:bookmarkStart w:id="20" w:name="_Ref47951199"/>
      <w:r>
        <w:lastRenderedPageBreak/>
        <w:t xml:space="preserve">Table </w:t>
      </w:r>
      <w:bookmarkEnd w:id="19"/>
      <w:r w:rsidR="005F34CC">
        <w:t>3.</w:t>
      </w:r>
      <w:bookmarkEnd w:id="20"/>
      <w:r w:rsidR="005F34CC">
        <w:t>2</w:t>
      </w:r>
      <w:r>
        <w:t xml:space="preserve">: Data collection and results for identification of terminals, type and material for a given BJT </w:t>
      </w:r>
    </w:p>
    <w:tbl>
      <w:tblPr>
        <w:tblStyle w:val="TableGrid"/>
        <w:tblW w:w="0" w:type="auto"/>
        <w:jc w:val="center"/>
        <w:tblLook w:val="04A0" w:firstRow="1" w:lastRow="0" w:firstColumn="1" w:lastColumn="0" w:noHBand="0" w:noVBand="1"/>
      </w:tblPr>
      <w:tblGrid>
        <w:gridCol w:w="2912"/>
        <w:gridCol w:w="2914"/>
        <w:gridCol w:w="2914"/>
      </w:tblGrid>
      <w:tr w:rsidR="00583501" w:rsidRPr="003D1CEE" w14:paraId="45C494D2" w14:textId="77777777" w:rsidTr="00690F88">
        <w:trPr>
          <w:trHeight w:val="305"/>
          <w:jc w:val="center"/>
        </w:trPr>
        <w:tc>
          <w:tcPr>
            <w:tcW w:w="5826" w:type="dxa"/>
            <w:gridSpan w:val="2"/>
            <w:shd w:val="clear" w:color="auto" w:fill="9CC2E5" w:themeFill="accent1" w:themeFillTint="99"/>
            <w:vAlign w:val="center"/>
          </w:tcPr>
          <w:p w14:paraId="23E8865E" w14:textId="77777777" w:rsidR="00583501" w:rsidRPr="003D1CEE" w:rsidRDefault="00583501" w:rsidP="00690F88">
            <w:pPr>
              <w:spacing w:after="0"/>
              <w:jc w:val="center"/>
              <w:rPr>
                <w:b/>
              </w:rPr>
            </w:pPr>
            <w:r w:rsidRPr="003D1CEE">
              <w:rPr>
                <w:b/>
              </w:rPr>
              <w:t>Connection of DMM probes with BJT terminals</w:t>
            </w:r>
          </w:p>
        </w:tc>
        <w:tc>
          <w:tcPr>
            <w:tcW w:w="2913" w:type="dxa"/>
            <w:vMerge w:val="restart"/>
            <w:shd w:val="clear" w:color="auto" w:fill="9CC2E5" w:themeFill="accent1" w:themeFillTint="99"/>
            <w:vAlign w:val="center"/>
          </w:tcPr>
          <w:p w14:paraId="2A77820A" w14:textId="77777777" w:rsidR="00583501" w:rsidRPr="003D1CEE" w:rsidRDefault="00583501" w:rsidP="00690F88">
            <w:pPr>
              <w:spacing w:after="0"/>
              <w:jc w:val="center"/>
              <w:rPr>
                <w:b/>
              </w:rPr>
            </w:pPr>
            <w:r w:rsidRPr="003D1CEE">
              <w:rPr>
                <w:b/>
              </w:rPr>
              <w:t>DMM reading in diode check mode</w:t>
            </w:r>
          </w:p>
        </w:tc>
      </w:tr>
      <w:tr w:rsidR="00583501" w:rsidRPr="003D1CEE" w14:paraId="28158820" w14:textId="77777777" w:rsidTr="00690F88">
        <w:trPr>
          <w:trHeight w:val="234"/>
          <w:jc w:val="center"/>
        </w:trPr>
        <w:tc>
          <w:tcPr>
            <w:tcW w:w="2912" w:type="dxa"/>
            <w:shd w:val="clear" w:color="auto" w:fill="FF0000"/>
            <w:vAlign w:val="center"/>
          </w:tcPr>
          <w:p w14:paraId="218E184E" w14:textId="77777777" w:rsidR="00583501" w:rsidRPr="003D1CEE" w:rsidRDefault="00583501" w:rsidP="00690F88">
            <w:pPr>
              <w:spacing w:after="0"/>
              <w:jc w:val="center"/>
              <w:rPr>
                <w:b/>
              </w:rPr>
            </w:pPr>
            <w:r w:rsidRPr="003D1CEE">
              <w:rPr>
                <w:b/>
              </w:rPr>
              <w:t>Positive</w:t>
            </w:r>
          </w:p>
        </w:tc>
        <w:tc>
          <w:tcPr>
            <w:tcW w:w="2913" w:type="dxa"/>
            <w:shd w:val="clear" w:color="auto" w:fill="000000" w:themeFill="text1"/>
            <w:vAlign w:val="center"/>
          </w:tcPr>
          <w:p w14:paraId="63471DE8" w14:textId="77777777" w:rsidR="00583501" w:rsidRPr="003D1CEE" w:rsidRDefault="00583501" w:rsidP="00690F88">
            <w:pPr>
              <w:spacing w:after="0"/>
              <w:jc w:val="center"/>
              <w:rPr>
                <w:b/>
              </w:rPr>
            </w:pPr>
            <w:r w:rsidRPr="003D1CEE">
              <w:rPr>
                <w:b/>
                <w:color w:val="FFFFFF" w:themeColor="background1"/>
              </w:rPr>
              <w:t>Negative</w:t>
            </w:r>
          </w:p>
        </w:tc>
        <w:tc>
          <w:tcPr>
            <w:tcW w:w="2913" w:type="dxa"/>
            <w:vMerge/>
            <w:vAlign w:val="center"/>
          </w:tcPr>
          <w:p w14:paraId="3A53489D" w14:textId="77777777" w:rsidR="00583501" w:rsidRPr="003D1CEE" w:rsidRDefault="00583501" w:rsidP="00690F88">
            <w:pPr>
              <w:spacing w:after="0"/>
              <w:jc w:val="center"/>
              <w:rPr>
                <w:b/>
              </w:rPr>
            </w:pPr>
          </w:p>
        </w:tc>
      </w:tr>
      <w:tr w:rsidR="00583501" w14:paraId="4DB2C3E2" w14:textId="77777777" w:rsidTr="00690F88">
        <w:trPr>
          <w:trHeight w:val="234"/>
          <w:jc w:val="center"/>
        </w:trPr>
        <w:tc>
          <w:tcPr>
            <w:tcW w:w="2912" w:type="dxa"/>
            <w:vAlign w:val="center"/>
          </w:tcPr>
          <w:p w14:paraId="5D140C57" w14:textId="77777777" w:rsidR="00583501" w:rsidRDefault="00583501" w:rsidP="00690F88">
            <w:pPr>
              <w:spacing w:after="0"/>
              <w:jc w:val="center"/>
            </w:pPr>
            <w:r>
              <w:t>1</w:t>
            </w:r>
          </w:p>
        </w:tc>
        <w:tc>
          <w:tcPr>
            <w:tcW w:w="2913" w:type="dxa"/>
            <w:vAlign w:val="center"/>
          </w:tcPr>
          <w:p w14:paraId="652A41D7" w14:textId="77777777" w:rsidR="00583501" w:rsidRDefault="00583501" w:rsidP="00690F88">
            <w:pPr>
              <w:spacing w:after="0"/>
              <w:jc w:val="center"/>
            </w:pPr>
            <w:r>
              <w:t>2</w:t>
            </w:r>
          </w:p>
        </w:tc>
        <w:tc>
          <w:tcPr>
            <w:tcW w:w="2913" w:type="dxa"/>
            <w:vAlign w:val="center"/>
          </w:tcPr>
          <w:p w14:paraId="212CC5F3" w14:textId="77777777" w:rsidR="00583501" w:rsidRDefault="00583501" w:rsidP="00690F88">
            <w:pPr>
              <w:spacing w:after="0"/>
              <w:jc w:val="center"/>
            </w:pPr>
          </w:p>
        </w:tc>
      </w:tr>
      <w:tr w:rsidR="00583501" w14:paraId="1151DF53" w14:textId="77777777" w:rsidTr="00690F88">
        <w:trPr>
          <w:trHeight w:val="234"/>
          <w:jc w:val="center"/>
        </w:trPr>
        <w:tc>
          <w:tcPr>
            <w:tcW w:w="2912" w:type="dxa"/>
            <w:vAlign w:val="center"/>
          </w:tcPr>
          <w:p w14:paraId="5E118F50" w14:textId="77777777" w:rsidR="00583501" w:rsidRDefault="00583501" w:rsidP="00690F88">
            <w:pPr>
              <w:spacing w:after="0"/>
              <w:jc w:val="center"/>
            </w:pPr>
            <w:r>
              <w:t>2</w:t>
            </w:r>
          </w:p>
        </w:tc>
        <w:tc>
          <w:tcPr>
            <w:tcW w:w="2913" w:type="dxa"/>
            <w:vAlign w:val="center"/>
          </w:tcPr>
          <w:p w14:paraId="62B3E493" w14:textId="77777777" w:rsidR="00583501" w:rsidRDefault="00583501" w:rsidP="00690F88">
            <w:pPr>
              <w:spacing w:after="0"/>
              <w:jc w:val="center"/>
            </w:pPr>
            <w:r>
              <w:t>1</w:t>
            </w:r>
          </w:p>
        </w:tc>
        <w:tc>
          <w:tcPr>
            <w:tcW w:w="2913" w:type="dxa"/>
            <w:vAlign w:val="center"/>
          </w:tcPr>
          <w:p w14:paraId="2A54C68D" w14:textId="77777777" w:rsidR="00583501" w:rsidRDefault="00583501" w:rsidP="00690F88">
            <w:pPr>
              <w:spacing w:after="0"/>
              <w:jc w:val="center"/>
            </w:pPr>
          </w:p>
        </w:tc>
      </w:tr>
      <w:tr w:rsidR="00583501" w14:paraId="054BA6CB" w14:textId="77777777" w:rsidTr="00690F88">
        <w:trPr>
          <w:trHeight w:val="247"/>
          <w:jc w:val="center"/>
        </w:trPr>
        <w:tc>
          <w:tcPr>
            <w:tcW w:w="2912" w:type="dxa"/>
            <w:vAlign w:val="center"/>
          </w:tcPr>
          <w:p w14:paraId="0CF12D4D" w14:textId="77777777" w:rsidR="00583501" w:rsidRDefault="00583501" w:rsidP="00690F88">
            <w:pPr>
              <w:spacing w:after="0"/>
              <w:jc w:val="center"/>
            </w:pPr>
            <w:r>
              <w:t>1</w:t>
            </w:r>
          </w:p>
        </w:tc>
        <w:tc>
          <w:tcPr>
            <w:tcW w:w="2913" w:type="dxa"/>
            <w:vAlign w:val="center"/>
          </w:tcPr>
          <w:p w14:paraId="1B6394A7" w14:textId="77777777" w:rsidR="00583501" w:rsidRDefault="00583501" w:rsidP="00690F88">
            <w:pPr>
              <w:spacing w:after="0"/>
              <w:jc w:val="center"/>
            </w:pPr>
            <w:r>
              <w:t>3</w:t>
            </w:r>
          </w:p>
        </w:tc>
        <w:tc>
          <w:tcPr>
            <w:tcW w:w="2913" w:type="dxa"/>
            <w:vAlign w:val="center"/>
          </w:tcPr>
          <w:p w14:paraId="564A8E8D" w14:textId="77777777" w:rsidR="00583501" w:rsidRDefault="00583501" w:rsidP="00690F88">
            <w:pPr>
              <w:spacing w:after="0"/>
              <w:jc w:val="center"/>
            </w:pPr>
          </w:p>
        </w:tc>
      </w:tr>
      <w:tr w:rsidR="00583501" w14:paraId="069725C6" w14:textId="77777777" w:rsidTr="00690F88">
        <w:trPr>
          <w:trHeight w:val="234"/>
          <w:jc w:val="center"/>
        </w:trPr>
        <w:tc>
          <w:tcPr>
            <w:tcW w:w="2912" w:type="dxa"/>
            <w:vAlign w:val="center"/>
          </w:tcPr>
          <w:p w14:paraId="424A7EFB" w14:textId="77777777" w:rsidR="00583501" w:rsidRDefault="00583501" w:rsidP="00690F88">
            <w:pPr>
              <w:spacing w:after="0"/>
              <w:jc w:val="center"/>
            </w:pPr>
            <w:r>
              <w:t>3</w:t>
            </w:r>
          </w:p>
        </w:tc>
        <w:tc>
          <w:tcPr>
            <w:tcW w:w="2913" w:type="dxa"/>
            <w:vAlign w:val="center"/>
          </w:tcPr>
          <w:p w14:paraId="3EF636BB" w14:textId="77777777" w:rsidR="00583501" w:rsidRDefault="00583501" w:rsidP="00690F88">
            <w:pPr>
              <w:spacing w:after="0"/>
              <w:jc w:val="center"/>
            </w:pPr>
            <w:r>
              <w:t>1</w:t>
            </w:r>
          </w:p>
        </w:tc>
        <w:tc>
          <w:tcPr>
            <w:tcW w:w="2913" w:type="dxa"/>
            <w:vAlign w:val="center"/>
          </w:tcPr>
          <w:p w14:paraId="069E6BB8" w14:textId="77777777" w:rsidR="00583501" w:rsidRDefault="00583501" w:rsidP="00690F88">
            <w:pPr>
              <w:spacing w:after="0"/>
              <w:jc w:val="center"/>
            </w:pPr>
          </w:p>
        </w:tc>
      </w:tr>
      <w:tr w:rsidR="00583501" w14:paraId="7CC5B0B9" w14:textId="77777777" w:rsidTr="00690F88">
        <w:trPr>
          <w:trHeight w:val="234"/>
          <w:jc w:val="center"/>
        </w:trPr>
        <w:tc>
          <w:tcPr>
            <w:tcW w:w="2912" w:type="dxa"/>
            <w:vAlign w:val="center"/>
          </w:tcPr>
          <w:p w14:paraId="6F90CBAF" w14:textId="77777777" w:rsidR="00583501" w:rsidRDefault="00583501" w:rsidP="00690F88">
            <w:pPr>
              <w:spacing w:after="0"/>
              <w:jc w:val="center"/>
            </w:pPr>
            <w:r>
              <w:t>2</w:t>
            </w:r>
          </w:p>
        </w:tc>
        <w:tc>
          <w:tcPr>
            <w:tcW w:w="2913" w:type="dxa"/>
            <w:vAlign w:val="center"/>
          </w:tcPr>
          <w:p w14:paraId="20E2DF9A" w14:textId="77777777" w:rsidR="00583501" w:rsidRDefault="00583501" w:rsidP="00690F88">
            <w:pPr>
              <w:spacing w:after="0"/>
              <w:jc w:val="center"/>
            </w:pPr>
            <w:r>
              <w:t>3</w:t>
            </w:r>
          </w:p>
        </w:tc>
        <w:tc>
          <w:tcPr>
            <w:tcW w:w="2913" w:type="dxa"/>
            <w:vAlign w:val="center"/>
          </w:tcPr>
          <w:p w14:paraId="3AA8E77E" w14:textId="77777777" w:rsidR="00583501" w:rsidRDefault="00583501" w:rsidP="00690F88">
            <w:pPr>
              <w:spacing w:after="0"/>
              <w:jc w:val="center"/>
            </w:pPr>
          </w:p>
        </w:tc>
      </w:tr>
      <w:tr w:rsidR="00583501" w14:paraId="4AF27C94" w14:textId="77777777" w:rsidTr="00690F88">
        <w:trPr>
          <w:trHeight w:val="234"/>
          <w:jc w:val="center"/>
        </w:trPr>
        <w:tc>
          <w:tcPr>
            <w:tcW w:w="2912" w:type="dxa"/>
            <w:vAlign w:val="center"/>
          </w:tcPr>
          <w:p w14:paraId="4719B53F" w14:textId="77777777" w:rsidR="00583501" w:rsidRDefault="00583501" w:rsidP="00690F88">
            <w:pPr>
              <w:spacing w:after="0"/>
              <w:jc w:val="center"/>
            </w:pPr>
            <w:r>
              <w:t>3</w:t>
            </w:r>
          </w:p>
        </w:tc>
        <w:tc>
          <w:tcPr>
            <w:tcW w:w="2913" w:type="dxa"/>
            <w:vAlign w:val="center"/>
          </w:tcPr>
          <w:p w14:paraId="404B1E75" w14:textId="77777777" w:rsidR="00583501" w:rsidRDefault="00583501" w:rsidP="00690F88">
            <w:pPr>
              <w:spacing w:after="0"/>
              <w:jc w:val="center"/>
            </w:pPr>
            <w:r>
              <w:t>2</w:t>
            </w:r>
          </w:p>
        </w:tc>
        <w:tc>
          <w:tcPr>
            <w:tcW w:w="2913" w:type="dxa"/>
            <w:vAlign w:val="center"/>
          </w:tcPr>
          <w:p w14:paraId="1CDC4FEA" w14:textId="77777777" w:rsidR="00583501" w:rsidRDefault="00583501" w:rsidP="00690F88">
            <w:pPr>
              <w:spacing w:after="0"/>
              <w:jc w:val="center"/>
            </w:pPr>
          </w:p>
        </w:tc>
      </w:tr>
      <w:tr w:rsidR="00583501" w:rsidRPr="003D1CEE" w14:paraId="0CA309CD" w14:textId="77777777" w:rsidTr="00690F88">
        <w:trPr>
          <w:trHeight w:val="234"/>
          <w:jc w:val="center"/>
        </w:trPr>
        <w:tc>
          <w:tcPr>
            <w:tcW w:w="8740" w:type="dxa"/>
            <w:gridSpan w:val="3"/>
            <w:shd w:val="clear" w:color="auto" w:fill="9CC2E5" w:themeFill="accent1" w:themeFillTint="99"/>
            <w:vAlign w:val="center"/>
          </w:tcPr>
          <w:p w14:paraId="53A218EC" w14:textId="77777777" w:rsidR="00583501" w:rsidRPr="003D1CEE" w:rsidRDefault="00583501" w:rsidP="00690F88">
            <w:pPr>
              <w:spacing w:after="0"/>
              <w:jc w:val="center"/>
              <w:rPr>
                <w:b/>
              </w:rPr>
            </w:pPr>
            <w:r w:rsidRPr="003D1CEE">
              <w:rPr>
                <w:b/>
              </w:rPr>
              <w:t>Identification of BJT terminals, type and material</w:t>
            </w:r>
          </w:p>
        </w:tc>
      </w:tr>
      <w:tr w:rsidR="00583501" w14:paraId="3D056871" w14:textId="77777777" w:rsidTr="00690F88">
        <w:trPr>
          <w:trHeight w:val="234"/>
          <w:jc w:val="center"/>
        </w:trPr>
        <w:tc>
          <w:tcPr>
            <w:tcW w:w="5826" w:type="dxa"/>
            <w:gridSpan w:val="2"/>
            <w:vAlign w:val="center"/>
          </w:tcPr>
          <w:p w14:paraId="65BBBECF" w14:textId="77777777" w:rsidR="00583501" w:rsidRDefault="00583501" w:rsidP="00690F88">
            <w:pPr>
              <w:spacing w:after="0"/>
              <w:jc w:val="center"/>
            </w:pPr>
            <w:r>
              <w:t>Base Terminal</w:t>
            </w:r>
          </w:p>
        </w:tc>
        <w:tc>
          <w:tcPr>
            <w:tcW w:w="2913" w:type="dxa"/>
            <w:vAlign w:val="center"/>
          </w:tcPr>
          <w:p w14:paraId="6E93F405" w14:textId="77777777" w:rsidR="00583501" w:rsidRDefault="00583501" w:rsidP="00690F88">
            <w:pPr>
              <w:spacing w:after="0"/>
              <w:jc w:val="center"/>
            </w:pPr>
          </w:p>
        </w:tc>
      </w:tr>
      <w:tr w:rsidR="00583501" w14:paraId="08AE6772" w14:textId="77777777" w:rsidTr="00690F88">
        <w:trPr>
          <w:trHeight w:val="234"/>
          <w:jc w:val="center"/>
        </w:trPr>
        <w:tc>
          <w:tcPr>
            <w:tcW w:w="5826" w:type="dxa"/>
            <w:gridSpan w:val="2"/>
            <w:vAlign w:val="center"/>
          </w:tcPr>
          <w:p w14:paraId="13847E03" w14:textId="77777777" w:rsidR="00583501" w:rsidRDefault="00583501" w:rsidP="00690F88">
            <w:pPr>
              <w:spacing w:after="0"/>
              <w:jc w:val="center"/>
            </w:pPr>
            <w:r>
              <w:t>Transistor Type (</w:t>
            </w:r>
            <w:r w:rsidRPr="003D1CEE">
              <w:rPr>
                <w:i/>
              </w:rPr>
              <w:t>pnp</w:t>
            </w:r>
            <w:r>
              <w:rPr>
                <w:i/>
              </w:rPr>
              <w:t xml:space="preserve"> </w:t>
            </w:r>
            <w:r>
              <w:t xml:space="preserve">or </w:t>
            </w:r>
            <w:r>
              <w:rPr>
                <w:i/>
              </w:rPr>
              <w:t>npn)</w:t>
            </w:r>
          </w:p>
        </w:tc>
        <w:tc>
          <w:tcPr>
            <w:tcW w:w="2913" w:type="dxa"/>
            <w:vAlign w:val="center"/>
          </w:tcPr>
          <w:p w14:paraId="5CE2ED17" w14:textId="77777777" w:rsidR="00583501" w:rsidRDefault="00583501" w:rsidP="00690F88">
            <w:pPr>
              <w:spacing w:after="0"/>
              <w:jc w:val="center"/>
            </w:pPr>
          </w:p>
        </w:tc>
      </w:tr>
      <w:tr w:rsidR="00583501" w14:paraId="63CBABA8" w14:textId="77777777" w:rsidTr="00690F88">
        <w:trPr>
          <w:trHeight w:val="234"/>
          <w:jc w:val="center"/>
        </w:trPr>
        <w:tc>
          <w:tcPr>
            <w:tcW w:w="5826" w:type="dxa"/>
            <w:gridSpan w:val="2"/>
            <w:vAlign w:val="center"/>
          </w:tcPr>
          <w:p w14:paraId="25C33CF5" w14:textId="77777777" w:rsidR="00583501" w:rsidRDefault="00583501" w:rsidP="00690F88">
            <w:pPr>
              <w:spacing w:after="0"/>
              <w:jc w:val="center"/>
            </w:pPr>
            <w:r>
              <w:t>Collector Terminal</w:t>
            </w:r>
          </w:p>
        </w:tc>
        <w:tc>
          <w:tcPr>
            <w:tcW w:w="2913" w:type="dxa"/>
            <w:vAlign w:val="center"/>
          </w:tcPr>
          <w:p w14:paraId="4E0653DA" w14:textId="77777777" w:rsidR="00583501" w:rsidRDefault="00583501" w:rsidP="00690F88">
            <w:pPr>
              <w:spacing w:after="0"/>
              <w:jc w:val="center"/>
            </w:pPr>
          </w:p>
        </w:tc>
      </w:tr>
      <w:tr w:rsidR="00583501" w14:paraId="0E7C0EC4" w14:textId="77777777" w:rsidTr="00690F88">
        <w:trPr>
          <w:trHeight w:val="234"/>
          <w:jc w:val="center"/>
        </w:trPr>
        <w:tc>
          <w:tcPr>
            <w:tcW w:w="5826" w:type="dxa"/>
            <w:gridSpan w:val="2"/>
            <w:vAlign w:val="center"/>
          </w:tcPr>
          <w:p w14:paraId="17854797" w14:textId="77777777" w:rsidR="00583501" w:rsidRDefault="00583501" w:rsidP="00690F88">
            <w:pPr>
              <w:spacing w:after="0"/>
              <w:jc w:val="center"/>
            </w:pPr>
            <w:r>
              <w:t>Emitter Terminal</w:t>
            </w:r>
          </w:p>
        </w:tc>
        <w:tc>
          <w:tcPr>
            <w:tcW w:w="2913" w:type="dxa"/>
            <w:vAlign w:val="center"/>
          </w:tcPr>
          <w:p w14:paraId="6F18337C" w14:textId="77777777" w:rsidR="00583501" w:rsidRDefault="00583501" w:rsidP="00690F88">
            <w:pPr>
              <w:spacing w:after="0"/>
              <w:jc w:val="center"/>
            </w:pPr>
          </w:p>
        </w:tc>
      </w:tr>
      <w:tr w:rsidR="00583501" w14:paraId="7A09CE3D" w14:textId="77777777" w:rsidTr="00690F88">
        <w:trPr>
          <w:trHeight w:val="234"/>
          <w:jc w:val="center"/>
        </w:trPr>
        <w:tc>
          <w:tcPr>
            <w:tcW w:w="5826" w:type="dxa"/>
            <w:gridSpan w:val="2"/>
            <w:vAlign w:val="center"/>
          </w:tcPr>
          <w:p w14:paraId="484F2C46" w14:textId="77777777" w:rsidR="00583501" w:rsidRDefault="00583501" w:rsidP="00690F88">
            <w:pPr>
              <w:spacing w:after="0"/>
              <w:jc w:val="center"/>
            </w:pPr>
            <w:r>
              <w:t>Transistor Material (Ge or Si)</w:t>
            </w:r>
          </w:p>
        </w:tc>
        <w:tc>
          <w:tcPr>
            <w:tcW w:w="2913" w:type="dxa"/>
            <w:vAlign w:val="center"/>
          </w:tcPr>
          <w:p w14:paraId="206266AD" w14:textId="77777777" w:rsidR="00583501" w:rsidRDefault="00583501" w:rsidP="00690F88">
            <w:pPr>
              <w:spacing w:after="0"/>
              <w:jc w:val="center"/>
            </w:pPr>
          </w:p>
        </w:tc>
      </w:tr>
    </w:tbl>
    <w:p w14:paraId="4B346520" w14:textId="77777777" w:rsidR="008A3713" w:rsidRDefault="008A3713" w:rsidP="00583501"/>
    <w:p w14:paraId="653A00BB" w14:textId="79EEE5BC" w:rsidR="00583501" w:rsidRDefault="00583501" w:rsidP="00583501">
      <w:r>
        <w:t>Based on the procedure listed above and for given identification of terminals in</w:t>
      </w:r>
      <w:r w:rsidR="005F34CC">
        <w:t xml:space="preserve"> Table 3.3</w:t>
      </w:r>
      <w:r>
        <w:t xml:space="preserve">, predict the meter readings with a </w:t>
      </w:r>
      <w:r w:rsidRPr="00422B9F">
        <w:rPr>
          <w:b/>
          <w:i/>
        </w:rPr>
        <w:t>pnp</w:t>
      </w:r>
      <w:r>
        <w:t xml:space="preserve"> transistor for all the listed connections.</w:t>
      </w:r>
    </w:p>
    <w:p w14:paraId="7D3AE876" w14:textId="3F5FE046" w:rsidR="00583501" w:rsidRDefault="00583501" w:rsidP="00583501">
      <w:pPr>
        <w:pStyle w:val="Caption"/>
        <w:keepNext/>
        <w:spacing w:after="0"/>
      </w:pPr>
      <w:bookmarkStart w:id="21" w:name="_Ref47600930"/>
      <w:r>
        <w:t>Table</w:t>
      </w:r>
      <w:bookmarkEnd w:id="21"/>
      <w:r w:rsidR="005F34CC">
        <w:t xml:space="preserve"> 3.3</w:t>
      </w:r>
      <w:r>
        <w:t xml:space="preserve">: Prediction of data obtained in case of a </w:t>
      </w:r>
      <w:r w:rsidRPr="009130A7">
        <w:rPr>
          <w:i/>
        </w:rPr>
        <w:t>pnp</w:t>
      </w:r>
      <w:r>
        <w:rPr>
          <w:i/>
        </w:rPr>
        <w:t xml:space="preserve"> </w:t>
      </w:r>
      <w:r>
        <w:t>BJT</w:t>
      </w:r>
    </w:p>
    <w:tbl>
      <w:tblPr>
        <w:tblStyle w:val="TableGrid"/>
        <w:tblW w:w="0" w:type="auto"/>
        <w:jc w:val="center"/>
        <w:tblLook w:val="04A0" w:firstRow="1" w:lastRow="0" w:firstColumn="1" w:lastColumn="0" w:noHBand="0" w:noVBand="1"/>
      </w:tblPr>
      <w:tblGrid>
        <w:gridCol w:w="2903"/>
        <w:gridCol w:w="2904"/>
        <w:gridCol w:w="2904"/>
      </w:tblGrid>
      <w:tr w:rsidR="00583501" w:rsidRPr="003D1CEE" w14:paraId="6AE568CD" w14:textId="77777777" w:rsidTr="00690F88">
        <w:trPr>
          <w:trHeight w:val="242"/>
          <w:jc w:val="center"/>
        </w:trPr>
        <w:tc>
          <w:tcPr>
            <w:tcW w:w="8711" w:type="dxa"/>
            <w:gridSpan w:val="3"/>
            <w:shd w:val="clear" w:color="auto" w:fill="9CC2E5" w:themeFill="accent1" w:themeFillTint="99"/>
            <w:vAlign w:val="center"/>
          </w:tcPr>
          <w:p w14:paraId="57F4F199" w14:textId="77777777" w:rsidR="00583501" w:rsidRPr="003D1CEE" w:rsidRDefault="00583501" w:rsidP="00690F88">
            <w:pPr>
              <w:spacing w:after="0"/>
              <w:jc w:val="center"/>
              <w:rPr>
                <w:b/>
              </w:rPr>
            </w:pPr>
            <w:r>
              <w:rPr>
                <w:b/>
              </w:rPr>
              <w:t>T</w:t>
            </w:r>
            <w:r w:rsidRPr="003D1CEE">
              <w:rPr>
                <w:b/>
              </w:rPr>
              <w:t>erminals, type and material</w:t>
            </w:r>
            <w:r>
              <w:rPr>
                <w:b/>
              </w:rPr>
              <w:t xml:space="preserve"> of a given BJT</w:t>
            </w:r>
          </w:p>
        </w:tc>
      </w:tr>
      <w:tr w:rsidR="00583501" w14:paraId="3CBB38AE" w14:textId="77777777" w:rsidTr="00690F88">
        <w:trPr>
          <w:trHeight w:val="242"/>
          <w:jc w:val="center"/>
        </w:trPr>
        <w:tc>
          <w:tcPr>
            <w:tcW w:w="5807" w:type="dxa"/>
            <w:gridSpan w:val="2"/>
            <w:vAlign w:val="center"/>
          </w:tcPr>
          <w:p w14:paraId="7DF261BA" w14:textId="77777777" w:rsidR="00583501" w:rsidRDefault="00583501" w:rsidP="00690F88">
            <w:pPr>
              <w:spacing w:after="0"/>
              <w:jc w:val="center"/>
            </w:pPr>
            <w:r>
              <w:t>Base Terminal</w:t>
            </w:r>
          </w:p>
        </w:tc>
        <w:tc>
          <w:tcPr>
            <w:tcW w:w="2904" w:type="dxa"/>
            <w:vAlign w:val="center"/>
          </w:tcPr>
          <w:p w14:paraId="569C1414" w14:textId="77777777" w:rsidR="00583501" w:rsidRDefault="00583501" w:rsidP="00690F88">
            <w:pPr>
              <w:spacing w:after="0"/>
              <w:jc w:val="center"/>
            </w:pPr>
            <w:r>
              <w:t>2</w:t>
            </w:r>
          </w:p>
        </w:tc>
      </w:tr>
      <w:tr w:rsidR="00583501" w14:paraId="33862FD2" w14:textId="77777777" w:rsidTr="00690F88">
        <w:trPr>
          <w:trHeight w:val="242"/>
          <w:jc w:val="center"/>
        </w:trPr>
        <w:tc>
          <w:tcPr>
            <w:tcW w:w="5807" w:type="dxa"/>
            <w:gridSpan w:val="2"/>
            <w:vAlign w:val="center"/>
          </w:tcPr>
          <w:p w14:paraId="757A36E3" w14:textId="77777777" w:rsidR="00583501" w:rsidRDefault="00583501" w:rsidP="00690F88">
            <w:pPr>
              <w:spacing w:after="0"/>
              <w:jc w:val="center"/>
            </w:pPr>
            <w:r>
              <w:t>Transistor Type</w:t>
            </w:r>
          </w:p>
        </w:tc>
        <w:tc>
          <w:tcPr>
            <w:tcW w:w="2904" w:type="dxa"/>
            <w:vAlign w:val="center"/>
          </w:tcPr>
          <w:p w14:paraId="6C988DD6" w14:textId="77777777" w:rsidR="00583501" w:rsidRPr="00422B9F" w:rsidRDefault="00583501" w:rsidP="00690F88">
            <w:pPr>
              <w:spacing w:after="0"/>
              <w:jc w:val="center"/>
              <w:rPr>
                <w:i/>
              </w:rPr>
            </w:pPr>
            <w:r w:rsidRPr="00422B9F">
              <w:rPr>
                <w:i/>
              </w:rPr>
              <w:t>pnp</w:t>
            </w:r>
          </w:p>
        </w:tc>
      </w:tr>
      <w:tr w:rsidR="00583501" w14:paraId="242CC2D1" w14:textId="77777777" w:rsidTr="00690F88">
        <w:trPr>
          <w:trHeight w:val="242"/>
          <w:jc w:val="center"/>
        </w:trPr>
        <w:tc>
          <w:tcPr>
            <w:tcW w:w="5807" w:type="dxa"/>
            <w:gridSpan w:val="2"/>
            <w:vAlign w:val="center"/>
          </w:tcPr>
          <w:p w14:paraId="3DE5667A" w14:textId="77777777" w:rsidR="00583501" w:rsidRDefault="00583501" w:rsidP="00690F88">
            <w:pPr>
              <w:spacing w:after="0"/>
              <w:jc w:val="center"/>
            </w:pPr>
            <w:r>
              <w:t>Collector Terminal</w:t>
            </w:r>
          </w:p>
        </w:tc>
        <w:tc>
          <w:tcPr>
            <w:tcW w:w="2904" w:type="dxa"/>
            <w:vAlign w:val="center"/>
          </w:tcPr>
          <w:p w14:paraId="24993256" w14:textId="77777777" w:rsidR="00583501" w:rsidRDefault="00583501" w:rsidP="00690F88">
            <w:pPr>
              <w:spacing w:after="0"/>
              <w:jc w:val="center"/>
            </w:pPr>
            <w:r>
              <w:t>3</w:t>
            </w:r>
          </w:p>
        </w:tc>
      </w:tr>
      <w:tr w:rsidR="00583501" w14:paraId="559D84DF" w14:textId="77777777" w:rsidTr="00690F88">
        <w:trPr>
          <w:trHeight w:val="242"/>
          <w:jc w:val="center"/>
        </w:trPr>
        <w:tc>
          <w:tcPr>
            <w:tcW w:w="5807" w:type="dxa"/>
            <w:gridSpan w:val="2"/>
            <w:vAlign w:val="center"/>
          </w:tcPr>
          <w:p w14:paraId="643AA0E5" w14:textId="77777777" w:rsidR="00583501" w:rsidRDefault="00583501" w:rsidP="00690F88">
            <w:pPr>
              <w:spacing w:after="0"/>
              <w:jc w:val="center"/>
            </w:pPr>
            <w:r>
              <w:t>Emitter Terminal</w:t>
            </w:r>
          </w:p>
        </w:tc>
        <w:tc>
          <w:tcPr>
            <w:tcW w:w="2904" w:type="dxa"/>
            <w:vAlign w:val="center"/>
          </w:tcPr>
          <w:p w14:paraId="383B4A48" w14:textId="77777777" w:rsidR="00583501" w:rsidRDefault="00583501" w:rsidP="00690F88">
            <w:pPr>
              <w:spacing w:after="0"/>
              <w:jc w:val="center"/>
            </w:pPr>
            <w:r>
              <w:t>1</w:t>
            </w:r>
          </w:p>
        </w:tc>
      </w:tr>
      <w:tr w:rsidR="00583501" w14:paraId="46A45E8A" w14:textId="77777777" w:rsidTr="00690F88">
        <w:trPr>
          <w:trHeight w:val="242"/>
          <w:jc w:val="center"/>
        </w:trPr>
        <w:tc>
          <w:tcPr>
            <w:tcW w:w="5807" w:type="dxa"/>
            <w:gridSpan w:val="2"/>
            <w:vAlign w:val="center"/>
          </w:tcPr>
          <w:p w14:paraId="16FF3B40" w14:textId="77777777" w:rsidR="00583501" w:rsidRDefault="00583501" w:rsidP="00690F88">
            <w:pPr>
              <w:spacing w:after="0"/>
              <w:jc w:val="center"/>
            </w:pPr>
            <w:r>
              <w:t xml:space="preserve">Transistor Material </w:t>
            </w:r>
          </w:p>
        </w:tc>
        <w:tc>
          <w:tcPr>
            <w:tcW w:w="2904" w:type="dxa"/>
            <w:vAlign w:val="center"/>
          </w:tcPr>
          <w:p w14:paraId="5890D0BA" w14:textId="77777777" w:rsidR="00583501" w:rsidRDefault="00583501" w:rsidP="00690F88">
            <w:pPr>
              <w:spacing w:after="0"/>
              <w:jc w:val="center"/>
            </w:pPr>
            <w:r>
              <w:t>Ge</w:t>
            </w:r>
          </w:p>
        </w:tc>
      </w:tr>
      <w:tr w:rsidR="00583501" w:rsidRPr="003D1CEE" w14:paraId="20580BD5" w14:textId="77777777" w:rsidTr="00690F88">
        <w:trPr>
          <w:trHeight w:val="278"/>
          <w:jc w:val="center"/>
        </w:trPr>
        <w:tc>
          <w:tcPr>
            <w:tcW w:w="5807" w:type="dxa"/>
            <w:gridSpan w:val="2"/>
            <w:shd w:val="clear" w:color="auto" w:fill="9CC2E5" w:themeFill="accent1" w:themeFillTint="99"/>
            <w:vAlign w:val="center"/>
          </w:tcPr>
          <w:p w14:paraId="2ACBAE59" w14:textId="77777777" w:rsidR="00583501" w:rsidRPr="003D1CEE" w:rsidRDefault="00583501" w:rsidP="00690F88">
            <w:pPr>
              <w:spacing w:after="0"/>
              <w:jc w:val="center"/>
              <w:rPr>
                <w:b/>
              </w:rPr>
            </w:pPr>
            <w:r w:rsidRPr="003D1CEE">
              <w:rPr>
                <w:b/>
              </w:rPr>
              <w:t>Connection of DMM probes with BJT terminals</w:t>
            </w:r>
          </w:p>
        </w:tc>
        <w:tc>
          <w:tcPr>
            <w:tcW w:w="2904" w:type="dxa"/>
            <w:vMerge w:val="restart"/>
            <w:shd w:val="clear" w:color="auto" w:fill="9CC2E5" w:themeFill="accent1" w:themeFillTint="99"/>
            <w:vAlign w:val="center"/>
          </w:tcPr>
          <w:p w14:paraId="62EC5A7B" w14:textId="77777777" w:rsidR="00583501" w:rsidRPr="003D1CEE" w:rsidRDefault="00583501" w:rsidP="00690F88">
            <w:pPr>
              <w:spacing w:after="0"/>
              <w:jc w:val="center"/>
              <w:rPr>
                <w:b/>
              </w:rPr>
            </w:pPr>
            <w:r w:rsidRPr="003D1CEE">
              <w:rPr>
                <w:b/>
              </w:rPr>
              <w:t>DMM reading in diode check mode</w:t>
            </w:r>
          </w:p>
        </w:tc>
      </w:tr>
      <w:tr w:rsidR="00583501" w:rsidRPr="003D1CEE" w14:paraId="0CD61656" w14:textId="77777777" w:rsidTr="00690F88">
        <w:trPr>
          <w:trHeight w:val="242"/>
          <w:jc w:val="center"/>
        </w:trPr>
        <w:tc>
          <w:tcPr>
            <w:tcW w:w="2903" w:type="dxa"/>
            <w:shd w:val="clear" w:color="auto" w:fill="FF0000"/>
            <w:vAlign w:val="center"/>
          </w:tcPr>
          <w:p w14:paraId="6CCABA7A" w14:textId="77777777" w:rsidR="00583501" w:rsidRPr="003D1CEE" w:rsidRDefault="00583501" w:rsidP="00690F88">
            <w:pPr>
              <w:spacing w:after="0"/>
              <w:jc w:val="center"/>
              <w:rPr>
                <w:b/>
              </w:rPr>
            </w:pPr>
            <w:r w:rsidRPr="003D1CEE">
              <w:rPr>
                <w:b/>
              </w:rPr>
              <w:t>Positive</w:t>
            </w:r>
          </w:p>
        </w:tc>
        <w:tc>
          <w:tcPr>
            <w:tcW w:w="2904" w:type="dxa"/>
            <w:shd w:val="clear" w:color="auto" w:fill="000000" w:themeFill="text1"/>
            <w:vAlign w:val="center"/>
          </w:tcPr>
          <w:p w14:paraId="3860BAD4" w14:textId="77777777" w:rsidR="00583501" w:rsidRPr="003D1CEE" w:rsidRDefault="00583501" w:rsidP="00690F88">
            <w:pPr>
              <w:spacing w:after="0"/>
              <w:jc w:val="center"/>
              <w:rPr>
                <w:b/>
              </w:rPr>
            </w:pPr>
            <w:r w:rsidRPr="003D1CEE">
              <w:rPr>
                <w:b/>
                <w:color w:val="FFFFFF" w:themeColor="background1"/>
              </w:rPr>
              <w:t>Negative</w:t>
            </w:r>
          </w:p>
        </w:tc>
        <w:tc>
          <w:tcPr>
            <w:tcW w:w="2904" w:type="dxa"/>
            <w:vMerge/>
            <w:vAlign w:val="center"/>
          </w:tcPr>
          <w:p w14:paraId="71EC2F0E" w14:textId="77777777" w:rsidR="00583501" w:rsidRPr="003D1CEE" w:rsidRDefault="00583501" w:rsidP="00690F88">
            <w:pPr>
              <w:spacing w:after="0"/>
              <w:jc w:val="center"/>
              <w:rPr>
                <w:b/>
              </w:rPr>
            </w:pPr>
          </w:p>
        </w:tc>
      </w:tr>
      <w:tr w:rsidR="00583501" w14:paraId="55C25E67" w14:textId="77777777" w:rsidTr="00690F88">
        <w:trPr>
          <w:trHeight w:val="242"/>
          <w:jc w:val="center"/>
        </w:trPr>
        <w:tc>
          <w:tcPr>
            <w:tcW w:w="2903" w:type="dxa"/>
            <w:vAlign w:val="center"/>
          </w:tcPr>
          <w:p w14:paraId="0C23AA9A" w14:textId="77777777" w:rsidR="00583501" w:rsidRDefault="00583501" w:rsidP="00690F88">
            <w:pPr>
              <w:spacing w:after="0"/>
              <w:jc w:val="center"/>
            </w:pPr>
            <w:r>
              <w:t>1</w:t>
            </w:r>
          </w:p>
        </w:tc>
        <w:tc>
          <w:tcPr>
            <w:tcW w:w="2904" w:type="dxa"/>
            <w:vAlign w:val="center"/>
          </w:tcPr>
          <w:p w14:paraId="4F5482C0" w14:textId="77777777" w:rsidR="00583501" w:rsidRDefault="00583501" w:rsidP="00690F88">
            <w:pPr>
              <w:spacing w:after="0"/>
              <w:jc w:val="center"/>
            </w:pPr>
            <w:r>
              <w:t>2</w:t>
            </w:r>
          </w:p>
        </w:tc>
        <w:tc>
          <w:tcPr>
            <w:tcW w:w="2904" w:type="dxa"/>
            <w:vAlign w:val="center"/>
          </w:tcPr>
          <w:p w14:paraId="7828F16A" w14:textId="77777777" w:rsidR="00583501" w:rsidRDefault="00583501" w:rsidP="00690F88">
            <w:pPr>
              <w:spacing w:after="0"/>
              <w:jc w:val="center"/>
            </w:pPr>
          </w:p>
        </w:tc>
      </w:tr>
      <w:tr w:rsidR="00583501" w14:paraId="45A1660C" w14:textId="77777777" w:rsidTr="00690F88">
        <w:trPr>
          <w:trHeight w:val="242"/>
          <w:jc w:val="center"/>
        </w:trPr>
        <w:tc>
          <w:tcPr>
            <w:tcW w:w="2903" w:type="dxa"/>
            <w:vAlign w:val="center"/>
          </w:tcPr>
          <w:p w14:paraId="1CAC68AA" w14:textId="77777777" w:rsidR="00583501" w:rsidRDefault="00583501" w:rsidP="00690F88">
            <w:pPr>
              <w:spacing w:after="0"/>
              <w:jc w:val="center"/>
            </w:pPr>
            <w:r>
              <w:t>2</w:t>
            </w:r>
          </w:p>
        </w:tc>
        <w:tc>
          <w:tcPr>
            <w:tcW w:w="2904" w:type="dxa"/>
            <w:vAlign w:val="center"/>
          </w:tcPr>
          <w:p w14:paraId="1D381408" w14:textId="77777777" w:rsidR="00583501" w:rsidRDefault="00583501" w:rsidP="00690F88">
            <w:pPr>
              <w:spacing w:after="0"/>
              <w:jc w:val="center"/>
            </w:pPr>
            <w:r>
              <w:t>1</w:t>
            </w:r>
          </w:p>
        </w:tc>
        <w:tc>
          <w:tcPr>
            <w:tcW w:w="2904" w:type="dxa"/>
            <w:vAlign w:val="center"/>
          </w:tcPr>
          <w:p w14:paraId="0B653B52" w14:textId="77777777" w:rsidR="00583501" w:rsidRDefault="00583501" w:rsidP="00690F88">
            <w:pPr>
              <w:spacing w:after="0"/>
              <w:jc w:val="center"/>
            </w:pPr>
          </w:p>
        </w:tc>
      </w:tr>
      <w:tr w:rsidR="00583501" w14:paraId="50073A96" w14:textId="77777777" w:rsidTr="00690F88">
        <w:trPr>
          <w:trHeight w:val="255"/>
          <w:jc w:val="center"/>
        </w:trPr>
        <w:tc>
          <w:tcPr>
            <w:tcW w:w="2903" w:type="dxa"/>
            <w:vAlign w:val="center"/>
          </w:tcPr>
          <w:p w14:paraId="5BD4A91C" w14:textId="77777777" w:rsidR="00583501" w:rsidRDefault="00583501" w:rsidP="00690F88">
            <w:pPr>
              <w:spacing w:after="0"/>
              <w:jc w:val="center"/>
            </w:pPr>
            <w:r>
              <w:t>1</w:t>
            </w:r>
          </w:p>
        </w:tc>
        <w:tc>
          <w:tcPr>
            <w:tcW w:w="2904" w:type="dxa"/>
            <w:vAlign w:val="center"/>
          </w:tcPr>
          <w:p w14:paraId="08686D58" w14:textId="77777777" w:rsidR="00583501" w:rsidRDefault="00583501" w:rsidP="00690F88">
            <w:pPr>
              <w:spacing w:after="0"/>
              <w:jc w:val="center"/>
            </w:pPr>
            <w:r>
              <w:t>3</w:t>
            </w:r>
          </w:p>
        </w:tc>
        <w:tc>
          <w:tcPr>
            <w:tcW w:w="2904" w:type="dxa"/>
            <w:vAlign w:val="center"/>
          </w:tcPr>
          <w:p w14:paraId="2937781A" w14:textId="77777777" w:rsidR="00583501" w:rsidRDefault="00583501" w:rsidP="00690F88">
            <w:pPr>
              <w:spacing w:after="0"/>
              <w:jc w:val="center"/>
            </w:pPr>
          </w:p>
        </w:tc>
      </w:tr>
      <w:tr w:rsidR="00583501" w14:paraId="656EB9F8" w14:textId="77777777" w:rsidTr="00690F88">
        <w:trPr>
          <w:trHeight w:val="242"/>
          <w:jc w:val="center"/>
        </w:trPr>
        <w:tc>
          <w:tcPr>
            <w:tcW w:w="2903" w:type="dxa"/>
            <w:vAlign w:val="center"/>
          </w:tcPr>
          <w:p w14:paraId="405F6EB9" w14:textId="77777777" w:rsidR="00583501" w:rsidRDefault="00583501" w:rsidP="00690F88">
            <w:pPr>
              <w:spacing w:after="0"/>
              <w:jc w:val="center"/>
            </w:pPr>
            <w:r>
              <w:t>3</w:t>
            </w:r>
          </w:p>
        </w:tc>
        <w:tc>
          <w:tcPr>
            <w:tcW w:w="2904" w:type="dxa"/>
            <w:vAlign w:val="center"/>
          </w:tcPr>
          <w:p w14:paraId="28278E11" w14:textId="77777777" w:rsidR="00583501" w:rsidRDefault="00583501" w:rsidP="00690F88">
            <w:pPr>
              <w:spacing w:after="0"/>
              <w:jc w:val="center"/>
            </w:pPr>
            <w:r>
              <w:t>1</w:t>
            </w:r>
          </w:p>
        </w:tc>
        <w:tc>
          <w:tcPr>
            <w:tcW w:w="2904" w:type="dxa"/>
            <w:vAlign w:val="center"/>
          </w:tcPr>
          <w:p w14:paraId="1081FA5F" w14:textId="77777777" w:rsidR="00583501" w:rsidRDefault="00583501" w:rsidP="00690F88">
            <w:pPr>
              <w:spacing w:after="0"/>
              <w:jc w:val="center"/>
            </w:pPr>
          </w:p>
        </w:tc>
      </w:tr>
      <w:tr w:rsidR="00583501" w14:paraId="30B374C4" w14:textId="77777777" w:rsidTr="00690F88">
        <w:trPr>
          <w:trHeight w:val="242"/>
          <w:jc w:val="center"/>
        </w:trPr>
        <w:tc>
          <w:tcPr>
            <w:tcW w:w="2903" w:type="dxa"/>
            <w:vAlign w:val="center"/>
          </w:tcPr>
          <w:p w14:paraId="63E1466B" w14:textId="77777777" w:rsidR="00583501" w:rsidRDefault="00583501" w:rsidP="00690F88">
            <w:pPr>
              <w:spacing w:after="0"/>
              <w:jc w:val="center"/>
            </w:pPr>
            <w:r>
              <w:t>2</w:t>
            </w:r>
          </w:p>
        </w:tc>
        <w:tc>
          <w:tcPr>
            <w:tcW w:w="2904" w:type="dxa"/>
            <w:vAlign w:val="center"/>
          </w:tcPr>
          <w:p w14:paraId="54576337" w14:textId="77777777" w:rsidR="00583501" w:rsidRDefault="00583501" w:rsidP="00690F88">
            <w:pPr>
              <w:spacing w:after="0"/>
              <w:jc w:val="center"/>
            </w:pPr>
            <w:r>
              <w:t>3</w:t>
            </w:r>
          </w:p>
        </w:tc>
        <w:tc>
          <w:tcPr>
            <w:tcW w:w="2904" w:type="dxa"/>
            <w:vAlign w:val="center"/>
          </w:tcPr>
          <w:p w14:paraId="378627D9" w14:textId="77777777" w:rsidR="00583501" w:rsidRDefault="00583501" w:rsidP="00690F88">
            <w:pPr>
              <w:spacing w:after="0"/>
              <w:jc w:val="center"/>
            </w:pPr>
          </w:p>
        </w:tc>
      </w:tr>
      <w:tr w:rsidR="00583501" w14:paraId="1186EFEA" w14:textId="77777777" w:rsidTr="00690F88">
        <w:trPr>
          <w:trHeight w:val="242"/>
          <w:jc w:val="center"/>
        </w:trPr>
        <w:tc>
          <w:tcPr>
            <w:tcW w:w="2903" w:type="dxa"/>
            <w:vAlign w:val="center"/>
          </w:tcPr>
          <w:p w14:paraId="6F93613C" w14:textId="77777777" w:rsidR="00583501" w:rsidRDefault="00583501" w:rsidP="00690F88">
            <w:pPr>
              <w:spacing w:after="0"/>
              <w:jc w:val="center"/>
            </w:pPr>
            <w:r>
              <w:t>3</w:t>
            </w:r>
          </w:p>
        </w:tc>
        <w:tc>
          <w:tcPr>
            <w:tcW w:w="2904" w:type="dxa"/>
            <w:vAlign w:val="center"/>
          </w:tcPr>
          <w:p w14:paraId="0406396E" w14:textId="77777777" w:rsidR="00583501" w:rsidRDefault="00583501" w:rsidP="00690F88">
            <w:pPr>
              <w:spacing w:after="0"/>
              <w:jc w:val="center"/>
            </w:pPr>
            <w:r>
              <w:t>2</w:t>
            </w:r>
          </w:p>
        </w:tc>
        <w:tc>
          <w:tcPr>
            <w:tcW w:w="2904" w:type="dxa"/>
            <w:vAlign w:val="center"/>
          </w:tcPr>
          <w:p w14:paraId="7DD5E389" w14:textId="77777777" w:rsidR="00583501" w:rsidRDefault="00583501" w:rsidP="00690F88">
            <w:pPr>
              <w:spacing w:after="0"/>
              <w:jc w:val="center"/>
            </w:pPr>
          </w:p>
        </w:tc>
      </w:tr>
    </w:tbl>
    <w:p w14:paraId="00AEA247" w14:textId="77777777" w:rsidR="00583501" w:rsidRPr="0060589A" w:rsidRDefault="00583501" w:rsidP="00583501"/>
    <w:p w14:paraId="46942F19" w14:textId="77777777" w:rsidR="00583501" w:rsidRDefault="00583501" w:rsidP="00583501">
      <w:pPr>
        <w:pStyle w:val="Heading2"/>
        <w:numPr>
          <w:ilvl w:val="0"/>
          <w:numId w:val="1"/>
        </w:numPr>
        <w:spacing w:before="240"/>
      </w:pPr>
      <w:bookmarkStart w:id="22" w:name="_Toc49162651"/>
      <w:bookmarkStart w:id="23" w:name="_Toc49612113"/>
      <w:r>
        <w:t>Modes of Operation</w:t>
      </w:r>
      <w:bookmarkEnd w:id="22"/>
      <w:bookmarkEnd w:id="23"/>
    </w:p>
    <w:p w14:paraId="3DDF997E" w14:textId="5DE4CA84" w:rsidR="00583501" w:rsidRDefault="00583501" w:rsidP="00583501">
      <w:r>
        <w:t xml:space="preserve">There are 3 modes of operation of a BJT as given in </w:t>
      </w:r>
      <w:r>
        <w:fldChar w:fldCharType="begin"/>
      </w:r>
      <w:r>
        <w:instrText xml:space="preserve"> REF _Ref50380153 \h </w:instrText>
      </w:r>
      <w:r>
        <w:fldChar w:fldCharType="separate"/>
      </w:r>
      <w:r w:rsidR="004118FB">
        <w:t xml:space="preserve">Table </w:t>
      </w:r>
      <w:r>
        <w:fldChar w:fldCharType="end"/>
      </w:r>
      <w:r>
        <w:t xml:space="preserve"> which are categorized by the biasing of the two junctions; emitter-base (EB) junction and collector-base (CB) junction. </w:t>
      </w:r>
    </w:p>
    <w:p w14:paraId="54C9114E" w14:textId="40A9CC15" w:rsidR="00BA7345" w:rsidRDefault="00BA7345" w:rsidP="00583501"/>
    <w:p w14:paraId="4D0706F0" w14:textId="77777777" w:rsidR="00BA7345" w:rsidRDefault="00BA7345" w:rsidP="00583501"/>
    <w:p w14:paraId="461039AF" w14:textId="758C9AC7" w:rsidR="00583501" w:rsidRDefault="00583501" w:rsidP="00583501">
      <w:pPr>
        <w:pStyle w:val="Caption"/>
        <w:keepNext/>
      </w:pPr>
      <w:bookmarkStart w:id="24" w:name="_Ref50380153"/>
      <w:r>
        <w:lastRenderedPageBreak/>
        <w:t xml:space="preserve">Table </w:t>
      </w:r>
      <w:bookmarkEnd w:id="24"/>
      <w:r w:rsidR="0072789E">
        <w:t>3.4</w:t>
      </w:r>
      <w:r w:rsidR="0072789E">
        <w:rPr>
          <w:noProof/>
        </w:rPr>
        <w:t xml:space="preserve"> </w:t>
      </w:r>
      <w:r w:rsidR="007250D0">
        <w:rPr>
          <w:noProof/>
        </w:rPr>
        <w:t>a</w:t>
      </w:r>
      <w:r>
        <w:t>: Modes of operation of BJT</w:t>
      </w:r>
    </w:p>
    <w:tbl>
      <w:tblPr>
        <w:tblStyle w:val="TableGrid"/>
        <w:tblW w:w="0" w:type="auto"/>
        <w:tblLook w:val="04A0" w:firstRow="1" w:lastRow="0" w:firstColumn="1" w:lastColumn="0" w:noHBand="0" w:noVBand="1"/>
      </w:tblPr>
      <w:tblGrid>
        <w:gridCol w:w="3004"/>
        <w:gridCol w:w="3006"/>
        <w:gridCol w:w="3006"/>
      </w:tblGrid>
      <w:tr w:rsidR="00583501" w:rsidRPr="00441021" w14:paraId="11F6BAD6" w14:textId="77777777" w:rsidTr="00690F88">
        <w:trPr>
          <w:trHeight w:val="395"/>
        </w:trPr>
        <w:tc>
          <w:tcPr>
            <w:tcW w:w="3005" w:type="dxa"/>
          </w:tcPr>
          <w:p w14:paraId="7781D047" w14:textId="77777777" w:rsidR="00583501" w:rsidRPr="00441021" w:rsidRDefault="00583501" w:rsidP="00690F88">
            <w:pPr>
              <w:spacing w:after="0"/>
              <w:jc w:val="center"/>
              <w:rPr>
                <w:b/>
              </w:rPr>
            </w:pPr>
            <w:r w:rsidRPr="00441021">
              <w:rPr>
                <w:b/>
              </w:rPr>
              <w:t>Modes of Operation</w:t>
            </w:r>
          </w:p>
        </w:tc>
        <w:tc>
          <w:tcPr>
            <w:tcW w:w="3006" w:type="dxa"/>
          </w:tcPr>
          <w:p w14:paraId="4A202E9A" w14:textId="77777777" w:rsidR="00583501" w:rsidRPr="00441021" w:rsidRDefault="00583501" w:rsidP="00690F88">
            <w:pPr>
              <w:spacing w:after="0"/>
              <w:jc w:val="center"/>
              <w:rPr>
                <w:b/>
              </w:rPr>
            </w:pPr>
            <w:r w:rsidRPr="00441021">
              <w:rPr>
                <w:b/>
              </w:rPr>
              <w:t>Base-Emitter Junction</w:t>
            </w:r>
          </w:p>
        </w:tc>
        <w:tc>
          <w:tcPr>
            <w:tcW w:w="3006" w:type="dxa"/>
          </w:tcPr>
          <w:p w14:paraId="4FA898B2" w14:textId="77777777" w:rsidR="00583501" w:rsidRPr="00441021" w:rsidRDefault="00583501" w:rsidP="00690F88">
            <w:pPr>
              <w:spacing w:after="0"/>
              <w:jc w:val="center"/>
              <w:rPr>
                <w:b/>
              </w:rPr>
            </w:pPr>
            <w:r w:rsidRPr="00441021">
              <w:rPr>
                <w:b/>
              </w:rPr>
              <w:t>Base-Collector Junction</w:t>
            </w:r>
          </w:p>
        </w:tc>
      </w:tr>
      <w:tr w:rsidR="00583501" w14:paraId="754283EE" w14:textId="77777777" w:rsidTr="00690F88">
        <w:tc>
          <w:tcPr>
            <w:tcW w:w="3005" w:type="dxa"/>
          </w:tcPr>
          <w:p w14:paraId="416A52DF" w14:textId="77777777" w:rsidR="00583501" w:rsidRDefault="00583501" w:rsidP="00690F88">
            <w:pPr>
              <w:spacing w:after="0"/>
              <w:jc w:val="center"/>
            </w:pPr>
            <w:r>
              <w:t>Cut-off Region</w:t>
            </w:r>
          </w:p>
        </w:tc>
        <w:tc>
          <w:tcPr>
            <w:tcW w:w="3006" w:type="dxa"/>
          </w:tcPr>
          <w:p w14:paraId="26FA1885" w14:textId="77777777" w:rsidR="00583501" w:rsidRDefault="00583501" w:rsidP="00690F88">
            <w:pPr>
              <w:spacing w:after="0"/>
              <w:jc w:val="center"/>
            </w:pPr>
            <w:r>
              <w:t>Reverse-Biased</w:t>
            </w:r>
          </w:p>
        </w:tc>
        <w:tc>
          <w:tcPr>
            <w:tcW w:w="3006" w:type="dxa"/>
          </w:tcPr>
          <w:p w14:paraId="638B622F" w14:textId="77777777" w:rsidR="00583501" w:rsidRDefault="00583501" w:rsidP="00690F88">
            <w:pPr>
              <w:spacing w:after="0"/>
              <w:jc w:val="center"/>
            </w:pPr>
            <w:r>
              <w:t>Reverse-Biased</w:t>
            </w:r>
          </w:p>
        </w:tc>
      </w:tr>
      <w:tr w:rsidR="00583501" w14:paraId="094CD95B" w14:textId="77777777" w:rsidTr="00690F88">
        <w:tc>
          <w:tcPr>
            <w:tcW w:w="3005" w:type="dxa"/>
          </w:tcPr>
          <w:p w14:paraId="13CC4005" w14:textId="77777777" w:rsidR="00583501" w:rsidRDefault="00583501" w:rsidP="00690F88">
            <w:pPr>
              <w:spacing w:after="0"/>
              <w:jc w:val="center"/>
            </w:pPr>
            <w:r>
              <w:t xml:space="preserve">Saturation Region </w:t>
            </w:r>
          </w:p>
        </w:tc>
        <w:tc>
          <w:tcPr>
            <w:tcW w:w="3006" w:type="dxa"/>
          </w:tcPr>
          <w:p w14:paraId="1DC0AB5A" w14:textId="77777777" w:rsidR="00583501" w:rsidRDefault="00583501" w:rsidP="00690F88">
            <w:pPr>
              <w:spacing w:after="0"/>
              <w:jc w:val="center"/>
            </w:pPr>
            <w:r>
              <w:t>Forward-Biased</w:t>
            </w:r>
          </w:p>
        </w:tc>
        <w:tc>
          <w:tcPr>
            <w:tcW w:w="3006" w:type="dxa"/>
          </w:tcPr>
          <w:p w14:paraId="037A63A1" w14:textId="77777777" w:rsidR="00583501" w:rsidRDefault="00583501" w:rsidP="00690F88">
            <w:pPr>
              <w:spacing w:after="0"/>
              <w:jc w:val="center"/>
            </w:pPr>
            <w:r>
              <w:t>Forward-Biased</w:t>
            </w:r>
          </w:p>
        </w:tc>
      </w:tr>
      <w:tr w:rsidR="00583501" w14:paraId="18B0EA33" w14:textId="77777777" w:rsidTr="00690F88">
        <w:tc>
          <w:tcPr>
            <w:tcW w:w="3005" w:type="dxa"/>
          </w:tcPr>
          <w:p w14:paraId="643B1E92" w14:textId="77777777" w:rsidR="00583501" w:rsidRDefault="00583501" w:rsidP="00690F88">
            <w:pPr>
              <w:spacing w:after="0"/>
              <w:jc w:val="center"/>
            </w:pPr>
            <w:r>
              <w:t>Linear / Active Region</w:t>
            </w:r>
          </w:p>
        </w:tc>
        <w:tc>
          <w:tcPr>
            <w:tcW w:w="3006" w:type="dxa"/>
          </w:tcPr>
          <w:p w14:paraId="4B10AED0" w14:textId="77777777" w:rsidR="00583501" w:rsidRDefault="00583501" w:rsidP="00690F88">
            <w:pPr>
              <w:spacing w:after="0"/>
              <w:jc w:val="center"/>
            </w:pPr>
            <w:r>
              <w:t>Forward-Biased</w:t>
            </w:r>
          </w:p>
        </w:tc>
        <w:tc>
          <w:tcPr>
            <w:tcW w:w="3006" w:type="dxa"/>
          </w:tcPr>
          <w:p w14:paraId="5A0F515B" w14:textId="77777777" w:rsidR="00583501" w:rsidRDefault="00583501" w:rsidP="00690F88">
            <w:pPr>
              <w:spacing w:after="0"/>
              <w:jc w:val="center"/>
            </w:pPr>
            <w:r>
              <w:t>Reverse-Biased</w:t>
            </w:r>
          </w:p>
        </w:tc>
      </w:tr>
    </w:tbl>
    <w:p w14:paraId="6DE134ED" w14:textId="77777777" w:rsidR="003E1A70" w:rsidRDefault="003E1A70" w:rsidP="00583501"/>
    <w:p w14:paraId="56156DB5" w14:textId="6F8B2A2E" w:rsidR="00583501" w:rsidRDefault="008B37E6" w:rsidP="00583501">
      <w:r>
        <w:t xml:space="preserve">For </w:t>
      </w:r>
      <w:r w:rsidRPr="003E1A70">
        <w:rPr>
          <w:i/>
          <w:iCs/>
        </w:rPr>
        <w:t>npn</w:t>
      </w:r>
      <w:r>
        <w:t xml:space="preserve"> configuration the</w:t>
      </w:r>
      <w:r w:rsidR="00726437">
        <w:t xml:space="preserve"> conditions for</w:t>
      </w:r>
      <w:r>
        <w:t xml:space="preserve"> </w:t>
      </w:r>
      <w:r w:rsidR="00726437">
        <w:t>base emitter junction and base-collector Junction Voltages in Reverse and Forward bias mode would be as follows:</w:t>
      </w:r>
    </w:p>
    <w:p w14:paraId="48DE184D" w14:textId="6D0371DD" w:rsidR="007250D0" w:rsidRDefault="007250D0" w:rsidP="007250D0">
      <w:pPr>
        <w:pStyle w:val="Caption"/>
        <w:keepNext/>
      </w:pPr>
      <w:r>
        <w:t xml:space="preserve">Table </w:t>
      </w:r>
      <w:r w:rsidR="004D55E5">
        <w:t>3.5</w:t>
      </w:r>
      <w:r>
        <w:rPr>
          <w:noProof/>
        </w:rPr>
        <w:t>b</w:t>
      </w:r>
      <w:r>
        <w:t>: Modes of operation of BJT</w:t>
      </w:r>
    </w:p>
    <w:tbl>
      <w:tblPr>
        <w:tblStyle w:val="TableGrid"/>
        <w:tblW w:w="9267" w:type="dxa"/>
        <w:tblLook w:val="04A0" w:firstRow="1" w:lastRow="0" w:firstColumn="1" w:lastColumn="0" w:noHBand="0" w:noVBand="1"/>
      </w:tblPr>
      <w:tblGrid>
        <w:gridCol w:w="3023"/>
        <w:gridCol w:w="1751"/>
        <w:gridCol w:w="1274"/>
        <w:gridCol w:w="1650"/>
        <w:gridCol w:w="1569"/>
      </w:tblGrid>
      <w:tr w:rsidR="008B37E6" w:rsidRPr="00441021" w14:paraId="3C7B5E06" w14:textId="77777777" w:rsidTr="00C61F7D">
        <w:trPr>
          <w:trHeight w:val="478"/>
        </w:trPr>
        <w:tc>
          <w:tcPr>
            <w:tcW w:w="3023" w:type="dxa"/>
          </w:tcPr>
          <w:p w14:paraId="18997698" w14:textId="77777777" w:rsidR="008B37E6" w:rsidRPr="00441021" w:rsidRDefault="008B37E6" w:rsidP="00690F88">
            <w:pPr>
              <w:spacing w:after="0"/>
              <w:jc w:val="center"/>
              <w:rPr>
                <w:b/>
              </w:rPr>
            </w:pPr>
            <w:r w:rsidRPr="00441021">
              <w:rPr>
                <w:b/>
              </w:rPr>
              <w:t>Modes of Operation</w:t>
            </w:r>
          </w:p>
        </w:tc>
        <w:tc>
          <w:tcPr>
            <w:tcW w:w="3025" w:type="dxa"/>
            <w:gridSpan w:val="2"/>
          </w:tcPr>
          <w:p w14:paraId="52677744" w14:textId="77777777" w:rsidR="008B37E6" w:rsidRPr="00441021" w:rsidRDefault="008B37E6" w:rsidP="00690F88">
            <w:pPr>
              <w:spacing w:after="0"/>
              <w:jc w:val="center"/>
              <w:rPr>
                <w:b/>
              </w:rPr>
            </w:pPr>
            <w:r w:rsidRPr="00441021">
              <w:rPr>
                <w:b/>
              </w:rPr>
              <w:t>Base-Emitter Junction</w:t>
            </w:r>
          </w:p>
        </w:tc>
        <w:tc>
          <w:tcPr>
            <w:tcW w:w="3219" w:type="dxa"/>
            <w:gridSpan w:val="2"/>
          </w:tcPr>
          <w:p w14:paraId="66574192" w14:textId="77777777" w:rsidR="008B37E6" w:rsidRPr="00441021" w:rsidRDefault="008B37E6" w:rsidP="00690F88">
            <w:pPr>
              <w:spacing w:after="0"/>
              <w:jc w:val="center"/>
              <w:rPr>
                <w:b/>
              </w:rPr>
            </w:pPr>
            <w:r w:rsidRPr="00441021">
              <w:rPr>
                <w:b/>
              </w:rPr>
              <w:t>Base-Collector Junction</w:t>
            </w:r>
          </w:p>
        </w:tc>
      </w:tr>
      <w:tr w:rsidR="007F1026" w14:paraId="458790A6" w14:textId="6E0A39A7" w:rsidTr="00C61F7D">
        <w:trPr>
          <w:trHeight w:val="345"/>
        </w:trPr>
        <w:tc>
          <w:tcPr>
            <w:tcW w:w="3023" w:type="dxa"/>
          </w:tcPr>
          <w:p w14:paraId="63D2D9CE" w14:textId="77777777" w:rsidR="007F1026" w:rsidRDefault="007F1026" w:rsidP="00690F88">
            <w:pPr>
              <w:spacing w:after="0"/>
              <w:jc w:val="center"/>
            </w:pPr>
            <w:r>
              <w:t>Cut-off Region</w:t>
            </w:r>
          </w:p>
        </w:tc>
        <w:tc>
          <w:tcPr>
            <w:tcW w:w="1751" w:type="dxa"/>
          </w:tcPr>
          <w:p w14:paraId="2AFA9492" w14:textId="77777777" w:rsidR="007F1026" w:rsidRDefault="007F1026" w:rsidP="007F1026">
            <w:pPr>
              <w:spacing w:after="0"/>
              <w:jc w:val="left"/>
            </w:pPr>
            <w:r>
              <w:t>Reverse-Biased</w:t>
            </w:r>
          </w:p>
        </w:tc>
        <w:tc>
          <w:tcPr>
            <w:tcW w:w="1274" w:type="dxa"/>
          </w:tcPr>
          <w:p w14:paraId="388387CA" w14:textId="481A6E69" w:rsidR="007F1026" w:rsidRDefault="004118FB" w:rsidP="007F1026">
            <w:pPr>
              <w:spacing w:after="0"/>
              <w:jc w:val="left"/>
            </w:pPr>
            <m:oMathPara>
              <m:oMath>
                <m:sSub>
                  <m:sSubPr>
                    <m:ctrlPr>
                      <w:rPr>
                        <w:rFonts w:ascii="Cambria Math" w:hAnsi="Cambria Math"/>
                        <w:i/>
                      </w:rPr>
                    </m:ctrlPr>
                  </m:sSubPr>
                  <m:e>
                    <m:r>
                      <w:rPr>
                        <w:rFonts w:ascii="Cambria Math" w:hAnsi="Cambria Math"/>
                      </w:rPr>
                      <m:t>V</m:t>
                    </m:r>
                  </m:e>
                  <m:sub>
                    <m:r>
                      <w:rPr>
                        <w:rFonts w:ascii="Cambria Math" w:hAnsi="Cambria Math"/>
                      </w:rPr>
                      <m:t>E</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tc>
        <w:tc>
          <w:tcPr>
            <w:tcW w:w="1650" w:type="dxa"/>
          </w:tcPr>
          <w:p w14:paraId="6A226B9F" w14:textId="281B406E" w:rsidR="007F1026" w:rsidRDefault="007F1026" w:rsidP="007F1026">
            <w:pPr>
              <w:spacing w:after="0"/>
              <w:jc w:val="left"/>
            </w:pPr>
            <w:r>
              <w:t>Reverse-Biased</w:t>
            </w:r>
          </w:p>
        </w:tc>
        <w:tc>
          <w:tcPr>
            <w:tcW w:w="1569" w:type="dxa"/>
          </w:tcPr>
          <w:p w14:paraId="1952B966" w14:textId="343E5998" w:rsidR="007F1026" w:rsidRDefault="004118FB" w:rsidP="007F1026">
            <w:pPr>
              <w:spacing w:after="0"/>
              <w:jc w:val="center"/>
            </w:pPr>
            <m:oMathPara>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tc>
      </w:tr>
      <w:tr w:rsidR="007F1026" w14:paraId="23C05C39" w14:textId="65579D8B" w:rsidTr="00C61F7D">
        <w:trPr>
          <w:trHeight w:val="327"/>
        </w:trPr>
        <w:tc>
          <w:tcPr>
            <w:tcW w:w="3023" w:type="dxa"/>
          </w:tcPr>
          <w:p w14:paraId="7CC4FAA1" w14:textId="77777777" w:rsidR="007F1026" w:rsidRDefault="007F1026" w:rsidP="00690F88">
            <w:pPr>
              <w:spacing w:after="0"/>
              <w:jc w:val="center"/>
            </w:pPr>
            <w:r>
              <w:t xml:space="preserve">Saturation Region </w:t>
            </w:r>
          </w:p>
        </w:tc>
        <w:tc>
          <w:tcPr>
            <w:tcW w:w="1751" w:type="dxa"/>
          </w:tcPr>
          <w:p w14:paraId="2BCFF9E3" w14:textId="77777777" w:rsidR="007F1026" w:rsidRDefault="007F1026" w:rsidP="007F1026">
            <w:pPr>
              <w:spacing w:after="0"/>
              <w:jc w:val="left"/>
            </w:pPr>
            <w:r>
              <w:t>Forward-Biased</w:t>
            </w:r>
          </w:p>
        </w:tc>
        <w:tc>
          <w:tcPr>
            <w:tcW w:w="1274" w:type="dxa"/>
          </w:tcPr>
          <w:p w14:paraId="41CC80B1" w14:textId="30EF59F1" w:rsidR="007F1026" w:rsidRDefault="004118FB" w:rsidP="007F1026">
            <w:pPr>
              <w:spacing w:after="0"/>
              <w:jc w:val="left"/>
            </w:pPr>
            <m:oMathPara>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E</m:t>
                    </m:r>
                  </m:sub>
                </m:sSub>
              </m:oMath>
            </m:oMathPara>
          </w:p>
        </w:tc>
        <w:tc>
          <w:tcPr>
            <w:tcW w:w="1650" w:type="dxa"/>
          </w:tcPr>
          <w:p w14:paraId="64B235A1" w14:textId="2D80D086" w:rsidR="007F1026" w:rsidRDefault="007F1026" w:rsidP="007F1026">
            <w:pPr>
              <w:spacing w:after="0"/>
              <w:jc w:val="left"/>
            </w:pPr>
            <w:r>
              <w:t>Forward-Biased</w:t>
            </w:r>
          </w:p>
        </w:tc>
        <w:tc>
          <w:tcPr>
            <w:tcW w:w="1569" w:type="dxa"/>
          </w:tcPr>
          <w:p w14:paraId="6D43CE30" w14:textId="355E65D0" w:rsidR="007F1026" w:rsidRDefault="004118FB" w:rsidP="007F1026">
            <w:pPr>
              <w:spacing w:after="0"/>
              <w:jc w:val="center"/>
            </w:pPr>
            <m:oMathPara>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m:t>
                    </m:r>
                  </m:sub>
                </m:sSub>
              </m:oMath>
            </m:oMathPara>
          </w:p>
        </w:tc>
      </w:tr>
      <w:tr w:rsidR="007F1026" w14:paraId="7A74DD43" w14:textId="5204145C" w:rsidTr="00C61F7D">
        <w:trPr>
          <w:trHeight w:val="327"/>
        </w:trPr>
        <w:tc>
          <w:tcPr>
            <w:tcW w:w="3023" w:type="dxa"/>
          </w:tcPr>
          <w:p w14:paraId="259EBE6A" w14:textId="77777777" w:rsidR="007F1026" w:rsidRDefault="007F1026" w:rsidP="00690F88">
            <w:pPr>
              <w:spacing w:after="0"/>
              <w:jc w:val="center"/>
            </w:pPr>
            <w:r>
              <w:t>Linear / Active Region</w:t>
            </w:r>
          </w:p>
        </w:tc>
        <w:tc>
          <w:tcPr>
            <w:tcW w:w="1751" w:type="dxa"/>
          </w:tcPr>
          <w:p w14:paraId="55FBBBD4" w14:textId="77777777" w:rsidR="007F1026" w:rsidRDefault="007F1026" w:rsidP="007F1026">
            <w:pPr>
              <w:spacing w:after="0"/>
              <w:jc w:val="left"/>
            </w:pPr>
            <w:r>
              <w:t>Forward-Biased</w:t>
            </w:r>
          </w:p>
        </w:tc>
        <w:tc>
          <w:tcPr>
            <w:tcW w:w="1274" w:type="dxa"/>
          </w:tcPr>
          <w:p w14:paraId="3ACD4D72" w14:textId="53996E9D" w:rsidR="007F1026" w:rsidRDefault="004118FB" w:rsidP="007F1026">
            <w:pPr>
              <w:spacing w:after="0"/>
              <w:jc w:val="left"/>
            </w:pPr>
            <m:oMathPara>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E</m:t>
                    </m:r>
                  </m:sub>
                </m:sSub>
              </m:oMath>
            </m:oMathPara>
          </w:p>
        </w:tc>
        <w:tc>
          <w:tcPr>
            <w:tcW w:w="1650" w:type="dxa"/>
          </w:tcPr>
          <w:p w14:paraId="35618D42" w14:textId="6E54805C" w:rsidR="007F1026" w:rsidRDefault="007F1026" w:rsidP="007F1026">
            <w:pPr>
              <w:spacing w:after="0"/>
              <w:jc w:val="left"/>
            </w:pPr>
            <w:r>
              <w:t>Reverse-Biased</w:t>
            </w:r>
          </w:p>
        </w:tc>
        <w:tc>
          <w:tcPr>
            <w:tcW w:w="1569" w:type="dxa"/>
          </w:tcPr>
          <w:p w14:paraId="018DE8B0" w14:textId="3407251A" w:rsidR="007F1026" w:rsidRDefault="004118FB" w:rsidP="007F1026">
            <w:pPr>
              <w:spacing w:after="0"/>
              <w:jc w:val="center"/>
            </w:pPr>
            <m:oMathPara>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tc>
      </w:tr>
    </w:tbl>
    <w:p w14:paraId="24885ECE" w14:textId="77777777" w:rsidR="008B37E6" w:rsidRDefault="008B37E6" w:rsidP="00583501"/>
    <w:p w14:paraId="75B22705" w14:textId="1B420C8C" w:rsidR="00C61F7D" w:rsidRDefault="00C61F7D" w:rsidP="00C61F7D">
      <w:r>
        <w:t xml:space="preserve">For </w:t>
      </w:r>
      <w:r>
        <w:rPr>
          <w:i/>
          <w:iCs/>
        </w:rPr>
        <w:t>pnp</w:t>
      </w:r>
      <w:r>
        <w:t xml:space="preserve"> configuration the conditions for base</w:t>
      </w:r>
      <w:r w:rsidR="00C246BF">
        <w:t>-</w:t>
      </w:r>
      <w:r>
        <w:t>emitter junction</w:t>
      </w:r>
      <w:r w:rsidR="00C246BF">
        <w:t xml:space="preserve"> Voltage</w:t>
      </w:r>
      <w:r>
        <w:t xml:space="preserve"> and base-collector Junction Voltage in Reverse and Forward bias mode would be as follows:</w:t>
      </w:r>
    </w:p>
    <w:p w14:paraId="4FE828C1" w14:textId="76216CF7" w:rsidR="007250D0" w:rsidRDefault="007250D0" w:rsidP="007250D0">
      <w:pPr>
        <w:pStyle w:val="Caption"/>
        <w:keepNext/>
      </w:pPr>
      <w:r>
        <w:t xml:space="preserve">Table </w:t>
      </w:r>
      <w:r w:rsidR="004D55E5">
        <w:t>3.6</w:t>
      </w:r>
      <w:r w:rsidR="004D55E5">
        <w:rPr>
          <w:noProof/>
        </w:rPr>
        <w:t xml:space="preserve"> </w:t>
      </w:r>
      <w:r>
        <w:rPr>
          <w:noProof/>
        </w:rPr>
        <w:t>c</w:t>
      </w:r>
      <w:r>
        <w:t>: Modes of operation of BJT</w:t>
      </w:r>
    </w:p>
    <w:tbl>
      <w:tblPr>
        <w:tblStyle w:val="TableGrid"/>
        <w:tblW w:w="9267" w:type="dxa"/>
        <w:tblLook w:val="04A0" w:firstRow="1" w:lastRow="0" w:firstColumn="1" w:lastColumn="0" w:noHBand="0" w:noVBand="1"/>
      </w:tblPr>
      <w:tblGrid>
        <w:gridCol w:w="3023"/>
        <w:gridCol w:w="1751"/>
        <w:gridCol w:w="1274"/>
        <w:gridCol w:w="1650"/>
        <w:gridCol w:w="1569"/>
      </w:tblGrid>
      <w:tr w:rsidR="00C61F7D" w:rsidRPr="00441021" w14:paraId="01123192" w14:textId="77777777" w:rsidTr="00690F88">
        <w:trPr>
          <w:trHeight w:val="478"/>
        </w:trPr>
        <w:tc>
          <w:tcPr>
            <w:tcW w:w="3023" w:type="dxa"/>
          </w:tcPr>
          <w:p w14:paraId="4E8FEFD0" w14:textId="77777777" w:rsidR="00C61F7D" w:rsidRPr="00441021" w:rsidRDefault="00C61F7D" w:rsidP="00690F88">
            <w:pPr>
              <w:spacing w:after="0"/>
              <w:jc w:val="center"/>
              <w:rPr>
                <w:b/>
              </w:rPr>
            </w:pPr>
            <w:r w:rsidRPr="00441021">
              <w:rPr>
                <w:b/>
              </w:rPr>
              <w:t>Modes of Operation</w:t>
            </w:r>
          </w:p>
        </w:tc>
        <w:tc>
          <w:tcPr>
            <w:tcW w:w="3025" w:type="dxa"/>
            <w:gridSpan w:val="2"/>
          </w:tcPr>
          <w:p w14:paraId="02EFE84A" w14:textId="77777777" w:rsidR="00C61F7D" w:rsidRPr="00441021" w:rsidRDefault="00C61F7D" w:rsidP="00690F88">
            <w:pPr>
              <w:spacing w:after="0"/>
              <w:jc w:val="center"/>
              <w:rPr>
                <w:b/>
              </w:rPr>
            </w:pPr>
            <w:r w:rsidRPr="00441021">
              <w:rPr>
                <w:b/>
              </w:rPr>
              <w:t>Base-Emitter Junction</w:t>
            </w:r>
          </w:p>
        </w:tc>
        <w:tc>
          <w:tcPr>
            <w:tcW w:w="3219" w:type="dxa"/>
            <w:gridSpan w:val="2"/>
          </w:tcPr>
          <w:p w14:paraId="48AF1DAC" w14:textId="77777777" w:rsidR="00C61F7D" w:rsidRPr="00441021" w:rsidRDefault="00C61F7D" w:rsidP="00690F88">
            <w:pPr>
              <w:spacing w:after="0"/>
              <w:jc w:val="center"/>
              <w:rPr>
                <w:b/>
              </w:rPr>
            </w:pPr>
            <w:r w:rsidRPr="00441021">
              <w:rPr>
                <w:b/>
              </w:rPr>
              <w:t>Base-Collector Junction</w:t>
            </w:r>
          </w:p>
        </w:tc>
      </w:tr>
      <w:tr w:rsidR="00C61F7D" w14:paraId="39840494" w14:textId="77777777" w:rsidTr="00690F88">
        <w:trPr>
          <w:trHeight w:val="345"/>
        </w:trPr>
        <w:tc>
          <w:tcPr>
            <w:tcW w:w="3023" w:type="dxa"/>
          </w:tcPr>
          <w:p w14:paraId="32046F9A" w14:textId="77777777" w:rsidR="00C61F7D" w:rsidRDefault="00C61F7D" w:rsidP="00690F88">
            <w:pPr>
              <w:spacing w:after="0"/>
              <w:jc w:val="center"/>
            </w:pPr>
            <w:r>
              <w:t>Cut-off Region</w:t>
            </w:r>
          </w:p>
        </w:tc>
        <w:tc>
          <w:tcPr>
            <w:tcW w:w="1751" w:type="dxa"/>
          </w:tcPr>
          <w:p w14:paraId="6F3A3E4F" w14:textId="77777777" w:rsidR="00C61F7D" w:rsidRDefault="00C61F7D" w:rsidP="00690F88">
            <w:pPr>
              <w:spacing w:after="0"/>
              <w:jc w:val="left"/>
            </w:pPr>
            <w:r>
              <w:t>Reverse-Biased</w:t>
            </w:r>
          </w:p>
        </w:tc>
        <w:tc>
          <w:tcPr>
            <w:tcW w:w="1274" w:type="dxa"/>
          </w:tcPr>
          <w:p w14:paraId="28756076" w14:textId="46115142" w:rsidR="00C61F7D" w:rsidRDefault="004118FB" w:rsidP="00690F88">
            <w:pPr>
              <w:spacing w:after="0"/>
              <w:jc w:val="left"/>
            </w:pPr>
            <m:oMathPara>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E</m:t>
                    </m:r>
                  </m:sub>
                </m:sSub>
              </m:oMath>
            </m:oMathPara>
          </w:p>
        </w:tc>
        <w:tc>
          <w:tcPr>
            <w:tcW w:w="1650" w:type="dxa"/>
          </w:tcPr>
          <w:p w14:paraId="3A02658F" w14:textId="77777777" w:rsidR="00C61F7D" w:rsidRDefault="00C61F7D" w:rsidP="00690F88">
            <w:pPr>
              <w:spacing w:after="0"/>
              <w:jc w:val="left"/>
            </w:pPr>
            <w:r>
              <w:t>Reverse-Biased</w:t>
            </w:r>
          </w:p>
        </w:tc>
        <w:tc>
          <w:tcPr>
            <w:tcW w:w="1569" w:type="dxa"/>
          </w:tcPr>
          <w:p w14:paraId="08FEFEDC" w14:textId="6B41A36F" w:rsidR="00C61F7D" w:rsidRDefault="004118FB" w:rsidP="00690F88">
            <w:pPr>
              <w:spacing w:after="0"/>
              <w:jc w:val="center"/>
            </w:pPr>
            <m:oMathPara>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m:t>
                    </m:r>
                  </m:sub>
                </m:sSub>
              </m:oMath>
            </m:oMathPara>
          </w:p>
        </w:tc>
      </w:tr>
      <w:tr w:rsidR="00C61F7D" w14:paraId="4496A2BF" w14:textId="77777777" w:rsidTr="00690F88">
        <w:trPr>
          <w:trHeight w:val="327"/>
        </w:trPr>
        <w:tc>
          <w:tcPr>
            <w:tcW w:w="3023" w:type="dxa"/>
          </w:tcPr>
          <w:p w14:paraId="18B0869F" w14:textId="77777777" w:rsidR="00C61F7D" w:rsidRDefault="00C61F7D" w:rsidP="00690F88">
            <w:pPr>
              <w:spacing w:after="0"/>
              <w:jc w:val="center"/>
            </w:pPr>
            <w:r>
              <w:t xml:space="preserve">Saturation Region </w:t>
            </w:r>
          </w:p>
        </w:tc>
        <w:tc>
          <w:tcPr>
            <w:tcW w:w="1751" w:type="dxa"/>
          </w:tcPr>
          <w:p w14:paraId="472947F8" w14:textId="77777777" w:rsidR="00C61F7D" w:rsidRDefault="00C61F7D" w:rsidP="00690F88">
            <w:pPr>
              <w:spacing w:after="0"/>
              <w:jc w:val="left"/>
            </w:pPr>
            <w:r>
              <w:t>Forward-Biased</w:t>
            </w:r>
          </w:p>
        </w:tc>
        <w:tc>
          <w:tcPr>
            <w:tcW w:w="1274" w:type="dxa"/>
          </w:tcPr>
          <w:p w14:paraId="15BAD681" w14:textId="25E63355" w:rsidR="00C61F7D" w:rsidRDefault="004118FB" w:rsidP="00690F88">
            <w:pPr>
              <w:spacing w:after="0"/>
              <w:jc w:val="left"/>
            </w:pPr>
            <m:oMathPara>
              <m:oMath>
                <m:sSub>
                  <m:sSubPr>
                    <m:ctrlPr>
                      <w:rPr>
                        <w:rFonts w:ascii="Cambria Math" w:hAnsi="Cambria Math"/>
                        <w:i/>
                      </w:rPr>
                    </m:ctrlPr>
                  </m:sSubPr>
                  <m:e>
                    <m:r>
                      <w:rPr>
                        <w:rFonts w:ascii="Cambria Math" w:hAnsi="Cambria Math"/>
                      </w:rPr>
                      <m:t>V</m:t>
                    </m:r>
                  </m:e>
                  <m:sub>
                    <m:r>
                      <w:rPr>
                        <w:rFonts w:ascii="Cambria Math" w:hAnsi="Cambria Math"/>
                      </w:rPr>
                      <m:t>E</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tc>
        <w:tc>
          <w:tcPr>
            <w:tcW w:w="1650" w:type="dxa"/>
          </w:tcPr>
          <w:p w14:paraId="3BC3CB6F" w14:textId="77777777" w:rsidR="00C61F7D" w:rsidRDefault="00C61F7D" w:rsidP="00690F88">
            <w:pPr>
              <w:spacing w:after="0"/>
              <w:jc w:val="left"/>
            </w:pPr>
            <w:r>
              <w:t>Forward-Biased</w:t>
            </w:r>
          </w:p>
        </w:tc>
        <w:tc>
          <w:tcPr>
            <w:tcW w:w="1569" w:type="dxa"/>
          </w:tcPr>
          <w:p w14:paraId="6160407B" w14:textId="0B164906" w:rsidR="00C61F7D" w:rsidRDefault="004118FB" w:rsidP="00690F88">
            <w:pPr>
              <w:spacing w:after="0"/>
              <w:jc w:val="center"/>
            </w:pPr>
            <m:oMathPara>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tc>
      </w:tr>
      <w:tr w:rsidR="00C61F7D" w14:paraId="296FF365" w14:textId="77777777" w:rsidTr="00690F88">
        <w:trPr>
          <w:trHeight w:val="327"/>
        </w:trPr>
        <w:tc>
          <w:tcPr>
            <w:tcW w:w="3023" w:type="dxa"/>
          </w:tcPr>
          <w:p w14:paraId="61EE6116" w14:textId="77777777" w:rsidR="00C61F7D" w:rsidRDefault="00C61F7D" w:rsidP="00690F88">
            <w:pPr>
              <w:spacing w:after="0"/>
              <w:jc w:val="center"/>
            </w:pPr>
            <w:r>
              <w:t>Linear / Active Region</w:t>
            </w:r>
          </w:p>
        </w:tc>
        <w:tc>
          <w:tcPr>
            <w:tcW w:w="1751" w:type="dxa"/>
          </w:tcPr>
          <w:p w14:paraId="110F71D2" w14:textId="77777777" w:rsidR="00C61F7D" w:rsidRDefault="00C61F7D" w:rsidP="00690F88">
            <w:pPr>
              <w:spacing w:after="0"/>
              <w:jc w:val="left"/>
            </w:pPr>
            <w:r>
              <w:t>Forward-Biased</w:t>
            </w:r>
          </w:p>
        </w:tc>
        <w:tc>
          <w:tcPr>
            <w:tcW w:w="1274" w:type="dxa"/>
          </w:tcPr>
          <w:p w14:paraId="188E3D30" w14:textId="7D9F213E" w:rsidR="00C61F7D" w:rsidRDefault="004118FB" w:rsidP="00690F88">
            <w:pPr>
              <w:spacing w:after="0"/>
              <w:jc w:val="left"/>
            </w:pPr>
            <m:oMathPara>
              <m:oMath>
                <m:sSub>
                  <m:sSubPr>
                    <m:ctrlPr>
                      <w:rPr>
                        <w:rFonts w:ascii="Cambria Math" w:hAnsi="Cambria Math"/>
                        <w:i/>
                      </w:rPr>
                    </m:ctrlPr>
                  </m:sSubPr>
                  <m:e>
                    <m:r>
                      <w:rPr>
                        <w:rFonts w:ascii="Cambria Math" w:hAnsi="Cambria Math"/>
                      </w:rPr>
                      <m:t>V</m:t>
                    </m:r>
                  </m:e>
                  <m:sub>
                    <m:r>
                      <w:rPr>
                        <w:rFonts w:ascii="Cambria Math" w:hAnsi="Cambria Math"/>
                      </w:rPr>
                      <m:t>E</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tc>
        <w:tc>
          <w:tcPr>
            <w:tcW w:w="1650" w:type="dxa"/>
          </w:tcPr>
          <w:p w14:paraId="23CE213F" w14:textId="77777777" w:rsidR="00C61F7D" w:rsidRDefault="00C61F7D" w:rsidP="00690F88">
            <w:pPr>
              <w:spacing w:after="0"/>
              <w:jc w:val="left"/>
            </w:pPr>
            <w:r>
              <w:t>Reverse-Biased</w:t>
            </w:r>
          </w:p>
        </w:tc>
        <w:tc>
          <w:tcPr>
            <w:tcW w:w="1569" w:type="dxa"/>
          </w:tcPr>
          <w:p w14:paraId="35DE3A51" w14:textId="23E95BD7" w:rsidR="00C61F7D" w:rsidRDefault="004118FB" w:rsidP="00690F88">
            <w:pPr>
              <w:spacing w:after="0"/>
              <w:jc w:val="center"/>
            </w:pPr>
            <m:oMathPara>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m:t>
                    </m:r>
                  </m:sub>
                </m:sSub>
              </m:oMath>
            </m:oMathPara>
          </w:p>
        </w:tc>
      </w:tr>
    </w:tbl>
    <w:p w14:paraId="6B59A369" w14:textId="77777777" w:rsidR="00C61F7D" w:rsidRDefault="00C61F7D" w:rsidP="00583501"/>
    <w:p w14:paraId="0F1EA807" w14:textId="10262F83" w:rsidR="00583501" w:rsidRDefault="00583501" w:rsidP="00583501">
      <w:pPr>
        <w:spacing w:after="0"/>
      </w:pPr>
      <w:r>
        <w:t>To investigate the operation of BJT in these regions and relation between voltage and current at its input and output terminals, we will use the most frequently used transistor configuration called common-emitter configuration as the emitter is common to both the input and output terminals (in this case common to both the base and collector terminals) as shown in</w:t>
      </w:r>
      <w:r w:rsidR="002B2780">
        <w:t xml:space="preserve"> Figure </w:t>
      </w:r>
      <w:r w:rsidR="004D55E5">
        <w:t>3.2</w:t>
      </w:r>
      <w:r>
        <w:t>. Two sets of characteristics are necessary to describe fully the behavior of the common-emitter configuration: one for the input or base–emitter circuit and one for the output or collector–emitter circuit.</w:t>
      </w:r>
    </w:p>
    <w:p w14:paraId="2620BDE8" w14:textId="77777777" w:rsidR="00583501" w:rsidRDefault="00583501" w:rsidP="00583501">
      <w:pPr>
        <w:keepNext/>
        <w:spacing w:after="0"/>
        <w:jc w:val="center"/>
      </w:pPr>
      <w:r>
        <w:rPr>
          <w:noProof/>
        </w:rPr>
        <w:lastRenderedPageBreak/>
        <w:drawing>
          <wp:inline distT="0" distB="0" distL="0" distR="0" wp14:anchorId="5CF35381" wp14:editId="7DD75ACB">
            <wp:extent cx="2143125" cy="1681179"/>
            <wp:effectExtent l="0" t="0" r="0" b="0"/>
            <wp:docPr id="1637223084" name="Picture 163722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40" cy="1694448"/>
                    </a:xfrm>
                    <a:prstGeom prst="rect">
                      <a:avLst/>
                    </a:prstGeom>
                  </pic:spPr>
                </pic:pic>
              </a:graphicData>
            </a:graphic>
          </wp:inline>
        </w:drawing>
      </w:r>
    </w:p>
    <w:p w14:paraId="51222AF2" w14:textId="79663AD7" w:rsidR="00583501" w:rsidRDefault="00583501" w:rsidP="00583501">
      <w:pPr>
        <w:pStyle w:val="Caption"/>
      </w:pPr>
      <w:r>
        <w:t xml:space="preserve">Figure </w:t>
      </w:r>
      <w:r w:rsidR="004118FB">
        <w:fldChar w:fldCharType="begin"/>
      </w:r>
      <w:r w:rsidR="004118FB">
        <w:instrText xml:space="preserve"> SEQ Figure \* ARABIC </w:instrText>
      </w:r>
      <w:r w:rsidR="004118FB">
        <w:fldChar w:fldCharType="separate"/>
      </w:r>
      <w:r w:rsidR="004118FB">
        <w:rPr>
          <w:noProof/>
        </w:rPr>
        <w:t>1</w:t>
      </w:r>
      <w:r w:rsidR="004118FB">
        <w:rPr>
          <w:noProof/>
        </w:rPr>
        <w:fldChar w:fldCharType="end"/>
      </w:r>
      <w:r>
        <w:t>: Common-emitter configuration</w:t>
      </w:r>
    </w:p>
    <w:p w14:paraId="26D67290" w14:textId="1C42F00E" w:rsidR="00583501" w:rsidRDefault="00583501" w:rsidP="00583501">
      <w:r>
        <w:t>These characteristics are represented by obtaining VI curves i.e.</w:t>
      </w:r>
      <w:r w:rsidR="0001350A">
        <w:t>,</w:t>
      </w:r>
      <w:r>
        <w:t xml:space="preserve"> base-current against base-emitter voltage (I</w:t>
      </w:r>
      <w:r>
        <w:rPr>
          <w:vertAlign w:val="subscript"/>
        </w:rPr>
        <w:t>B</w:t>
      </w:r>
      <w:r>
        <w:t>-V</w:t>
      </w:r>
      <w:r>
        <w:rPr>
          <w:vertAlign w:val="subscript"/>
        </w:rPr>
        <w:t>BE</w:t>
      </w:r>
      <w:r>
        <w:t xml:space="preserve"> curve) and collector current against collector-emitter voltage (I</w:t>
      </w:r>
      <w:r>
        <w:rPr>
          <w:vertAlign w:val="subscript"/>
        </w:rPr>
        <w:t>C</w:t>
      </w:r>
      <w:r>
        <w:t>-V</w:t>
      </w:r>
      <w:r>
        <w:rPr>
          <w:vertAlign w:val="subscript"/>
        </w:rPr>
        <w:t xml:space="preserve">CE </w:t>
      </w:r>
      <w:r>
        <w:t>curve). When base-emitter junction gets forward biased, at a given base-emitter voltage a constant base-current is established. Output characteristics also called common-emitter characteristics i.e.</w:t>
      </w:r>
      <w:r w:rsidR="0001350A">
        <w:t>,</w:t>
      </w:r>
      <w:r>
        <w:t xml:space="preserve"> plot of collector current against collector-emitter voltage, can represent the operation of BJT in different modes.</w:t>
      </w:r>
    </w:p>
    <w:p w14:paraId="31840044" w14:textId="2CCAB0BB" w:rsidR="009F659E" w:rsidRDefault="00583501" w:rsidP="00583501">
      <w:r>
        <w:t>At small values of V</w:t>
      </w:r>
      <w:r w:rsidRPr="00F2555D">
        <w:rPr>
          <w:vertAlign w:val="subscript"/>
        </w:rPr>
        <w:t>CE</w:t>
      </w:r>
      <w:r>
        <w:t>, the collector voltage is less than that of base causing CB junction to get forward biased. This causes the transistor to enter saturation region where both the junctions are forward biased. For a given base bias, increase in V</w:t>
      </w:r>
      <w:r w:rsidRPr="00F2555D">
        <w:rPr>
          <w:vertAlign w:val="subscript"/>
        </w:rPr>
        <w:t>CE</w:t>
      </w:r>
      <w:r>
        <w:t xml:space="preserve"> reduces the forward bias and eventually reverse bias the CB junction causing it to operate in active (linear) region. In this region, the collector current ideally should not increase once the CB junction becomes reverse biased. But practically due to early effect, the width of depletion region is affected by reverse biased voltage which increases the reverse saturation current. This makes the collector current to slightly increase at higher values of V</w:t>
      </w:r>
      <w:r w:rsidRPr="008102BA">
        <w:rPr>
          <w:vertAlign w:val="subscript"/>
        </w:rPr>
        <w:t>CE</w:t>
      </w:r>
      <w:r>
        <w:t xml:space="preserve"> causing the characteristics to exhibit some slope.</w:t>
      </w:r>
    </w:p>
    <w:p w14:paraId="6DE00AF7" w14:textId="77777777" w:rsidR="00583501" w:rsidRDefault="00583501" w:rsidP="00583501">
      <w:pPr>
        <w:pStyle w:val="Heading2"/>
        <w:spacing w:after="0"/>
      </w:pPr>
      <w:bookmarkStart w:id="25" w:name="_Toc49162652"/>
      <w:bookmarkStart w:id="26" w:name="_Toc49612114"/>
      <w:r>
        <w:t xml:space="preserve">Task 3: To investigate the input characteristics of 2N3904 </w:t>
      </w:r>
      <w:r w:rsidRPr="00FD6649">
        <w:rPr>
          <w:i/>
        </w:rPr>
        <w:t>npn</w:t>
      </w:r>
      <w:r>
        <w:t>-BJT using PSpice</w:t>
      </w:r>
      <w:bookmarkEnd w:id="25"/>
      <w:bookmarkEnd w:id="26"/>
    </w:p>
    <w:p w14:paraId="47118544" w14:textId="21D2C7B9" w:rsidR="00583501" w:rsidRDefault="00B42AE6" w:rsidP="00583501">
      <w:pPr>
        <w:spacing w:after="0"/>
      </w:pPr>
      <w:r>
        <w:t xml:space="preserve">Figure 3.3 </w:t>
      </w:r>
      <w:r w:rsidR="00583501">
        <w:t xml:space="preserve">shows 2N3904 </w:t>
      </w:r>
      <w:r w:rsidR="00583501" w:rsidRPr="00C75BC6">
        <w:rPr>
          <w:i/>
        </w:rPr>
        <w:t>npn</w:t>
      </w:r>
      <w:r w:rsidR="00583501">
        <w:t xml:space="preserve"> transistor connected in common emitter configuration. Its input characteristics can be investigated through plot between base current I</w:t>
      </w:r>
      <w:r w:rsidR="00583501">
        <w:rPr>
          <w:vertAlign w:val="subscript"/>
        </w:rPr>
        <w:t>B</w:t>
      </w:r>
      <w:r w:rsidR="00583501">
        <w:t xml:space="preserve"> and base-emitter voltage V</w:t>
      </w:r>
      <w:r w:rsidR="00583501">
        <w:rPr>
          <w:vertAlign w:val="subscript"/>
        </w:rPr>
        <w:t>BE</w:t>
      </w:r>
      <w:r w:rsidR="00583501">
        <w:t xml:space="preserve"> at a given collector-emitter voltage.</w:t>
      </w:r>
    </w:p>
    <w:p w14:paraId="06324BF6" w14:textId="77777777" w:rsidR="00583501" w:rsidRDefault="00583501" w:rsidP="00583501">
      <w:pPr>
        <w:keepNext/>
        <w:spacing w:after="0"/>
        <w:jc w:val="center"/>
      </w:pPr>
      <w:r w:rsidRPr="00C75BC6">
        <w:rPr>
          <w:noProof/>
        </w:rPr>
        <w:drawing>
          <wp:inline distT="0" distB="0" distL="0" distR="0" wp14:anchorId="49C32345" wp14:editId="5E2CDBEA">
            <wp:extent cx="2061297" cy="15335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3797" cy="1550264"/>
                    </a:xfrm>
                    <a:prstGeom prst="rect">
                      <a:avLst/>
                    </a:prstGeom>
                    <a:noFill/>
                    <a:ln>
                      <a:noFill/>
                    </a:ln>
                  </pic:spPr>
                </pic:pic>
              </a:graphicData>
            </a:graphic>
          </wp:inline>
        </w:drawing>
      </w:r>
    </w:p>
    <w:p w14:paraId="5298D011" w14:textId="082331BF" w:rsidR="00583501" w:rsidRDefault="00583501" w:rsidP="00583501">
      <w:pPr>
        <w:pStyle w:val="Caption"/>
      </w:pPr>
      <w:bookmarkStart w:id="27" w:name="_Ref47604579"/>
      <w:r>
        <w:t xml:space="preserve">Figure </w:t>
      </w:r>
      <w:bookmarkEnd w:id="27"/>
      <w:r w:rsidR="00B42AE6">
        <w:t>3.3</w:t>
      </w:r>
      <w:r>
        <w:t>: BJT 2N3904 connected in common-emitter configuration</w:t>
      </w:r>
    </w:p>
    <w:p w14:paraId="4B7302C1" w14:textId="77777777" w:rsidR="00583501" w:rsidRDefault="00583501" w:rsidP="00583501">
      <w:pPr>
        <w:pStyle w:val="ListParagraph"/>
        <w:numPr>
          <w:ilvl w:val="0"/>
          <w:numId w:val="3"/>
        </w:numPr>
      </w:pPr>
      <w:r>
        <w:t>Implement the circuit using OrCAD Capture. Set Vcc to 10 V which indicates that collector-emitter voltage is also set to 10 V as the source is directly connected to collector terminal.</w:t>
      </w:r>
    </w:p>
    <w:p w14:paraId="163D7324" w14:textId="77777777" w:rsidR="00583501" w:rsidRDefault="00583501" w:rsidP="00583501">
      <w:pPr>
        <w:pStyle w:val="ListParagraph"/>
        <w:numPr>
          <w:ilvl w:val="0"/>
          <w:numId w:val="3"/>
        </w:numPr>
      </w:pPr>
      <w:r>
        <w:t>To obtain curve between base current and base-emitter voltage, the base current will be varied by varying the voltage of source Vbb. To do this, perform DC sweep analysis taking Vbb as sweep variable. Vary its voltage from 0 to 10 V at an increment of 0.1V.</w:t>
      </w:r>
    </w:p>
    <w:p w14:paraId="4E76FB6D" w14:textId="77777777" w:rsidR="00583501" w:rsidRDefault="00583501" w:rsidP="00583501">
      <w:pPr>
        <w:pStyle w:val="ListParagraph"/>
        <w:numPr>
          <w:ilvl w:val="0"/>
          <w:numId w:val="3"/>
        </w:numPr>
      </w:pPr>
      <w:r>
        <w:lastRenderedPageBreak/>
        <w:t xml:space="preserve">Run the simulation and obtain trace for base current. Set the x-axis variable to base-emitter voltage. Go to Axis Settings, X-Axis tab and change x-axis variable through the required expression e.g. </w:t>
      </w:r>
      <w:r>
        <w:rPr>
          <w:i/>
        </w:rPr>
        <w:t>V(Q1:B)-V(Q1</w:t>
      </w:r>
      <w:r w:rsidRPr="00D43904">
        <w:rPr>
          <w:i/>
        </w:rPr>
        <w:t>:E)</w:t>
      </w:r>
      <w:r>
        <w:t>.</w:t>
      </w:r>
    </w:p>
    <w:p w14:paraId="45986C26" w14:textId="2BA6632B" w:rsidR="00583501" w:rsidRPr="00C75BC6" w:rsidRDefault="006A2D20" w:rsidP="00583501">
      <w:pPr>
        <w:pStyle w:val="ListParagraph"/>
        <w:numPr>
          <w:ilvl w:val="0"/>
          <w:numId w:val="3"/>
        </w:numPr>
        <w:spacing w:after="0"/>
      </w:pPr>
      <w:r>
        <w:t>Attach the</w:t>
      </w:r>
      <w:r w:rsidR="00583501">
        <w:t xml:space="preserve"> plot with suitable title and white background color. Analyze the input characteristics through obtained plots. Can you relate the plot with VI-characteristics of diode?</w:t>
      </w:r>
    </w:p>
    <w:p w14:paraId="0379C8B2" w14:textId="77777777" w:rsidR="00583501" w:rsidRDefault="00583501" w:rsidP="00583501">
      <w:pPr>
        <w:ind w:left="360"/>
        <w:jc w:val="center"/>
      </w:pPr>
      <w:r>
        <w:rPr>
          <w:noProof/>
        </w:rPr>
        <mc:AlternateContent>
          <mc:Choice Requires="wps">
            <w:drawing>
              <wp:inline distT="0" distB="0" distL="0" distR="0" wp14:anchorId="79FD95A4" wp14:editId="1062BB87">
                <wp:extent cx="5546785" cy="1181819"/>
                <wp:effectExtent l="0" t="0" r="15875" b="18415"/>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181819"/>
                        </a:xfrm>
                        <a:prstGeom prst="rect">
                          <a:avLst/>
                        </a:prstGeom>
                        <a:solidFill>
                          <a:srgbClr val="FFFFFF"/>
                        </a:solidFill>
                        <a:ln w="9525">
                          <a:solidFill>
                            <a:srgbClr val="000000"/>
                          </a:solidFill>
                          <a:miter lim="800000"/>
                          <a:headEnd/>
                          <a:tailEnd/>
                        </a:ln>
                      </wps:spPr>
                      <wps:txbx>
                        <w:txbxContent>
                          <w:p w14:paraId="2AC35BC7" w14:textId="77777777" w:rsidR="00583501" w:rsidRDefault="00583501" w:rsidP="00583501"/>
                        </w:txbxContent>
                      </wps:txbx>
                      <wps:bodyPr rot="0" vert="horz" wrap="square" lIns="91440" tIns="45720" rIns="91440" bIns="45720" anchor="t" anchorCtr="0" upright="1">
                        <a:noAutofit/>
                      </wps:bodyPr>
                    </wps:wsp>
                  </a:graphicData>
                </a:graphic>
              </wp:inline>
            </w:drawing>
          </mc:Choice>
          <mc:Fallback>
            <w:pict>
              <v:shapetype w14:anchorId="79FD95A4" id="_x0000_t202" coordsize="21600,21600" o:spt="202" path="m,l,21600r21600,l21600,xe">
                <v:stroke joinstyle="miter"/>
                <v:path gradientshapeok="t" o:connecttype="rect"/>
              </v:shapetype>
              <v:shape id="Text Box 28" o:spid="_x0000_s1026" type="#_x0000_t202" style="width:436.75pt;height:9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">
                <v:textbox>
                  <w:txbxContent>
                    <w:p w14:paraId="2AC35BC7" w14:textId="77777777" w:rsidR="00583501" w:rsidRDefault="00583501" w:rsidP="00583501"/>
                  </w:txbxContent>
                </v:textbox>
                <w10:anchorlock/>
              </v:shape>
            </w:pict>
          </mc:Fallback>
        </mc:AlternateContent>
      </w:r>
    </w:p>
    <w:p w14:paraId="721514CD" w14:textId="77777777" w:rsidR="00583501" w:rsidRDefault="00583501" w:rsidP="00583501">
      <w:pPr>
        <w:pStyle w:val="Heading2"/>
        <w:spacing w:after="0"/>
      </w:pPr>
      <w:bookmarkStart w:id="28" w:name="_Toc49162653"/>
      <w:bookmarkStart w:id="29" w:name="_Toc49612115"/>
      <w:r>
        <w:t xml:space="preserve">Task 4: To investigate the output characteristics of 2N3904 </w:t>
      </w:r>
      <w:r w:rsidRPr="00FD6649">
        <w:rPr>
          <w:i/>
        </w:rPr>
        <w:t>npn</w:t>
      </w:r>
      <w:r>
        <w:t>-BJT using PSpice</w:t>
      </w:r>
      <w:bookmarkEnd w:id="28"/>
      <w:bookmarkEnd w:id="29"/>
    </w:p>
    <w:p w14:paraId="2DCBE8E5" w14:textId="77777777" w:rsidR="00583501" w:rsidRDefault="00583501" w:rsidP="00583501">
      <w:r>
        <w:t xml:space="preserve">To investigate the output characteristics of BJT, collector current is plotted against collector-emitter voltage at different values of base current. </w:t>
      </w:r>
    </w:p>
    <w:p w14:paraId="02B26CBE" w14:textId="47D5A3B8" w:rsidR="00583501" w:rsidRPr="00A877F3" w:rsidRDefault="00583501" w:rsidP="00583501">
      <w:pPr>
        <w:pStyle w:val="ListParagraph"/>
        <w:numPr>
          <w:ilvl w:val="0"/>
          <w:numId w:val="4"/>
        </w:numPr>
        <w:rPr>
          <w:b/>
          <w:bCs/>
        </w:rPr>
      </w:pPr>
      <w:r>
        <w:t xml:space="preserve">Modify the circuit implemented in previous task. Initially set Vbb to 2.7 V. Create a new simulation profile and perform DC sweep analysis to vary collector to emitter voltage by selecting Vcc as primary sweep variable. Vary this voltage from 0 to 10V at an increment of 0.1V. Run the simulation to obtain trace for collector current </w:t>
      </w:r>
      <w:r w:rsidR="00A877F3">
        <w:t>I</w:t>
      </w:r>
      <w:r w:rsidR="00A877F3">
        <w:rPr>
          <w:vertAlign w:val="subscript"/>
        </w:rPr>
        <w:t>C</w:t>
      </w:r>
      <w:r w:rsidR="00A877F3">
        <w:t xml:space="preserve"> </w:t>
      </w:r>
      <w:r>
        <w:t>and make sure the x-axis variable is set to V</w:t>
      </w:r>
      <w:r>
        <w:rPr>
          <w:vertAlign w:val="subscript"/>
        </w:rPr>
        <w:t>CE</w:t>
      </w:r>
      <w:r>
        <w:t xml:space="preserve"> (e.g. </w:t>
      </w:r>
      <w:r w:rsidRPr="00DD0A18">
        <w:rPr>
          <w:i/>
        </w:rPr>
        <w:t>V(Q1:C)-V(Q1:E)</w:t>
      </w:r>
      <w:r>
        <w:t xml:space="preserve">). </w:t>
      </w:r>
    </w:p>
    <w:p w14:paraId="20436780" w14:textId="559C65A3" w:rsidR="00A877F3" w:rsidRDefault="00A877F3" w:rsidP="005974DE">
      <w:pPr>
        <w:pStyle w:val="ListParagraph"/>
        <w:numPr>
          <w:ilvl w:val="0"/>
          <w:numId w:val="4"/>
        </w:numPr>
      </w:pPr>
      <w:r>
        <w:t>From I</w:t>
      </w:r>
      <w:r>
        <w:rPr>
          <w:vertAlign w:val="subscript"/>
        </w:rPr>
        <w:t>C</w:t>
      </w:r>
      <w:r>
        <w:t>-V</w:t>
      </w:r>
      <w:r>
        <w:rPr>
          <w:vertAlign w:val="subscript"/>
        </w:rPr>
        <w:t>CE</w:t>
      </w:r>
      <w:r>
        <w:t xml:space="preserve"> curve, identify the modes of operation of BJT and add suitable labels. </w:t>
      </w:r>
      <w:r w:rsidRPr="00A877F3">
        <w:rPr>
          <w:b/>
          <w:bCs/>
        </w:rPr>
        <w:t>Attach</w:t>
      </w:r>
      <w:r>
        <w:t xml:space="preserve"> graph of the plot obtained </w:t>
      </w:r>
      <w:r w:rsidRPr="003221A0">
        <w:rPr>
          <w:b/>
          <w:bCs/>
        </w:rPr>
        <w:t>with labels</w:t>
      </w:r>
      <w:r>
        <w:t xml:space="preserve"> identifying the modes of operation and base current.</w:t>
      </w:r>
    </w:p>
    <w:p w14:paraId="7EBB0757" w14:textId="76B39D85" w:rsidR="00583501" w:rsidRPr="00A877F3" w:rsidRDefault="00583501" w:rsidP="00A877F3">
      <w:pPr>
        <w:pStyle w:val="ListParagraph"/>
        <w:numPr>
          <w:ilvl w:val="0"/>
          <w:numId w:val="4"/>
        </w:numPr>
        <w:rPr>
          <w:b/>
          <w:bCs/>
        </w:rPr>
      </w:pPr>
      <w:r>
        <w:t>Measure the base current also for which this plot is obtained. You can do this by adding trace for I</w:t>
      </w:r>
      <w:r w:rsidRPr="00A877F3">
        <w:rPr>
          <w:vertAlign w:val="subscript"/>
        </w:rPr>
        <w:t>B</w:t>
      </w:r>
      <w:r>
        <w:t xml:space="preserve"> in a separate window. </w:t>
      </w:r>
      <w:r w:rsidR="00A877F3" w:rsidRPr="00A877F3">
        <w:rPr>
          <w:b/>
          <w:bCs/>
        </w:rPr>
        <w:t>Attach graph of the plot obtained with labels.</w:t>
      </w:r>
    </w:p>
    <w:p w14:paraId="681580BA" w14:textId="77777777" w:rsidR="00583501" w:rsidRDefault="00583501" w:rsidP="00583501">
      <w:pPr>
        <w:pStyle w:val="ListParagraph"/>
        <w:numPr>
          <w:ilvl w:val="0"/>
          <w:numId w:val="4"/>
        </w:numPr>
      </w:pPr>
      <w:r>
        <w:t xml:space="preserve">Now, to investigate the effect of base current on this relation, the same primary sweep will be performed for different values of base current. To do this, edit simulation settings and check the secondary sweep option. Take Vbb as secondary sweep variable with its value ranging from 0.7V to 10.7V at an increment of 2V. </w:t>
      </w:r>
    </w:p>
    <w:p w14:paraId="1BF83D9C" w14:textId="66FCE5D6" w:rsidR="00583501" w:rsidRDefault="00583501" w:rsidP="00583501">
      <w:pPr>
        <w:pStyle w:val="ListParagraph"/>
        <w:numPr>
          <w:ilvl w:val="0"/>
          <w:numId w:val="4"/>
        </w:numPr>
      </w:pPr>
      <w:r>
        <w:t>Run the simulation and obtain I</w:t>
      </w:r>
      <w:r>
        <w:rPr>
          <w:vertAlign w:val="subscript"/>
        </w:rPr>
        <w:t>C</w:t>
      </w:r>
      <w:r>
        <w:t>-V</w:t>
      </w:r>
      <w:r>
        <w:rPr>
          <w:vertAlign w:val="subscript"/>
        </w:rPr>
        <w:t>CE</w:t>
      </w:r>
      <w:r>
        <w:t xml:space="preserve"> curves. With each curve </w:t>
      </w:r>
      <w:r w:rsidRPr="00FF544F">
        <w:rPr>
          <w:b/>
          <w:bCs/>
        </w:rPr>
        <w:t>label</w:t>
      </w:r>
      <w:r>
        <w:t xml:space="preserve"> the corresponding base current. </w:t>
      </w:r>
      <w:r w:rsidR="003221A0" w:rsidRPr="00A877F3">
        <w:rPr>
          <w:b/>
          <w:bCs/>
        </w:rPr>
        <w:t>Attach graph of the plot obtained with labels.</w:t>
      </w:r>
    </w:p>
    <w:p w14:paraId="1D603B94" w14:textId="63A626D8" w:rsidR="00583501" w:rsidRDefault="00583501" w:rsidP="00583501">
      <w:pPr>
        <w:pStyle w:val="ListParagraph"/>
        <w:ind w:left="360"/>
      </w:pPr>
    </w:p>
    <w:p w14:paraId="0FDA4F32" w14:textId="77777777" w:rsidR="00583501" w:rsidRDefault="00583501" w:rsidP="00583501">
      <w:pPr>
        <w:pStyle w:val="ListParagraph"/>
        <w:numPr>
          <w:ilvl w:val="0"/>
          <w:numId w:val="4"/>
        </w:numPr>
      </w:pPr>
      <w:r>
        <w:t>What is effect of increasing base current on the obtained collector current curves?</w:t>
      </w:r>
    </w:p>
    <w:p w14:paraId="451CEE01" w14:textId="77777777" w:rsidR="00583501" w:rsidRDefault="00583501" w:rsidP="00583501">
      <w:pPr>
        <w:pStyle w:val="ListParagraph"/>
        <w:ind w:left="360"/>
      </w:pPr>
      <w:r>
        <w:rPr>
          <w:noProof/>
        </w:rPr>
        <mc:AlternateContent>
          <mc:Choice Requires="wps">
            <w:drawing>
              <wp:inline distT="0" distB="0" distL="0" distR="0" wp14:anchorId="3D499FA6" wp14:editId="61192458">
                <wp:extent cx="5546785" cy="1514475"/>
                <wp:effectExtent l="0" t="0" r="15875" b="28575"/>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514475"/>
                        </a:xfrm>
                        <a:prstGeom prst="rect">
                          <a:avLst/>
                        </a:prstGeom>
                        <a:solidFill>
                          <a:srgbClr val="FFFFFF"/>
                        </a:solidFill>
                        <a:ln w="9525">
                          <a:solidFill>
                            <a:srgbClr val="000000"/>
                          </a:solidFill>
                          <a:miter lim="800000"/>
                          <a:headEnd/>
                          <a:tailEnd/>
                        </a:ln>
                      </wps:spPr>
                      <wps:txbx>
                        <w:txbxContent>
                          <w:p w14:paraId="7F4B1B0F" w14:textId="77777777" w:rsidR="00583501" w:rsidRDefault="00583501" w:rsidP="00583501"/>
                        </w:txbxContent>
                      </wps:txbx>
                      <wps:bodyPr rot="0" vert="horz" wrap="square" lIns="91440" tIns="45720" rIns="91440" bIns="45720" anchor="t" anchorCtr="0" upright="1">
                        <a:noAutofit/>
                      </wps:bodyPr>
                    </wps:wsp>
                  </a:graphicData>
                </a:graphic>
              </wp:inline>
            </w:drawing>
          </mc:Choice>
          <mc:Fallback>
            <w:pict>
              <v:shape w14:anchorId="3D499FA6" id="Text Box 31" o:spid="_x0000_s1027" type="#_x0000_t202" style="width:436.75pt;height:11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">
                <v:textbox>
                  <w:txbxContent>
                    <w:p w14:paraId="7F4B1B0F" w14:textId="77777777" w:rsidR="00583501" w:rsidRDefault="00583501" w:rsidP="00583501"/>
                  </w:txbxContent>
                </v:textbox>
                <w10:anchorlock/>
              </v:shape>
            </w:pict>
          </mc:Fallback>
        </mc:AlternateContent>
      </w:r>
    </w:p>
    <w:p w14:paraId="01E38917" w14:textId="77777777" w:rsidR="00583501" w:rsidRDefault="00583501" w:rsidP="00583501">
      <w:pPr>
        <w:pStyle w:val="ListParagraph"/>
        <w:numPr>
          <w:ilvl w:val="0"/>
          <w:numId w:val="4"/>
        </w:numPr>
        <w:spacing w:after="0"/>
      </w:pPr>
      <w:r>
        <w:lastRenderedPageBreak/>
        <w:t xml:space="preserve">Analyze the relation between collector current with collector to emitter voltage in each mode of operation? </w:t>
      </w:r>
      <w:r>
        <w:rPr>
          <w:noProof/>
        </w:rPr>
        <mc:AlternateContent>
          <mc:Choice Requires="wps">
            <w:drawing>
              <wp:inline distT="0" distB="0" distL="0" distR="0" wp14:anchorId="28048F1D" wp14:editId="6EA0366A">
                <wp:extent cx="5546785" cy="1457325"/>
                <wp:effectExtent l="0" t="0" r="15875" b="28575"/>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457325"/>
                        </a:xfrm>
                        <a:prstGeom prst="rect">
                          <a:avLst/>
                        </a:prstGeom>
                        <a:solidFill>
                          <a:srgbClr val="FFFFFF"/>
                        </a:solidFill>
                        <a:ln w="9525">
                          <a:solidFill>
                            <a:srgbClr val="000000"/>
                          </a:solidFill>
                          <a:miter lim="800000"/>
                          <a:headEnd/>
                          <a:tailEnd/>
                        </a:ln>
                      </wps:spPr>
                      <wps:txbx>
                        <w:txbxContent>
                          <w:p w14:paraId="3E77DCD4" w14:textId="77777777" w:rsidR="00583501" w:rsidRDefault="00583501" w:rsidP="00583501"/>
                        </w:txbxContent>
                      </wps:txbx>
                      <wps:bodyPr rot="0" vert="horz" wrap="square" lIns="91440" tIns="45720" rIns="91440" bIns="45720" anchor="t" anchorCtr="0" upright="1">
                        <a:noAutofit/>
                      </wps:bodyPr>
                    </wps:wsp>
                  </a:graphicData>
                </a:graphic>
              </wp:inline>
            </w:drawing>
          </mc:Choice>
          <mc:Fallback>
            <w:pict>
              <v:shape w14:anchorId="28048F1D" id="Text Box 32" o:spid="_x0000_s1028" type="#_x0000_t202" style="width:436.75pt;height:11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">
                <v:textbox>
                  <w:txbxContent>
                    <w:p w14:paraId="3E77DCD4" w14:textId="77777777" w:rsidR="00583501" w:rsidRDefault="00583501" w:rsidP="00583501"/>
                  </w:txbxContent>
                </v:textbox>
                <w10:anchorlock/>
              </v:shape>
            </w:pict>
          </mc:Fallback>
        </mc:AlternateContent>
      </w:r>
    </w:p>
    <w:p w14:paraId="110ED9FA" w14:textId="77777777" w:rsidR="00583501" w:rsidRDefault="00583501" w:rsidP="00583501">
      <w:pPr>
        <w:pStyle w:val="ListParagraph"/>
        <w:numPr>
          <w:ilvl w:val="0"/>
          <w:numId w:val="4"/>
        </w:numPr>
      </w:pPr>
      <w:r>
        <w:t>Does collector current remain constant in active region? What would have been the ideal behavior?</w:t>
      </w:r>
    </w:p>
    <w:p w14:paraId="01CCFC28" w14:textId="77777777" w:rsidR="00583501" w:rsidRDefault="00583501" w:rsidP="00583501">
      <w:pPr>
        <w:pStyle w:val="ListParagraph"/>
        <w:ind w:left="360"/>
      </w:pPr>
      <w:r>
        <w:rPr>
          <w:noProof/>
        </w:rPr>
        <mc:AlternateContent>
          <mc:Choice Requires="wps">
            <w:drawing>
              <wp:inline distT="0" distB="0" distL="0" distR="0" wp14:anchorId="726A450B" wp14:editId="4C8B7D33">
                <wp:extent cx="5546785" cy="1409700"/>
                <wp:effectExtent l="0" t="0" r="15875" b="19050"/>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409700"/>
                        </a:xfrm>
                        <a:prstGeom prst="rect">
                          <a:avLst/>
                        </a:prstGeom>
                        <a:solidFill>
                          <a:srgbClr val="FFFFFF"/>
                        </a:solidFill>
                        <a:ln w="9525">
                          <a:solidFill>
                            <a:srgbClr val="000000"/>
                          </a:solidFill>
                          <a:miter lim="800000"/>
                          <a:headEnd/>
                          <a:tailEnd/>
                        </a:ln>
                      </wps:spPr>
                      <wps:txbx>
                        <w:txbxContent>
                          <w:p w14:paraId="44DAE233" w14:textId="77777777" w:rsidR="00583501" w:rsidRDefault="00583501" w:rsidP="00583501"/>
                        </w:txbxContent>
                      </wps:txbx>
                      <wps:bodyPr rot="0" vert="horz" wrap="square" lIns="91440" tIns="45720" rIns="91440" bIns="45720" anchor="t" anchorCtr="0" upright="1">
                        <a:noAutofit/>
                      </wps:bodyPr>
                    </wps:wsp>
                  </a:graphicData>
                </a:graphic>
              </wp:inline>
            </w:drawing>
          </mc:Choice>
          <mc:Fallback>
            <w:pict>
              <v:shape w14:anchorId="726A450B" id="Text Box 33" o:spid="_x0000_s1029" type="#_x0000_t202" style="width:436.75pt;height:1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">
                <v:textbox>
                  <w:txbxContent>
                    <w:p w14:paraId="44DAE233" w14:textId="77777777" w:rsidR="00583501" w:rsidRDefault="00583501" w:rsidP="00583501"/>
                  </w:txbxContent>
                </v:textbox>
                <w10:anchorlock/>
              </v:shape>
            </w:pict>
          </mc:Fallback>
        </mc:AlternateContent>
      </w:r>
    </w:p>
    <w:p w14:paraId="2FF234B8" w14:textId="77777777" w:rsidR="00583501" w:rsidRDefault="00583501" w:rsidP="00583501">
      <w:pPr>
        <w:pStyle w:val="Heading2"/>
        <w:numPr>
          <w:ilvl w:val="0"/>
          <w:numId w:val="1"/>
        </w:numPr>
        <w:spacing w:after="0"/>
      </w:pPr>
      <w:bookmarkStart w:id="30" w:name="_Toc49162654"/>
      <w:bookmarkStart w:id="31" w:name="_Toc49612116"/>
      <w:r>
        <w:t>DC Current Gain</w:t>
      </w:r>
      <w:bookmarkEnd w:id="30"/>
      <w:bookmarkEnd w:id="31"/>
    </w:p>
    <w:p w14:paraId="79DD346F" w14:textId="77777777" w:rsidR="00583501" w:rsidRDefault="00583501" w:rsidP="00583501">
      <w:pPr>
        <w:spacing w:after="0"/>
      </w:pPr>
      <w:r>
        <w:t>In DC mode, the levels of I</w:t>
      </w:r>
      <w:r w:rsidRPr="0068704E">
        <w:rPr>
          <w:vertAlign w:val="subscript"/>
        </w:rPr>
        <w:t>C</w:t>
      </w:r>
      <w:r>
        <w:t xml:space="preserve"> and I</w:t>
      </w:r>
      <w:r w:rsidRPr="0068704E">
        <w:rPr>
          <w:vertAlign w:val="subscript"/>
        </w:rPr>
        <w:t>B</w:t>
      </w:r>
      <w:r>
        <w:t xml:space="preserve"> for any transistor are related by a quantity called beta and defined by the following equation: </w:t>
      </w:r>
      <w:r w:rsidRPr="0068704E">
        <w:rPr>
          <w:position w:val="-30"/>
        </w:rPr>
        <w:object w:dxaOrig="780" w:dyaOrig="700" w14:anchorId="41547B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pt;height:35.25pt" o:ole="">
            <v:imagedata r:id="rId13" o:title=""/>
          </v:shape>
          <o:OLEObject Type="Embed" ProgID="Equation.3" ShapeID="_x0000_i1025" DrawAspect="Content" ObjectID="_1767424540" r:id="rId14"/>
        </w:object>
      </w:r>
    </w:p>
    <w:p w14:paraId="36318301" w14:textId="77777777" w:rsidR="00583501" w:rsidRPr="007A242C" w:rsidRDefault="00583501" w:rsidP="00583501">
      <w:pPr>
        <w:spacing w:after="0"/>
      </w:pPr>
      <w:r>
        <w:t>Where, I</w:t>
      </w:r>
      <w:r w:rsidRPr="0068704E">
        <w:rPr>
          <w:vertAlign w:val="subscript"/>
        </w:rPr>
        <w:t>C</w:t>
      </w:r>
      <w:r>
        <w:t xml:space="preserve"> and I</w:t>
      </w:r>
      <w:r>
        <w:rPr>
          <w:vertAlign w:val="subscript"/>
        </w:rPr>
        <w:t>B</w:t>
      </w:r>
      <w:r>
        <w:t xml:space="preserve"> are determined at a particular operating point on the characteristics. For practical devices the level of </w:t>
      </w:r>
      <w:r>
        <w:rPr>
          <w:rFonts w:cs="Times New Roman"/>
        </w:rPr>
        <w:t>β</w:t>
      </w:r>
      <w:r>
        <w:t xml:space="preserve"> typically ranges from about 50 to over 400. This gain reveals the relative magnitude of collector current with respect to the base current. On specification sheet, it is usually included as </w:t>
      </w:r>
      <w:r w:rsidRPr="00114B67">
        <w:rPr>
          <w:i/>
        </w:rPr>
        <w:t>h</w:t>
      </w:r>
      <w:r w:rsidRPr="00114B67">
        <w:rPr>
          <w:i/>
          <w:vertAlign w:val="subscript"/>
        </w:rPr>
        <w:t>FE</w:t>
      </w:r>
      <w:r>
        <w:t>.</w:t>
      </w:r>
    </w:p>
    <w:p w14:paraId="247BA0CC" w14:textId="77777777" w:rsidR="00583501" w:rsidRDefault="00583501" w:rsidP="00583501">
      <w:pPr>
        <w:pStyle w:val="Heading2"/>
        <w:spacing w:after="0"/>
      </w:pPr>
      <w:bookmarkStart w:id="32" w:name="_Toc49162655"/>
      <w:bookmarkStart w:id="33" w:name="_Toc49612117"/>
      <w:r>
        <w:t>Task 5: To analyze variation in DC current gains with collector-emitter voltage and base current</w:t>
      </w:r>
      <w:bookmarkEnd w:id="32"/>
      <w:bookmarkEnd w:id="33"/>
    </w:p>
    <w:p w14:paraId="5AF53E28" w14:textId="0B246040" w:rsidR="00BA7345" w:rsidRDefault="00583501" w:rsidP="00BA7345">
      <w:pPr>
        <w:pStyle w:val="ListParagraph"/>
        <w:numPr>
          <w:ilvl w:val="0"/>
          <w:numId w:val="5"/>
        </w:numPr>
        <w:spacing w:after="0"/>
      </w:pPr>
      <w:r>
        <w:t>From the plots obtained in previous task, through cursors measure the collector current at two given points of each curve; when V</w:t>
      </w:r>
      <w:r w:rsidRPr="00EF38DF">
        <w:rPr>
          <w:vertAlign w:val="subscript"/>
        </w:rPr>
        <w:t>CE</w:t>
      </w:r>
      <w:r>
        <w:t xml:space="preserve"> is 2V and when it is 10V. Record your measurements in </w:t>
      </w:r>
      <w:r w:rsidR="00960D93">
        <w:t xml:space="preserve"> Table 3.7 </w:t>
      </w:r>
      <w:r>
        <w:t xml:space="preserve">and mention corresponding base current. </w:t>
      </w:r>
    </w:p>
    <w:p w14:paraId="30809AB5" w14:textId="6E09089D" w:rsidR="00583501" w:rsidRDefault="00583501" w:rsidP="00583501">
      <w:pPr>
        <w:pStyle w:val="Caption"/>
        <w:keepNext/>
        <w:spacing w:after="0"/>
      </w:pPr>
      <w:bookmarkStart w:id="34" w:name="_Ref47610582"/>
      <w:bookmarkStart w:id="35" w:name="_Ref47610578"/>
      <w:r>
        <w:t>Table</w:t>
      </w:r>
      <w:bookmarkEnd w:id="34"/>
      <w:r w:rsidR="002B0072">
        <w:t xml:space="preserve"> 3.7</w:t>
      </w:r>
      <w:r>
        <w:t>:</w:t>
      </w:r>
      <w:bookmarkEnd w:id="35"/>
      <w:r>
        <w:t xml:space="preserve"> Data collection for DC current gain and its calculated values</w:t>
      </w:r>
    </w:p>
    <w:tbl>
      <w:tblPr>
        <w:tblStyle w:val="TableGrid"/>
        <w:tblW w:w="8340" w:type="dxa"/>
        <w:jc w:val="center"/>
        <w:tblLook w:val="04A0" w:firstRow="1" w:lastRow="0" w:firstColumn="1" w:lastColumn="0" w:noHBand="0" w:noVBand="1"/>
      </w:tblPr>
      <w:tblGrid>
        <w:gridCol w:w="2098"/>
        <w:gridCol w:w="1665"/>
        <w:gridCol w:w="1402"/>
        <w:gridCol w:w="1577"/>
        <w:gridCol w:w="1598"/>
      </w:tblGrid>
      <w:tr w:rsidR="00583501" w14:paraId="2F232018" w14:textId="77777777" w:rsidTr="00690F88">
        <w:trPr>
          <w:trHeight w:val="484"/>
          <w:jc w:val="center"/>
        </w:trPr>
        <w:tc>
          <w:tcPr>
            <w:tcW w:w="2098" w:type="dxa"/>
            <w:vMerge w:val="restart"/>
            <w:shd w:val="clear" w:color="auto" w:fill="BDD6EE" w:themeFill="accent1" w:themeFillTint="66"/>
            <w:vAlign w:val="center"/>
          </w:tcPr>
          <w:p w14:paraId="50BBE992" w14:textId="77777777" w:rsidR="00583501" w:rsidRPr="00742E03" w:rsidRDefault="00583501" w:rsidP="00690F88">
            <w:pPr>
              <w:spacing w:after="0"/>
              <w:jc w:val="center"/>
              <w:rPr>
                <w:b/>
              </w:rPr>
            </w:pPr>
            <w:r w:rsidRPr="00742E03">
              <w:rPr>
                <w:b/>
              </w:rPr>
              <w:t>Base Current: I</w:t>
            </w:r>
            <w:r w:rsidRPr="00742E03">
              <w:rPr>
                <w:b/>
                <w:vertAlign w:val="subscript"/>
              </w:rPr>
              <w:t xml:space="preserve">B </w:t>
            </w:r>
            <w:r w:rsidRPr="00742E03">
              <w:rPr>
                <w:b/>
              </w:rPr>
              <w:t>(</w:t>
            </w:r>
            <w:r w:rsidRPr="00742E03">
              <w:rPr>
                <w:rFonts w:cs="Times New Roman"/>
                <w:b/>
              </w:rPr>
              <w:t>μ</w:t>
            </w:r>
            <w:r w:rsidRPr="00742E03">
              <w:rPr>
                <w:b/>
              </w:rPr>
              <w:t>A)</w:t>
            </w:r>
          </w:p>
        </w:tc>
        <w:tc>
          <w:tcPr>
            <w:tcW w:w="3067" w:type="dxa"/>
            <w:gridSpan w:val="2"/>
            <w:shd w:val="clear" w:color="auto" w:fill="BDD6EE" w:themeFill="accent1" w:themeFillTint="66"/>
            <w:vAlign w:val="center"/>
          </w:tcPr>
          <w:p w14:paraId="53FC5B62" w14:textId="77777777" w:rsidR="00583501" w:rsidRPr="00742E03" w:rsidRDefault="00583501" w:rsidP="00690F88">
            <w:pPr>
              <w:spacing w:after="0"/>
              <w:jc w:val="center"/>
              <w:rPr>
                <w:b/>
              </w:rPr>
            </w:pPr>
            <w:r w:rsidRPr="00742E03">
              <w:rPr>
                <w:b/>
              </w:rPr>
              <w:t>Collector-Emitter Voltage: V</w:t>
            </w:r>
            <w:r w:rsidRPr="00742E03">
              <w:rPr>
                <w:b/>
                <w:vertAlign w:val="subscript"/>
              </w:rPr>
              <w:t>CE</w:t>
            </w:r>
            <w:r>
              <w:rPr>
                <w:b/>
              </w:rPr>
              <w:t>=</w:t>
            </w:r>
            <w:r w:rsidRPr="00742E03">
              <w:rPr>
                <w:b/>
              </w:rPr>
              <w:t>2V</w:t>
            </w:r>
          </w:p>
        </w:tc>
        <w:tc>
          <w:tcPr>
            <w:tcW w:w="3175" w:type="dxa"/>
            <w:gridSpan w:val="2"/>
            <w:shd w:val="clear" w:color="auto" w:fill="BDD6EE" w:themeFill="accent1" w:themeFillTint="66"/>
            <w:vAlign w:val="center"/>
          </w:tcPr>
          <w:p w14:paraId="134A942C" w14:textId="77777777" w:rsidR="00583501" w:rsidRPr="00742E03" w:rsidRDefault="00583501" w:rsidP="00690F88">
            <w:pPr>
              <w:spacing w:after="0"/>
              <w:jc w:val="center"/>
              <w:rPr>
                <w:b/>
              </w:rPr>
            </w:pPr>
            <w:r w:rsidRPr="00742E03">
              <w:rPr>
                <w:b/>
              </w:rPr>
              <w:t>Collector-Emitter Voltage: V</w:t>
            </w:r>
            <w:r w:rsidRPr="00742E03">
              <w:rPr>
                <w:b/>
                <w:vertAlign w:val="subscript"/>
              </w:rPr>
              <w:t>CE</w:t>
            </w:r>
            <w:r>
              <w:rPr>
                <w:b/>
              </w:rPr>
              <w:t>=10</w:t>
            </w:r>
            <w:r w:rsidRPr="00742E03">
              <w:rPr>
                <w:b/>
              </w:rPr>
              <w:t>V</w:t>
            </w:r>
          </w:p>
        </w:tc>
      </w:tr>
      <w:tr w:rsidR="00583501" w14:paraId="12685D44" w14:textId="77777777" w:rsidTr="00690F88">
        <w:trPr>
          <w:trHeight w:val="259"/>
          <w:jc w:val="center"/>
        </w:trPr>
        <w:tc>
          <w:tcPr>
            <w:tcW w:w="2098" w:type="dxa"/>
            <w:vMerge/>
            <w:vAlign w:val="center"/>
          </w:tcPr>
          <w:p w14:paraId="719316D3" w14:textId="77777777" w:rsidR="00583501" w:rsidRDefault="00583501" w:rsidP="00690F88">
            <w:pPr>
              <w:spacing w:after="0"/>
              <w:jc w:val="center"/>
            </w:pPr>
          </w:p>
        </w:tc>
        <w:tc>
          <w:tcPr>
            <w:tcW w:w="1665" w:type="dxa"/>
            <w:vAlign w:val="center"/>
          </w:tcPr>
          <w:p w14:paraId="32DFA240" w14:textId="77777777" w:rsidR="00583501" w:rsidRPr="00114B67" w:rsidRDefault="00583501" w:rsidP="00690F88">
            <w:pPr>
              <w:spacing w:after="0"/>
              <w:jc w:val="center"/>
              <w:rPr>
                <w:b/>
              </w:rPr>
            </w:pPr>
            <w:r>
              <w:rPr>
                <w:b/>
              </w:rPr>
              <w:t>I</w:t>
            </w:r>
            <w:r w:rsidRPr="00742E03">
              <w:rPr>
                <w:b/>
                <w:vertAlign w:val="subscript"/>
              </w:rPr>
              <w:t>C</w:t>
            </w:r>
            <w:r>
              <w:rPr>
                <w:b/>
              </w:rPr>
              <w:t xml:space="preserve"> (mA)</w:t>
            </w:r>
          </w:p>
        </w:tc>
        <w:tc>
          <w:tcPr>
            <w:tcW w:w="1402" w:type="dxa"/>
            <w:vAlign w:val="center"/>
          </w:tcPr>
          <w:p w14:paraId="486045FE" w14:textId="77777777" w:rsidR="00583501" w:rsidRPr="00742E03" w:rsidRDefault="00583501" w:rsidP="00690F88">
            <w:pPr>
              <w:spacing w:after="0"/>
              <w:jc w:val="center"/>
              <w:rPr>
                <w:b/>
              </w:rPr>
            </w:pPr>
            <w:r w:rsidRPr="00742E03">
              <w:rPr>
                <w:rFonts w:cs="Times New Roman"/>
                <w:b/>
              </w:rPr>
              <w:t>β</w:t>
            </w:r>
          </w:p>
        </w:tc>
        <w:tc>
          <w:tcPr>
            <w:tcW w:w="1577" w:type="dxa"/>
            <w:vAlign w:val="center"/>
          </w:tcPr>
          <w:p w14:paraId="306A0BD3" w14:textId="77777777" w:rsidR="00583501" w:rsidRPr="00742E03" w:rsidRDefault="00583501" w:rsidP="00690F88">
            <w:pPr>
              <w:spacing w:after="0"/>
              <w:jc w:val="center"/>
              <w:rPr>
                <w:b/>
              </w:rPr>
            </w:pPr>
            <w:r>
              <w:rPr>
                <w:b/>
              </w:rPr>
              <w:t>I</w:t>
            </w:r>
            <w:r w:rsidRPr="00742E03">
              <w:rPr>
                <w:b/>
                <w:vertAlign w:val="subscript"/>
              </w:rPr>
              <w:t>C</w:t>
            </w:r>
            <w:r>
              <w:rPr>
                <w:b/>
                <w:vertAlign w:val="subscript"/>
              </w:rPr>
              <w:t xml:space="preserve"> </w:t>
            </w:r>
            <w:r>
              <w:rPr>
                <w:b/>
              </w:rPr>
              <w:t>(mA)</w:t>
            </w:r>
          </w:p>
        </w:tc>
        <w:tc>
          <w:tcPr>
            <w:tcW w:w="1597" w:type="dxa"/>
            <w:vAlign w:val="center"/>
          </w:tcPr>
          <w:p w14:paraId="6F545C5D" w14:textId="77777777" w:rsidR="00583501" w:rsidRPr="00742E03" w:rsidRDefault="00583501" w:rsidP="00690F88">
            <w:pPr>
              <w:spacing w:after="0"/>
              <w:jc w:val="center"/>
              <w:rPr>
                <w:b/>
              </w:rPr>
            </w:pPr>
            <w:r w:rsidRPr="00742E03">
              <w:rPr>
                <w:rFonts w:cs="Times New Roman"/>
                <w:b/>
              </w:rPr>
              <w:t>β</w:t>
            </w:r>
          </w:p>
        </w:tc>
      </w:tr>
      <w:tr w:rsidR="00583501" w14:paraId="55935694" w14:textId="77777777" w:rsidTr="00690F88">
        <w:trPr>
          <w:trHeight w:val="269"/>
          <w:jc w:val="center"/>
        </w:trPr>
        <w:tc>
          <w:tcPr>
            <w:tcW w:w="2098" w:type="dxa"/>
            <w:vAlign w:val="center"/>
          </w:tcPr>
          <w:p w14:paraId="48CEA862" w14:textId="77777777" w:rsidR="00583501" w:rsidRDefault="00583501" w:rsidP="00690F88">
            <w:pPr>
              <w:spacing w:after="0"/>
              <w:jc w:val="center"/>
            </w:pPr>
          </w:p>
        </w:tc>
        <w:tc>
          <w:tcPr>
            <w:tcW w:w="1665" w:type="dxa"/>
            <w:vAlign w:val="center"/>
          </w:tcPr>
          <w:p w14:paraId="3B1E97A9" w14:textId="77777777" w:rsidR="00583501" w:rsidRDefault="00583501" w:rsidP="00690F88">
            <w:pPr>
              <w:spacing w:after="0"/>
              <w:jc w:val="center"/>
            </w:pPr>
          </w:p>
        </w:tc>
        <w:tc>
          <w:tcPr>
            <w:tcW w:w="1402" w:type="dxa"/>
            <w:vAlign w:val="center"/>
          </w:tcPr>
          <w:p w14:paraId="1FAD02FE" w14:textId="77777777" w:rsidR="00583501" w:rsidRDefault="00583501" w:rsidP="00690F88">
            <w:pPr>
              <w:spacing w:after="0"/>
              <w:jc w:val="center"/>
            </w:pPr>
          </w:p>
        </w:tc>
        <w:tc>
          <w:tcPr>
            <w:tcW w:w="1577" w:type="dxa"/>
            <w:vAlign w:val="center"/>
          </w:tcPr>
          <w:p w14:paraId="4B588085" w14:textId="77777777" w:rsidR="00583501" w:rsidRDefault="00583501" w:rsidP="00690F88">
            <w:pPr>
              <w:spacing w:after="0"/>
              <w:jc w:val="center"/>
            </w:pPr>
          </w:p>
        </w:tc>
        <w:tc>
          <w:tcPr>
            <w:tcW w:w="1597" w:type="dxa"/>
            <w:vAlign w:val="center"/>
          </w:tcPr>
          <w:p w14:paraId="1D475BA4" w14:textId="77777777" w:rsidR="00583501" w:rsidRDefault="00583501" w:rsidP="00690F88">
            <w:pPr>
              <w:spacing w:after="0"/>
              <w:jc w:val="center"/>
            </w:pPr>
          </w:p>
        </w:tc>
      </w:tr>
      <w:tr w:rsidR="00583501" w14:paraId="77F910B1" w14:textId="77777777" w:rsidTr="00690F88">
        <w:trPr>
          <w:trHeight w:val="284"/>
          <w:jc w:val="center"/>
        </w:trPr>
        <w:tc>
          <w:tcPr>
            <w:tcW w:w="2098" w:type="dxa"/>
            <w:vAlign w:val="center"/>
          </w:tcPr>
          <w:p w14:paraId="106D47DB" w14:textId="77777777" w:rsidR="00583501" w:rsidRDefault="00583501" w:rsidP="00690F88">
            <w:pPr>
              <w:spacing w:after="0"/>
              <w:jc w:val="center"/>
            </w:pPr>
          </w:p>
        </w:tc>
        <w:tc>
          <w:tcPr>
            <w:tcW w:w="1665" w:type="dxa"/>
            <w:vAlign w:val="center"/>
          </w:tcPr>
          <w:p w14:paraId="4B6A591A" w14:textId="77777777" w:rsidR="00583501" w:rsidRDefault="00583501" w:rsidP="00690F88">
            <w:pPr>
              <w:spacing w:after="0"/>
              <w:jc w:val="center"/>
            </w:pPr>
          </w:p>
        </w:tc>
        <w:tc>
          <w:tcPr>
            <w:tcW w:w="1402" w:type="dxa"/>
            <w:vAlign w:val="center"/>
          </w:tcPr>
          <w:p w14:paraId="49E90B4B" w14:textId="77777777" w:rsidR="00583501" w:rsidRDefault="00583501" w:rsidP="00690F88">
            <w:pPr>
              <w:spacing w:after="0"/>
              <w:jc w:val="center"/>
            </w:pPr>
          </w:p>
        </w:tc>
        <w:tc>
          <w:tcPr>
            <w:tcW w:w="1577" w:type="dxa"/>
            <w:vAlign w:val="center"/>
          </w:tcPr>
          <w:p w14:paraId="0C6315B7" w14:textId="77777777" w:rsidR="00583501" w:rsidRDefault="00583501" w:rsidP="00690F88">
            <w:pPr>
              <w:spacing w:after="0"/>
              <w:jc w:val="center"/>
            </w:pPr>
          </w:p>
        </w:tc>
        <w:tc>
          <w:tcPr>
            <w:tcW w:w="1597" w:type="dxa"/>
            <w:vAlign w:val="center"/>
          </w:tcPr>
          <w:p w14:paraId="5044BC4F" w14:textId="77777777" w:rsidR="00583501" w:rsidRDefault="00583501" w:rsidP="00690F88">
            <w:pPr>
              <w:spacing w:after="0"/>
              <w:jc w:val="center"/>
            </w:pPr>
          </w:p>
        </w:tc>
      </w:tr>
      <w:tr w:rsidR="00583501" w14:paraId="377492A4" w14:textId="77777777" w:rsidTr="00690F88">
        <w:trPr>
          <w:trHeight w:val="269"/>
          <w:jc w:val="center"/>
        </w:trPr>
        <w:tc>
          <w:tcPr>
            <w:tcW w:w="2098" w:type="dxa"/>
            <w:vAlign w:val="center"/>
          </w:tcPr>
          <w:p w14:paraId="29024905" w14:textId="77777777" w:rsidR="00583501" w:rsidRDefault="00583501" w:rsidP="00690F88">
            <w:pPr>
              <w:spacing w:after="0"/>
              <w:jc w:val="center"/>
            </w:pPr>
          </w:p>
        </w:tc>
        <w:tc>
          <w:tcPr>
            <w:tcW w:w="1665" w:type="dxa"/>
            <w:vAlign w:val="center"/>
          </w:tcPr>
          <w:p w14:paraId="57B7FBE3" w14:textId="77777777" w:rsidR="00583501" w:rsidRDefault="00583501" w:rsidP="00690F88">
            <w:pPr>
              <w:spacing w:after="0"/>
              <w:jc w:val="center"/>
            </w:pPr>
          </w:p>
        </w:tc>
        <w:tc>
          <w:tcPr>
            <w:tcW w:w="1402" w:type="dxa"/>
            <w:vAlign w:val="center"/>
          </w:tcPr>
          <w:p w14:paraId="484720B6" w14:textId="77777777" w:rsidR="00583501" w:rsidRDefault="00583501" w:rsidP="00690F88">
            <w:pPr>
              <w:spacing w:after="0"/>
              <w:jc w:val="center"/>
            </w:pPr>
          </w:p>
        </w:tc>
        <w:tc>
          <w:tcPr>
            <w:tcW w:w="1577" w:type="dxa"/>
            <w:vAlign w:val="center"/>
          </w:tcPr>
          <w:p w14:paraId="6BBEB983" w14:textId="77777777" w:rsidR="00583501" w:rsidRDefault="00583501" w:rsidP="00690F88">
            <w:pPr>
              <w:spacing w:after="0"/>
              <w:jc w:val="center"/>
            </w:pPr>
          </w:p>
        </w:tc>
        <w:tc>
          <w:tcPr>
            <w:tcW w:w="1597" w:type="dxa"/>
            <w:vAlign w:val="center"/>
          </w:tcPr>
          <w:p w14:paraId="0EDFB6CD" w14:textId="77777777" w:rsidR="00583501" w:rsidRDefault="00583501" w:rsidP="00690F88">
            <w:pPr>
              <w:spacing w:after="0"/>
              <w:jc w:val="center"/>
            </w:pPr>
          </w:p>
        </w:tc>
      </w:tr>
      <w:tr w:rsidR="00583501" w14:paraId="5AF002E4" w14:textId="77777777" w:rsidTr="00690F88">
        <w:trPr>
          <w:trHeight w:val="269"/>
          <w:jc w:val="center"/>
        </w:trPr>
        <w:tc>
          <w:tcPr>
            <w:tcW w:w="2098" w:type="dxa"/>
            <w:vAlign w:val="center"/>
          </w:tcPr>
          <w:p w14:paraId="0E2A71F3" w14:textId="77777777" w:rsidR="00583501" w:rsidRDefault="00583501" w:rsidP="00690F88">
            <w:pPr>
              <w:spacing w:after="0"/>
              <w:jc w:val="center"/>
            </w:pPr>
          </w:p>
        </w:tc>
        <w:tc>
          <w:tcPr>
            <w:tcW w:w="1665" w:type="dxa"/>
            <w:vAlign w:val="center"/>
          </w:tcPr>
          <w:p w14:paraId="0D623EFD" w14:textId="77777777" w:rsidR="00583501" w:rsidRDefault="00583501" w:rsidP="00690F88">
            <w:pPr>
              <w:spacing w:after="0"/>
              <w:jc w:val="center"/>
            </w:pPr>
          </w:p>
        </w:tc>
        <w:tc>
          <w:tcPr>
            <w:tcW w:w="1402" w:type="dxa"/>
            <w:vAlign w:val="center"/>
          </w:tcPr>
          <w:p w14:paraId="0D171CDF" w14:textId="77777777" w:rsidR="00583501" w:rsidRDefault="00583501" w:rsidP="00690F88">
            <w:pPr>
              <w:spacing w:after="0"/>
              <w:jc w:val="center"/>
            </w:pPr>
          </w:p>
        </w:tc>
        <w:tc>
          <w:tcPr>
            <w:tcW w:w="1577" w:type="dxa"/>
            <w:vAlign w:val="center"/>
          </w:tcPr>
          <w:p w14:paraId="4ABB49E3" w14:textId="77777777" w:rsidR="00583501" w:rsidRDefault="00583501" w:rsidP="00690F88">
            <w:pPr>
              <w:spacing w:after="0"/>
              <w:jc w:val="center"/>
            </w:pPr>
          </w:p>
        </w:tc>
        <w:tc>
          <w:tcPr>
            <w:tcW w:w="1597" w:type="dxa"/>
            <w:vAlign w:val="center"/>
          </w:tcPr>
          <w:p w14:paraId="0E0E701F" w14:textId="77777777" w:rsidR="00583501" w:rsidRDefault="00583501" w:rsidP="00690F88">
            <w:pPr>
              <w:spacing w:after="0"/>
              <w:jc w:val="center"/>
            </w:pPr>
          </w:p>
        </w:tc>
      </w:tr>
      <w:tr w:rsidR="00583501" w14:paraId="3A3BE6A8" w14:textId="77777777" w:rsidTr="00690F88">
        <w:trPr>
          <w:trHeight w:val="269"/>
          <w:jc w:val="center"/>
        </w:trPr>
        <w:tc>
          <w:tcPr>
            <w:tcW w:w="2098" w:type="dxa"/>
            <w:vAlign w:val="center"/>
          </w:tcPr>
          <w:p w14:paraId="44ABD66B" w14:textId="77777777" w:rsidR="00583501" w:rsidRDefault="00583501" w:rsidP="00690F88">
            <w:pPr>
              <w:spacing w:after="0"/>
              <w:jc w:val="center"/>
            </w:pPr>
          </w:p>
        </w:tc>
        <w:tc>
          <w:tcPr>
            <w:tcW w:w="1665" w:type="dxa"/>
            <w:vAlign w:val="center"/>
          </w:tcPr>
          <w:p w14:paraId="0F4DAECD" w14:textId="77777777" w:rsidR="00583501" w:rsidRDefault="00583501" w:rsidP="00690F88">
            <w:pPr>
              <w:spacing w:after="0"/>
              <w:jc w:val="center"/>
            </w:pPr>
          </w:p>
        </w:tc>
        <w:tc>
          <w:tcPr>
            <w:tcW w:w="1402" w:type="dxa"/>
            <w:vAlign w:val="center"/>
          </w:tcPr>
          <w:p w14:paraId="32379F7A" w14:textId="77777777" w:rsidR="00583501" w:rsidRDefault="00583501" w:rsidP="00690F88">
            <w:pPr>
              <w:spacing w:after="0"/>
              <w:jc w:val="center"/>
            </w:pPr>
          </w:p>
        </w:tc>
        <w:tc>
          <w:tcPr>
            <w:tcW w:w="1577" w:type="dxa"/>
            <w:vAlign w:val="center"/>
          </w:tcPr>
          <w:p w14:paraId="1AEDDD38" w14:textId="77777777" w:rsidR="00583501" w:rsidRDefault="00583501" w:rsidP="00690F88">
            <w:pPr>
              <w:spacing w:after="0"/>
              <w:jc w:val="center"/>
            </w:pPr>
          </w:p>
        </w:tc>
        <w:tc>
          <w:tcPr>
            <w:tcW w:w="1597" w:type="dxa"/>
            <w:vAlign w:val="center"/>
          </w:tcPr>
          <w:p w14:paraId="324C7547" w14:textId="77777777" w:rsidR="00583501" w:rsidRDefault="00583501" w:rsidP="00690F88">
            <w:pPr>
              <w:spacing w:after="0"/>
              <w:jc w:val="center"/>
            </w:pPr>
          </w:p>
        </w:tc>
      </w:tr>
    </w:tbl>
    <w:p w14:paraId="270C87E9" w14:textId="77777777" w:rsidR="00583501" w:rsidRPr="00786EDF" w:rsidRDefault="00583501" w:rsidP="00583501">
      <w:pPr>
        <w:pStyle w:val="ListParagraph"/>
        <w:numPr>
          <w:ilvl w:val="0"/>
          <w:numId w:val="5"/>
        </w:numPr>
        <w:spacing w:before="240"/>
      </w:pPr>
      <w:r>
        <w:t xml:space="preserve">Calculate the DC gain </w:t>
      </w:r>
      <w:r w:rsidRPr="00114B67">
        <w:rPr>
          <w:rFonts w:cs="Times New Roman"/>
        </w:rPr>
        <w:t>β</w:t>
      </w:r>
      <w:r>
        <w:rPr>
          <w:rFonts w:cs="Times New Roman"/>
        </w:rPr>
        <w:t xml:space="preserve"> for each. Is there any variation in DC current gain as we move from left to right on the curve?</w:t>
      </w:r>
    </w:p>
    <w:p w14:paraId="26C6B70F" w14:textId="77777777" w:rsidR="00583501" w:rsidRDefault="00583501" w:rsidP="00583501">
      <w:pPr>
        <w:pStyle w:val="ListParagraph"/>
        <w:spacing w:before="240"/>
        <w:ind w:left="360"/>
        <w:rPr>
          <w:rFonts w:cs="Times New Roman"/>
        </w:rPr>
      </w:pPr>
      <w:r>
        <w:rPr>
          <w:noProof/>
        </w:rPr>
        <w:lastRenderedPageBreak/>
        <mc:AlternateContent>
          <mc:Choice Requires="wps">
            <w:drawing>
              <wp:inline distT="0" distB="0" distL="0" distR="0" wp14:anchorId="01681FB7" wp14:editId="4CEFD6FB">
                <wp:extent cx="5546785" cy="1171575"/>
                <wp:effectExtent l="0" t="0" r="15875" b="28575"/>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171575"/>
                        </a:xfrm>
                        <a:prstGeom prst="rect">
                          <a:avLst/>
                        </a:prstGeom>
                        <a:solidFill>
                          <a:srgbClr val="FFFFFF"/>
                        </a:solidFill>
                        <a:ln w="9525">
                          <a:solidFill>
                            <a:srgbClr val="000000"/>
                          </a:solidFill>
                          <a:miter lim="800000"/>
                          <a:headEnd/>
                          <a:tailEnd/>
                        </a:ln>
                      </wps:spPr>
                      <wps:txbx>
                        <w:txbxContent>
                          <w:p w14:paraId="4340DC75" w14:textId="65A8B94C" w:rsidR="00583501" w:rsidRDefault="00583501" w:rsidP="00583501"/>
                          <w:p w14:paraId="14D97B71" w14:textId="6464E840" w:rsidR="00BA7345" w:rsidRDefault="00BA7345" w:rsidP="00583501"/>
                          <w:p w14:paraId="0E2ED7BD" w14:textId="36172422" w:rsidR="00BA7345" w:rsidRDefault="00BA7345" w:rsidP="00583501"/>
                          <w:p w14:paraId="30D20837" w14:textId="0491F3FC" w:rsidR="00BA7345" w:rsidRDefault="00BA7345" w:rsidP="00583501"/>
                          <w:p w14:paraId="6E49C164" w14:textId="1E8D1809" w:rsidR="00BA7345" w:rsidRDefault="00BA7345" w:rsidP="00583501"/>
                          <w:p w14:paraId="25DFCABE" w14:textId="77777777" w:rsidR="00BA7345" w:rsidRDefault="00BA7345" w:rsidP="00583501"/>
                        </w:txbxContent>
                      </wps:txbx>
                      <wps:bodyPr rot="0" vert="horz" wrap="square" lIns="91440" tIns="45720" rIns="91440" bIns="45720" anchor="t" anchorCtr="0" upright="1">
                        <a:noAutofit/>
                      </wps:bodyPr>
                    </wps:wsp>
                  </a:graphicData>
                </a:graphic>
              </wp:inline>
            </w:drawing>
          </mc:Choice>
          <mc:Fallback>
            <w:pict>
              <v:shape w14:anchorId="01681FB7" id="Text Box 34" o:spid="_x0000_s1030" type="#_x0000_t202" style="width:436.75pt;height:9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">
                <v:textbox>
                  <w:txbxContent>
                    <w:p w14:paraId="4340DC75" w14:textId="65A8B94C" w:rsidR="00583501" w:rsidRDefault="00583501" w:rsidP="00583501"/>
                    <w:p w14:paraId="14D97B71" w14:textId="6464E840" w:rsidR="00BA7345" w:rsidRDefault="00BA7345" w:rsidP="00583501"/>
                    <w:p w14:paraId="0E2ED7BD" w14:textId="36172422" w:rsidR="00BA7345" w:rsidRDefault="00BA7345" w:rsidP="00583501"/>
                    <w:p w14:paraId="30D20837" w14:textId="0491F3FC" w:rsidR="00BA7345" w:rsidRDefault="00BA7345" w:rsidP="00583501"/>
                    <w:p w14:paraId="6E49C164" w14:textId="1E8D1809" w:rsidR="00BA7345" w:rsidRDefault="00BA7345" w:rsidP="00583501"/>
                    <w:p w14:paraId="25DFCABE" w14:textId="77777777" w:rsidR="00BA7345" w:rsidRDefault="00BA7345" w:rsidP="00583501"/>
                  </w:txbxContent>
                </v:textbox>
                <w10:anchorlock/>
              </v:shape>
            </w:pict>
          </mc:Fallback>
        </mc:AlternateContent>
      </w:r>
    </w:p>
    <w:p w14:paraId="306983E1" w14:textId="77777777" w:rsidR="00583501" w:rsidRPr="00F27ADE" w:rsidRDefault="00583501" w:rsidP="00583501">
      <w:pPr>
        <w:pStyle w:val="ListParagraph"/>
        <w:numPr>
          <w:ilvl w:val="0"/>
          <w:numId w:val="5"/>
        </w:numPr>
        <w:spacing w:before="240"/>
        <w:rPr>
          <w:rFonts w:cs="Times New Roman"/>
          <w:i/>
        </w:rPr>
      </w:pPr>
      <w:r>
        <w:rPr>
          <w:rFonts w:cs="Times New Roman"/>
        </w:rPr>
        <w:t xml:space="preserve">This current gain </w:t>
      </w:r>
      <w:r w:rsidRPr="00114B67">
        <w:rPr>
          <w:rFonts w:cs="Times New Roman"/>
        </w:rPr>
        <w:t>β</w:t>
      </w:r>
      <w:r>
        <w:rPr>
          <w:rFonts w:cs="Times New Roman"/>
        </w:rPr>
        <w:t xml:space="preserve"> is the property of transistor and does vary by temperature as well. Go through the datasheet of 2N3904 BJT (</w:t>
      </w:r>
      <w:hyperlink r:id="rId15" w:history="1">
        <w:r>
          <w:rPr>
            <w:rStyle w:val="Hyperlink"/>
            <w:rFonts w:cs="Times New Roman"/>
            <w:i/>
          </w:rPr>
          <w:t>https://www.onsemi.com/pub/Collateral/2N3903-D.PDF</w:t>
        </w:r>
      </w:hyperlink>
      <w:r>
        <w:rPr>
          <w:rFonts w:cs="Times New Roman"/>
        </w:rPr>
        <w:t xml:space="preserve">) and observe how this parameter is specified in the datasheet. The AC current gain is specified as </w:t>
      </w:r>
      <w:r w:rsidRPr="00F27ADE">
        <w:rPr>
          <w:rFonts w:cs="Times New Roman"/>
          <w:i/>
        </w:rPr>
        <w:t>h</w:t>
      </w:r>
      <w:r w:rsidRPr="00F27ADE">
        <w:rPr>
          <w:rFonts w:cs="Times New Roman"/>
          <w:i/>
          <w:vertAlign w:val="subscript"/>
        </w:rPr>
        <w:t>fe</w:t>
      </w:r>
      <w:r>
        <w:rPr>
          <w:rFonts w:cs="Times New Roman"/>
        </w:rPr>
        <w:t xml:space="preserve"> in the datasheet (with small letters in subscript) which is something different than the DC gain. The curve shown in Figure 15 of datasheet illustrates the effect of temperature on </w:t>
      </w:r>
      <w:r w:rsidRPr="00F27ADE">
        <w:rPr>
          <w:rFonts w:cs="Times New Roman"/>
          <w:i/>
        </w:rPr>
        <w:t>h</w:t>
      </w:r>
      <w:r w:rsidRPr="00F27ADE">
        <w:rPr>
          <w:rFonts w:cs="Times New Roman"/>
          <w:i/>
          <w:vertAlign w:val="subscript"/>
        </w:rPr>
        <w:t>FE</w:t>
      </w:r>
      <w:r>
        <w:rPr>
          <w:rFonts w:cs="Times New Roman"/>
        </w:rPr>
        <w:t>. Analyze it briefly.</w:t>
      </w:r>
    </w:p>
    <w:p w14:paraId="5AF528E0" w14:textId="77777777" w:rsidR="00583501" w:rsidRPr="00F27ADE" w:rsidRDefault="00583501" w:rsidP="00583501">
      <w:pPr>
        <w:pStyle w:val="ListParagraph"/>
        <w:spacing w:before="240"/>
        <w:ind w:left="360"/>
        <w:rPr>
          <w:rFonts w:cs="Times New Roman"/>
          <w:i/>
        </w:rPr>
      </w:pPr>
      <w:r>
        <w:rPr>
          <w:noProof/>
        </w:rPr>
        <mc:AlternateContent>
          <mc:Choice Requires="wps">
            <w:drawing>
              <wp:inline distT="0" distB="0" distL="0" distR="0" wp14:anchorId="09E22D15" wp14:editId="41D3EFB7">
                <wp:extent cx="5546785" cy="1276350"/>
                <wp:effectExtent l="0" t="0" r="15875" b="19050"/>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276350"/>
                        </a:xfrm>
                        <a:prstGeom prst="rect">
                          <a:avLst/>
                        </a:prstGeom>
                        <a:solidFill>
                          <a:srgbClr val="FFFFFF"/>
                        </a:solidFill>
                        <a:ln w="9525">
                          <a:solidFill>
                            <a:srgbClr val="000000"/>
                          </a:solidFill>
                          <a:miter lim="800000"/>
                          <a:headEnd/>
                          <a:tailEnd/>
                        </a:ln>
                      </wps:spPr>
                      <wps:txbx>
                        <w:txbxContent>
                          <w:p w14:paraId="4D27CAB5" w14:textId="77777777" w:rsidR="00583501" w:rsidRDefault="00583501" w:rsidP="00583501"/>
                        </w:txbxContent>
                      </wps:txbx>
                      <wps:bodyPr rot="0" vert="horz" wrap="square" lIns="91440" tIns="45720" rIns="91440" bIns="45720" anchor="t" anchorCtr="0" upright="1">
                        <a:noAutofit/>
                      </wps:bodyPr>
                    </wps:wsp>
                  </a:graphicData>
                </a:graphic>
              </wp:inline>
            </w:drawing>
          </mc:Choice>
          <mc:Fallback>
            <w:pict>
              <v:shape w14:anchorId="09E22D15" id="Text Box 35" o:spid="_x0000_s1031" type="#_x0000_t202" style="width:436.75pt;height:1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">
                <v:textbox>
                  <w:txbxContent>
                    <w:p w14:paraId="4D27CAB5" w14:textId="77777777" w:rsidR="00583501" w:rsidRDefault="00583501" w:rsidP="00583501"/>
                  </w:txbxContent>
                </v:textbox>
                <w10:anchorlock/>
              </v:shape>
            </w:pict>
          </mc:Fallback>
        </mc:AlternateContent>
      </w:r>
    </w:p>
    <w:p w14:paraId="0A2E06EC" w14:textId="77777777" w:rsidR="00583501" w:rsidRPr="00FD6649" w:rsidRDefault="00583501" w:rsidP="00583501">
      <w:pPr>
        <w:pStyle w:val="Heading2"/>
      </w:pPr>
      <w:bookmarkStart w:id="36" w:name="_Toc49162656"/>
      <w:bookmarkStart w:id="37" w:name="_Toc49612118"/>
      <w:r>
        <w:t>Task 6: To investigate the change in operating point with the help of load line</w:t>
      </w:r>
      <w:bookmarkEnd w:id="36"/>
      <w:bookmarkEnd w:id="37"/>
      <w:r>
        <w:t xml:space="preserve"> </w:t>
      </w:r>
    </w:p>
    <w:p w14:paraId="22CC54A4" w14:textId="77777777" w:rsidR="00583501" w:rsidRDefault="00583501" w:rsidP="00583501">
      <w:r>
        <w:t>The collector current together with collector to emitter voltage (Ic, V</w:t>
      </w:r>
      <w:r>
        <w:rPr>
          <w:vertAlign w:val="subscript"/>
        </w:rPr>
        <w:t>CE</w:t>
      </w:r>
      <w:r>
        <w:t>) specifies operating point of transistor. The operating point is a fixed point on the characteristics, it is also called the quiescent point (Q -point). It is interesting to note that because the base current is controlled by the level of R</w:t>
      </w:r>
      <w:r w:rsidRPr="00237897">
        <w:rPr>
          <w:vertAlign w:val="subscript"/>
        </w:rPr>
        <w:t>B</w:t>
      </w:r>
      <w:r>
        <w:t xml:space="preserve"> and I</w:t>
      </w:r>
      <w:r w:rsidRPr="00237897">
        <w:rPr>
          <w:vertAlign w:val="subscript"/>
        </w:rPr>
        <w:t>C</w:t>
      </w:r>
      <w:r>
        <w:t xml:space="preserve"> is related to I</w:t>
      </w:r>
      <w:r w:rsidRPr="00237897">
        <w:rPr>
          <w:vertAlign w:val="subscript"/>
        </w:rPr>
        <w:t>B</w:t>
      </w:r>
      <w:r>
        <w:t xml:space="preserve"> by a constant </w:t>
      </w:r>
      <w:r>
        <w:rPr>
          <w:rFonts w:cs="Times New Roman"/>
        </w:rPr>
        <w:t>β</w:t>
      </w:r>
      <w:r>
        <w:t>, the magnitude of I</w:t>
      </w:r>
      <w:r w:rsidRPr="00237897">
        <w:rPr>
          <w:vertAlign w:val="subscript"/>
        </w:rPr>
        <w:t>C</w:t>
      </w:r>
      <w:r>
        <w:t xml:space="preserve"> is not a function of the resistance R</w:t>
      </w:r>
      <w:r w:rsidRPr="00237897">
        <w:rPr>
          <w:vertAlign w:val="subscript"/>
        </w:rPr>
        <w:t>C</w:t>
      </w:r>
      <w:r>
        <w:t>. Changing R</w:t>
      </w:r>
      <w:r w:rsidRPr="00237897">
        <w:rPr>
          <w:vertAlign w:val="subscript"/>
        </w:rPr>
        <w:t>C</w:t>
      </w:r>
      <w:r>
        <w:t xml:space="preserve"> to any level will not affect the level of I</w:t>
      </w:r>
      <w:r w:rsidRPr="00237897">
        <w:rPr>
          <w:vertAlign w:val="subscript"/>
        </w:rPr>
        <w:t>B</w:t>
      </w:r>
      <w:r>
        <w:t xml:space="preserve"> or I</w:t>
      </w:r>
      <w:r w:rsidRPr="00237897">
        <w:rPr>
          <w:vertAlign w:val="subscript"/>
        </w:rPr>
        <w:t>C</w:t>
      </w:r>
      <w:r>
        <w:t xml:space="preserve"> as long as we remain in the active region of the device. However, as we shall see, the level of R</w:t>
      </w:r>
      <w:r w:rsidRPr="00237897">
        <w:rPr>
          <w:vertAlign w:val="subscript"/>
        </w:rPr>
        <w:t>C</w:t>
      </w:r>
      <w:r>
        <w:t xml:space="preserve"> will determine the magnitude of V</w:t>
      </w:r>
      <w:r w:rsidRPr="00237897">
        <w:rPr>
          <w:vertAlign w:val="subscript"/>
        </w:rPr>
        <w:t>CE</w:t>
      </w:r>
      <w:r>
        <w:t>, which is an important parameter.</w:t>
      </w:r>
    </w:p>
    <w:p w14:paraId="13D7E74E" w14:textId="1FC41843" w:rsidR="00583501" w:rsidRDefault="00583501" w:rsidP="00583501">
      <w:pPr>
        <w:pStyle w:val="ListParagraph"/>
        <w:numPr>
          <w:ilvl w:val="0"/>
          <w:numId w:val="6"/>
        </w:numPr>
      </w:pPr>
      <w:r>
        <w:t xml:space="preserve">To verify this, connect a 1k </w:t>
      </w:r>
      <w:r>
        <w:rPr>
          <w:rFonts w:cs="Times New Roman"/>
        </w:rPr>
        <w:t>Ω</w:t>
      </w:r>
      <w:r>
        <w:t xml:space="preserve"> resistor at collector terminal of transistor. Set V</w:t>
      </w:r>
      <w:r w:rsidRPr="007610F9">
        <w:rPr>
          <w:vertAlign w:val="subscript"/>
        </w:rPr>
        <w:t>bb</w:t>
      </w:r>
      <w:r>
        <w:t xml:space="preserve"> of 2.7V and V</w:t>
      </w:r>
      <w:r>
        <w:rPr>
          <w:vertAlign w:val="subscript"/>
        </w:rPr>
        <w:t>CC</w:t>
      </w:r>
      <w:r>
        <w:t xml:space="preserve"> at 10V. Simulate the circuit and obtain collector-to-emitter voltage and collector current and note down in </w:t>
      </w:r>
      <w:r>
        <w:fldChar w:fldCharType="begin"/>
      </w:r>
      <w:r>
        <w:instrText xml:space="preserve"> REF _Ref50380926 \h </w:instrText>
      </w:r>
      <w:r>
        <w:fldChar w:fldCharType="separate"/>
      </w:r>
      <w:r w:rsidR="004118FB">
        <w:t>Table</w:t>
      </w:r>
      <w:r>
        <w:fldChar w:fldCharType="end"/>
      </w:r>
      <w:r>
        <w:t>.</w:t>
      </w:r>
    </w:p>
    <w:p w14:paraId="5CD15900" w14:textId="504C80EF" w:rsidR="00583501" w:rsidRDefault="00583501" w:rsidP="00583501">
      <w:pPr>
        <w:pStyle w:val="Caption"/>
        <w:keepNext/>
      </w:pPr>
      <w:bookmarkStart w:id="38" w:name="_Ref50380926"/>
      <w:r>
        <w:t>Table</w:t>
      </w:r>
      <w:bookmarkEnd w:id="38"/>
      <w:r w:rsidR="00960D93">
        <w:t xml:space="preserve"> 3.8</w:t>
      </w:r>
      <w:r>
        <w:t>: Operating point of BJT with 1k Ohm load resistor</w:t>
      </w:r>
    </w:p>
    <w:tbl>
      <w:tblPr>
        <w:tblStyle w:val="TableGrid"/>
        <w:tblW w:w="0" w:type="auto"/>
        <w:tblInd w:w="360" w:type="dxa"/>
        <w:tblLook w:val="04A0" w:firstRow="1" w:lastRow="0" w:firstColumn="1" w:lastColumn="0" w:noHBand="0" w:noVBand="1"/>
      </w:tblPr>
      <w:tblGrid>
        <w:gridCol w:w="4349"/>
        <w:gridCol w:w="4307"/>
      </w:tblGrid>
      <w:tr w:rsidR="00583501" w14:paraId="21D0E13E" w14:textId="77777777" w:rsidTr="00690F88">
        <w:trPr>
          <w:trHeight w:val="431"/>
        </w:trPr>
        <w:tc>
          <w:tcPr>
            <w:tcW w:w="4349" w:type="dxa"/>
          </w:tcPr>
          <w:p w14:paraId="665041A5" w14:textId="77777777" w:rsidR="00583501" w:rsidRDefault="00583501" w:rsidP="00690F88">
            <w:pPr>
              <w:pStyle w:val="ListParagraph"/>
              <w:spacing w:after="0"/>
              <w:ind w:left="0"/>
            </w:pPr>
            <w:r>
              <w:t>Collector-Emitter Voltage: V</w:t>
            </w:r>
            <w:r>
              <w:rPr>
                <w:vertAlign w:val="subscript"/>
              </w:rPr>
              <w:t>CE</w:t>
            </w:r>
          </w:p>
        </w:tc>
        <w:tc>
          <w:tcPr>
            <w:tcW w:w="4308" w:type="dxa"/>
          </w:tcPr>
          <w:p w14:paraId="2FF33F51" w14:textId="77777777" w:rsidR="00583501" w:rsidRDefault="00583501" w:rsidP="00690F88">
            <w:pPr>
              <w:pStyle w:val="ListParagraph"/>
              <w:spacing w:after="0"/>
              <w:ind w:left="0"/>
            </w:pPr>
          </w:p>
        </w:tc>
      </w:tr>
      <w:tr w:rsidR="00583501" w14:paraId="6162CF90" w14:textId="77777777" w:rsidTr="00690F88">
        <w:trPr>
          <w:trHeight w:val="350"/>
        </w:trPr>
        <w:tc>
          <w:tcPr>
            <w:tcW w:w="4349" w:type="dxa"/>
          </w:tcPr>
          <w:p w14:paraId="655DC0B1" w14:textId="77777777" w:rsidR="00583501" w:rsidRPr="007610F9" w:rsidRDefault="00583501" w:rsidP="00690F88">
            <w:pPr>
              <w:pStyle w:val="ListParagraph"/>
              <w:spacing w:after="0"/>
              <w:ind w:left="0"/>
              <w:rPr>
                <w:vertAlign w:val="subscript"/>
              </w:rPr>
            </w:pPr>
            <w:r>
              <w:t>Collector Current: I</w:t>
            </w:r>
            <w:r>
              <w:rPr>
                <w:vertAlign w:val="subscript"/>
              </w:rPr>
              <w:t>C</w:t>
            </w:r>
          </w:p>
        </w:tc>
        <w:tc>
          <w:tcPr>
            <w:tcW w:w="4308" w:type="dxa"/>
          </w:tcPr>
          <w:p w14:paraId="58B636D8" w14:textId="77777777" w:rsidR="00583501" w:rsidRDefault="00583501" w:rsidP="00690F88">
            <w:pPr>
              <w:pStyle w:val="ListParagraph"/>
              <w:spacing w:after="0"/>
              <w:ind w:left="0"/>
            </w:pPr>
          </w:p>
        </w:tc>
      </w:tr>
    </w:tbl>
    <w:p w14:paraId="26C1B203" w14:textId="77777777" w:rsidR="00583501" w:rsidRDefault="00583501" w:rsidP="00583501">
      <w:pPr>
        <w:pStyle w:val="ListParagraph"/>
        <w:ind w:left="360"/>
      </w:pPr>
    </w:p>
    <w:p w14:paraId="6FD6E9BD" w14:textId="77777777" w:rsidR="00583501" w:rsidRDefault="00583501" w:rsidP="00583501">
      <w:pPr>
        <w:pStyle w:val="ListParagraph"/>
        <w:numPr>
          <w:ilvl w:val="0"/>
          <w:numId w:val="6"/>
        </w:numPr>
      </w:pPr>
      <w:r>
        <w:t>To directly obtain the operating point of transistor for a given load resistor and supply voltage V</w:t>
      </w:r>
      <w:r>
        <w:rPr>
          <w:vertAlign w:val="subscript"/>
        </w:rPr>
        <w:t xml:space="preserve">CC, </w:t>
      </w:r>
      <w:r>
        <w:t>a load line can be plotted over the characteristic curves. The Ic-V</w:t>
      </w:r>
      <w:r>
        <w:rPr>
          <w:vertAlign w:val="subscript"/>
        </w:rPr>
        <w:t>CE</w:t>
      </w:r>
      <w:r>
        <w:t xml:space="preserve"> characteristics curves obtained in Task 4 for different values of base current can be used to find operating point by adding load line. Remove the 1k</w:t>
      </w:r>
      <w:r>
        <w:rPr>
          <w:rFonts w:cs="Times New Roman"/>
        </w:rPr>
        <w:t>Ω from circuit and through Primary and Secondary Sweep obtain Ic-V</w:t>
      </w:r>
      <w:r>
        <w:rPr>
          <w:rFonts w:cs="Times New Roman"/>
          <w:vertAlign w:val="subscript"/>
        </w:rPr>
        <w:t>CE</w:t>
      </w:r>
      <w:r>
        <w:rPr>
          <w:rFonts w:cs="Times New Roman"/>
        </w:rPr>
        <w:t xml:space="preserve"> curves as done in Task 4 (or, re-use previously created simulation profile).</w:t>
      </w:r>
      <w:r>
        <w:t xml:space="preserve"> </w:t>
      </w:r>
    </w:p>
    <w:p w14:paraId="22D1F0E5" w14:textId="77777777" w:rsidR="00583501" w:rsidRDefault="00583501" w:rsidP="00583501">
      <w:pPr>
        <w:pStyle w:val="ListParagraph"/>
        <w:numPr>
          <w:ilvl w:val="0"/>
          <w:numId w:val="6"/>
        </w:numPr>
      </w:pPr>
      <w:r>
        <w:lastRenderedPageBreak/>
        <w:t>To add a load line for 1k</w:t>
      </w:r>
      <w:r>
        <w:rPr>
          <w:rFonts w:cs="Times New Roman"/>
        </w:rPr>
        <w:t>Ω</w:t>
      </w:r>
      <w:r>
        <w:t xml:space="preserve"> load resistor R</w:t>
      </w:r>
      <w:r>
        <w:rPr>
          <w:vertAlign w:val="subscript"/>
        </w:rPr>
        <w:t>C</w:t>
      </w:r>
      <w:r>
        <w:t xml:space="preserve">, add a trace with expression </w:t>
      </w:r>
      <w:r w:rsidRPr="00601553">
        <w:rPr>
          <w:b/>
        </w:rPr>
        <w:t>(10-V(Q1:C))/1000</w:t>
      </w:r>
      <w:r>
        <w:rPr>
          <w:b/>
        </w:rPr>
        <w:t xml:space="preserve">, </w:t>
      </w:r>
      <w:r w:rsidRPr="00601553">
        <w:t>wh</w:t>
      </w:r>
      <w:r>
        <w:t xml:space="preserve">ich is PSpice trace expression for </w:t>
      </w:r>
      <w:r w:rsidRPr="003D4A6E">
        <w:rPr>
          <w:position w:val="-30"/>
        </w:rPr>
        <w:object w:dxaOrig="1660" w:dyaOrig="700" w14:anchorId="0F34085A">
          <v:shape id="_x0000_i1026" type="#_x0000_t75" style="width:82.5pt;height:35.25pt" o:ole="">
            <v:imagedata r:id="rId16" o:title=""/>
          </v:shape>
          <o:OLEObject Type="Embed" ProgID="Equation.3" ShapeID="_x0000_i1026" DrawAspect="Content" ObjectID="_1767424541" r:id="rId17"/>
        </w:object>
      </w:r>
      <w:r>
        <w:t xml:space="preserve">at fixed 10V </w:t>
      </w:r>
      <w:r w:rsidRPr="00601553">
        <w:rPr>
          <w:i/>
        </w:rPr>
        <w:t>Vcc</w:t>
      </w:r>
      <w:r>
        <w:t xml:space="preserve"> and 1k</w:t>
      </w:r>
      <w:r w:rsidRPr="00601553">
        <w:rPr>
          <w:rFonts w:cs="Times New Roman"/>
        </w:rPr>
        <w:t>Ω</w:t>
      </w:r>
      <w:r>
        <w:t xml:space="preserve"> load resistor </w:t>
      </w:r>
      <w:r w:rsidRPr="00601553">
        <w:rPr>
          <w:i/>
        </w:rPr>
        <w:t>Rc</w:t>
      </w:r>
      <w:r>
        <w:t xml:space="preserve"> when V</w:t>
      </w:r>
      <w:r w:rsidRPr="00601553">
        <w:rPr>
          <w:vertAlign w:val="subscript"/>
        </w:rPr>
        <w:t>CE</w:t>
      </w:r>
      <w:r>
        <w:t xml:space="preserve"> is being varied due to change in </w:t>
      </w:r>
      <w:r w:rsidRPr="00601553">
        <w:rPr>
          <w:i/>
        </w:rPr>
        <w:t>Ic</w:t>
      </w:r>
      <w:r>
        <w:t xml:space="preserve"> as base current is varied. The intersection of the obtained load line with each characteristic curve gives the operating point of transistor for the corresponding base current. Note that instead of </w:t>
      </w:r>
      <w:r w:rsidRPr="00601553">
        <w:rPr>
          <w:i/>
        </w:rPr>
        <w:t>V</w:t>
      </w:r>
      <w:r w:rsidRPr="00601553">
        <w:rPr>
          <w:i/>
          <w:vertAlign w:val="subscript"/>
        </w:rPr>
        <w:t>CE</w:t>
      </w:r>
      <w:r w:rsidRPr="00601553">
        <w:rPr>
          <w:i/>
        </w:rPr>
        <w:t xml:space="preserve">, </w:t>
      </w:r>
      <w:r>
        <w:t>collector voltage is used in PSpice trace expression as emitter is directly grounded.</w:t>
      </w:r>
    </w:p>
    <w:p w14:paraId="6B135722" w14:textId="597D68D3" w:rsidR="00583501" w:rsidRDefault="00583501" w:rsidP="00583501">
      <w:pPr>
        <w:pStyle w:val="ListParagraph"/>
        <w:numPr>
          <w:ilvl w:val="0"/>
          <w:numId w:val="6"/>
        </w:numPr>
        <w:spacing w:after="0"/>
      </w:pPr>
      <w:r>
        <w:t xml:space="preserve">You can verify that the operating point found in </w:t>
      </w:r>
      <w:r w:rsidR="000174EC">
        <w:t xml:space="preserve">Table 3.8 </w:t>
      </w:r>
      <w:r>
        <w:t>is the intersection point of load line and the Ic-V</w:t>
      </w:r>
      <w:r>
        <w:rPr>
          <w:vertAlign w:val="subscript"/>
        </w:rPr>
        <w:t>CE</w:t>
      </w:r>
      <w:r>
        <w:t xml:space="preserve"> curve at base current of 20</w:t>
      </w:r>
      <w:r>
        <w:rPr>
          <w:rFonts w:cs="Times New Roman"/>
        </w:rPr>
        <w:t>μ</w:t>
      </w:r>
      <w:r>
        <w:t>A. A</w:t>
      </w:r>
      <w:r w:rsidR="00DB4FA4">
        <w:t>ttach</w:t>
      </w:r>
      <w:r>
        <w:t xml:space="preserve"> the obtained plot</w:t>
      </w:r>
      <w:r w:rsidR="0000268D">
        <w:t xml:space="preserve"> and state your observations in the box below:</w:t>
      </w:r>
    </w:p>
    <w:p w14:paraId="60029A4D" w14:textId="77777777" w:rsidR="00583501" w:rsidRDefault="00583501" w:rsidP="00583501">
      <w:pPr>
        <w:pStyle w:val="ListParagraph"/>
        <w:spacing w:after="0"/>
        <w:ind w:left="360"/>
      </w:pPr>
      <w:r>
        <w:rPr>
          <w:noProof/>
        </w:rPr>
        <mc:AlternateContent>
          <mc:Choice Requires="wps">
            <w:drawing>
              <wp:inline distT="0" distB="0" distL="0" distR="0" wp14:anchorId="2A5FA898" wp14:editId="496463CE">
                <wp:extent cx="5546785" cy="1285875"/>
                <wp:effectExtent l="0" t="0" r="15875" b="28575"/>
                <wp:docPr id="1637223075" name="Text Box 16372230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285875"/>
                        </a:xfrm>
                        <a:prstGeom prst="rect">
                          <a:avLst/>
                        </a:prstGeom>
                        <a:solidFill>
                          <a:srgbClr val="FFFFFF"/>
                        </a:solidFill>
                        <a:ln w="9525">
                          <a:solidFill>
                            <a:srgbClr val="000000"/>
                          </a:solidFill>
                          <a:miter lim="800000"/>
                          <a:headEnd/>
                          <a:tailEnd/>
                        </a:ln>
                      </wps:spPr>
                      <wps:txbx>
                        <w:txbxContent>
                          <w:p w14:paraId="1368D799" w14:textId="77777777" w:rsidR="00583501" w:rsidRDefault="00583501" w:rsidP="00583501"/>
                        </w:txbxContent>
                      </wps:txbx>
                      <wps:bodyPr rot="0" vert="horz" wrap="square" lIns="91440" tIns="45720" rIns="91440" bIns="45720" anchor="t" anchorCtr="0" upright="1">
                        <a:noAutofit/>
                      </wps:bodyPr>
                    </wps:wsp>
                  </a:graphicData>
                </a:graphic>
              </wp:inline>
            </w:drawing>
          </mc:Choice>
          <mc:Fallback>
            <w:pict>
              <v:shape w14:anchorId="2A5FA898" id="Text Box 1637223075" o:spid="_x0000_s1032" type="#_x0000_t202" style="width:436.75pt;height:10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">
                <v:textbox>
                  <w:txbxContent>
                    <w:p w14:paraId="1368D799" w14:textId="77777777" w:rsidR="00583501" w:rsidRDefault="00583501" w:rsidP="00583501"/>
                  </w:txbxContent>
                </v:textbox>
                <w10:anchorlock/>
              </v:shape>
            </w:pict>
          </mc:Fallback>
        </mc:AlternateContent>
      </w:r>
    </w:p>
    <w:p w14:paraId="43FE4856" w14:textId="59AE6230" w:rsidR="00EA3526" w:rsidRDefault="00583501" w:rsidP="00EA3526">
      <w:pPr>
        <w:pStyle w:val="ListParagraph"/>
        <w:numPr>
          <w:ilvl w:val="0"/>
          <w:numId w:val="6"/>
        </w:numPr>
        <w:spacing w:after="0"/>
      </w:pPr>
      <w:r>
        <w:t>To find the effect of varying load resistor, add another trace of load line with Rc of 2k</w:t>
      </w:r>
      <w:r w:rsidRPr="00C15126">
        <w:rPr>
          <w:rFonts w:cs="Times New Roman"/>
        </w:rPr>
        <w:t>Ω</w:t>
      </w:r>
      <w:r>
        <w:t>. A</w:t>
      </w:r>
      <w:r w:rsidR="00D83AB3">
        <w:t>ttach</w:t>
      </w:r>
      <w:r>
        <w:t xml:space="preserve"> the capture of obtained plots with two load lines; one with 1k</w:t>
      </w:r>
      <w:r w:rsidRPr="00C15126">
        <w:rPr>
          <w:rFonts w:cs="Times New Roman"/>
        </w:rPr>
        <w:t>Ω</w:t>
      </w:r>
      <w:r>
        <w:t xml:space="preserve"> and other with 2k</w:t>
      </w:r>
      <w:r w:rsidRPr="00C15126">
        <w:rPr>
          <w:rFonts w:cs="Times New Roman"/>
        </w:rPr>
        <w:t>Ω</w:t>
      </w:r>
      <w:r>
        <w:rPr>
          <w:rFonts w:cs="Times New Roman"/>
        </w:rPr>
        <w:t xml:space="preserve"> resistor.</w:t>
      </w:r>
      <w:r w:rsidR="00EA3526">
        <w:rPr>
          <w:rFonts w:cs="Times New Roman"/>
        </w:rPr>
        <w:t xml:space="preserve"> State your </w:t>
      </w:r>
      <w:r w:rsidR="00EA3526">
        <w:t>observations in the box below:</w:t>
      </w:r>
    </w:p>
    <w:p w14:paraId="5EE66BFD" w14:textId="0D29E216" w:rsidR="00583501" w:rsidRDefault="00583501" w:rsidP="00D83AB3">
      <w:pPr>
        <w:pStyle w:val="ListParagraph"/>
        <w:ind w:left="360"/>
      </w:pPr>
      <w:r>
        <w:rPr>
          <w:noProof/>
        </w:rPr>
        <mc:AlternateContent>
          <mc:Choice Requires="wps">
            <w:drawing>
              <wp:inline distT="0" distB="0" distL="0" distR="0" wp14:anchorId="7D37740C" wp14:editId="536BFAE7">
                <wp:extent cx="5546785" cy="1114425"/>
                <wp:effectExtent l="0" t="0" r="15875" b="28575"/>
                <wp:docPr id="1637223077" name="Text Box 16372230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114425"/>
                        </a:xfrm>
                        <a:prstGeom prst="rect">
                          <a:avLst/>
                        </a:prstGeom>
                        <a:solidFill>
                          <a:srgbClr val="FFFFFF"/>
                        </a:solidFill>
                        <a:ln w="9525">
                          <a:solidFill>
                            <a:srgbClr val="000000"/>
                          </a:solidFill>
                          <a:miter lim="800000"/>
                          <a:headEnd/>
                          <a:tailEnd/>
                        </a:ln>
                      </wps:spPr>
                      <wps:txbx>
                        <w:txbxContent>
                          <w:p w14:paraId="508D3F1E" w14:textId="77777777" w:rsidR="00583501" w:rsidRDefault="00583501" w:rsidP="00583501"/>
                        </w:txbxContent>
                      </wps:txbx>
                      <wps:bodyPr rot="0" vert="horz" wrap="square" lIns="91440" tIns="45720" rIns="91440" bIns="45720" anchor="t" anchorCtr="0" upright="1">
                        <a:noAutofit/>
                      </wps:bodyPr>
                    </wps:wsp>
                  </a:graphicData>
                </a:graphic>
              </wp:inline>
            </w:drawing>
          </mc:Choice>
          <mc:Fallback>
            <w:pict>
              <v:shape w14:anchorId="7D37740C" id="Text Box 1637223077" o:spid="_x0000_s1033" type="#_x0000_t202" style="width:436.75pt;height:8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">
                <v:textbox>
                  <w:txbxContent>
                    <w:p w14:paraId="508D3F1E" w14:textId="77777777" w:rsidR="00583501" w:rsidRDefault="00583501" w:rsidP="00583501"/>
                  </w:txbxContent>
                </v:textbox>
                <w10:anchorlock/>
              </v:shape>
            </w:pict>
          </mc:Fallback>
        </mc:AlternateContent>
      </w:r>
    </w:p>
    <w:p w14:paraId="3262F9AA" w14:textId="77777777" w:rsidR="00D83AB3" w:rsidRDefault="00D83AB3" w:rsidP="00D83AB3">
      <w:pPr>
        <w:pStyle w:val="ListParagraph"/>
        <w:ind w:left="360"/>
      </w:pPr>
    </w:p>
    <w:p w14:paraId="48C9B7F4" w14:textId="11F9ACB3" w:rsidR="00583501" w:rsidRDefault="00583501" w:rsidP="00583501">
      <w:pPr>
        <w:pStyle w:val="ListParagraph"/>
        <w:numPr>
          <w:ilvl w:val="0"/>
          <w:numId w:val="6"/>
        </w:numPr>
      </w:pPr>
      <w:r>
        <w:t>Now, to find the impact of varying supply Vcc, remove the load line for 2</w:t>
      </w:r>
      <w:r w:rsidRPr="00524478">
        <w:rPr>
          <w:rFonts w:cs="Times New Roman"/>
        </w:rPr>
        <w:t>kΩ and add another load line with trace expression having 2</w:t>
      </w:r>
      <w:r>
        <w:rPr>
          <w:rFonts w:cs="Times New Roman"/>
        </w:rPr>
        <w:t>0</w:t>
      </w:r>
      <w:r>
        <w:t>V</w:t>
      </w:r>
      <w:r w:rsidRPr="00524478">
        <w:rPr>
          <w:i/>
        </w:rPr>
        <w:t xml:space="preserve"> Vc</w:t>
      </w:r>
      <w:r w:rsidRPr="003D4A6E">
        <w:rPr>
          <w:i/>
        </w:rPr>
        <w:t>c</w:t>
      </w:r>
      <w:r>
        <w:t>. A</w:t>
      </w:r>
      <w:r w:rsidR="00443DA9">
        <w:t>ttach</w:t>
      </w:r>
      <w:r>
        <w:t xml:space="preserve"> the capture of plot.</w:t>
      </w:r>
    </w:p>
    <w:p w14:paraId="7DA2ECD2" w14:textId="43371832" w:rsidR="00583501" w:rsidRDefault="00583501" w:rsidP="00583501">
      <w:pPr>
        <w:pStyle w:val="ListParagraph"/>
        <w:ind w:left="360"/>
      </w:pPr>
    </w:p>
    <w:p w14:paraId="6E6424AE" w14:textId="77777777" w:rsidR="00583501" w:rsidRDefault="00583501" w:rsidP="00583501">
      <w:pPr>
        <w:pStyle w:val="ListParagraph"/>
        <w:numPr>
          <w:ilvl w:val="0"/>
          <w:numId w:val="6"/>
        </w:numPr>
      </w:pPr>
      <w:r>
        <w:t xml:space="preserve">Analyze the impact of base current </w:t>
      </w:r>
      <w:r w:rsidRPr="00EF38DF">
        <w:rPr>
          <w:i/>
        </w:rPr>
        <w:t>I</w:t>
      </w:r>
      <w:r w:rsidRPr="00EF38DF">
        <w:rPr>
          <w:i/>
          <w:vertAlign w:val="subscript"/>
        </w:rPr>
        <w:t>B</w:t>
      </w:r>
      <w:r>
        <w:t xml:space="preserve">, supply voltage </w:t>
      </w:r>
      <w:r w:rsidRPr="00EF38DF">
        <w:rPr>
          <w:i/>
        </w:rPr>
        <w:t>Vcc</w:t>
      </w:r>
      <w:r>
        <w:t xml:space="preserve"> and load resistor </w:t>
      </w:r>
      <w:r w:rsidRPr="00EF38DF">
        <w:rPr>
          <w:i/>
        </w:rPr>
        <w:t>Rc</w:t>
      </w:r>
      <w:r>
        <w:t xml:space="preserve"> on the operating point of transistor. </w:t>
      </w:r>
    </w:p>
    <w:p w14:paraId="12E012BC" w14:textId="77777777" w:rsidR="00583501" w:rsidRDefault="00583501" w:rsidP="00583501">
      <w:pPr>
        <w:pStyle w:val="ListParagraph"/>
        <w:ind w:left="360"/>
      </w:pPr>
      <w:r>
        <w:rPr>
          <w:noProof/>
        </w:rPr>
        <mc:AlternateContent>
          <mc:Choice Requires="wps">
            <w:drawing>
              <wp:inline distT="0" distB="0" distL="0" distR="0" wp14:anchorId="0753144A" wp14:editId="193E0D63">
                <wp:extent cx="5546785" cy="1343025"/>
                <wp:effectExtent l="0" t="0" r="15875" b="28575"/>
                <wp:docPr id="1637223081" name="Text Box 16372230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343025"/>
                        </a:xfrm>
                        <a:prstGeom prst="rect">
                          <a:avLst/>
                        </a:prstGeom>
                        <a:solidFill>
                          <a:srgbClr val="FFFFFF"/>
                        </a:solidFill>
                        <a:ln w="9525">
                          <a:solidFill>
                            <a:srgbClr val="000000"/>
                          </a:solidFill>
                          <a:miter lim="800000"/>
                          <a:headEnd/>
                          <a:tailEnd/>
                        </a:ln>
                      </wps:spPr>
                      <wps:txbx>
                        <w:txbxContent>
                          <w:p w14:paraId="526AB52F" w14:textId="77777777" w:rsidR="00583501" w:rsidRDefault="00583501" w:rsidP="00583501"/>
                        </w:txbxContent>
                      </wps:txbx>
                      <wps:bodyPr rot="0" vert="horz" wrap="square" lIns="91440" tIns="45720" rIns="91440" bIns="45720" anchor="t" anchorCtr="0" upright="1">
                        <a:noAutofit/>
                      </wps:bodyPr>
                    </wps:wsp>
                  </a:graphicData>
                </a:graphic>
              </wp:inline>
            </w:drawing>
          </mc:Choice>
          <mc:Fallback>
            <w:pict>
              <v:shape w14:anchorId="0753144A" id="Text Box 1637223081" o:spid="_x0000_s1034" type="#_x0000_t202" style="width:436.75pt;height:10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">
                <v:textbox>
                  <w:txbxContent>
                    <w:p w14:paraId="526AB52F" w14:textId="77777777" w:rsidR="00583501" w:rsidRDefault="00583501" w:rsidP="00583501"/>
                  </w:txbxContent>
                </v:textbox>
                <w10:anchorlock/>
              </v:shape>
            </w:pict>
          </mc:Fallback>
        </mc:AlternateContent>
      </w:r>
    </w:p>
    <w:p w14:paraId="393B82F3" w14:textId="77777777" w:rsidR="00583501" w:rsidRDefault="00583501" w:rsidP="00583501"/>
    <w:p w14:paraId="3B1B7726" w14:textId="77777777" w:rsidR="00583501" w:rsidRDefault="00583501" w:rsidP="00583501">
      <w:pPr>
        <w:rPr>
          <w:sz w:val="28"/>
        </w:rPr>
      </w:pPr>
      <w:r>
        <w:br w:type="page"/>
      </w:r>
    </w:p>
    <w:p w14:paraId="27B6C299" w14:textId="77777777" w:rsidR="00583501" w:rsidRDefault="00583501" w:rsidP="00583501">
      <w:pPr>
        <w:pStyle w:val="Heading2"/>
        <w:spacing w:before="240" w:after="0"/>
        <w:jc w:val="center"/>
      </w:pPr>
      <w:r>
        <w:lastRenderedPageBreak/>
        <w:t>Assessment Rubric</w:t>
      </w:r>
    </w:p>
    <w:p w14:paraId="29544099" w14:textId="77777777" w:rsidR="00583501" w:rsidRPr="009A5B56" w:rsidRDefault="00583501" w:rsidP="00583501">
      <w:pPr>
        <w:spacing w:after="0"/>
        <w:jc w:val="center"/>
        <w:rPr>
          <w:b/>
          <w:sz w:val="24"/>
          <w:lang w:eastAsia="zh-CN"/>
        </w:rPr>
      </w:pPr>
      <w:r>
        <w:rPr>
          <w:b/>
          <w:sz w:val="24"/>
          <w:lang w:eastAsia="zh-CN"/>
        </w:rPr>
        <w:t>Lab 03</w:t>
      </w:r>
    </w:p>
    <w:p w14:paraId="203EFF55" w14:textId="77777777" w:rsidR="00583501" w:rsidRPr="009A5B56" w:rsidRDefault="00583501" w:rsidP="00583501">
      <w:pPr>
        <w:jc w:val="center"/>
        <w:rPr>
          <w:b/>
          <w:sz w:val="24"/>
          <w:lang w:eastAsia="zh-CN"/>
        </w:rPr>
      </w:pPr>
      <w:r>
        <w:rPr>
          <w:b/>
          <w:sz w:val="24"/>
          <w:lang w:eastAsia="zh-CN"/>
        </w:rPr>
        <w:t>Bipolar Junction Transistor (BJT) Characteristics</w:t>
      </w:r>
    </w:p>
    <w:tbl>
      <w:tblPr>
        <w:tblStyle w:val="TableGrid"/>
        <w:tblW w:w="9142" w:type="dxa"/>
        <w:tblLook w:val="04A0" w:firstRow="1" w:lastRow="0" w:firstColumn="1" w:lastColumn="0" w:noHBand="0" w:noVBand="1"/>
      </w:tblPr>
      <w:tblGrid>
        <w:gridCol w:w="4571"/>
        <w:gridCol w:w="4571"/>
      </w:tblGrid>
      <w:tr w:rsidR="00583501" w14:paraId="7F06EACF" w14:textId="77777777" w:rsidTr="00690F88">
        <w:trPr>
          <w:trHeight w:val="315"/>
        </w:trPr>
        <w:tc>
          <w:tcPr>
            <w:tcW w:w="4571" w:type="dxa"/>
          </w:tcPr>
          <w:p w14:paraId="2BD619E0" w14:textId="77777777" w:rsidR="00583501" w:rsidRPr="004420B6" w:rsidRDefault="00583501" w:rsidP="00690F88">
            <w:pPr>
              <w:spacing w:after="0"/>
              <w:rPr>
                <w:b/>
              </w:rPr>
            </w:pPr>
            <w:r w:rsidRPr="004420B6">
              <w:rPr>
                <w:b/>
              </w:rPr>
              <w:t>Name:</w:t>
            </w:r>
          </w:p>
        </w:tc>
        <w:tc>
          <w:tcPr>
            <w:tcW w:w="4571" w:type="dxa"/>
          </w:tcPr>
          <w:p w14:paraId="4FAB707A" w14:textId="77777777" w:rsidR="00583501" w:rsidRPr="004420B6" w:rsidRDefault="00583501" w:rsidP="00690F88">
            <w:pPr>
              <w:spacing w:after="0"/>
              <w:rPr>
                <w:b/>
              </w:rPr>
            </w:pPr>
            <w:r w:rsidRPr="004420B6">
              <w:rPr>
                <w:b/>
              </w:rPr>
              <w:t>Student ID:</w:t>
            </w:r>
          </w:p>
        </w:tc>
      </w:tr>
    </w:tbl>
    <w:p w14:paraId="476AF605" w14:textId="77777777" w:rsidR="00583501" w:rsidRPr="008125B3" w:rsidRDefault="00583501" w:rsidP="00583501">
      <w:pPr>
        <w:spacing w:after="0" w:line="240" w:lineRule="auto"/>
        <w:jc w:val="left"/>
        <w:rPr>
          <w:rFonts w:eastAsia="SimSun" w:cs="Times New Roman"/>
          <w:b/>
          <w:color w:val="auto"/>
          <w:sz w:val="24"/>
          <w:szCs w:val="24"/>
          <w:u w:val="single"/>
          <w:lang w:eastAsia="zh-CN"/>
        </w:rPr>
      </w:pPr>
    </w:p>
    <w:p w14:paraId="6D6CEA2A" w14:textId="77777777" w:rsidR="00583501" w:rsidRDefault="00583501" w:rsidP="00583501">
      <w:pPr>
        <w:spacing w:after="0" w:line="240" w:lineRule="auto"/>
        <w:jc w:val="left"/>
        <w:rPr>
          <w:rFonts w:eastAsia="SimSun" w:cs="Times New Roman"/>
          <w:b/>
          <w:color w:val="auto"/>
          <w:sz w:val="24"/>
          <w:szCs w:val="24"/>
          <w:u w:val="single"/>
          <w:lang w:eastAsia="zh-CN"/>
        </w:rPr>
      </w:pPr>
      <w:r>
        <w:rPr>
          <w:rFonts w:eastAsia="SimSun" w:cs="Times New Roman"/>
          <w:b/>
          <w:color w:val="auto"/>
          <w:sz w:val="24"/>
          <w:szCs w:val="24"/>
          <w:u w:val="single"/>
          <w:lang w:eastAsia="zh-CN"/>
        </w:rPr>
        <w:t>Points Distribution</w:t>
      </w:r>
    </w:p>
    <w:p w14:paraId="066050FC" w14:textId="77777777" w:rsidR="00583501" w:rsidRPr="008125B3" w:rsidRDefault="00583501" w:rsidP="00583501">
      <w:pPr>
        <w:spacing w:after="0" w:line="240" w:lineRule="auto"/>
        <w:jc w:val="left"/>
        <w:rPr>
          <w:rFonts w:eastAsia="SimSun" w:cs="Times New Roman"/>
          <w:color w:val="auto"/>
          <w:sz w:val="24"/>
          <w:szCs w:val="24"/>
          <w:lang w:eastAsia="zh-CN"/>
        </w:rPr>
      </w:pPr>
    </w:p>
    <w:tbl>
      <w:tblPr>
        <w:tblpPr w:leftFromText="180" w:rightFromText="180" w:vertAnchor="text" w:tblpY="1"/>
        <w:tblOverlap w:val="never"/>
        <w:tblW w:w="912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552"/>
        <w:gridCol w:w="1659"/>
        <w:gridCol w:w="1593"/>
        <w:gridCol w:w="1150"/>
        <w:gridCol w:w="1738"/>
        <w:gridCol w:w="1437"/>
      </w:tblGrid>
      <w:tr w:rsidR="00583501" w:rsidRPr="008125B3" w14:paraId="72FB3E84" w14:textId="77777777" w:rsidTr="00690F88">
        <w:trPr>
          <w:trHeight w:val="760"/>
        </w:trPr>
        <w:tc>
          <w:tcPr>
            <w:tcW w:w="1552" w:type="dxa"/>
            <w:tcBorders>
              <w:top w:val="single" w:sz="2" w:space="0" w:color="auto"/>
              <w:left w:val="single" w:sz="2" w:space="0" w:color="auto"/>
              <w:bottom w:val="single" w:sz="2" w:space="0" w:color="auto"/>
              <w:right w:val="single" w:sz="4" w:space="0" w:color="auto"/>
            </w:tcBorders>
            <w:shd w:val="clear" w:color="auto" w:fill="D0CECE" w:themeFill="background2" w:themeFillShade="E6"/>
            <w:vAlign w:val="center"/>
          </w:tcPr>
          <w:p w14:paraId="380F939D" w14:textId="77777777" w:rsidR="00583501" w:rsidRPr="008125B3" w:rsidRDefault="00583501" w:rsidP="00690F88">
            <w:pPr>
              <w:spacing w:after="0" w:line="240" w:lineRule="auto"/>
              <w:jc w:val="center"/>
              <w:rPr>
                <w:rFonts w:eastAsia="SimSun" w:cs="Times New Roman"/>
                <w:b/>
                <w:color w:val="auto"/>
                <w:sz w:val="24"/>
                <w:szCs w:val="24"/>
                <w:lang w:eastAsia="zh-CN"/>
              </w:rPr>
            </w:pPr>
            <w:r>
              <w:rPr>
                <w:rFonts w:eastAsia="SimSun" w:cs="Times New Roman"/>
                <w:b/>
                <w:color w:val="auto"/>
                <w:sz w:val="24"/>
                <w:szCs w:val="24"/>
                <w:lang w:eastAsia="zh-CN"/>
              </w:rPr>
              <w:t>Task No.</w:t>
            </w:r>
          </w:p>
        </w:tc>
        <w:tc>
          <w:tcPr>
            <w:tcW w:w="1659"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489EAD20" w14:textId="77777777" w:rsidR="00583501" w:rsidRDefault="00583501" w:rsidP="00690F88">
            <w:pPr>
              <w:spacing w:after="0" w:line="240" w:lineRule="auto"/>
              <w:jc w:val="center"/>
              <w:rPr>
                <w:rFonts w:eastAsia="SimSun" w:cs="Times New Roman"/>
                <w:b/>
                <w:color w:val="auto"/>
                <w:sz w:val="20"/>
                <w:szCs w:val="24"/>
                <w:lang w:eastAsia="zh-CN"/>
              </w:rPr>
            </w:pPr>
            <w:r w:rsidRPr="00247BBD">
              <w:rPr>
                <w:rFonts w:eastAsia="SimSun" w:cs="Times New Roman"/>
                <w:b/>
                <w:color w:val="auto"/>
                <w:sz w:val="24"/>
                <w:szCs w:val="24"/>
                <w:lang w:eastAsia="zh-CN"/>
              </w:rPr>
              <w:t>LR2</w:t>
            </w:r>
          </w:p>
          <w:p w14:paraId="0A647C38" w14:textId="77777777" w:rsidR="00583501" w:rsidRDefault="00583501" w:rsidP="00690F88">
            <w:pPr>
              <w:spacing w:after="0" w:line="240" w:lineRule="auto"/>
              <w:jc w:val="center"/>
              <w:rPr>
                <w:rFonts w:eastAsia="SimSun" w:cs="Times New Roman"/>
                <w:b/>
                <w:color w:val="auto"/>
                <w:sz w:val="20"/>
                <w:szCs w:val="24"/>
                <w:lang w:eastAsia="zh-CN"/>
              </w:rPr>
            </w:pPr>
            <w:r w:rsidRPr="00247BBD">
              <w:rPr>
                <w:rFonts w:eastAsia="SimSun" w:cs="Times New Roman"/>
                <w:b/>
                <w:color w:val="auto"/>
                <w:sz w:val="20"/>
                <w:szCs w:val="24"/>
                <w:lang w:eastAsia="zh-CN"/>
              </w:rPr>
              <w:t>Simulation</w:t>
            </w:r>
          </w:p>
          <w:p w14:paraId="4BFE30C8" w14:textId="77777777" w:rsidR="00583501" w:rsidRPr="00247BBD" w:rsidRDefault="00583501" w:rsidP="00690F88">
            <w:pPr>
              <w:spacing w:after="0" w:line="240" w:lineRule="auto"/>
              <w:jc w:val="center"/>
              <w:rPr>
                <w:rFonts w:eastAsia="SimSun" w:cs="Times New Roman"/>
                <w:b/>
                <w:color w:val="auto"/>
                <w:sz w:val="24"/>
                <w:szCs w:val="24"/>
                <w:lang w:eastAsia="zh-CN"/>
              </w:rPr>
            </w:pPr>
            <w:r>
              <w:rPr>
                <w:rFonts w:eastAsia="SimSun" w:cs="Times New Roman"/>
                <w:b/>
                <w:color w:val="auto"/>
                <w:sz w:val="20"/>
                <w:szCs w:val="24"/>
                <w:lang w:eastAsia="zh-CN"/>
              </w:rPr>
              <w:t>20</w:t>
            </w:r>
          </w:p>
        </w:tc>
        <w:tc>
          <w:tcPr>
            <w:tcW w:w="159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1A24A96" w14:textId="77777777" w:rsidR="00583501" w:rsidRPr="00247BBD" w:rsidRDefault="00583501" w:rsidP="00690F88">
            <w:pPr>
              <w:spacing w:after="0" w:line="240" w:lineRule="auto"/>
              <w:jc w:val="center"/>
              <w:rPr>
                <w:rFonts w:eastAsia="SimSun" w:cs="Times New Roman"/>
                <w:b/>
                <w:color w:val="auto"/>
                <w:sz w:val="24"/>
                <w:szCs w:val="24"/>
                <w:lang w:eastAsia="zh-CN"/>
              </w:rPr>
            </w:pPr>
            <w:r w:rsidRPr="00247BBD">
              <w:rPr>
                <w:rFonts w:eastAsia="SimSun" w:cs="Times New Roman"/>
                <w:b/>
                <w:color w:val="auto"/>
                <w:sz w:val="24"/>
                <w:szCs w:val="24"/>
                <w:lang w:eastAsia="zh-CN"/>
              </w:rPr>
              <w:t>LR 4</w:t>
            </w:r>
          </w:p>
          <w:p w14:paraId="7A1445D7" w14:textId="77777777" w:rsidR="00583501" w:rsidRDefault="00583501" w:rsidP="00690F88">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Data Collection</w:t>
            </w:r>
          </w:p>
          <w:p w14:paraId="76C831ED" w14:textId="77777777" w:rsidR="00583501" w:rsidRPr="00247BBD" w:rsidRDefault="00583501" w:rsidP="00690F88">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22</w:t>
            </w:r>
          </w:p>
        </w:tc>
        <w:tc>
          <w:tcPr>
            <w:tcW w:w="115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93055CB" w14:textId="77777777" w:rsidR="00583501" w:rsidRDefault="00583501" w:rsidP="00690F88">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LR5</w:t>
            </w:r>
          </w:p>
          <w:p w14:paraId="4E5840F6" w14:textId="77777777" w:rsidR="00583501" w:rsidRDefault="00583501" w:rsidP="00690F88">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Plots</w:t>
            </w:r>
          </w:p>
          <w:p w14:paraId="2AC0ECB8" w14:textId="77777777" w:rsidR="00583501" w:rsidRPr="00247BBD" w:rsidRDefault="00583501" w:rsidP="00690F88">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24</w:t>
            </w:r>
          </w:p>
        </w:tc>
        <w:tc>
          <w:tcPr>
            <w:tcW w:w="173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6461008" w14:textId="77777777" w:rsidR="00583501" w:rsidRDefault="00583501" w:rsidP="00690F88">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6</w:t>
            </w:r>
          </w:p>
          <w:p w14:paraId="08E1DDCC" w14:textId="77777777" w:rsidR="00583501" w:rsidRDefault="00583501" w:rsidP="00690F88">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Calculation</w:t>
            </w:r>
          </w:p>
          <w:p w14:paraId="5C069B3F" w14:textId="77777777" w:rsidR="00583501" w:rsidRPr="00247BBD" w:rsidRDefault="00583501" w:rsidP="00690F88">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4</w:t>
            </w:r>
          </w:p>
        </w:tc>
        <w:tc>
          <w:tcPr>
            <w:tcW w:w="143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47EAC50" w14:textId="77777777" w:rsidR="00583501" w:rsidRDefault="00583501" w:rsidP="00690F88">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10</w:t>
            </w:r>
          </w:p>
          <w:p w14:paraId="0AA5262C" w14:textId="77777777" w:rsidR="00583501" w:rsidRDefault="00583501" w:rsidP="00690F88">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Analysis</w:t>
            </w:r>
          </w:p>
          <w:p w14:paraId="7CB626CB" w14:textId="77777777" w:rsidR="00583501" w:rsidRPr="00247BBD" w:rsidRDefault="00583501" w:rsidP="00690F88">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24</w:t>
            </w:r>
          </w:p>
        </w:tc>
      </w:tr>
      <w:tr w:rsidR="00583501" w:rsidRPr="008125B3" w14:paraId="5F10628E" w14:textId="77777777" w:rsidTr="00690F88">
        <w:trPr>
          <w:trHeight w:val="422"/>
        </w:trPr>
        <w:tc>
          <w:tcPr>
            <w:tcW w:w="1552" w:type="dxa"/>
            <w:tcBorders>
              <w:top w:val="single" w:sz="2" w:space="0" w:color="auto"/>
              <w:left w:val="single" w:sz="2" w:space="0" w:color="auto"/>
              <w:bottom w:val="single" w:sz="2" w:space="0" w:color="auto"/>
              <w:right w:val="single" w:sz="2" w:space="0" w:color="auto"/>
            </w:tcBorders>
            <w:vAlign w:val="center"/>
            <w:hideMark/>
          </w:tcPr>
          <w:p w14:paraId="2B9A4910" w14:textId="77777777" w:rsidR="00583501" w:rsidRPr="00F31779" w:rsidRDefault="00583501" w:rsidP="00690F88">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1</w:t>
            </w:r>
          </w:p>
        </w:tc>
        <w:tc>
          <w:tcPr>
            <w:tcW w:w="1659" w:type="dxa"/>
            <w:tcBorders>
              <w:top w:val="single" w:sz="4" w:space="0" w:color="auto"/>
              <w:left w:val="single" w:sz="2" w:space="0" w:color="auto"/>
              <w:bottom w:val="single" w:sz="2" w:space="0" w:color="auto"/>
              <w:right w:val="single" w:sz="2" w:space="0" w:color="auto"/>
            </w:tcBorders>
            <w:vAlign w:val="center"/>
          </w:tcPr>
          <w:p w14:paraId="58F1AF12" w14:textId="77777777" w:rsidR="00583501" w:rsidRPr="008125B3"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593" w:type="dxa"/>
            <w:tcBorders>
              <w:top w:val="single" w:sz="4" w:space="0" w:color="auto"/>
              <w:left w:val="single" w:sz="2" w:space="0" w:color="auto"/>
              <w:bottom w:val="single" w:sz="2" w:space="0" w:color="auto"/>
              <w:right w:val="single" w:sz="2" w:space="0" w:color="auto"/>
            </w:tcBorders>
            <w:vAlign w:val="center"/>
          </w:tcPr>
          <w:p w14:paraId="4AD63196"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150" w:type="dxa"/>
            <w:tcBorders>
              <w:top w:val="single" w:sz="4" w:space="0" w:color="auto"/>
              <w:left w:val="single" w:sz="2" w:space="0" w:color="auto"/>
              <w:bottom w:val="single" w:sz="2" w:space="0" w:color="auto"/>
              <w:right w:val="single" w:sz="2" w:space="0" w:color="auto"/>
            </w:tcBorders>
            <w:vAlign w:val="center"/>
          </w:tcPr>
          <w:p w14:paraId="16391E7D"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1738" w:type="dxa"/>
            <w:tcBorders>
              <w:top w:val="single" w:sz="4" w:space="0" w:color="auto"/>
              <w:left w:val="single" w:sz="2" w:space="0" w:color="auto"/>
              <w:bottom w:val="single" w:sz="2" w:space="0" w:color="auto"/>
              <w:right w:val="single" w:sz="2" w:space="0" w:color="auto"/>
            </w:tcBorders>
            <w:vAlign w:val="center"/>
          </w:tcPr>
          <w:p w14:paraId="28535078"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437" w:type="dxa"/>
            <w:tcBorders>
              <w:top w:val="single" w:sz="4" w:space="0" w:color="auto"/>
              <w:left w:val="single" w:sz="2" w:space="0" w:color="auto"/>
              <w:bottom w:val="single" w:sz="2" w:space="0" w:color="auto"/>
              <w:right w:val="single" w:sz="2" w:space="0" w:color="auto"/>
            </w:tcBorders>
            <w:vAlign w:val="center"/>
          </w:tcPr>
          <w:p w14:paraId="1F42C1C5"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r>
      <w:tr w:rsidR="00583501" w:rsidRPr="008125B3" w14:paraId="70914F56" w14:textId="77777777" w:rsidTr="00690F88">
        <w:trPr>
          <w:trHeight w:val="398"/>
        </w:trPr>
        <w:tc>
          <w:tcPr>
            <w:tcW w:w="1552" w:type="dxa"/>
            <w:tcBorders>
              <w:top w:val="single" w:sz="2" w:space="0" w:color="auto"/>
              <w:left w:val="single" w:sz="2" w:space="0" w:color="auto"/>
              <w:bottom w:val="single" w:sz="2" w:space="0" w:color="auto"/>
              <w:right w:val="single" w:sz="2" w:space="0" w:color="auto"/>
            </w:tcBorders>
            <w:vAlign w:val="center"/>
            <w:hideMark/>
          </w:tcPr>
          <w:p w14:paraId="12A1C013" w14:textId="77777777" w:rsidR="00583501" w:rsidRPr="00F31779" w:rsidRDefault="00583501" w:rsidP="00690F88">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2</w:t>
            </w:r>
          </w:p>
        </w:tc>
        <w:tc>
          <w:tcPr>
            <w:tcW w:w="1659" w:type="dxa"/>
            <w:tcBorders>
              <w:top w:val="single" w:sz="2" w:space="0" w:color="auto"/>
              <w:left w:val="single" w:sz="2" w:space="0" w:color="auto"/>
              <w:bottom w:val="single" w:sz="2" w:space="0" w:color="auto"/>
              <w:right w:val="single" w:sz="2" w:space="0" w:color="auto"/>
            </w:tcBorders>
            <w:vAlign w:val="center"/>
          </w:tcPr>
          <w:p w14:paraId="62524E40" w14:textId="37B7BFD6" w:rsidR="00583501" w:rsidRPr="008125B3" w:rsidRDefault="005613D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593" w:type="dxa"/>
            <w:tcBorders>
              <w:top w:val="single" w:sz="2" w:space="0" w:color="auto"/>
              <w:left w:val="single" w:sz="2" w:space="0" w:color="auto"/>
              <w:bottom w:val="single" w:sz="2" w:space="0" w:color="auto"/>
              <w:right w:val="single" w:sz="2" w:space="0" w:color="auto"/>
            </w:tcBorders>
            <w:vAlign w:val="center"/>
          </w:tcPr>
          <w:p w14:paraId="0A90D3AE"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12</w:t>
            </w:r>
          </w:p>
        </w:tc>
        <w:tc>
          <w:tcPr>
            <w:tcW w:w="1150" w:type="dxa"/>
            <w:tcBorders>
              <w:top w:val="single" w:sz="2" w:space="0" w:color="auto"/>
              <w:left w:val="single" w:sz="2" w:space="0" w:color="auto"/>
              <w:bottom w:val="single" w:sz="2" w:space="0" w:color="auto"/>
              <w:right w:val="single" w:sz="2" w:space="0" w:color="auto"/>
            </w:tcBorders>
            <w:vAlign w:val="center"/>
          </w:tcPr>
          <w:p w14:paraId="7115794C" w14:textId="2C568CD6" w:rsidR="00583501" w:rsidRDefault="005613D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738" w:type="dxa"/>
            <w:tcBorders>
              <w:top w:val="single" w:sz="2" w:space="0" w:color="auto"/>
              <w:left w:val="single" w:sz="2" w:space="0" w:color="auto"/>
              <w:bottom w:val="single" w:sz="2" w:space="0" w:color="auto"/>
              <w:right w:val="single" w:sz="2" w:space="0" w:color="auto"/>
            </w:tcBorders>
            <w:vAlign w:val="center"/>
          </w:tcPr>
          <w:p w14:paraId="5FDB5690" w14:textId="016A6014" w:rsidR="00583501" w:rsidRDefault="005613D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437" w:type="dxa"/>
            <w:tcBorders>
              <w:top w:val="single" w:sz="2" w:space="0" w:color="auto"/>
              <w:left w:val="single" w:sz="2" w:space="0" w:color="auto"/>
              <w:bottom w:val="single" w:sz="2" w:space="0" w:color="auto"/>
              <w:right w:val="single" w:sz="2" w:space="0" w:color="auto"/>
            </w:tcBorders>
            <w:vAlign w:val="center"/>
          </w:tcPr>
          <w:p w14:paraId="7C94B930" w14:textId="2EE1D0F9" w:rsidR="00583501" w:rsidRPr="008125B3" w:rsidRDefault="005613D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r>
      <w:tr w:rsidR="00583501" w:rsidRPr="008125B3" w14:paraId="22E564AF" w14:textId="77777777" w:rsidTr="00690F88">
        <w:trPr>
          <w:trHeight w:val="398"/>
        </w:trPr>
        <w:tc>
          <w:tcPr>
            <w:tcW w:w="1552" w:type="dxa"/>
            <w:tcBorders>
              <w:top w:val="single" w:sz="2" w:space="0" w:color="auto"/>
              <w:left w:val="single" w:sz="2" w:space="0" w:color="auto"/>
              <w:bottom w:val="single" w:sz="2" w:space="0" w:color="auto"/>
              <w:right w:val="single" w:sz="2" w:space="0" w:color="auto"/>
            </w:tcBorders>
            <w:vAlign w:val="center"/>
            <w:hideMark/>
          </w:tcPr>
          <w:p w14:paraId="119D7B79" w14:textId="77777777" w:rsidR="00583501" w:rsidRPr="00F31779" w:rsidRDefault="00583501" w:rsidP="00690F88">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3</w:t>
            </w:r>
          </w:p>
        </w:tc>
        <w:tc>
          <w:tcPr>
            <w:tcW w:w="1659" w:type="dxa"/>
            <w:tcBorders>
              <w:top w:val="single" w:sz="2" w:space="0" w:color="auto"/>
              <w:left w:val="single" w:sz="2" w:space="0" w:color="auto"/>
              <w:bottom w:val="single" w:sz="2" w:space="0" w:color="auto"/>
              <w:right w:val="single" w:sz="2" w:space="0" w:color="auto"/>
            </w:tcBorders>
            <w:vAlign w:val="center"/>
          </w:tcPr>
          <w:p w14:paraId="619693B7" w14:textId="77777777" w:rsidR="00583501" w:rsidRPr="008125B3"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1593" w:type="dxa"/>
            <w:tcBorders>
              <w:top w:val="single" w:sz="2" w:space="0" w:color="auto"/>
              <w:left w:val="single" w:sz="2" w:space="0" w:color="auto"/>
              <w:bottom w:val="single" w:sz="2" w:space="0" w:color="auto"/>
              <w:right w:val="single" w:sz="2" w:space="0" w:color="auto"/>
            </w:tcBorders>
            <w:vAlign w:val="center"/>
          </w:tcPr>
          <w:p w14:paraId="68ADCD9D" w14:textId="22FEB500" w:rsidR="00583501" w:rsidRPr="008125B3" w:rsidRDefault="005613D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150" w:type="dxa"/>
            <w:tcBorders>
              <w:top w:val="single" w:sz="2" w:space="0" w:color="auto"/>
              <w:left w:val="single" w:sz="2" w:space="0" w:color="auto"/>
              <w:bottom w:val="single" w:sz="2" w:space="0" w:color="auto"/>
              <w:right w:val="single" w:sz="2" w:space="0" w:color="auto"/>
            </w:tcBorders>
            <w:vAlign w:val="center"/>
          </w:tcPr>
          <w:p w14:paraId="6EB5DCB8" w14:textId="77777777" w:rsidR="00583501" w:rsidRPr="008125B3"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1738" w:type="dxa"/>
            <w:tcBorders>
              <w:top w:val="single" w:sz="2" w:space="0" w:color="auto"/>
              <w:left w:val="single" w:sz="2" w:space="0" w:color="auto"/>
              <w:bottom w:val="single" w:sz="2" w:space="0" w:color="auto"/>
              <w:right w:val="single" w:sz="2" w:space="0" w:color="auto"/>
            </w:tcBorders>
            <w:vAlign w:val="center"/>
          </w:tcPr>
          <w:p w14:paraId="51E17322" w14:textId="5282008D" w:rsidR="00583501" w:rsidRDefault="005613D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437" w:type="dxa"/>
            <w:tcBorders>
              <w:top w:val="single" w:sz="2" w:space="0" w:color="auto"/>
              <w:left w:val="single" w:sz="2" w:space="0" w:color="auto"/>
              <w:bottom w:val="single" w:sz="2" w:space="0" w:color="auto"/>
              <w:right w:val="single" w:sz="2" w:space="0" w:color="auto"/>
            </w:tcBorders>
            <w:vAlign w:val="center"/>
          </w:tcPr>
          <w:p w14:paraId="510AB598"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r>
      <w:tr w:rsidR="00583501" w:rsidRPr="008125B3" w14:paraId="31A8897C" w14:textId="77777777" w:rsidTr="00690F88">
        <w:trPr>
          <w:trHeight w:val="398"/>
        </w:trPr>
        <w:tc>
          <w:tcPr>
            <w:tcW w:w="1552" w:type="dxa"/>
            <w:tcBorders>
              <w:top w:val="single" w:sz="2" w:space="0" w:color="auto"/>
              <w:left w:val="single" w:sz="2" w:space="0" w:color="auto"/>
              <w:bottom w:val="single" w:sz="2" w:space="0" w:color="auto"/>
              <w:right w:val="single" w:sz="2" w:space="0" w:color="auto"/>
            </w:tcBorders>
            <w:vAlign w:val="center"/>
            <w:hideMark/>
          </w:tcPr>
          <w:p w14:paraId="55544698" w14:textId="77777777" w:rsidR="00583501" w:rsidRPr="00F31779" w:rsidRDefault="00583501" w:rsidP="00690F88">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4</w:t>
            </w:r>
          </w:p>
        </w:tc>
        <w:tc>
          <w:tcPr>
            <w:tcW w:w="1659" w:type="dxa"/>
            <w:tcBorders>
              <w:top w:val="single" w:sz="2" w:space="0" w:color="auto"/>
              <w:left w:val="single" w:sz="2" w:space="0" w:color="auto"/>
              <w:bottom w:val="single" w:sz="2" w:space="0" w:color="auto"/>
              <w:right w:val="single" w:sz="2" w:space="0" w:color="auto"/>
            </w:tcBorders>
            <w:vAlign w:val="center"/>
          </w:tcPr>
          <w:p w14:paraId="1D2517D4" w14:textId="77777777" w:rsidR="00583501" w:rsidRPr="008125B3"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8</w:t>
            </w:r>
          </w:p>
        </w:tc>
        <w:tc>
          <w:tcPr>
            <w:tcW w:w="1593" w:type="dxa"/>
            <w:tcBorders>
              <w:top w:val="single" w:sz="2" w:space="0" w:color="auto"/>
              <w:left w:val="single" w:sz="2" w:space="0" w:color="auto"/>
              <w:bottom w:val="single" w:sz="2" w:space="0" w:color="auto"/>
              <w:right w:val="single" w:sz="2" w:space="0" w:color="auto"/>
            </w:tcBorders>
            <w:vAlign w:val="center"/>
          </w:tcPr>
          <w:p w14:paraId="330FD4FE" w14:textId="7A35B0B2" w:rsidR="00583501" w:rsidRPr="008125B3" w:rsidRDefault="005613D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150" w:type="dxa"/>
            <w:tcBorders>
              <w:top w:val="single" w:sz="2" w:space="0" w:color="auto"/>
              <w:left w:val="single" w:sz="2" w:space="0" w:color="auto"/>
              <w:bottom w:val="single" w:sz="2" w:space="0" w:color="auto"/>
              <w:right w:val="single" w:sz="2" w:space="0" w:color="auto"/>
            </w:tcBorders>
            <w:vAlign w:val="center"/>
          </w:tcPr>
          <w:p w14:paraId="016AD7DD" w14:textId="77777777" w:rsidR="00583501" w:rsidRPr="008125B3"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8</w:t>
            </w:r>
          </w:p>
        </w:tc>
        <w:tc>
          <w:tcPr>
            <w:tcW w:w="1738" w:type="dxa"/>
            <w:tcBorders>
              <w:top w:val="single" w:sz="2" w:space="0" w:color="auto"/>
              <w:left w:val="single" w:sz="2" w:space="0" w:color="auto"/>
              <w:bottom w:val="single" w:sz="2" w:space="0" w:color="auto"/>
              <w:right w:val="single" w:sz="2" w:space="0" w:color="auto"/>
            </w:tcBorders>
            <w:vAlign w:val="center"/>
          </w:tcPr>
          <w:p w14:paraId="7AE7E69D" w14:textId="480CB441" w:rsidR="00583501" w:rsidRPr="008125B3" w:rsidRDefault="005613D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437" w:type="dxa"/>
            <w:tcBorders>
              <w:top w:val="single" w:sz="2" w:space="0" w:color="auto"/>
              <w:left w:val="single" w:sz="2" w:space="0" w:color="auto"/>
              <w:bottom w:val="single" w:sz="2" w:space="0" w:color="auto"/>
              <w:right w:val="single" w:sz="2" w:space="0" w:color="auto"/>
            </w:tcBorders>
            <w:vAlign w:val="center"/>
          </w:tcPr>
          <w:p w14:paraId="2D87111E"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8</w:t>
            </w:r>
          </w:p>
        </w:tc>
      </w:tr>
      <w:tr w:rsidR="00583501" w:rsidRPr="008125B3" w14:paraId="3A983F11" w14:textId="77777777" w:rsidTr="00690F88">
        <w:trPr>
          <w:trHeight w:val="398"/>
        </w:trPr>
        <w:tc>
          <w:tcPr>
            <w:tcW w:w="1552" w:type="dxa"/>
            <w:tcBorders>
              <w:top w:val="single" w:sz="2" w:space="0" w:color="auto"/>
              <w:left w:val="single" w:sz="2" w:space="0" w:color="auto"/>
              <w:bottom w:val="single" w:sz="2" w:space="0" w:color="auto"/>
              <w:right w:val="single" w:sz="2" w:space="0" w:color="auto"/>
            </w:tcBorders>
            <w:vAlign w:val="center"/>
            <w:hideMark/>
          </w:tcPr>
          <w:p w14:paraId="29AF2EDE" w14:textId="77777777" w:rsidR="00583501" w:rsidRPr="00F31779" w:rsidRDefault="00583501" w:rsidP="00690F88">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5</w:t>
            </w:r>
          </w:p>
        </w:tc>
        <w:tc>
          <w:tcPr>
            <w:tcW w:w="1659" w:type="dxa"/>
            <w:tcBorders>
              <w:top w:val="single" w:sz="2" w:space="0" w:color="auto"/>
              <w:left w:val="single" w:sz="2" w:space="0" w:color="auto"/>
              <w:bottom w:val="single" w:sz="2" w:space="0" w:color="auto"/>
              <w:right w:val="single" w:sz="2" w:space="0" w:color="auto"/>
            </w:tcBorders>
            <w:vAlign w:val="center"/>
          </w:tcPr>
          <w:p w14:paraId="40A5C5CD" w14:textId="1BACCF9C" w:rsidR="00583501" w:rsidRPr="008125B3" w:rsidRDefault="005613D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593" w:type="dxa"/>
            <w:tcBorders>
              <w:top w:val="single" w:sz="2" w:space="0" w:color="auto"/>
              <w:left w:val="single" w:sz="2" w:space="0" w:color="auto"/>
              <w:bottom w:val="single" w:sz="2" w:space="0" w:color="auto"/>
              <w:right w:val="single" w:sz="2" w:space="0" w:color="auto"/>
            </w:tcBorders>
            <w:vAlign w:val="center"/>
          </w:tcPr>
          <w:p w14:paraId="32A22A6E" w14:textId="77777777" w:rsidR="00583501" w:rsidRPr="008125B3"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8</w:t>
            </w:r>
          </w:p>
        </w:tc>
        <w:tc>
          <w:tcPr>
            <w:tcW w:w="1150" w:type="dxa"/>
            <w:tcBorders>
              <w:top w:val="single" w:sz="2" w:space="0" w:color="auto"/>
              <w:left w:val="single" w:sz="2" w:space="0" w:color="auto"/>
              <w:bottom w:val="single" w:sz="2" w:space="0" w:color="auto"/>
              <w:right w:val="single" w:sz="2" w:space="0" w:color="auto"/>
            </w:tcBorders>
            <w:vAlign w:val="center"/>
          </w:tcPr>
          <w:p w14:paraId="12429974" w14:textId="7FC287AC" w:rsidR="00583501" w:rsidRPr="008125B3" w:rsidRDefault="005613DA"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738" w:type="dxa"/>
            <w:tcBorders>
              <w:top w:val="single" w:sz="2" w:space="0" w:color="auto"/>
              <w:left w:val="single" w:sz="2" w:space="0" w:color="auto"/>
              <w:bottom w:val="single" w:sz="2" w:space="0" w:color="auto"/>
              <w:right w:val="single" w:sz="2" w:space="0" w:color="auto"/>
            </w:tcBorders>
            <w:vAlign w:val="center"/>
          </w:tcPr>
          <w:p w14:paraId="2005A24D"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1437" w:type="dxa"/>
            <w:tcBorders>
              <w:top w:val="single" w:sz="2" w:space="0" w:color="auto"/>
              <w:left w:val="single" w:sz="2" w:space="0" w:color="auto"/>
              <w:bottom w:val="single" w:sz="2" w:space="0" w:color="auto"/>
              <w:right w:val="single" w:sz="2" w:space="0" w:color="auto"/>
            </w:tcBorders>
            <w:vAlign w:val="center"/>
          </w:tcPr>
          <w:p w14:paraId="13302F6E"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r>
      <w:tr w:rsidR="00583501" w:rsidRPr="008125B3" w14:paraId="1B2CCB0E" w14:textId="77777777" w:rsidTr="00690F88">
        <w:trPr>
          <w:trHeight w:val="398"/>
        </w:trPr>
        <w:tc>
          <w:tcPr>
            <w:tcW w:w="1552" w:type="dxa"/>
            <w:tcBorders>
              <w:top w:val="single" w:sz="2" w:space="0" w:color="auto"/>
              <w:left w:val="single" w:sz="2" w:space="0" w:color="auto"/>
              <w:bottom w:val="single" w:sz="2" w:space="0" w:color="auto"/>
              <w:right w:val="single" w:sz="2" w:space="0" w:color="auto"/>
            </w:tcBorders>
            <w:vAlign w:val="center"/>
          </w:tcPr>
          <w:p w14:paraId="7DB83A2D" w14:textId="77777777" w:rsidR="00583501" w:rsidRPr="00F31779" w:rsidRDefault="00583501" w:rsidP="00690F88">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6</w:t>
            </w:r>
          </w:p>
        </w:tc>
        <w:tc>
          <w:tcPr>
            <w:tcW w:w="1659" w:type="dxa"/>
            <w:tcBorders>
              <w:top w:val="single" w:sz="2" w:space="0" w:color="auto"/>
              <w:left w:val="single" w:sz="2" w:space="0" w:color="auto"/>
              <w:bottom w:val="single" w:sz="2" w:space="0" w:color="auto"/>
              <w:right w:val="single" w:sz="2" w:space="0" w:color="auto"/>
            </w:tcBorders>
            <w:vAlign w:val="center"/>
          </w:tcPr>
          <w:p w14:paraId="1F9CC9BC"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8</w:t>
            </w:r>
          </w:p>
        </w:tc>
        <w:tc>
          <w:tcPr>
            <w:tcW w:w="1593" w:type="dxa"/>
            <w:tcBorders>
              <w:top w:val="single" w:sz="2" w:space="0" w:color="auto"/>
              <w:left w:val="single" w:sz="2" w:space="0" w:color="auto"/>
              <w:bottom w:val="single" w:sz="2" w:space="0" w:color="auto"/>
              <w:right w:val="single" w:sz="2" w:space="0" w:color="auto"/>
            </w:tcBorders>
            <w:vAlign w:val="center"/>
          </w:tcPr>
          <w:p w14:paraId="5CF3EEA9"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w:t>
            </w:r>
          </w:p>
        </w:tc>
        <w:tc>
          <w:tcPr>
            <w:tcW w:w="1150" w:type="dxa"/>
            <w:tcBorders>
              <w:top w:val="single" w:sz="2" w:space="0" w:color="auto"/>
              <w:left w:val="single" w:sz="2" w:space="0" w:color="auto"/>
              <w:bottom w:val="single" w:sz="2" w:space="0" w:color="auto"/>
              <w:right w:val="single" w:sz="2" w:space="0" w:color="auto"/>
            </w:tcBorders>
            <w:vAlign w:val="center"/>
          </w:tcPr>
          <w:p w14:paraId="1517C089"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8</w:t>
            </w:r>
          </w:p>
        </w:tc>
        <w:tc>
          <w:tcPr>
            <w:tcW w:w="1738" w:type="dxa"/>
            <w:tcBorders>
              <w:top w:val="single" w:sz="2" w:space="0" w:color="auto"/>
              <w:left w:val="single" w:sz="2" w:space="0" w:color="auto"/>
              <w:bottom w:val="single" w:sz="2" w:space="0" w:color="auto"/>
              <w:right w:val="single" w:sz="2" w:space="0" w:color="auto"/>
            </w:tcBorders>
            <w:vAlign w:val="center"/>
          </w:tcPr>
          <w:p w14:paraId="4B41F3E7"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437" w:type="dxa"/>
            <w:tcBorders>
              <w:top w:val="single" w:sz="2" w:space="0" w:color="auto"/>
              <w:left w:val="single" w:sz="2" w:space="0" w:color="auto"/>
              <w:bottom w:val="single" w:sz="2" w:space="0" w:color="auto"/>
              <w:right w:val="single" w:sz="2" w:space="0" w:color="auto"/>
            </w:tcBorders>
            <w:vAlign w:val="center"/>
          </w:tcPr>
          <w:p w14:paraId="3C36BE3C"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8</w:t>
            </w:r>
          </w:p>
        </w:tc>
      </w:tr>
      <w:tr w:rsidR="00583501" w:rsidRPr="008125B3" w14:paraId="52FB3F18" w14:textId="77777777" w:rsidTr="00690F88">
        <w:trPr>
          <w:trHeight w:val="427"/>
        </w:trPr>
        <w:tc>
          <w:tcPr>
            <w:tcW w:w="1552"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2076A7F6" w14:textId="77777777" w:rsidR="00583501" w:rsidRDefault="00583501" w:rsidP="00690F88">
            <w:pPr>
              <w:spacing w:after="0" w:line="240" w:lineRule="auto"/>
              <w:jc w:val="left"/>
              <w:rPr>
                <w:rFonts w:eastAsia="SimSun" w:cs="Times New Roman"/>
                <w:b/>
                <w:color w:val="auto"/>
                <w:szCs w:val="24"/>
                <w:lang w:eastAsia="zh-CN"/>
              </w:rPr>
            </w:pPr>
            <w:r>
              <w:rPr>
                <w:rFonts w:eastAsia="SimSun" w:cs="Times New Roman"/>
                <w:b/>
                <w:color w:val="auto"/>
                <w:szCs w:val="24"/>
                <w:lang w:eastAsia="zh-CN"/>
              </w:rPr>
              <w:t>CLO Mapped</w:t>
            </w:r>
          </w:p>
        </w:tc>
        <w:tc>
          <w:tcPr>
            <w:tcW w:w="1659"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031653F9"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3</w:t>
            </w:r>
          </w:p>
        </w:tc>
        <w:tc>
          <w:tcPr>
            <w:tcW w:w="1593"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0AA03580"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150"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3F313244"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3</w:t>
            </w:r>
          </w:p>
        </w:tc>
        <w:tc>
          <w:tcPr>
            <w:tcW w:w="1738"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5D621F1A"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437"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18501325"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r>
    </w:tbl>
    <w:p w14:paraId="0BB04E98" w14:textId="77777777" w:rsidR="00583501" w:rsidRDefault="00583501" w:rsidP="00583501">
      <w:pPr>
        <w:spacing w:after="0" w:line="240" w:lineRule="auto"/>
        <w:jc w:val="left"/>
        <w:rPr>
          <w:rFonts w:eastAsia="SimSun" w:cs="Times New Roman"/>
          <w:color w:val="auto"/>
          <w:sz w:val="24"/>
          <w:szCs w:val="24"/>
          <w:lang w:eastAsia="zh-CN"/>
        </w:rPr>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4252"/>
        <w:gridCol w:w="2189"/>
        <w:gridCol w:w="999"/>
      </w:tblGrid>
      <w:tr w:rsidR="00583501" w:rsidRPr="0002322D" w14:paraId="16A87421" w14:textId="77777777" w:rsidTr="00690F88">
        <w:trPr>
          <w:trHeight w:val="347"/>
        </w:trPr>
        <w:tc>
          <w:tcPr>
            <w:tcW w:w="5968" w:type="dxa"/>
            <w:gridSpan w:val="2"/>
            <w:shd w:val="clear" w:color="auto" w:fill="D0CECE" w:themeFill="background2" w:themeFillShade="E6"/>
          </w:tcPr>
          <w:p w14:paraId="05C3CCA7" w14:textId="77777777" w:rsidR="00583501" w:rsidRPr="0002322D" w:rsidRDefault="00583501" w:rsidP="00690F88">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Affective Domain Rubric</w:t>
            </w:r>
          </w:p>
        </w:tc>
        <w:tc>
          <w:tcPr>
            <w:tcW w:w="2195" w:type="dxa"/>
            <w:shd w:val="clear" w:color="auto" w:fill="D0CECE" w:themeFill="background2" w:themeFillShade="E6"/>
          </w:tcPr>
          <w:p w14:paraId="438ED552" w14:textId="77777777" w:rsidR="00583501" w:rsidRPr="0002322D" w:rsidRDefault="00583501" w:rsidP="00690F88">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 xml:space="preserve"> Points</w:t>
            </w:r>
          </w:p>
        </w:tc>
        <w:tc>
          <w:tcPr>
            <w:tcW w:w="975" w:type="dxa"/>
            <w:shd w:val="clear" w:color="auto" w:fill="D0CECE" w:themeFill="background2" w:themeFillShade="E6"/>
          </w:tcPr>
          <w:p w14:paraId="599A7C89" w14:textId="77777777" w:rsidR="00583501" w:rsidRPr="0002322D" w:rsidRDefault="00583501" w:rsidP="00690F88">
            <w:pPr>
              <w:spacing w:after="0" w:line="240" w:lineRule="auto"/>
              <w:jc w:val="center"/>
              <w:rPr>
                <w:rFonts w:eastAsia="SimSun" w:cs="Times New Roman"/>
                <w:b/>
                <w:color w:val="auto"/>
                <w:sz w:val="24"/>
                <w:szCs w:val="24"/>
                <w:lang w:eastAsia="zh-CN"/>
              </w:rPr>
            </w:pPr>
            <w:r w:rsidRPr="00F31779">
              <w:rPr>
                <w:rFonts w:eastAsia="SimSun" w:cs="Times New Roman"/>
                <w:b/>
                <w:color w:val="auto"/>
                <w:szCs w:val="24"/>
                <w:lang w:eastAsia="zh-CN"/>
              </w:rPr>
              <w:t>CLO Mapped</w:t>
            </w:r>
          </w:p>
        </w:tc>
      </w:tr>
      <w:tr w:rsidR="00583501" w14:paraId="3E90BB4A" w14:textId="77777777" w:rsidTr="00690F88">
        <w:trPr>
          <w:trHeight w:val="347"/>
        </w:trPr>
        <w:tc>
          <w:tcPr>
            <w:tcW w:w="1703" w:type="dxa"/>
            <w:vAlign w:val="center"/>
          </w:tcPr>
          <w:p w14:paraId="577BE017" w14:textId="77777777" w:rsidR="00583501" w:rsidRPr="0002322D" w:rsidRDefault="00583501" w:rsidP="00690F88">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3</w:t>
            </w:r>
          </w:p>
        </w:tc>
        <w:tc>
          <w:tcPr>
            <w:tcW w:w="4265" w:type="dxa"/>
            <w:vAlign w:val="center"/>
          </w:tcPr>
          <w:p w14:paraId="4650C4D9" w14:textId="77777777" w:rsidR="00583501" w:rsidRPr="0002322D" w:rsidRDefault="00583501" w:rsidP="00690F88">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Pre-Lab Submission</w:t>
            </w:r>
          </w:p>
        </w:tc>
        <w:tc>
          <w:tcPr>
            <w:tcW w:w="2195" w:type="dxa"/>
            <w:vAlign w:val="center"/>
          </w:tcPr>
          <w:p w14:paraId="239C814A" w14:textId="77777777" w:rsidR="00583501" w:rsidRPr="0002322D"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w:t>
            </w:r>
          </w:p>
        </w:tc>
        <w:tc>
          <w:tcPr>
            <w:tcW w:w="975" w:type="dxa"/>
            <w:vMerge w:val="restart"/>
            <w:shd w:val="clear" w:color="auto" w:fill="D0CECE" w:themeFill="background2" w:themeFillShade="E6"/>
            <w:vAlign w:val="center"/>
          </w:tcPr>
          <w:p w14:paraId="4618C029"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4</w:t>
            </w:r>
          </w:p>
        </w:tc>
      </w:tr>
      <w:tr w:rsidR="00583501" w14:paraId="72DC5318" w14:textId="77777777" w:rsidTr="00690F88">
        <w:trPr>
          <w:trHeight w:val="347"/>
        </w:trPr>
        <w:tc>
          <w:tcPr>
            <w:tcW w:w="1703" w:type="dxa"/>
            <w:vAlign w:val="center"/>
          </w:tcPr>
          <w:p w14:paraId="516DC9EB" w14:textId="77777777" w:rsidR="00583501" w:rsidRPr="0002322D" w:rsidRDefault="00583501" w:rsidP="00690F88">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4</w:t>
            </w:r>
          </w:p>
        </w:tc>
        <w:tc>
          <w:tcPr>
            <w:tcW w:w="4265" w:type="dxa"/>
            <w:vAlign w:val="center"/>
          </w:tcPr>
          <w:p w14:paraId="7BE81382" w14:textId="77777777" w:rsidR="00583501" w:rsidRPr="0002322D" w:rsidRDefault="00583501" w:rsidP="00690F88">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Report Submission</w:t>
            </w:r>
            <w:r>
              <w:rPr>
                <w:rFonts w:eastAsia="SimSun" w:cs="Times New Roman"/>
                <w:color w:val="auto"/>
                <w:szCs w:val="24"/>
                <w:lang w:eastAsia="zh-CN"/>
              </w:rPr>
              <w:t xml:space="preserve"> </w:t>
            </w:r>
          </w:p>
        </w:tc>
        <w:tc>
          <w:tcPr>
            <w:tcW w:w="2195" w:type="dxa"/>
            <w:vAlign w:val="center"/>
          </w:tcPr>
          <w:p w14:paraId="11416BF3" w14:textId="77777777" w:rsidR="00583501" w:rsidRPr="0002322D"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975" w:type="dxa"/>
            <w:vMerge/>
            <w:shd w:val="clear" w:color="auto" w:fill="D0CECE" w:themeFill="background2" w:themeFillShade="E6"/>
          </w:tcPr>
          <w:p w14:paraId="15D6F75C" w14:textId="77777777" w:rsidR="00583501" w:rsidRDefault="00583501" w:rsidP="00690F88">
            <w:pPr>
              <w:spacing w:after="0" w:line="240" w:lineRule="auto"/>
              <w:jc w:val="center"/>
              <w:rPr>
                <w:rFonts w:eastAsia="SimSun" w:cs="Times New Roman"/>
                <w:color w:val="auto"/>
                <w:sz w:val="24"/>
                <w:szCs w:val="24"/>
                <w:lang w:eastAsia="zh-CN"/>
              </w:rPr>
            </w:pPr>
          </w:p>
        </w:tc>
      </w:tr>
    </w:tbl>
    <w:p w14:paraId="096CB549" w14:textId="77777777" w:rsidR="00583501" w:rsidRDefault="00583501" w:rsidP="00583501">
      <w:pPr>
        <w:spacing w:after="0" w:line="240" w:lineRule="auto"/>
        <w:jc w:val="left"/>
        <w:rPr>
          <w:rFonts w:eastAsia="SimSun" w:cs="Times New Roman"/>
          <w:color w:val="auto"/>
          <w:sz w:val="24"/>
          <w:szCs w:val="24"/>
          <w:lang w:eastAsia="zh-CN"/>
        </w:rPr>
      </w:pPr>
    </w:p>
    <w:p w14:paraId="2A7364D9" w14:textId="77777777" w:rsidR="00583501" w:rsidRPr="008125B3" w:rsidRDefault="00583501" w:rsidP="00583501">
      <w:pPr>
        <w:spacing w:after="0" w:line="240" w:lineRule="auto"/>
        <w:jc w:val="left"/>
        <w:rPr>
          <w:rFonts w:eastAsia="SimSun" w:cs="Times New Roman"/>
          <w:color w:val="auto"/>
          <w:sz w:val="24"/>
          <w:szCs w:val="24"/>
          <w:lang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3056"/>
        <w:gridCol w:w="3073"/>
      </w:tblGrid>
      <w:tr w:rsidR="00583501" w:rsidRPr="00EC5741" w14:paraId="304AAD25" w14:textId="77777777" w:rsidTr="00690F88">
        <w:trPr>
          <w:trHeight w:val="284"/>
        </w:trPr>
        <w:tc>
          <w:tcPr>
            <w:tcW w:w="3051" w:type="dxa"/>
            <w:shd w:val="clear" w:color="auto" w:fill="D0CECE" w:themeFill="background2" w:themeFillShade="E6"/>
          </w:tcPr>
          <w:p w14:paraId="27F09C92" w14:textId="77777777" w:rsidR="00583501" w:rsidRPr="00EC5741" w:rsidRDefault="00583501" w:rsidP="00690F88">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p>
        </w:tc>
        <w:tc>
          <w:tcPr>
            <w:tcW w:w="3056" w:type="dxa"/>
            <w:shd w:val="clear" w:color="auto" w:fill="D0CECE" w:themeFill="background2" w:themeFillShade="E6"/>
          </w:tcPr>
          <w:p w14:paraId="54B3484E" w14:textId="77777777" w:rsidR="00583501" w:rsidRPr="00EC5741" w:rsidRDefault="00583501" w:rsidP="00690F88">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073" w:type="dxa"/>
            <w:shd w:val="clear" w:color="auto" w:fill="D0CECE" w:themeFill="background2" w:themeFillShade="E6"/>
          </w:tcPr>
          <w:p w14:paraId="7CE9CC2C" w14:textId="77777777" w:rsidR="00583501" w:rsidRPr="00EC5741" w:rsidRDefault="00583501" w:rsidP="00690F88">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583501" w14:paraId="4E0DF567" w14:textId="77777777" w:rsidTr="00690F88">
        <w:trPr>
          <w:trHeight w:val="284"/>
        </w:trPr>
        <w:tc>
          <w:tcPr>
            <w:tcW w:w="3051" w:type="dxa"/>
          </w:tcPr>
          <w:p w14:paraId="3BE13357"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w:t>
            </w:r>
          </w:p>
        </w:tc>
        <w:tc>
          <w:tcPr>
            <w:tcW w:w="3056" w:type="dxa"/>
          </w:tcPr>
          <w:p w14:paraId="497B74B6"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50</w:t>
            </w:r>
          </w:p>
        </w:tc>
        <w:tc>
          <w:tcPr>
            <w:tcW w:w="3073" w:type="dxa"/>
          </w:tcPr>
          <w:p w14:paraId="2039375F" w14:textId="77777777" w:rsidR="00583501" w:rsidRDefault="00583501" w:rsidP="00690F88">
            <w:pPr>
              <w:spacing w:after="0" w:line="240" w:lineRule="auto"/>
              <w:jc w:val="center"/>
              <w:rPr>
                <w:rFonts w:eastAsia="SimSun" w:cs="Times New Roman"/>
                <w:color w:val="auto"/>
                <w:sz w:val="24"/>
                <w:szCs w:val="24"/>
                <w:lang w:eastAsia="zh-CN"/>
              </w:rPr>
            </w:pPr>
          </w:p>
        </w:tc>
      </w:tr>
      <w:tr w:rsidR="00583501" w14:paraId="22B1E28B" w14:textId="77777777" w:rsidTr="00690F88">
        <w:trPr>
          <w:trHeight w:val="284"/>
        </w:trPr>
        <w:tc>
          <w:tcPr>
            <w:tcW w:w="3051" w:type="dxa"/>
          </w:tcPr>
          <w:p w14:paraId="088C4B9C"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3</w:t>
            </w:r>
          </w:p>
        </w:tc>
        <w:tc>
          <w:tcPr>
            <w:tcW w:w="3056" w:type="dxa"/>
          </w:tcPr>
          <w:p w14:paraId="093D5553"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44</w:t>
            </w:r>
          </w:p>
        </w:tc>
        <w:tc>
          <w:tcPr>
            <w:tcW w:w="3073" w:type="dxa"/>
          </w:tcPr>
          <w:p w14:paraId="10FF06BB" w14:textId="77777777" w:rsidR="00583501" w:rsidRDefault="00583501" w:rsidP="00690F88">
            <w:pPr>
              <w:spacing w:after="0" w:line="240" w:lineRule="auto"/>
              <w:jc w:val="center"/>
              <w:rPr>
                <w:rFonts w:eastAsia="SimSun" w:cs="Times New Roman"/>
                <w:color w:val="auto"/>
                <w:sz w:val="24"/>
                <w:szCs w:val="24"/>
                <w:lang w:eastAsia="zh-CN"/>
              </w:rPr>
            </w:pPr>
          </w:p>
        </w:tc>
      </w:tr>
      <w:tr w:rsidR="00583501" w14:paraId="5276CB6F" w14:textId="77777777" w:rsidTr="00690F88">
        <w:trPr>
          <w:trHeight w:val="284"/>
        </w:trPr>
        <w:tc>
          <w:tcPr>
            <w:tcW w:w="3051" w:type="dxa"/>
          </w:tcPr>
          <w:p w14:paraId="1D4CA13A"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3056" w:type="dxa"/>
          </w:tcPr>
          <w:p w14:paraId="1FD1E06D" w14:textId="77777777" w:rsidR="00583501" w:rsidRDefault="00583501" w:rsidP="00690F88">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6</w:t>
            </w:r>
          </w:p>
        </w:tc>
        <w:tc>
          <w:tcPr>
            <w:tcW w:w="3073" w:type="dxa"/>
          </w:tcPr>
          <w:p w14:paraId="519B6B78" w14:textId="77777777" w:rsidR="00583501" w:rsidRDefault="00583501" w:rsidP="00690F88">
            <w:pPr>
              <w:spacing w:after="0" w:line="240" w:lineRule="auto"/>
              <w:jc w:val="center"/>
              <w:rPr>
                <w:rFonts w:eastAsia="SimSun" w:cs="Times New Roman"/>
                <w:color w:val="auto"/>
                <w:sz w:val="24"/>
                <w:szCs w:val="24"/>
                <w:lang w:eastAsia="zh-CN"/>
              </w:rPr>
            </w:pPr>
          </w:p>
        </w:tc>
      </w:tr>
      <w:tr w:rsidR="00583501" w:rsidRPr="00EC5741" w14:paraId="56188C99" w14:textId="77777777" w:rsidTr="00690F88">
        <w:trPr>
          <w:trHeight w:val="284"/>
        </w:trPr>
        <w:tc>
          <w:tcPr>
            <w:tcW w:w="3051" w:type="dxa"/>
          </w:tcPr>
          <w:p w14:paraId="3267504B" w14:textId="77777777" w:rsidR="00583501" w:rsidRPr="00EC5741" w:rsidRDefault="00583501" w:rsidP="00690F88">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056" w:type="dxa"/>
          </w:tcPr>
          <w:p w14:paraId="40802776" w14:textId="77777777" w:rsidR="00583501" w:rsidRPr="00EC5741" w:rsidRDefault="00583501" w:rsidP="00690F88">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073" w:type="dxa"/>
          </w:tcPr>
          <w:p w14:paraId="0F76A805" w14:textId="77777777" w:rsidR="00583501" w:rsidRPr="00EC5741" w:rsidRDefault="00583501" w:rsidP="00690F88">
            <w:pPr>
              <w:spacing w:after="0" w:line="240" w:lineRule="auto"/>
              <w:jc w:val="left"/>
              <w:rPr>
                <w:rFonts w:eastAsia="SimSun" w:cs="Times New Roman"/>
                <w:b/>
                <w:color w:val="auto"/>
                <w:sz w:val="24"/>
                <w:szCs w:val="24"/>
                <w:lang w:eastAsia="zh-CN"/>
              </w:rPr>
            </w:pPr>
          </w:p>
        </w:tc>
      </w:tr>
    </w:tbl>
    <w:p w14:paraId="06D6C00C" w14:textId="77777777" w:rsidR="00583501" w:rsidRPr="008125B3" w:rsidRDefault="00583501" w:rsidP="00583501">
      <w:pPr>
        <w:spacing w:after="0" w:line="240" w:lineRule="auto"/>
        <w:jc w:val="left"/>
        <w:rPr>
          <w:rFonts w:eastAsia="SimSun" w:cs="Times New Roman"/>
          <w:color w:val="auto"/>
          <w:sz w:val="24"/>
          <w:szCs w:val="24"/>
          <w:lang w:eastAsia="zh-CN"/>
        </w:rPr>
      </w:pPr>
    </w:p>
    <w:p w14:paraId="77924680" w14:textId="77777777" w:rsidR="00583501" w:rsidRDefault="00583501" w:rsidP="00583501">
      <w:pPr>
        <w:spacing w:after="0"/>
        <w:rPr>
          <w:i/>
        </w:rPr>
      </w:pPr>
    </w:p>
    <w:p w14:paraId="41A79AE7" w14:textId="77777777" w:rsidR="00583501" w:rsidRDefault="00583501" w:rsidP="00583501">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55EE7A3D" w14:textId="77777777" w:rsidR="00583501" w:rsidRDefault="00583501" w:rsidP="00583501"/>
    <w:p w14:paraId="38D46CB3" w14:textId="77777777" w:rsidR="00583501" w:rsidRDefault="00583501" w:rsidP="00583501"/>
    <w:p w14:paraId="485AD024" w14:textId="77777777" w:rsidR="00690F88" w:rsidRDefault="00690F88"/>
    <w:sectPr w:rsidR="00690F88" w:rsidSect="00583501">
      <w:headerReference w:type="even" r:id="rId18"/>
      <w:headerReference w:type="default" r:id="rId19"/>
      <w:footerReference w:type="even" r:id="rId20"/>
      <w:footerReference w:type="default" r:id="rId21"/>
      <w:headerReference w:type="first" r:id="rId22"/>
      <w:footerReference w:type="first" r:id="rId2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A886D" w14:textId="77777777" w:rsidR="00CE38D8" w:rsidRDefault="00CE38D8" w:rsidP="00583501">
      <w:pPr>
        <w:spacing w:after="0" w:line="240" w:lineRule="auto"/>
      </w:pPr>
      <w:r>
        <w:separator/>
      </w:r>
    </w:p>
  </w:endnote>
  <w:endnote w:type="continuationSeparator" w:id="0">
    <w:p w14:paraId="1E230C95" w14:textId="77777777" w:rsidR="00CE38D8" w:rsidRDefault="00CE38D8" w:rsidP="00583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3DCBE" w14:textId="77777777" w:rsidR="003D3465" w:rsidRDefault="003D34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2634567"/>
      <w:docPartObj>
        <w:docPartGallery w:val="Page Numbers (Bottom of Page)"/>
        <w:docPartUnique/>
      </w:docPartObj>
    </w:sdtPr>
    <w:sdtEndPr>
      <w:rPr>
        <w:noProof/>
      </w:rPr>
    </w:sdtEndPr>
    <w:sdtContent>
      <w:p w14:paraId="409D6A3D" w14:textId="0EBC6972" w:rsidR="00AD57F3" w:rsidRDefault="00AD57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4782C9" w14:textId="77777777" w:rsidR="00AD57F3" w:rsidRDefault="00AD57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91903" w14:textId="77777777" w:rsidR="003D3465" w:rsidRDefault="003D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8553B" w14:textId="77777777" w:rsidR="00CE38D8" w:rsidRDefault="00CE38D8" w:rsidP="00583501">
      <w:pPr>
        <w:spacing w:after="0" w:line="240" w:lineRule="auto"/>
      </w:pPr>
      <w:r>
        <w:separator/>
      </w:r>
    </w:p>
  </w:footnote>
  <w:footnote w:type="continuationSeparator" w:id="0">
    <w:p w14:paraId="12859405" w14:textId="77777777" w:rsidR="00CE38D8" w:rsidRDefault="00CE38D8" w:rsidP="00583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97C76" w14:textId="77777777" w:rsidR="003D3465" w:rsidRDefault="003D34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auto"/>
      </w:tblBorders>
      <w:tblLook w:val="04A0" w:firstRow="1" w:lastRow="0" w:firstColumn="1" w:lastColumn="0" w:noHBand="0" w:noVBand="1"/>
    </w:tblPr>
    <w:tblGrid>
      <w:gridCol w:w="2097"/>
      <w:gridCol w:w="5106"/>
      <w:gridCol w:w="1823"/>
    </w:tblGrid>
    <w:tr w:rsidR="00583501" w:rsidRPr="00403786" w14:paraId="63729DBD" w14:textId="77777777" w:rsidTr="00690F88">
      <w:tc>
        <w:tcPr>
          <w:tcW w:w="2155" w:type="dxa"/>
          <w:vAlign w:val="center"/>
        </w:tcPr>
        <w:p w14:paraId="72B68A64" w14:textId="77777777" w:rsidR="00583501" w:rsidRPr="00403786" w:rsidRDefault="00583501" w:rsidP="00583501">
          <w:pPr>
            <w:pStyle w:val="Header"/>
            <w:spacing w:before="120"/>
            <w:jc w:val="left"/>
            <w:rPr>
              <w:i/>
            </w:rPr>
          </w:pPr>
          <w:r>
            <w:rPr>
              <w:rFonts w:ascii="Book Antiqua" w:hAnsi="Book Antiqua"/>
              <w:noProof/>
            </w:rPr>
            <w:drawing>
              <wp:inline distT="0" distB="0" distL="0" distR="0" wp14:anchorId="2EF66EDD" wp14:editId="3F07D6AC">
                <wp:extent cx="489326" cy="531052"/>
                <wp:effectExtent l="0" t="0" r="635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5FE824F9" w14:textId="77777777" w:rsidR="00583501" w:rsidRDefault="00583501" w:rsidP="00583501">
          <w:pPr>
            <w:pStyle w:val="Header"/>
            <w:jc w:val="center"/>
            <w:rPr>
              <w:i/>
            </w:rPr>
          </w:pPr>
        </w:p>
        <w:p w14:paraId="67DF4E07" w14:textId="0AC779AA" w:rsidR="00583501" w:rsidRPr="000F71CA" w:rsidRDefault="00583501" w:rsidP="00583501">
          <w:pPr>
            <w:pStyle w:val="Header"/>
            <w:jc w:val="center"/>
            <w:rPr>
              <w:i/>
            </w:rPr>
          </w:pPr>
          <w:r>
            <w:rPr>
              <w:i/>
            </w:rPr>
            <w:t>EE</w:t>
          </w:r>
          <w:r w:rsidR="004118FB">
            <w:rPr>
              <w:i/>
            </w:rPr>
            <w:t>/CE</w:t>
          </w:r>
          <w:r>
            <w:rPr>
              <w:i/>
            </w:rPr>
            <w:t>-2</w:t>
          </w:r>
          <w:r w:rsidR="003D3465">
            <w:rPr>
              <w:i/>
            </w:rPr>
            <w:t>1</w:t>
          </w:r>
          <w:r>
            <w:rPr>
              <w:i/>
            </w:rPr>
            <w:t>1L Basic Electronics Lab</w:t>
          </w:r>
        </w:p>
      </w:tc>
      <w:tc>
        <w:tcPr>
          <w:tcW w:w="1885" w:type="dxa"/>
          <w:vAlign w:val="center"/>
        </w:tcPr>
        <w:p w14:paraId="7CC1601F" w14:textId="77777777" w:rsidR="00583501" w:rsidRDefault="00583501" w:rsidP="00583501">
          <w:pPr>
            <w:pStyle w:val="Header"/>
            <w:jc w:val="right"/>
            <w:rPr>
              <w:i/>
            </w:rPr>
          </w:pPr>
        </w:p>
        <w:p w14:paraId="21916F96" w14:textId="77777777" w:rsidR="00583501" w:rsidRPr="00403786" w:rsidRDefault="00583501" w:rsidP="00583501">
          <w:pPr>
            <w:pStyle w:val="Header"/>
            <w:jc w:val="right"/>
            <w:rPr>
              <w:i/>
            </w:rPr>
          </w:pPr>
          <w:r>
            <w:rPr>
              <w:i/>
            </w:rPr>
            <w:t>Lab-03</w:t>
          </w:r>
        </w:p>
      </w:tc>
    </w:tr>
  </w:tbl>
  <w:p w14:paraId="3F1A4A1B" w14:textId="77777777" w:rsidR="00583501" w:rsidRDefault="005835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54D7F" w14:textId="77777777" w:rsidR="003D3465" w:rsidRDefault="003D34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B529F"/>
    <w:multiLevelType w:val="hybridMultilevel"/>
    <w:tmpl w:val="1CE00FE8"/>
    <w:lvl w:ilvl="0" w:tplc="A6AA3B68">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C322E7"/>
    <w:multiLevelType w:val="hybridMultilevel"/>
    <w:tmpl w:val="493E25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113313A"/>
    <w:multiLevelType w:val="hybridMultilevel"/>
    <w:tmpl w:val="BD8645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B6778D8"/>
    <w:multiLevelType w:val="hybridMultilevel"/>
    <w:tmpl w:val="3C40D1FC"/>
    <w:lvl w:ilvl="0" w:tplc="13A04F5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A1007EA"/>
    <w:multiLevelType w:val="hybridMultilevel"/>
    <w:tmpl w:val="6814582A"/>
    <w:lvl w:ilvl="0" w:tplc="D0248900">
      <w:start w:val="1"/>
      <w:numFmt w:val="decimal"/>
      <w:lvlText w:val="3.%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FB344D"/>
    <w:multiLevelType w:val="hybridMultilevel"/>
    <w:tmpl w:val="FB2426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3"/>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501"/>
    <w:rsid w:val="0000268D"/>
    <w:rsid w:val="0001350A"/>
    <w:rsid w:val="00014B9F"/>
    <w:rsid w:val="000174EC"/>
    <w:rsid w:val="00037F5F"/>
    <w:rsid w:val="00043349"/>
    <w:rsid w:val="000540F9"/>
    <w:rsid w:val="00096C2F"/>
    <w:rsid w:val="0011028B"/>
    <w:rsid w:val="001613CD"/>
    <w:rsid w:val="00163D86"/>
    <w:rsid w:val="001C5029"/>
    <w:rsid w:val="001F66EE"/>
    <w:rsid w:val="002B0072"/>
    <w:rsid w:val="002B2780"/>
    <w:rsid w:val="003221A0"/>
    <w:rsid w:val="00326245"/>
    <w:rsid w:val="00395184"/>
    <w:rsid w:val="003957BB"/>
    <w:rsid w:val="003A7746"/>
    <w:rsid w:val="003D3465"/>
    <w:rsid w:val="003E1A70"/>
    <w:rsid w:val="003E75D5"/>
    <w:rsid w:val="004118FB"/>
    <w:rsid w:val="00443DA9"/>
    <w:rsid w:val="004838EB"/>
    <w:rsid w:val="00483AA2"/>
    <w:rsid w:val="004B640A"/>
    <w:rsid w:val="004D55E5"/>
    <w:rsid w:val="005613DA"/>
    <w:rsid w:val="00583501"/>
    <w:rsid w:val="005974DE"/>
    <w:rsid w:val="005F34CC"/>
    <w:rsid w:val="00690F88"/>
    <w:rsid w:val="006A2D20"/>
    <w:rsid w:val="006F0AC9"/>
    <w:rsid w:val="006F761D"/>
    <w:rsid w:val="007250D0"/>
    <w:rsid w:val="00726437"/>
    <w:rsid w:val="0072789E"/>
    <w:rsid w:val="007F1026"/>
    <w:rsid w:val="00847098"/>
    <w:rsid w:val="008A3713"/>
    <w:rsid w:val="008B37E6"/>
    <w:rsid w:val="00960D93"/>
    <w:rsid w:val="00987E35"/>
    <w:rsid w:val="0099073B"/>
    <w:rsid w:val="009F659E"/>
    <w:rsid w:val="00A06F65"/>
    <w:rsid w:val="00A731A0"/>
    <w:rsid w:val="00A877F3"/>
    <w:rsid w:val="00AD57F3"/>
    <w:rsid w:val="00B42AE6"/>
    <w:rsid w:val="00BA7345"/>
    <w:rsid w:val="00C101E2"/>
    <w:rsid w:val="00C11A23"/>
    <w:rsid w:val="00C246BF"/>
    <w:rsid w:val="00C61F7D"/>
    <w:rsid w:val="00C6545D"/>
    <w:rsid w:val="00CD7EC5"/>
    <w:rsid w:val="00CE2542"/>
    <w:rsid w:val="00CE38D8"/>
    <w:rsid w:val="00D83AB3"/>
    <w:rsid w:val="00D92D65"/>
    <w:rsid w:val="00DB4FA4"/>
    <w:rsid w:val="00DF6202"/>
    <w:rsid w:val="00E777C8"/>
    <w:rsid w:val="00EA3526"/>
    <w:rsid w:val="00EE561E"/>
    <w:rsid w:val="00F34BB0"/>
    <w:rsid w:val="00FF5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1F954B5"/>
  <w15:docId w15:val="{14A4A2EC-DD22-4390-8673-9EB36F411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501"/>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583501"/>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583501"/>
    <w:pPr>
      <w:keepNext/>
      <w:keepLines/>
      <w:spacing w:after="162" w:line="262" w:lineRule="auto"/>
      <w:jc w:val="both"/>
      <w:outlineLvl w:val="1"/>
    </w:pPr>
    <w:rPr>
      <w:rFonts w:ascii="Times New Roman" w:eastAsia="Cambria" w:hAnsi="Times New Roman" w:cs="Cambria"/>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501"/>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583501"/>
    <w:rPr>
      <w:rFonts w:ascii="Times New Roman" w:eastAsia="Cambria" w:hAnsi="Times New Roman" w:cs="Cambria"/>
      <w:b/>
      <w:color w:val="000000"/>
      <w:sz w:val="28"/>
    </w:rPr>
  </w:style>
  <w:style w:type="paragraph" w:styleId="Caption">
    <w:name w:val="caption"/>
    <w:basedOn w:val="Normal"/>
    <w:next w:val="Normal"/>
    <w:uiPriority w:val="35"/>
    <w:unhideWhenUsed/>
    <w:qFormat/>
    <w:rsid w:val="00583501"/>
    <w:pPr>
      <w:spacing w:after="200" w:line="240" w:lineRule="auto"/>
      <w:jc w:val="center"/>
    </w:pPr>
    <w:rPr>
      <w:iCs/>
      <w:color w:val="000000" w:themeColor="text1"/>
      <w:sz w:val="20"/>
      <w:szCs w:val="18"/>
    </w:rPr>
  </w:style>
  <w:style w:type="paragraph" w:styleId="ListParagraph">
    <w:name w:val="List Paragraph"/>
    <w:basedOn w:val="Normal"/>
    <w:uiPriority w:val="34"/>
    <w:qFormat/>
    <w:rsid w:val="00583501"/>
    <w:pPr>
      <w:ind w:left="720"/>
      <w:contextualSpacing/>
    </w:pPr>
  </w:style>
  <w:style w:type="character" w:styleId="Hyperlink">
    <w:name w:val="Hyperlink"/>
    <w:basedOn w:val="DefaultParagraphFont"/>
    <w:uiPriority w:val="99"/>
    <w:unhideWhenUsed/>
    <w:rsid w:val="00583501"/>
    <w:rPr>
      <w:color w:val="0563C1" w:themeColor="hyperlink"/>
      <w:u w:val="single"/>
    </w:rPr>
  </w:style>
  <w:style w:type="table" w:styleId="TableGrid">
    <w:name w:val="Table Grid"/>
    <w:basedOn w:val="TableNormal"/>
    <w:uiPriority w:val="39"/>
    <w:rsid w:val="00583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3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501"/>
    <w:rPr>
      <w:rFonts w:ascii="Times New Roman" w:eastAsia="Cambria" w:hAnsi="Times New Roman" w:cs="Cambria"/>
      <w:color w:val="000000"/>
    </w:rPr>
  </w:style>
  <w:style w:type="paragraph" w:styleId="Footer">
    <w:name w:val="footer"/>
    <w:basedOn w:val="Normal"/>
    <w:link w:val="FooterChar"/>
    <w:uiPriority w:val="99"/>
    <w:unhideWhenUsed/>
    <w:rsid w:val="00583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501"/>
    <w:rPr>
      <w:rFonts w:ascii="Times New Roman" w:eastAsia="Cambria" w:hAnsi="Times New Roman" w:cs="Cambria"/>
      <w:color w:val="000000"/>
    </w:rPr>
  </w:style>
  <w:style w:type="character" w:styleId="PlaceholderText">
    <w:name w:val="Placeholder Text"/>
    <w:basedOn w:val="DefaultParagraphFont"/>
    <w:uiPriority w:val="99"/>
    <w:semiHidden/>
    <w:rsid w:val="0032624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w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oleObject" Target="embeddings/oleObject2.bin"/><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onsemi.com/pub/Collateral/2N3903-D.PDF" TargetMode="External"/><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oleObject" Target="embeddings/oleObject1.bin"/><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3AC3B0-47B6-4BB7-AE11-7F55A640A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1FFE4D-DA8F-4C26-BC47-48FE4D15DF6C}">
  <ds:schemaRefs>
    <ds:schemaRef ds:uri="http://schemas.microsoft.com/office/2006/metadata/properties"/>
    <ds:schemaRef ds:uri="http://www.w3.org/XML/1998/namespace"/>
    <ds:schemaRef ds:uri="http://purl.org/dc/terms/"/>
    <ds:schemaRef ds:uri="http://purl.org/dc/elements/1.1/"/>
    <ds:schemaRef ds:uri="a5f30c7d-5c73-4728-9025-cb7e33f6cb87"/>
    <ds:schemaRef ds:uri="http://schemas.microsoft.com/office/2006/documentManagement/types"/>
    <ds:schemaRef ds:uri="53257453-748b-4bce-ae90-aaf1ce75e197"/>
    <ds:schemaRef ds:uri="http://schemas.microsoft.com/office/infopath/2007/PartnerControls"/>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3FB76B34-EBB9-441F-9B6B-B5E7152B74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10</Pages>
  <Words>2605</Words>
  <Characters>14854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Hira Mustafa</cp:lastModifiedBy>
  <cp:revision>20</cp:revision>
  <cp:lastPrinted>2024-01-22T05:29:00Z</cp:lastPrinted>
  <dcterms:created xsi:type="dcterms:W3CDTF">2020-09-07T09:23:00Z</dcterms:created>
  <dcterms:modified xsi:type="dcterms:W3CDTF">2024-01-22T05:29:00Z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ies>
</file>