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FA1A1B">
      <w:pPr>
        <w:rPr>
          <w:lang w:val="vi-VN"/>
        </w:rPr>
      </w:pPr>
    </w:p>
    <w:p w14:paraId="10C8497D">
      <w:pPr>
        <w:rPr>
          <w:lang w:val="vi-VN"/>
        </w:rPr>
      </w:pPr>
    </w:p>
    <w:p w14:paraId="6EB8056B">
      <w:pPr>
        <w:rPr>
          <w:lang w:val="vi-VN"/>
        </w:rPr>
      </w:pPr>
    </w:p>
    <w:p w14:paraId="24B4BEE0">
      <w:pPr>
        <w:rPr>
          <w:lang w:val="vi-VN"/>
        </w:rPr>
      </w:pPr>
    </w:p>
    <w:p w14:paraId="450B6B85">
      <w:pPr>
        <w:rPr>
          <w:lang w:val="vi-VN"/>
        </w:rPr>
      </w:pPr>
    </w:p>
    <w:p w14:paraId="6228A67B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color w:val="000000"/>
          <w:kern w:val="0"/>
          <w:sz w:val="36"/>
          <w:szCs w:val="36"/>
          <w:lang w:val="vi-V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kern w:val="0"/>
          <w:sz w:val="36"/>
          <w:szCs w:val="36"/>
          <w:lang w:val="vi-VN"/>
          <w14:ligatures w14:val="none"/>
        </w:rPr>
        <w:t>IOS (Hướng dẫn liên kết cho tài khoản đăng nhập bằng Facebook và Google ở hệ điều hành IOS)</w:t>
      </w:r>
    </w:p>
    <w:p w14:paraId="4C879C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000000"/>
          <w:kern w:val="0"/>
          <w:lang w:val="vi-VN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>Mở game và vào giao diện Nạp Web</w:t>
      </w:r>
      <w:r>
        <w:rPr>
          <w:rFonts w:ascii="Times New Roman" w:hAnsi="Times New Roman" w:eastAsia="Times New Roman" w:cs="Times New Roman"/>
          <w:color w:val="000000"/>
          <w:kern w:val="0"/>
          <w:lang w:val="vi-VN"/>
          <w14:ligatures w14:val="none"/>
        </w:rPr>
        <w:t xml:space="preserve"> trong game</w:t>
      </w:r>
    </w:p>
    <w:p w14:paraId="09869A45">
      <w:pPr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color w:val="000000"/>
          <w:kern w:val="0"/>
          <w:lang w:val="vi-VN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lang w:val="vi-VN"/>
          <w14:ligatures w14:val="none"/>
        </w:rPr>
        <w:drawing>
          <wp:inline distT="0" distB="0" distL="0" distR="0">
            <wp:extent cx="2220595" cy="4043045"/>
            <wp:effectExtent l="0" t="0" r="0" b="0"/>
            <wp:docPr id="1456607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607499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rcRect t="8363" r="766" b="10342"/>
                    <a:stretch>
                      <a:fillRect/>
                    </a:stretch>
                  </pic:blipFill>
                  <pic:spPr>
                    <a:xfrm>
                      <a:off x="0" y="0"/>
                      <a:ext cx="2220595" cy="404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8ED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000000"/>
          <w:kern w:val="0"/>
          <w:lang w:val="vi-VN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lang w:val="vi-VN"/>
          <w14:ligatures w14:val="none"/>
        </w:rPr>
        <w:t>Sau đó vào Cài đặt -&gt; Cellular -&gt; Cellular Data -&gt; Show All, rồi thực hiện tắt quyền sử dụng dữ liệu mạng của trình duyệt (Safari hoặc trình duyệt được sử dụng)</w:t>
      </w:r>
    </w:p>
    <w:p w14:paraId="1C1E4C09">
      <w:pPr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color w:val="000000"/>
          <w:kern w:val="0"/>
          <w:lang w:val="vi-VN"/>
          <w14:ligatures w14:val="none"/>
        </w:rPr>
      </w:pPr>
      <w:r>
        <w:drawing>
          <wp:inline distT="0" distB="0" distL="114300" distR="114300">
            <wp:extent cx="2444115" cy="2201545"/>
            <wp:effectExtent l="0" t="0" r="13335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44115" cy="2201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57BA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000000"/>
          <w:kern w:val="0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>Quay lại game và nhấn vào nút chuyển sang trang Nạp Web.</w:t>
      </w:r>
    </w:p>
    <w:p w14:paraId="2DA919C3">
      <w:pPr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color w:val="000000"/>
          <w:kern w:val="0"/>
          <w14:ligatures w14:val="none"/>
        </w:rPr>
      </w:pPr>
      <w:r>
        <w:drawing>
          <wp:inline distT="0" distB="0" distL="114300" distR="114300">
            <wp:extent cx="2329180" cy="4450715"/>
            <wp:effectExtent l="0" t="0" r="13970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29180" cy="445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E27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000000"/>
          <w:kern w:val="0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>Lúc này trình duyệt sẽ mở</w:t>
      </w:r>
      <w:r>
        <w:rPr>
          <w:rFonts w:ascii="Times New Roman" w:hAnsi="Times New Roman" w:eastAsia="Times New Roman" w:cs="Times New Roman"/>
          <w:color w:val="000000"/>
          <w:kern w:val="0"/>
          <w:lang w:val="vi-VN"/>
          <w14:ligatures w14:val="none"/>
        </w:rPr>
        <w:t xml:space="preserve">, rồi bạn nhấn </w:t>
      </w:r>
      <w:r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>lấy token đăng nhập từ URL</w:t>
      </w:r>
      <w:r>
        <w:rPr>
          <w:rFonts w:ascii="Times New Roman" w:hAnsi="Times New Roman" w:eastAsia="Times New Roman" w:cs="Times New Roman"/>
          <w:color w:val="000000"/>
          <w:kern w:val="0"/>
          <w:lang w:val="vi-VN"/>
          <w14:ligatures w14:val="none"/>
        </w:rPr>
        <w:t xml:space="preserve"> nha</w:t>
      </w:r>
    </w:p>
    <w:p w14:paraId="10499067">
      <w:pPr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color w:val="000000"/>
          <w:kern w:val="0"/>
          <w14:ligatures w14:val="none"/>
        </w:rPr>
      </w:pPr>
      <w:r>
        <w:drawing>
          <wp:inline distT="0" distB="0" distL="114300" distR="114300">
            <wp:extent cx="2225040" cy="4900295"/>
            <wp:effectExtent l="0" t="0" r="3810" b="146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25040" cy="4900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761740" cy="1819275"/>
            <wp:effectExtent l="0" t="0" r="1016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61740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582ED">
      <w:pPr>
        <w:numPr>
          <w:ilvl w:val="0"/>
          <w:numId w:val="1"/>
        </w:numPr>
        <w:spacing w:before="100" w:beforeAutospacing="1" w:after="100" w:afterAutospacing="1" w:line="240" w:lineRule="auto"/>
        <w:rPr>
          <w:lang w:val="vi-VN"/>
        </w:rPr>
      </w:pPr>
      <w:r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 xml:space="preserve">Dùng token và UID của tài khoản để thực hiện liên kết </w:t>
      </w:r>
    </w:p>
    <w:p w14:paraId="2CECB130">
      <w:pPr>
        <w:spacing w:before="100" w:beforeAutospacing="1" w:after="100" w:afterAutospacing="1" w:line="240" w:lineRule="auto"/>
        <w:ind w:left="720"/>
        <w:rPr>
          <w:lang w:val="vi-VN"/>
        </w:rPr>
      </w:pPr>
      <w:r>
        <w:drawing>
          <wp:inline distT="0" distB="0" distL="114300" distR="114300">
            <wp:extent cx="3590925" cy="7734300"/>
            <wp:effectExtent l="0" t="0" r="9525" b="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773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65848">
      <w:pPr>
        <w:spacing w:before="100" w:beforeAutospacing="1" w:after="100" w:afterAutospacing="1" w:line="240" w:lineRule="auto"/>
        <w:ind w:left="720"/>
        <w:rPr>
          <w:lang w:val="vi-VN"/>
        </w:rPr>
      </w:pPr>
      <w:r>
        <w:rPr>
          <w:lang w:val="vi-VN"/>
        </w:rPr>
        <w:t>Lưu ý: Bạn nhấn ở cửa sổ nổi là sẽ hiển thị thông tin UID nha (UID: MXXXXX)</w:t>
      </w:r>
    </w:p>
    <w:p w14:paraId="7E856D76">
      <w:pPr>
        <w:spacing w:before="100" w:beforeAutospacing="1" w:after="100" w:afterAutospacing="1" w:line="240" w:lineRule="auto"/>
        <w:ind w:left="720"/>
        <w:rPr>
          <w:lang w:val="vi-VN"/>
        </w:rPr>
      </w:pPr>
      <w:r>
        <w:drawing>
          <wp:inline distT="0" distB="0" distL="114300" distR="114300">
            <wp:extent cx="2817495" cy="6091555"/>
            <wp:effectExtent l="0" t="0" r="1905" b="4445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17495" cy="6091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60D23E7"/>
    <w:multiLevelType w:val="multilevel"/>
    <w:tmpl w:val="760D23E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0685"/>
    <w:rsid w:val="001C0685"/>
    <w:rsid w:val="002C4724"/>
    <w:rsid w:val="00676FE7"/>
    <w:rsid w:val="00A745A8"/>
    <w:rsid w:val="00AA6E81"/>
    <w:rsid w:val="00B91FFE"/>
    <w:rsid w:val="00B9211D"/>
    <w:rsid w:val="00C11038"/>
    <w:rsid w:val="00F34395"/>
    <w:rsid w:val="00F7400B"/>
    <w:rsid w:val="2D487DD1"/>
    <w:rsid w:val="33C90BD5"/>
    <w:rsid w:val="47B12248"/>
    <w:rsid w:val="5C376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4">
    <w:name w:val="Default Paragraph Font"/>
    <w:semiHidden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4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4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4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4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4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4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4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4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4"/>
    <w:link w:val="1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4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1"/>
    <w:basedOn w:val="14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4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1"/>
    <w:basedOn w:val="14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120</Words>
  <Characters>435</Characters>
  <Lines>4</Lines>
  <Paragraphs>1</Paragraphs>
  <TotalTime>0</TotalTime>
  <ScaleCrop>false</ScaleCrop>
  <LinksUpToDate>false</LinksUpToDate>
  <CharactersWithSpaces>549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2026-07-16T16:53:00Z</dcterms:created>
  <dc:creator>Bách Toàn Lý</dc:creator>
  <cp:lastModifiedBy>李威霖</cp:lastModifiedBy>
  <dcterms:modified xsi:type="dcterms:W3CDTF">2026-07-16T18:29:41Z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eyJoZGlkIjoiMmQwMWI5NzExNzljN2U3ZjEzOGMxZDIxOGEyMjQyYWMiLCJ1c2VySWQiOiI1MzY2Nzg5MjQifQ==</vt:lpwstr>
  </property>
  <property fmtid="{D5CDD505-2E9C-101B-9397-08002B2CF9AE}" pid="3" name="KSOProductBuildVer">
    <vt:lpwstr>2052-12.1.0.26895</vt:lpwstr>
  </property>
  <property fmtid="{D5CDD505-2E9C-101B-9397-08002B2CF9AE}" pid="4" name="ICV">
    <vt:lpwstr>C43B7676B745447DB1899E6E3127D675_12</vt:lpwstr>
  </property>
</Properties>
</file>