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28"/>
          <w:szCs w:val="28"/>
        </w:rPr>
        <w:t xml:space="preserve">Ministerul Educației și Cercetării al Republicii Moldova</w:t>
      </w:r>
    </w:p>
    <w:p>
      <w:pPr>
        <w:jc w:val="center"/>
      </w:pPr>
      <w:r>
        <w:rPr>
          <w:rFonts w:ascii="Times New Roman" w:cs="Times New Roman" w:eastAsia="Times New Roman" w:hAnsi="Times New Roman"/>
          <w:sz w:val="28"/>
          <w:szCs w:val="28"/>
        </w:rPr>
        <w:t xml:space="preserve">Universitatea Tehnică a Moldovei</w:t>
      </w:r>
    </w:p>
    <w:p>
      <w:pPr>
        <w:jc w:val="center"/>
      </w:pPr>
      <w:r>
        <w:rPr>
          <w:rFonts w:ascii="Times New Roman" w:cs="Times New Roman" w:eastAsia="Times New Roman" w:hAnsi="Times New Roman"/>
          <w:sz w:val="28"/>
          <w:szCs w:val="28"/>
        </w:rPr>
        <w:t xml:space="preserve">Facultatea Calculatoare, Informatică și Microelectronică</w:t>
      </w:r>
    </w:p>
    <w:p>
      <w:pPr>
        <w:spacing w:before="2040"/>
        <w:jc w:val="center"/>
      </w:pPr>
      <w:r>
        <w:rPr>
          <w:rFonts w:ascii="Times New Roman" w:cs="Times New Roman" w:eastAsia="Times New Roman" w:hAnsi="Times New Roman"/>
          <w:b/>
          <w:bCs/>
          <w:sz w:val="144"/>
          <w:szCs w:val="144"/>
        </w:rPr>
        <w:t xml:space="preserve">Raport</w:t>
      </w:r>
    </w:p>
    <w:p>
      <w:pPr>
        <w:jc w:val="center"/>
      </w:pPr>
      <w:r>
        <w:rPr>
          <w:rFonts w:ascii="Times New Roman" w:cs="Times New Roman" w:eastAsia="Times New Roman" w:hAnsi="Times New Roman"/>
          <w:b/>
          <w:bCs/>
          <w:sz w:val="48"/>
          <w:szCs w:val="48"/>
        </w:rPr>
        <w:t xml:space="preserve">la</w:t>
      </w:r>
    </w:p>
    <w:p>
      <w:pPr>
        <w:jc w:val="center"/>
      </w:pPr>
      <w:r>
        <w:rPr>
          <w:rFonts w:ascii="Times New Roman" w:cs="Times New Roman" w:eastAsia="Times New Roman" w:hAnsi="Times New Roman"/>
          <w:b/>
          <w:bCs/>
          <w:sz w:val="48"/>
          <w:szCs w:val="48"/>
        </w:rPr>
        <w:t xml:space="preserve">Lucrarea de laborator Nr. 4</w:t>
      </w:r>
    </w:p>
    <w:p>
      <w:pPr>
        <w:spacing w:before="370"/>
        <w:jc w:val="center"/>
      </w:pPr>
      <w:r>
        <w:rPr>
          <w:rFonts w:ascii="Times New Roman" w:cs="Times New Roman" w:eastAsia="Times New Roman" w:hAnsi="Times New Roman"/>
          <w:i/>
          <w:iCs/>
          <w:sz w:val="28"/>
          <w:szCs w:val="28"/>
        </w:rPr>
        <w:t xml:space="preserve">Disciplina: Tehnici de programare</w:t>
      </w:r>
    </w:p>
    <w:p>
      <w:pPr>
        <w:spacing w:before="415"/>
        <w:jc w:val="center"/>
      </w:pPr>
      <w:r>
        <w:rPr>
          <w:rFonts w:ascii="Times New Roman" w:cs="Times New Roman" w:eastAsia="Times New Roman" w:hAnsi="Times New Roman"/>
          <w:b/>
          <w:bCs/>
          <w:sz w:val="32"/>
          <w:szCs w:val="32"/>
        </w:rPr>
        <w:t xml:space="preserve">Tema: </w:t>
      </w:r>
      <w:r>
        <w:rPr>
          <w:rFonts w:ascii="Times New Roman" w:cs="Times New Roman" w:eastAsia="Times New Roman" w:hAnsi="Times New Roman"/>
          <w:sz w:val="32"/>
          <w:szCs w:val="32"/>
        </w:rPr>
        <w:t xml:space="preserve">„Funcții, metode și importuri în Python, aplicate pe web”</w:t>
      </w:r>
    </w:p>
    <w:p>
      <w:pPr>
        <w:tabs>
          <w:tab w:val="right" w:pos="10773"/>
        </w:tabs>
        <w:spacing w:before="2390"/>
        <w:ind w:left="-566"/>
      </w:pPr>
      <w:r>
        <w:rPr>
          <w:rFonts w:ascii="Times New Roman" w:cs="Times New Roman" w:eastAsia="Times New Roman" w:hAnsi="Times New Roman"/>
          <w:sz w:val="28"/>
          <w:szCs w:val="28"/>
        </w:rPr>
        <w:t xml:space="preserve">A efectuat:</w:t>
        <w:tab/>
        <w:t xml:space="preserve">st. gr. SI – 265 Fedco Andreea</w:t>
      </w:r>
    </w:p>
    <w:p>
      <w:pPr>
        <w:tabs>
          <w:tab w:val="right" w:pos="10773"/>
        </w:tabs>
        <w:spacing w:before="320"/>
        <w:ind w:left="-566"/>
      </w:pPr>
      <w:r>
        <w:rPr>
          <w:rFonts w:ascii="Times New Roman" w:cs="Times New Roman" w:eastAsia="Times New Roman" w:hAnsi="Times New Roman"/>
          <w:sz w:val="28"/>
          <w:szCs w:val="28"/>
        </w:rPr>
        <w:t xml:space="preserve">A verificat:</w:t>
        <w:tab/>
        <w:t xml:space="preserve">asistent universitar Gonceari Cristian</w:t>
      </w:r>
    </w:p>
    <w:p>
      <w:pPr>
        <w:spacing w:before="2500"/>
        <w:jc w:val="center"/>
      </w:pPr>
      <w:r>
        <w:rPr>
          <w:rFonts w:ascii="Times New Roman" w:cs="Times New Roman" w:eastAsia="Times New Roman" w:hAnsi="Times New Roman"/>
          <w:sz w:val="32"/>
          <w:szCs w:val="32"/>
        </w:rPr>
        <w:t xml:space="preserve">Chișinău – 2026</w:t>
      </w:r>
    </w:p>
    <w:p>
      <w:pPr>
        <w:pageBreakBefore/>
        <w:spacing w:after="240" w:line="360" w:lineRule="auto"/>
        <w:jc w:val="center"/>
      </w:pPr>
      <w:r>
        <w:rPr>
          <w:rFonts w:ascii="Times New Roman" w:cs="Times New Roman" w:eastAsia="Times New Roman" w:hAnsi="Times New Roman"/>
          <w:b/>
          <w:bCs/>
          <w:sz w:val="28"/>
          <w:szCs w:val="28"/>
        </w:rPr>
        <w:t xml:space="preserve">CUPRINS</w:t>
      </w:r>
    </w:p>
    <w:p>
      <w:pPr>
        <w:pStyle w:val="TOC1"/>
      </w:pPr>
      <w:r>
        <w:fldChar w:fldCharType="begin"/>
        <w:instrText xml:space="preserve"> TOC \o "1-2" \h \z \u </w:instrText>
        <w:fldChar w:fldCharType="separate"/>
      </w:r>
      <w:hyperlink w:history="1" w:anchor="_Toc300001">
        <w:r>
          <w:rPr>
            <w:rFonts w:ascii="Times New Roman" w:cs="Times New Roman" w:eastAsia="Times New Roman" w:hAnsi="Times New Roman"/>
            <w:sz w:val="24"/>
            <w:szCs w:val="24"/>
          </w:rPr>
          <w:t xml:space="preserve">SARCINA LUCRĂRII</w:t>
          <w:tab/>
          <w:t xml:space="preserve">3</w:t>
        </w:r>
      </w:hyperlink>
    </w:p>
    <w:p>
      <w:pPr>
        <w:pStyle w:val="TOC1"/>
      </w:pPr>
      <w:hyperlink w:history="1" w:anchor="_Toc300002">
        <w:r>
          <w:rPr>
            <w:rFonts w:ascii="Times New Roman" w:cs="Times New Roman" w:eastAsia="Times New Roman" w:hAnsi="Times New Roman"/>
            <w:sz w:val="24"/>
            <w:szCs w:val="24"/>
          </w:rPr>
          <w:t xml:space="preserve">MERSUL LUCRĂRII</w:t>
          <w:tab/>
          <w:t xml:space="preserve">3</w:t>
        </w:r>
      </w:hyperlink>
    </w:p>
    <w:p>
      <w:pPr>
        <w:pStyle w:val="TOC2"/>
      </w:pPr>
      <w:hyperlink w:history="1" w:anchor="_Toc300003">
        <w:r>
          <w:rPr>
            <w:rFonts w:ascii="Times New Roman" w:cs="Times New Roman" w:eastAsia="Times New Roman" w:hAnsi="Times New Roman"/>
            <w:sz w:val="24"/>
            <w:szCs w:val="24"/>
          </w:rPr>
          <w:t xml:space="preserve">Partea 1. Importuri</w:t>
          <w:tab/>
          <w:t xml:space="preserve">3</w:t>
        </w:r>
      </w:hyperlink>
    </w:p>
    <w:p>
      <w:pPr>
        <w:pStyle w:val="TOC2"/>
      </w:pPr>
      <w:hyperlink w:history="1" w:anchor="_Toc300004">
        <w:r>
          <w:rPr>
            <w:rFonts w:ascii="Times New Roman" w:cs="Times New Roman" w:eastAsia="Times New Roman" w:hAnsi="Times New Roman"/>
            <w:sz w:val="24"/>
            <w:szCs w:val="24"/>
          </w:rPr>
          <w:t xml:space="preserve">Partea 2. Metode și atribute ale obiectelor web</w:t>
          <w:tab/>
          <w:t xml:space="preserve">4</w:t>
        </w:r>
      </w:hyperlink>
    </w:p>
    <w:p>
      <w:pPr>
        <w:pStyle w:val="TOC2"/>
      </w:pPr>
      <w:hyperlink w:history="1" w:anchor="_Toc300005">
        <w:r>
          <w:rPr>
            <w:rFonts w:ascii="Times New Roman" w:cs="Times New Roman" w:eastAsia="Times New Roman" w:hAnsi="Times New Roman"/>
            <w:sz w:val="24"/>
            <w:szCs w:val="24"/>
          </w:rPr>
          <w:t xml:space="preserve">Partea 3. Scrierea propriilor funcții</w:t>
          <w:tab/>
          <w:t xml:space="preserve">4</w:t>
        </w:r>
      </w:hyperlink>
    </w:p>
    <w:p>
      <w:pPr>
        <w:pStyle w:val="TOC2"/>
      </w:pPr>
      <w:hyperlink w:history="1" w:anchor="_Toc300006">
        <w:r>
          <w:rPr>
            <w:rFonts w:ascii="Times New Roman" w:cs="Times New Roman" w:eastAsia="Times New Roman" w:hAnsi="Times New Roman"/>
            <w:sz w:val="24"/>
            <w:szCs w:val="24"/>
          </w:rPr>
          <w:t xml:space="preserve">Partea 4. Alte module din biblioteca standard</w:t>
          <w:tab/>
          <w:t xml:space="preserve">5</w:t>
        </w:r>
      </w:hyperlink>
    </w:p>
    <w:p>
      <w:pPr>
        <w:pStyle w:val="TOC2"/>
      </w:pPr>
      <w:hyperlink w:history="1" w:anchor="_Toc300007">
        <w:r>
          <w:rPr>
            <w:rFonts w:ascii="Times New Roman" w:cs="Times New Roman" w:eastAsia="Times New Roman" w:hAnsi="Times New Roman"/>
            <w:sz w:val="24"/>
            <w:szCs w:val="24"/>
          </w:rPr>
          <w:t xml:space="preserve">Partea 5. Construirea propriului modul</w:t>
          <w:tab/>
          <w:t xml:space="preserve">6</w:t>
        </w:r>
      </w:hyperlink>
    </w:p>
    <w:p>
      <w:pPr>
        <w:pStyle w:val="TOC1"/>
      </w:pPr>
      <w:hyperlink w:history="1" w:anchor="_Toc300008">
        <w:r>
          <w:rPr>
            <w:rFonts w:ascii="Times New Roman" w:cs="Times New Roman" w:eastAsia="Times New Roman" w:hAnsi="Times New Roman"/>
            <w:sz w:val="24"/>
            <w:szCs w:val="24"/>
          </w:rPr>
          <w:t xml:space="preserve">CONCLUZII</w:t>
          <w:tab/>
          <w:t xml:space="preserve">7</w:t>
        </w:r>
      </w:hyperlink>
    </w:p>
    <w:p>
      <w:pPr>
        <w:pStyle w:val="TOC1"/>
      </w:pPr>
      <w:hyperlink w:history="1" w:anchor="_Toc300009">
        <w:r>
          <w:rPr>
            <w:rFonts w:ascii="Times New Roman" w:cs="Times New Roman" w:eastAsia="Times New Roman" w:hAnsi="Times New Roman"/>
            <w:sz w:val="24"/>
            <w:szCs w:val="24"/>
          </w:rPr>
          <w:t xml:space="preserve">BIBLIOGRAFIE</w:t>
          <w:tab/>
          <w:t xml:space="preserve">8</w:t>
        </w:r>
      </w:hyperlink>
      <w:r>
        <w:fldChar w:fldCharType="end"/>
      </w:r>
    </w:p>
    <w:p>
      <w:pPr>
        <w:pStyle w:val="Heading1"/>
        <w:pageBreakBefore/>
      </w:pPr>
      <w:bookmarkStart w:name="_Toc300001" w:id="1"/>
      <w:r>
        <w:rPr>
          <w:rFonts w:ascii="Times New Roman" w:cs="Times New Roman" w:eastAsia="Times New Roman" w:hAnsi="Times New Roman"/>
          <w:b/>
          <w:bCs/>
          <w:sz w:val="28"/>
          <w:szCs w:val="28"/>
        </w:rPr>
        <w:t xml:space="preserve">SARCINA LUCRĂRII</w:t>
      </w:r>
      <w:bookmarkEnd w:id="1"/>
    </w:p>
    <w:p>
      <w:pPr>
        <w:spacing w:after="120" w:line="360" w:lineRule="auto"/>
        <w:ind w:firstLine="720"/>
        <w:jc w:val="both"/>
      </w:pPr>
      <w:r>
        <w:rPr>
          <w:rFonts w:ascii="Times New Roman" w:cs="Times New Roman" w:eastAsia="Times New Roman" w:hAnsi="Times New Roman"/>
          <w:sz w:val="24"/>
          <w:szCs w:val="24"/>
        </w:rPr>
        <w:t xml:space="preserve">Lucrarea a avut ca obiectiv dezvoltarea unor programe Python capabile să comunice cu un site web real, prin care să fie aprofundate trei noțiuni fundamentale ale limbajului: importurile, metodele și funcțiile. Pentru exercițiile de citire a fost utilizat site-ul https://cybercor.org, iar pentru cele în care se trimit date — serviciul public de testare https://httpbin.org. Obiectivele urmărite au fost următoarele: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Includerea în program a modulelor din biblioteca standard și a pachetelor externe, precum și explicarea deosebirilor dintre acestea.</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Utilizarea metodelor și a atributelor unor obiecte create de alt cod (răspunsuri HTTP, șiruri de caractere, dicționare).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Definirea unor funcții proprii, cu parametri, valori implicite, valori de retur, docstring-uri și gestionarea excepțiilor.</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Gruparea codului într-un modul propriu (webtools.py), folosit dintr-un alt fișier (main.py), și realizarea unui raport complet despre un site web.</w:t>
      </w:r>
    </w:p>
    <w:p>
      <w:pPr>
        <w:spacing w:after="0" w:before="120" w:line="360" w:lineRule="auto"/>
        <w:ind w:firstLine="720"/>
        <w:jc w:val="both"/>
      </w:pPr>
      <w:r>
        <w:rPr>
          <w:rFonts w:ascii="Times New Roman" w:cs="Times New Roman" w:eastAsia="Times New Roman" w:hAnsi="Times New Roman"/>
          <w:sz w:val="24"/>
          <w:szCs w:val="24"/>
        </w:rPr>
        <w:t xml:space="preserve">Pe întreaga durată a lucrării s-a lucrat responsabil cu site-ul real: toate cererile au avut un timeout, cererile repetate au fost separate printr-o pauză de o secundă (time.sleep(1)), către cybercor.org s-au trimis doar cereri de citire (GET și HEAD), iar cererile care transmit date au fost trimise numai către httpbin.org.</w:t>
      </w:r>
    </w:p>
    <w:p>
      <w:pPr>
        <w:pStyle w:val="Heading1"/>
        <w:spacing w:after="200" w:before="240" w:line="360" w:lineRule="auto"/>
      </w:pPr>
      <w:bookmarkStart w:name="_Toc300002" w:id="2"/>
      <w:r>
        <w:rPr>
          <w:rFonts w:ascii="Times New Roman" w:cs="Times New Roman" w:eastAsia="Times New Roman" w:hAnsi="Times New Roman"/>
          <w:b/>
          <w:bCs/>
          <w:sz w:val="28"/>
          <w:szCs w:val="28"/>
        </w:rPr>
        <w:t xml:space="preserve">MERSUL LUCRĂRII</w:t>
      </w:r>
      <w:bookmarkEnd w:id="2"/>
    </w:p>
    <w:p>
      <w:pPr>
        <w:pStyle w:val="Heading2"/>
      </w:pPr>
      <w:bookmarkStart w:name="_Toc300003" w:id="3"/>
      <w:r>
        <w:rPr>
          <w:rFonts w:ascii="Times New Roman" w:cs="Times New Roman" w:eastAsia="Times New Roman" w:hAnsi="Times New Roman"/>
          <w:b/>
          <w:bCs/>
          <w:sz w:val="24"/>
          <w:szCs w:val="24"/>
        </w:rPr>
        <w:t xml:space="preserve">Partea 1. Importuri</w:t>
      </w:r>
      <w:bookmarkEnd w:id="3"/>
    </w:p>
    <w:p>
      <w:pPr>
        <w:spacing w:after="120" w:line="360" w:lineRule="auto"/>
        <w:ind w:firstLine="720"/>
        <w:jc w:val="both"/>
      </w:pPr>
      <w:r>
        <w:rPr>
          <w:rFonts w:ascii="Times New Roman" w:cs="Times New Roman" w:eastAsia="Times New Roman" w:hAnsi="Times New Roman"/>
          <w:sz w:val="24"/>
          <w:szCs w:val="24"/>
        </w:rPr>
        <w:t xml:space="preserve">Primele opt exerciții, scrise în fișierul part1_imports.py, au tratat diversele modalități prin care un program Python poate folosi cod extern. Am utilizat pachetul extern requests (instalat anterior prin pip install requests, deoarece nu este inclus în biblioteca standard) și, pentru comparație, modulul urllib.request, care vine implicit cu Python. Pagina principală a site-ului a fost descărcată succesiv prin import requests, from requests import get și import requests as rq, apoi același conținut a fost obținut doar cu urllib.request.urlopen(). Am examinat conținutul pachetului prin dir(requests) și documentația prin help(requests.get), am măsurat durata unei cereri cu time.perf_counter(), comparând-o cu response.elapsed, iar în final am gestionat situația unui import nereușit prin try/except ImportError, pentru pachetul opțional beautifulsoup4.</w:t>
      </w:r>
    </w:p>
    <w:p>
      <w:pPr>
        <w:shd w:fill="F2F2F2" w:val="clear"/>
        <w:spacing w:after="160" w:before="120" w:line="240" w:lineRule="auto"/>
        <w:ind w:left="200" w:right="200"/>
      </w:pPr>
      <w:r>
        <w:rPr>
          <w:rFonts w:ascii="Consolas" w:cs="Consolas" w:eastAsia="Consolas" w:hAnsi="Consolas"/>
          <w:sz w:val="19"/>
          <w:szCs w:val="19"/>
        </w:rPr>
        <w:t xml:space="preserve">import requests</w:t>
        <w:br/>
        <w:t xml:space="preserve">response = requests.get(BASE_URL, timeout=TIMEOUT)</w:t>
        <w:br/>
        <w:t xml:space="preserve">print("Cod de stare:", response.status_code)</w:t>
        <w:br/>
        <w:t xml:space="preserve"> </w:t>
        <w:br/>
        <w:t xml:space="preserve">try:</w:t>
        <w:br/>
        <w:t xml:space="preserve">    import bs4</w:t>
        <w:br/>
        <w:t xml:space="preserve">except ImportError:</w:t>
        <w:br/>
        <w:t xml:space="preserve">    print("Instalati modulul cu: pip install beautifulsoup4")</w:t>
      </w:r>
    </w:p>
    <w:p>
      <w:pPr>
        <w:spacing w:after="0" w:line="360" w:lineRule="auto"/>
        <w:ind w:firstLine="720"/>
        <w:jc w:val="both"/>
      </w:pPr>
      <w:r>
        <w:rPr>
          <w:rFonts w:ascii="Times New Roman" w:cs="Times New Roman" w:eastAsia="Times New Roman" w:hAnsi="Times New Roman"/>
          <w:sz w:val="24"/>
          <w:szCs w:val="24"/>
        </w:rPr>
        <w:t xml:space="preserve">Principala idee clarificată în această parte este deosebirea dintre modul (un fișier .py), pachet (un director care reunește mai multe module sub un nume comun) și bibliotecă (denumirea generală pentru cod reutilizabil, deja scris, care poate fi atât un modul, cât și un pachet complet).</w:t>
      </w:r>
    </w:p>
    <w:p>
      <w:pPr>
        <w:pStyle w:val="Heading2"/>
      </w:pPr>
      <w:bookmarkStart w:name="_Toc300004" w:id="4"/>
      <w:r>
        <w:rPr>
          <w:rFonts w:ascii="Times New Roman" w:cs="Times New Roman" w:eastAsia="Times New Roman" w:hAnsi="Times New Roman"/>
          <w:b/>
          <w:bCs/>
          <w:sz w:val="24"/>
          <w:szCs w:val="24"/>
        </w:rPr>
        <w:t xml:space="preserve">Partea 2. Metode și atribute ale obiectelor web</w:t>
      </w:r>
      <w:bookmarkEnd w:id="4"/>
    </w:p>
    <w:p>
      <w:pPr>
        <w:spacing w:after="120" w:line="360" w:lineRule="auto"/>
        <w:ind w:firstLine="720"/>
        <w:jc w:val="both"/>
      </w:pPr>
      <w:r>
        <w:rPr>
          <w:rFonts w:ascii="Times New Roman" w:cs="Times New Roman" w:eastAsia="Times New Roman" w:hAnsi="Times New Roman"/>
          <w:sz w:val="24"/>
          <w:szCs w:val="24"/>
        </w:rPr>
        <w:t xml:space="preserve">Exercițiile 9–20, din fișierul part2_methods.py, s-au concentrat pe obiectul response întors de requests, făcând distincția între atribute (valori deja disponibile, accesate fără paranteze: response.status_code, response.ok, response.url) și metode (acțiuni invocate cu paranteze: response.raise_for_status(), response.json()). Am gestionat eroarea 404 prin requests.HTTPError, am afișat toate antetele cu response.headers.items() și am confirmat că response.headers.get() nu ține cont de majuscule. Titlul paginii a fost obținut prin felierea codului HTML dintre &lt;title&gt; și &lt;/title&gt;, liniile au fost numărate cu .splitlines(), iar folosirea HTTPS a fost verificată cu .startswith(). De asemenea, am analizat redirecționările prin response.history, am comparat dimensiunea conținutului pentru cererile HEAD și GET și am studiat cookie-urile și sesiunile, inclusiv transmiterea unui antet User-Agent propriu.</w:t>
      </w:r>
    </w:p>
    <w:p>
      <w:pPr>
        <w:shd w:fill="F2F2F2" w:val="clear"/>
        <w:spacing w:after="160" w:before="120" w:line="240" w:lineRule="auto"/>
        <w:ind w:left="200" w:right="200"/>
      </w:pPr>
      <w:r>
        <w:rPr>
          <w:rFonts w:ascii="Consolas" w:cs="Consolas" w:eastAsia="Consolas" w:hAnsi="Consolas"/>
          <w:sz w:val="19"/>
          <w:szCs w:val="19"/>
        </w:rPr>
        <w:t xml:space="preserve">html = response.text</w:t>
        <w:br/>
        <w:t xml:space="preserve">start = html.find("&lt;title&gt;") + len("&lt;title&gt;")</w:t>
        <w:br/>
        <w:t xml:space="preserve">end = html.find("&lt;/title&gt;")</w:t>
        <w:br/>
        <w:t xml:space="preserve">titlu = html[start:end].strip()</w:t>
        <w:br/>
        <w:t xml:space="preserve">print("Titlu:", titlu)</w:t>
      </w:r>
    </w:p>
    <w:p>
      <w:pPr>
        <w:spacing w:after="0" w:line="360" w:lineRule="auto"/>
        <w:ind w:firstLine="720"/>
        <w:jc w:val="both"/>
      </w:pPr>
      <w:r>
        <w:rPr>
          <w:rFonts w:ascii="Times New Roman" w:cs="Times New Roman" w:eastAsia="Times New Roman" w:hAnsi="Times New Roman"/>
          <w:sz w:val="24"/>
          <w:szCs w:val="24"/>
        </w:rPr>
        <w:t xml:space="preserve">Am constatat că response.text reprezintă un atribut, deoarece textul este deja memorat în obiect, în timp ce response.json() este o metodă: la fiecare apel, Python interpretează textul ca JSON și creează un nou dicționar sau o nouă listă, deci execută o operație, nu returnează simplu o valoare existentă.</w:t>
      </w:r>
    </w:p>
    <w:p>
      <w:pPr>
        <w:pStyle w:val="Heading2"/>
      </w:pPr>
      <w:bookmarkStart w:name="_Toc300005" w:id="5"/>
      <w:r>
        <w:rPr>
          <w:rFonts w:ascii="Times New Roman" w:cs="Times New Roman" w:eastAsia="Times New Roman" w:hAnsi="Times New Roman"/>
          <w:b/>
          <w:bCs/>
          <w:sz w:val="24"/>
          <w:szCs w:val="24"/>
        </w:rPr>
        <w:t xml:space="preserve">Partea 3. Scrierea propriilor funcții</w:t>
      </w:r>
      <w:bookmarkEnd w:id="5"/>
    </w:p>
    <w:p>
      <w:pPr>
        <w:spacing w:after="120" w:line="360" w:lineRule="auto"/>
        <w:ind w:firstLine="720"/>
        <w:jc w:val="both"/>
      </w:pPr>
      <w:r>
        <w:rPr>
          <w:rFonts w:ascii="Times New Roman" w:cs="Times New Roman" w:eastAsia="Times New Roman" w:hAnsi="Times New Roman"/>
          <w:sz w:val="24"/>
          <w:szCs w:val="24"/>
        </w:rPr>
        <w:t xml:space="preserve">În exercițiile 21–34 (part3_functions.py) atenția s-a mutat spre structurarea codului în funcții reutilizabile. Am definit fetch(url, timeout=10), cu timeout implicit, get_status(url), care extrage o singură informație, și get_title(html), care nu mai accesează rețeaua, ci doar prelucrează un HTML deja obținut — astfel descărcarea este separată de analiză. Funcției get_title i-am adăugat un docstring, vizualizat cu help(), și adnotări de tip, observând că acestea nu sunt verificate la execuție: apelul get_status(123) a generat eroare abia în interiorul funcției, când requests a încercat să trateze numărul drept URL. Am mai scris page_exists(url), care interceptează requests.RequestException și întoarce False în loc să oprească programul, check_paths(base, paths), care întoarce un dicționar {cale: cod_de_stare}, get_header() cu argumente numite, security_headers(url) și score_headers(results) (o funcție care o folosește pe alta), fetch_robots(base) și disallowed_paths(robots_text) (care trebuie să funcționeze și când primește None), response_times(*urls), cu număr variabil de argumente poziționale, și log(message, **details), cu argumente numite colectate.</w:t>
      </w:r>
    </w:p>
    <w:p>
      <w:pPr>
        <w:shd w:fill="F2F2F2" w:val="clear"/>
        <w:spacing w:after="160" w:before="120" w:line="240" w:lineRule="auto"/>
        <w:ind w:left="200" w:right="200"/>
      </w:pPr>
      <w:r>
        <w:rPr>
          <w:rFonts w:ascii="Consolas" w:cs="Consolas" w:eastAsia="Consolas" w:hAnsi="Consolas"/>
          <w:sz w:val="19"/>
          <w:szCs w:val="19"/>
        </w:rPr>
        <w:t xml:space="preserve">def page_exists(url):</w:t>
        <w:br/>
        <w:t xml:space="preserve">    """Returneaza True daca URL-ul raspunde, False la orice eroare."""</w:t>
        <w:br/>
        <w:t xml:space="preserve">    try:</w:t>
        <w:br/>
        <w:t xml:space="preserve">        requests.get(url, timeout=TIMEOUT)</w:t>
        <w:br/>
        <w:t xml:space="preserve">        return True</w:t>
        <w:br/>
        <w:t xml:space="preserve">    except requests.RequestException:</w:t>
        <w:br/>
        <w:t xml:space="preserve">        return False</w:t>
      </w:r>
    </w:p>
    <w:p>
      <w:pPr>
        <w:spacing w:after="0" w:line="360" w:lineRule="auto"/>
        <w:ind w:firstLine="720"/>
        <w:jc w:val="both"/>
      </w:pPr>
      <w:r>
        <w:rPr>
          <w:rFonts w:ascii="Times New Roman" w:cs="Times New Roman" w:eastAsia="Times New Roman" w:hAnsi="Times New Roman"/>
          <w:sz w:val="24"/>
          <w:szCs w:val="24"/>
        </w:rPr>
        <w:t xml:space="preserve">Ideea principală a acestei părți a fost deosebirea dintre print() și return: print() doar arată valoarea pe ecran, pentru utilizator, fără a o transmite codului care a apelat funcția, pe când return întoarce valoarea, astfel încât aceasta să poată fi folosită mai departe în program.</w:t>
      </w:r>
    </w:p>
    <w:p>
      <w:pPr>
        <w:pStyle w:val="Heading2"/>
      </w:pPr>
      <w:bookmarkStart w:name="_Toc300006" w:id="6"/>
      <w:r>
        <w:rPr>
          <w:rFonts w:ascii="Times New Roman" w:cs="Times New Roman" w:eastAsia="Times New Roman" w:hAnsi="Times New Roman"/>
          <w:b/>
          <w:bCs/>
          <w:sz w:val="24"/>
          <w:szCs w:val="24"/>
        </w:rPr>
        <w:t xml:space="preserve">Partea 4. Alte module din biblioteca standard</w:t>
      </w:r>
      <w:bookmarkEnd w:id="6"/>
    </w:p>
    <w:p>
      <w:pPr>
        <w:spacing w:after="120" w:line="360" w:lineRule="auto"/>
        <w:ind w:firstLine="720"/>
        <w:jc w:val="both"/>
      </w:pPr>
      <w:r>
        <w:rPr>
          <w:rFonts w:ascii="Times New Roman" w:cs="Times New Roman" w:eastAsia="Times New Roman" w:hAnsi="Times New Roman"/>
          <w:sz w:val="24"/>
          <w:szCs w:val="24"/>
        </w:rPr>
        <w:t xml:space="preserve">Exercițiile 35–43 (part4_modules.py) au îmbinat mai multe module standard pentru rezolvarea unor sarcini mai complexe. URL-urile au fost descompuse și reconstruite cu urllib.parse.urlparse() și urllib.parse.urljoin(), iar legăturile din pagina principală au fost extrase cu o expresie regulată (modulul re) și separate, după domeniu, în interne și externe. Am creat clasa ImageFinder, derivată din html.parser.HTMLParser, care redefinește handle_starttag() pentru a reține atributul src al fiecărui tag &lt;img&gt;; inițial am testat-o pe un fragment HTML propriu, cu rezultat cunoscut, apoi pe pagina reală. Am calculat hash-ul SHA-256 al conținutului paginii cu hashlib, am scris și recitit antetele dintr-un fișier json, am determinat adresa IP a domeniului cu socket.gethostbyname(), iar la sfârșit am obținut, cu ajutorul modulelor ssl și datetime, data expirării certificatului TLS.</w:t>
      </w:r>
    </w:p>
    <w:p>
      <w:pPr>
        <w:shd w:fill="F2F2F2" w:val="clear"/>
        <w:spacing w:after="160" w:before="120" w:line="240" w:lineRule="auto"/>
        <w:ind w:left="200" w:right="200"/>
      </w:pPr>
      <w:r>
        <w:rPr>
          <w:rFonts w:ascii="Consolas" w:cs="Consolas" w:eastAsia="Consolas" w:hAnsi="Consolas"/>
          <w:sz w:val="19"/>
          <w:szCs w:val="19"/>
        </w:rPr>
        <w:t xml:space="preserve">class ImageFinder(HTMLParser):</w:t>
        <w:br/>
        <w:t xml:space="preserve">    def __init__(self):</w:t>
        <w:br/>
        <w:t xml:space="preserve">        super().__init__()</w:t>
        <w:br/>
        <w:t xml:space="preserve">        self.images = []</w:t>
        <w:br/>
        <w:t xml:space="preserve"> </w:t>
        <w:br/>
        <w:t xml:space="preserve">    def handle_starttag(self, tag, attrs):</w:t>
        <w:br/>
        <w:t xml:space="preserve">        if tag.lower() == "img":</w:t>
        <w:br/>
        <w:t xml:space="preserve">            src = dict(attrs).get("src")</w:t>
        <w:br/>
        <w:t xml:space="preserve">            if src:</w:t>
        <w:br/>
        <w:t xml:space="preserve">                self.images.append(src)</w:t>
      </w:r>
    </w:p>
    <w:p>
      <w:pPr>
        <w:spacing w:after="0" w:line="360" w:lineRule="auto"/>
        <w:ind w:firstLine="720"/>
        <w:jc w:val="both"/>
      </w:pPr>
      <w:r>
        <w:rPr>
          <w:rFonts w:ascii="Times New Roman" w:cs="Times New Roman" w:eastAsia="Times New Roman" w:hAnsi="Times New Roman"/>
          <w:sz w:val="24"/>
          <w:szCs w:val="24"/>
        </w:rPr>
        <w:t xml:space="preserve">Am observat că handle_starttag() nu este invocată direct în codul meu: HTMLParser o apelează automat, din interiorul metodei .feed(), ori de câte ori întâlnește un tag de deschidere în textul analizat.</w:t>
      </w:r>
    </w:p>
    <w:p>
      <w:pPr>
        <w:pStyle w:val="Heading2"/>
      </w:pPr>
      <w:bookmarkStart w:name="_Toc300007" w:id="7"/>
      <w:r>
        <w:rPr>
          <w:rFonts w:ascii="Times New Roman" w:cs="Times New Roman" w:eastAsia="Times New Roman" w:hAnsi="Times New Roman"/>
          <w:b/>
          <w:bCs/>
          <w:sz w:val="24"/>
          <w:szCs w:val="24"/>
        </w:rPr>
        <w:t xml:space="preserve">Partea 5. Construirea propriului modul</w:t>
      </w:r>
      <w:bookmarkEnd w:id="7"/>
    </w:p>
    <w:p>
      <w:pPr>
        <w:spacing w:after="120" w:line="360" w:lineRule="auto"/>
        <w:ind w:firstLine="720"/>
        <w:jc w:val="both"/>
      </w:pPr>
      <w:r>
        <w:rPr>
          <w:rFonts w:ascii="Times New Roman" w:cs="Times New Roman" w:eastAsia="Times New Roman" w:hAnsi="Times New Roman"/>
          <w:sz w:val="24"/>
          <w:szCs w:val="24"/>
        </w:rPr>
        <w:t xml:space="preserve">Ultimele șapte exerciții (44–50) au reunit funcțiile scrise anterior în modulul propriu webtools.py, folosit apoi din main.py, respectând structura cerută pentru directorul web_lab. Am utilizat atât import webtools, cât și from webtools import get_title, security_headers, am inclus blocul if __name__ == "__main__": cu un autotest care se execută doar la rularea directă a fișierului webtools.py, nu și la importarea lui, am definit constanta de modul DEFAULT_HEADERS și am preluat URL-ul din linia de comandă cu argparse, astfel încât programul să poată fi pornit prin python main.py https://cybercor.org. Rezultatul funcției check_paths() a fost scris într-un fișier CSV, cu coloanele path, status și checked_at, cu ajutorul modulului csv. Proiectul final, funcția site_report(url) din webtools.py, reunește toate funcțiile elaborate — codul de stare, titlul, adresa IP, redirecționările, scorul antetelor de securitate, zilele rămase până la expirarea certificatului, numărul de legături interne și externe și căile interzise din robots.txt — afișând rezultatul în consolă și salvându-l în report.json.</w:t>
      </w:r>
    </w:p>
    <w:p>
      <w:pPr>
        <w:shd w:fill="F2F2F2" w:val="clear"/>
        <w:spacing w:after="160" w:before="120" w:line="240" w:lineRule="auto"/>
        <w:ind w:left="200" w:right="200"/>
      </w:pPr>
      <w:r>
        <w:rPr>
          <w:rFonts w:ascii="Consolas" w:cs="Consolas" w:eastAsia="Consolas" w:hAnsi="Consolas"/>
          <w:sz w:val="19"/>
          <w:szCs w:val="19"/>
        </w:rPr>
        <w:t xml:space="preserve">raport = {</w:t>
        <w:br/>
        <w:t xml:space="preserve">    "url": raspuns.url,</w:t>
        <w:br/>
        <w:t xml:space="preserve">    "status_code": raspuns.status_code,</w:t>
        <w:br/>
        <w:t xml:space="preserve">    "titlu": titlu,</w:t>
        <w:br/>
        <w:t xml:space="preserve">    "adresa_ip": adresa_ip,</w:t>
        <w:br/>
        <w:t xml:space="preserve">    "scor_securitate": scor_securitate,</w:t>
        <w:br/>
        <w:t xml:space="preserve">    "zile_pana_la_expirarea_certificatului": zile_certificat,</w:t>
        <w:br/>
        <w:t xml:space="preserve">    ...</w:t>
        <w:br/>
        <w:t xml:space="preserve">}</w:t>
        <w:br/>
        <w:t xml:space="preserve">json.dump(raport, fisier, indent=2, ensure_ascii=False)</w:t>
      </w:r>
    </w:p>
    <w:p>
      <w:pPr>
        <w:spacing w:after="0" w:line="360" w:lineRule="auto"/>
        <w:ind w:firstLine="720"/>
        <w:jc w:val="both"/>
      </w:pPr>
      <w:r>
        <w:rPr>
          <w:rFonts w:ascii="Times New Roman" w:cs="Times New Roman" w:eastAsia="Times New Roman" w:hAnsi="Times New Roman"/>
          <w:sz w:val="24"/>
          <w:szCs w:val="24"/>
        </w:rPr>
        <w:t xml:space="preserve">Pentru a verifica funcțiile din webtools.py, le-am rulat pe un mic server HTTP local care simula răspunsurile site-ului (pagină HTML, robots.txt, antete de securitate); toate funcțiile, precum și main.py în ansamblu, au funcționat corect, generând fișierele report.csv și report.json în formatul cerut.</w:t>
      </w:r>
    </w:p>
    <w:p>
      <w:pPr>
        <w:pStyle w:val="Heading1"/>
        <w:pageBreakBefore/>
      </w:pPr>
      <w:bookmarkStart w:name="_Toc300008" w:id="8"/>
      <w:r>
        <w:rPr>
          <w:rFonts w:ascii="Times New Roman" w:cs="Times New Roman" w:eastAsia="Times New Roman" w:hAnsi="Times New Roman"/>
          <w:b/>
          <w:bCs/>
          <w:sz w:val="28"/>
          <w:szCs w:val="28"/>
        </w:rPr>
        <w:t xml:space="preserve">CONCLUZII</w:t>
      </w:r>
      <w:bookmarkEnd w:id="8"/>
    </w:p>
    <w:p>
      <w:pPr>
        <w:spacing w:after="0" w:line="360" w:lineRule="auto"/>
        <w:ind w:firstLine="720"/>
        <w:jc w:val="both"/>
      </w:pPr>
      <w:r>
        <w:rPr>
          <w:rFonts w:ascii="Times New Roman" w:cs="Times New Roman" w:eastAsia="Times New Roman" w:hAnsi="Times New Roman"/>
          <w:sz w:val="24"/>
          <w:szCs w:val="24"/>
        </w:rPr>
        <w:t xml:space="preserve">Prin această lucrare am înțeles, în mod practic și complet, cum interacționează un program Python cu un site web real. Am început cu deosebirea dintre modul, pachet și bibliotecă, am învățat să diferențiez un atribut, care conține o valoare deja calculată, de o metodă, care execută o acțiune la fiecare apel, și am exersat scrierea unor funcții clare, cu valori implicite, adnotări de tip și gestionarea corectă a erorilor de rețea.</w:t>
      </w:r>
    </w:p>
    <w:p>
      <w:pPr>
        <w:spacing w:after="0" w:line="360" w:lineRule="auto"/>
        <w:ind w:firstLine="720"/>
        <w:jc w:val="both"/>
      </w:pPr>
      <w:r>
        <w:rPr>
          <w:rFonts w:ascii="Times New Roman" w:cs="Times New Roman" w:eastAsia="Times New Roman" w:hAnsi="Times New Roman"/>
          <w:sz w:val="24"/>
          <w:szCs w:val="24"/>
        </w:rPr>
        <w:t xml:space="preserve">Cea mai interesantă parte a fost, pentru mine, cea despre modulele din biblioteca standard: am observat cum urllib.parse, re, html.parser, hashlib, json, socket și ssl, folosite împreună, rezolvă probleme concrete — de la extragerea legăturilor dintr-o pagină până la determinarea adresei IP a unui domeniu și a zilelor rămase până la expirarea certificatului TLS. Realizarea clasei ImageFinder, derivată din HTMLParser, m-a ajutat să înțeleg diferența dintre a apela o metodă și a redefini o metodă pe care obiectul o apelează singur.</w:t>
      </w:r>
    </w:p>
    <w:p>
      <w:pPr>
        <w:spacing w:after="0" w:line="360" w:lineRule="auto"/>
        <w:ind w:firstLine="720"/>
        <w:jc w:val="both"/>
      </w:pPr>
      <w:r>
        <w:rPr>
          <w:rFonts w:ascii="Times New Roman" w:cs="Times New Roman" w:eastAsia="Times New Roman" w:hAnsi="Times New Roman"/>
          <w:sz w:val="24"/>
          <w:szCs w:val="24"/>
        </w:rPr>
        <w:t xml:space="preserve">Rezultatul practic cel mai valoros a fost trecerea de la funcții separate la modulul propriu webtools.py, importat și utilizat de main.py prin argumente primite din linia de comandă. Funcția finală, site_report(), a reunit toate elementele lucrării într-un raport unitar, salvat automat în report.json, asemenea unui instrument real de analiză a site-urilor web.</w:t>
      </w:r>
    </w:p>
    <w:p>
      <w:pPr>
        <w:spacing w:after="0" w:line="360" w:lineRule="auto"/>
        <w:ind w:firstLine="720"/>
        <w:jc w:val="both"/>
      </w:pPr>
      <w:r>
        <w:rPr>
          <w:rFonts w:ascii="Times New Roman" w:cs="Times New Roman" w:eastAsia="Times New Roman" w:hAnsi="Times New Roman"/>
          <w:sz w:val="24"/>
          <w:szCs w:val="24"/>
        </w:rPr>
        <w:t xml:space="preserve">Pe parcursul întregii lucrări am respectat regulile de utilizare responsabilă a unui site aflat în producție: timeout pentru fiecare cerere, pauză de o secundă între cererile repetate și trimiterea către cybercor.org doar a cererilor de citire (GET, HEAD), cererile care transmit date fiind adresate exclusiv httpbin.org. Consider că aceste reguli sunt la fel de importante ca un cod corect, deoarece privesc un sistem real, folosit și de alte persoane.</w:t>
      </w:r>
    </w:p>
    <w:p>
      <w:pPr>
        <w:pStyle w:val="Heading1"/>
        <w:pageBreakBefore/>
      </w:pPr>
      <w:bookmarkStart w:name="_Toc300009" w:id="9"/>
      <w:r>
        <w:rPr>
          <w:rFonts w:ascii="Times New Roman" w:cs="Times New Roman" w:eastAsia="Times New Roman" w:hAnsi="Times New Roman"/>
          <w:b/>
          <w:bCs/>
          <w:sz w:val="28"/>
          <w:szCs w:val="28"/>
        </w:rPr>
        <w:t xml:space="preserve">BIBLIOGRAFIE</w:t>
      </w:r>
      <w:bookmarkEnd w:id="9"/>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Requests: HTTP for Humans — documentația oficială. </w:t>
      </w:r>
      <w:hyperlink w:history="1" r:id="rIdbd2dpu9do5fioev-zc-nx">
        <w:r>
          <w:rPr>
            <w:rStyle w:val="Hyperlink"/>
            <w:rFonts w:ascii="Times New Roman" w:cs="Times New Roman" w:eastAsia="Times New Roman" w:hAnsi="Times New Roman"/>
            <w:sz w:val="24"/>
            <w:szCs w:val="24"/>
          </w:rPr>
          <w:t xml:space="preserve">https://requests.readthedocs.io/</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urllib.request — documentația modulului. </w:t>
      </w:r>
      <w:hyperlink w:history="1" r:id="rId9ysjfe1qchyps12oei1wh">
        <w:r>
          <w:rPr>
            <w:rStyle w:val="Hyperlink"/>
            <w:rFonts w:ascii="Times New Roman" w:cs="Times New Roman" w:eastAsia="Times New Roman" w:hAnsi="Times New Roman"/>
            <w:sz w:val="24"/>
            <w:szCs w:val="24"/>
          </w:rPr>
          <w:t xml:space="preserve">https://docs.python.org/3/library/urllib.request.html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urllib.parse — documentația modulului. </w:t>
      </w:r>
      <w:hyperlink w:history="1" r:id="rIdxfjir5qi6mcx1jqwxp5ko">
        <w:r>
          <w:rPr>
            <w:rStyle w:val="Hyperlink"/>
            <w:rFonts w:ascii="Times New Roman" w:cs="Times New Roman" w:eastAsia="Times New Roman" w:hAnsi="Times New Roman"/>
            <w:sz w:val="24"/>
            <w:szCs w:val="24"/>
          </w:rPr>
          <w:t xml:space="preserve">https://docs.python.org/3/library/urllib.parse.html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re — Regular expression operations. </w:t>
      </w:r>
      <w:hyperlink w:history="1" r:id="rIdoipjb-nmplrr1sx7rknsu">
        <w:r>
          <w:rPr>
            <w:rStyle w:val="Hyperlink"/>
            <w:rFonts w:ascii="Times New Roman" w:cs="Times New Roman" w:eastAsia="Times New Roman" w:hAnsi="Times New Roman"/>
            <w:sz w:val="24"/>
            <w:szCs w:val="24"/>
          </w:rPr>
          <w:t xml:space="preserve">https://docs.python.org/3/library/re.html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html.parser — Simple HTML and XHTML parser. </w:t>
      </w:r>
      <w:hyperlink w:history="1" r:id="rIdogwv4yjommtuythbibghn">
        <w:r>
          <w:rPr>
            <w:rStyle w:val="Hyperlink"/>
            <w:rFonts w:ascii="Times New Roman" w:cs="Times New Roman" w:eastAsia="Times New Roman" w:hAnsi="Times New Roman"/>
            <w:sz w:val="24"/>
            <w:szCs w:val="24"/>
          </w:rPr>
          <w:t xml:space="preserve">https://docs.python.org/3/library/html.parser.html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hashlib — Secure hashes and message digests. </w:t>
      </w:r>
      <w:hyperlink w:history="1" r:id="rId-gr27gu-7mxhrsk3vtvwn">
        <w:r>
          <w:rPr>
            <w:rStyle w:val="Hyperlink"/>
            <w:rFonts w:ascii="Times New Roman" w:cs="Times New Roman" w:eastAsia="Times New Roman" w:hAnsi="Times New Roman"/>
            <w:sz w:val="24"/>
            <w:szCs w:val="24"/>
          </w:rPr>
          <w:t xml:space="preserve">https://docs.python.org/3/library/hashlib.html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json — JSON encoder and decoder. </w:t>
      </w:r>
      <w:hyperlink w:history="1" r:id="rIdd_lb6ko5ldlhjzpzqrk5f">
        <w:r>
          <w:rPr>
            <w:rStyle w:val="Hyperlink"/>
            <w:rFonts w:ascii="Times New Roman" w:cs="Times New Roman" w:eastAsia="Times New Roman" w:hAnsi="Times New Roman"/>
            <w:sz w:val="24"/>
            <w:szCs w:val="24"/>
          </w:rPr>
          <w:t xml:space="preserve">https://docs.python.org/3/library/json.html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socket — Low-level networking interface. </w:t>
      </w:r>
      <w:hyperlink w:history="1" r:id="rIdd2xddxj0epy6g6bgo3tfs">
        <w:r>
          <w:rPr>
            <w:rStyle w:val="Hyperlink"/>
            <w:rFonts w:ascii="Times New Roman" w:cs="Times New Roman" w:eastAsia="Times New Roman" w:hAnsi="Times New Roman"/>
            <w:sz w:val="24"/>
            <w:szCs w:val="24"/>
          </w:rPr>
          <w:t xml:space="preserve">https://docs.python.org/3/library/socket.html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ssl — TLS/SSL wrapper for socket objects. </w:t>
      </w:r>
      <w:hyperlink w:history="1" r:id="rIdss8kjsvzmjqm6xzqj1o1k">
        <w:r>
          <w:rPr>
            <w:rStyle w:val="Hyperlink"/>
            <w:rFonts w:ascii="Times New Roman" w:cs="Times New Roman" w:eastAsia="Times New Roman" w:hAnsi="Times New Roman"/>
            <w:sz w:val="24"/>
            <w:szCs w:val="24"/>
          </w:rPr>
          <w:t xml:space="preserve">https://docs.python.org/3/library/ssl.html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argparse — Parser for command-line options. </w:t>
      </w:r>
      <w:hyperlink w:history="1" r:id="rIdqcwj9usgpcj5rpb8bdm_v">
        <w:r>
          <w:rPr>
            <w:rStyle w:val="Hyperlink"/>
            <w:rFonts w:ascii="Times New Roman" w:cs="Times New Roman" w:eastAsia="Times New Roman" w:hAnsi="Times New Roman"/>
            <w:sz w:val="24"/>
            <w:szCs w:val="24"/>
          </w:rPr>
          <w:t xml:space="preserve">https://docs.python.org/3/library/argparse.html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csv — CSV File Reading and Writing. </w:t>
      </w:r>
      <w:hyperlink w:history="1" r:id="rIdb1sjlzfxbjhueplsubyfk">
        <w:r>
          <w:rPr>
            <w:rStyle w:val="Hyperlink"/>
            <w:rFonts w:ascii="Times New Roman" w:cs="Times New Roman" w:eastAsia="Times New Roman" w:hAnsi="Times New Roman"/>
            <w:sz w:val="24"/>
            <w:szCs w:val="24"/>
          </w:rPr>
          <w:t xml:space="preserve">https://docs.python.org/3/library/csv.html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httpbin.org — HTTP Request &amp; Response Service. </w:t>
      </w:r>
      <w:hyperlink w:history="1" r:id="rIdkirv_mckodnvq5ylqjv3w">
        <w:r>
          <w:rPr>
            <w:rStyle w:val="Hyperlink"/>
            <w:rFonts w:ascii="Times New Roman" w:cs="Times New Roman" w:eastAsia="Times New Roman" w:hAnsi="Times New Roman"/>
            <w:sz w:val="24"/>
            <w:szCs w:val="24"/>
          </w:rPr>
          <w:t xml:space="preserve">https://httpbin.org/</w:t>
        </w:r>
      </w:hyperlink>
    </w:p>
    <w:sectPr>
      <w:footerReference w:type="default" r:id="rId7"/>
      <w:footerReference w:type="first" r:id="rId8"/>
      <w:pgSz w:w="12240" w:h="15840" w:orient="portrait"/>
      <w:pgMar w:top="1134" w:right="567"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o-RO"/>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259" w:lineRule="auto"/>
      <w:jc w:val="left"/>
      <w:outlineLvl w:val="1"/>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10773" w:leader="dot"/>
      </w:tabs>
      <w:spacing w:after="0" w:line="360" w:lineRule="auto"/>
      <w:ind w:left="0"/>
    </w:pPr>
    <w:rPr>
      <w:rFonts w:ascii="Times New Roman" w:cs="Times New Roman" w:eastAsia="Times New Roman" w:hAnsi="Times New Roman"/>
      <w:sz w:val="24"/>
      <w:szCs w:val="24"/>
    </w:rPr>
  </w:style>
  <w:style w:type="paragraph" w:styleId="TOC2">
    <w:name w:val="toc 2"/>
    <w:basedOn w:val="Normal"/>
    <w:next w:val="Normal"/>
    <w:pPr>
      <w:tabs>
        <w:tab w:val="right" w:pos="10773" w:leader="dot"/>
      </w:tabs>
      <w:spacing w:after="0" w:line="360" w:lineRule="auto"/>
      <w:ind w:left="440"/>
    </w:pPr>
    <w:rPr>
      <w:rFonts w:ascii="Times New Roman" w:cs="Times New Roman" w:eastAsia="Times New Roman" w:hAnsi="Times New Roman"/>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bd2dpu9do5fioev-zc-nx" Type="http://schemas.openxmlformats.org/officeDocument/2006/relationships/hyperlink" Target="https://requests.readthedocs.io/" TargetMode="External"/><Relationship Id="rId9ysjfe1qchyps12oei1wh" Type="http://schemas.openxmlformats.org/officeDocument/2006/relationships/hyperlink" Target="https://docs.python.org/3/library/urllib.request.html" TargetMode="External"/><Relationship Id="rIdxfjir5qi6mcx1jqwxp5ko" Type="http://schemas.openxmlformats.org/officeDocument/2006/relationships/hyperlink" Target="https://docs.python.org/3/library/urllib.parse.html" TargetMode="External"/><Relationship Id="rIdoipjb-nmplrr1sx7rknsu" Type="http://schemas.openxmlformats.org/officeDocument/2006/relationships/hyperlink" Target="https://docs.python.org/3/library/re.html" TargetMode="External"/><Relationship Id="rIdogwv4yjommtuythbibghn" Type="http://schemas.openxmlformats.org/officeDocument/2006/relationships/hyperlink" Target="https://docs.python.org/3/library/html.parser.html" TargetMode="External"/><Relationship Id="rId-gr27gu-7mxhrsk3vtvwn" Type="http://schemas.openxmlformats.org/officeDocument/2006/relationships/hyperlink" Target="https://docs.python.org/3/library/hashlib.html" TargetMode="External"/><Relationship Id="rIdd_lb6ko5ldlhjzpzqrk5f" Type="http://schemas.openxmlformats.org/officeDocument/2006/relationships/hyperlink" Target="https://docs.python.org/3/library/json.html" TargetMode="External"/><Relationship Id="rIdd2xddxj0epy6g6bgo3tfs" Type="http://schemas.openxmlformats.org/officeDocument/2006/relationships/hyperlink" Target="https://docs.python.org/3/library/socket.html" TargetMode="External"/><Relationship Id="rIdss8kjsvzmjqm6xzqj1o1k" Type="http://schemas.openxmlformats.org/officeDocument/2006/relationships/hyperlink" Target="https://docs.python.org/3/library/ssl.html" TargetMode="External"/><Relationship Id="rIdqcwj9usgpcj5rpb8bdm_v" Type="http://schemas.openxmlformats.org/officeDocument/2006/relationships/hyperlink" Target="https://docs.python.org/3/library/argparse.html" TargetMode="External"/><Relationship Id="rIdb1sjlzfxbjhueplsubyfk" Type="http://schemas.openxmlformats.org/officeDocument/2006/relationships/hyperlink" Target="https://docs.python.org/3/library/csv.html" TargetMode="External"/><Relationship Id="rIdkirv_mckodnvq5ylqjv3w" Type="http://schemas.openxmlformats.org/officeDocument/2006/relationships/hyperlink" Target="https://httpbin.or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4</dc:title>
  <dc:creator>Fedco Andreea</dc:creator>
  <cp:lastModifiedBy>Un-named</cp:lastModifiedBy>
  <cp:revision>1</cp:revision>
  <dcterms:created xsi:type="dcterms:W3CDTF">2026-10-05T19:03:54.953Z</dcterms:created>
  <dcterms:modified xsi:type="dcterms:W3CDTF">2026-10-05T19:03:54.953Z</dcterms:modified>
</cp:coreProperties>
</file>

<file path=docProps/custom.xml><?xml version="1.0" encoding="utf-8"?>
<Properties xmlns="http://schemas.openxmlformats.org/officeDocument/2006/custom-properties" xmlns:vt="http://schemas.openxmlformats.org/officeDocument/2006/docPropsVTypes"/>
</file>