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snapToGrid w:val="false"/>
        <w:jc w:val="left"/>
        <w:rPr/>
      </w:pPr>
      <w:r>
        <w:rPr/>
        <w:t>脚本打包DLL</w:t>
      </w:r>
    </w:p>
    <w:p>
      <w:pPr>
        <w:numPr>
          <w:ilvl w:val="0"/>
          <w:numId w:val="1"/>
        </w:numPr>
        <w:pBdr/>
        <w:snapToGrid w:val="false"/>
        <w:spacing w:line="312" w:lineRule="auto"/>
        <w:rPr>
          <w:sz w:val="40"/>
        </w:rPr>
      </w:pPr>
      <w:r>
        <w:rPr>
          <w:sz w:val="40"/>
        </w:rPr>
        <w:t>对需要打包的文件夹创建一个Assembly 文件</w:t>
      </w:r>
    </w:p>
    <w:p>
      <w:pPr>
        <w:pBdr/>
        <w:snapToGrid w:val="false"/>
        <w:spacing w:line="312" w:lineRule="auto"/>
        <w:ind w:left="336"/>
        <w:rPr/>
      </w:pPr>
      <w:r>
        <w:rPr/>
        <w:drawing>
          <wp:inline distT="0" distB="0" distL="0" distR="0">
            <wp:extent cx="5546725" cy="5931733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546725" cy="593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pBdr/>
        <w:snapToGrid w:val="false"/>
        <w:spacing w:line="312" w:lineRule="auto"/>
        <w:rPr/>
      </w:pPr>
      <w:r>
        <w:rPr/>
        <w:t>设置打包的参数 ，添加需要引用的其他DLL，没有报错为止</w:t>
      </w:r>
    </w:p>
    <w:p>
      <w:pPr>
        <w:pBdr/>
        <w:snapToGrid w:val="false"/>
        <w:spacing w:line="312" w:lineRule="auto"/>
        <w:ind w:left="336"/>
        <w:rPr/>
      </w:pPr>
      <w:r>
        <w:rPr/>
        <w:drawing>
          <wp:inline distT="0" distB="0" distL="0" distR="0">
            <wp:extent cx="5334000" cy="5591175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3340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336"/>
        <w:rPr/>
      </w:pPr>
    </w:p>
    <w:p>
      <w:pPr>
        <w:numPr>
          <w:ilvl w:val="0"/>
          <w:numId w:val="1"/>
        </w:numPr>
        <w:pBdr/>
        <w:snapToGrid w:val="false"/>
        <w:spacing w:line="312" w:lineRule="auto"/>
        <w:rPr/>
      </w:pPr>
      <w:r>
        <w:rPr/>
        <w:t>在vs中选中你的Assembly 进行生成</w:t>
      </w:r>
    </w:p>
    <w:p>
      <w:pPr>
        <w:pBdr/>
        <w:snapToGrid w:val="false"/>
        <w:spacing w:line="312" w:lineRule="auto"/>
        <w:ind w:left="336"/>
        <w:rPr/>
      </w:pPr>
      <w:r>
        <w:rPr/>
        <w:drawing>
          <wp:inline distT="0" distB="0" distL="0" distR="0">
            <wp:extent cx="5760085" cy="5465535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760085" cy="546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pBdr/>
        <w:snapToGrid w:val="false"/>
        <w:spacing w:line="312" w:lineRule="auto"/>
        <w:rPr/>
      </w:pPr>
      <w:r>
        <w:rPr/>
        <w:t>在Library/ScriptAssemblies中找到你生成的DLL</w:t>
      </w:r>
    </w:p>
    <w:p>
      <w:pPr>
        <w:pBdr/>
        <w:snapToGrid w:val="false"/>
        <w:spacing w:line="312" w:lineRule="auto"/>
        <w:ind w:left="336"/>
        <w:rPr/>
      </w:pPr>
      <w:r>
        <w:rPr/>
        <w:drawing>
          <wp:inline distT="0" distB="0" distL="0" distR="0">
            <wp:extent cx="2362200" cy="561975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2362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336"/>
        <w:rPr/>
      </w:pPr>
    </w:p>
    <w:p>
      <w:pPr>
        <w:numPr>
          <w:ilvl w:val="0"/>
          <w:numId w:val="1"/>
        </w:numPr>
        <w:pBdr/>
        <w:snapToGrid w:val="false"/>
        <w:spacing w:line="312" w:lineRule="auto"/>
        <w:rPr/>
      </w:pPr>
      <w:r>
        <w:rPr/>
        <w:t>将生成的DLL 和引用到的DLL一起丢到新项目中</w:t>
      </w:r>
    </w:p>
    <w:p>
      <w:pPr>
        <w:pBdr/>
        <w:snapToGrid w:val="false"/>
        <w:spacing w:line="312" w:lineRule="auto"/>
        <w:ind w:left="336"/>
        <w:rPr/>
      </w:pPr>
      <w:r>
        <w:rPr/>
        <w:drawing>
          <wp:inline distT="0" distB="0" distL="0" distR="0">
            <wp:extent cx="4476750" cy="1704975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4476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336"/>
        <w:rPr/>
      </w:pPr>
    </w:p>
    <w:p>
      <w:pPr>
        <w:pBdr/>
        <w:snapToGrid w:val="false"/>
        <w:spacing w:line="312" w:lineRule="auto"/>
        <w:ind w:left="0"/>
        <w:rPr/>
      </w:pPr>
    </w:p>
    <w:p>
      <w:pPr>
        <w:numPr/>
        <w:pBdr/>
        <w:snapToGrid w:val="false"/>
        <w:spacing w:line="312" w:lineRule="auto"/>
        <w:ind w:left="0"/>
        <w:rPr>
          <w:sz w:val="48"/>
        </w:rPr>
      </w:pPr>
    </w:p>
    <w:p>
      <w:pPr>
        <w:numPr/>
        <w:pBdr/>
        <w:snapToGrid w:val="false"/>
        <w:spacing w:line="312" w:lineRule="auto"/>
        <w:ind w:left="0"/>
        <w:rPr>
          <w:sz w:val="48"/>
        </w:rPr>
      </w:pPr>
      <w:r>
        <w:rPr>
          <w:sz w:val="48"/>
        </w:rPr>
        <w:t>打包配置shader贴图等物体导出Package</w:t>
      </w:r>
    </w:p>
    <w:p>
      <w:pPr>
        <w:numPr>
          <w:ilvl w:val="0"/>
          <w:numId w:val="2"/>
        </w:numPr>
        <w:pBdr/>
        <w:snapToGrid w:val="false"/>
        <w:spacing w:line="312" w:lineRule="auto"/>
        <w:rPr>
          <w:sz w:val="40"/>
        </w:rPr>
      </w:pPr>
      <w:r>
        <w:rPr>
          <w:sz w:val="40"/>
        </w:rPr>
        <w:t>将DLL，配置，贴图等放入其他项目，由于新项目没有脚本引用，因此需要重新对其赋值，并将此项目作为打包项目。</w:t>
      </w:r>
    </w:p>
    <w:p>
      <w:pPr>
        <w:pBdr/>
        <w:snapToGrid w:val="false"/>
        <w:spacing w:line="312" w:lineRule="auto"/>
        <w:ind w:left="336"/>
        <w:rPr>
          <w:sz w:val="40"/>
        </w:rPr>
      </w:pPr>
      <w:r>
        <w:rPr>
          <w:sz w:val="40"/>
        </w:rPr>
        <w:drawing>
          <wp:inline distT="0" distB="0" distL="0" distR="0">
            <wp:extent cx="5000625" cy="2228850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x="0" y="0"/>
                      <a:ext cx="5000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336"/>
        <w:rPr>
          <w:sz w:val="40"/>
        </w:rPr>
      </w:pPr>
      <w:r>
        <w:rPr>
          <w:sz w:val="40"/>
        </w:rPr>
        <w:drawing>
          <wp:inline distT="0" distB="0" distL="0" distR="0">
            <wp:extent cx="4314825" cy="2495550"/>
            <wp:effectExtent l="0" t="0" r="0" b="0"/>
            <wp:docPr id="2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1" name="picture" descr="descript"/>
                    <pic:cNvPicPr/>
                  </pic:nvPicPr>
                  <pic:blipFill rotWithShape="true">
                    <a:blip r:embed="rId10"/>
                    <a:stretch/>
                  </pic:blipFill>
                  <pic:spPr>
                    <a:xfrm>
                      <a:off x="0" y="0"/>
                      <a:ext cx="43148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336"/>
        <w:rPr>
          <w:sz w:val="40"/>
        </w:rPr>
      </w:pPr>
      <w:r>
        <w:rPr>
          <w:sz w:val="40"/>
        </w:rPr>
        <w:drawing>
          <wp:inline distT="0" distB="0" distL="0" distR="0">
            <wp:extent cx="5238750" cy="4638675"/>
            <wp:effectExtent l="0" t="0" r="0" b="0"/>
            <wp:docPr id="2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4" name="picture" descr="descript"/>
                    <pic:cNvPicPr/>
                  </pic:nvPicPr>
                  <pic:blipFill rotWithShape="true">
                    <a:blip r:embed="rId11"/>
                    <a:stretch/>
                  </pic:blipFill>
                  <pic:spPr>
                    <a:xfrm>
                      <a:off x="0" y="0"/>
                      <a:ext cx="52387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336"/>
        <w:rPr>
          <w:sz w:val="40"/>
        </w:rPr>
      </w:pPr>
    </w:p>
    <w:p>
      <w:pPr>
        <w:numPr>
          <w:ilvl w:val="0"/>
          <w:numId w:val="2"/>
        </w:numPr>
        <w:pBdr/>
        <w:snapToGrid w:val="false"/>
        <w:spacing w:line="312" w:lineRule="auto"/>
        <w:rPr>
          <w:sz w:val="40"/>
        </w:rPr>
      </w:pPr>
      <w:r>
        <w:rPr>
          <w:sz w:val="40"/>
        </w:rPr>
        <w:t>配置完成后，将整个文件夹Export Package</w:t>
      </w:r>
    </w:p>
    <w:p>
      <w:pPr>
        <w:pBdr/>
        <w:snapToGrid w:val="false"/>
        <w:spacing w:line="312" w:lineRule="auto"/>
        <w:ind w:left="0"/>
        <w:rPr>
          <w:sz w:val="40"/>
        </w:rPr>
      </w:pPr>
    </w:p>
    <w:p>
      <w:pPr>
        <w:snapToGrid w:val="false"/>
        <w:spacing w:line="312" w:lineRule="auto"/>
        <w:ind w:left="0"/>
        <w:rPr>
          <w:sz w:val="40"/>
        </w:rPr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2"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</w:abstractNum>
  <w:num w:numId="1">
    <w:abstractNumId w:val="2"/>
  </w:num>
  <w:num w:numId="2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blt9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6.png" /><Relationship Id="rId8" Type="http://schemas.openxmlformats.org/officeDocument/2006/relationships/image" Target="media/image5.png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6" Type="http://schemas.openxmlformats.org/officeDocument/2006/relationships/image" Target="media/image3.png" /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4" Type="http://schemas.openxmlformats.org/officeDocument/2006/relationships/image" Target="media/image1.png" /><Relationship Id="rId7" Type="http://schemas.openxmlformats.org/officeDocument/2006/relationships/image" Target="media/image4.png" /><Relationship Id="rId5" Type="http://schemas.openxmlformats.org/officeDocument/2006/relationships/image" Target="media/image2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2024-01-08T15:02:55Z</dcterms:created>
  <dcterms:modified xsi:type="dcterms:W3CDTF">2024-01-08T15:02:55Z</dcterms:modified>
</cp:coreProperties>
</file>