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多维背包问题就是维数不定的背包问题。再简化点说就是一件物品多种限制。比如0-1背包里物品有价值和重量的限制，那么多维背包就可能出现物品有价值、重量、购买价格、对此物品喜好程度等一系列限制。</w:t>
      </w:r>
    </w:p>
    <w:p>
      <w:pPr>
        <w:ind w:firstLine="560" w:firstLineChars="200"/>
        <w:jc w:val="left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default"/>
          <w:sz w:val="28"/>
          <w:szCs w:val="36"/>
          <w:lang w:val="en-US" w:eastAsia="zh-CN"/>
        </w:rPr>
        <w:t>动态规划算法通常用于求解具有某种最优性质的问题。在这类问题中，可能会有许多可行解。每一个解都对应于一个值，我们希望找到具有最优值的解。动态规划算法与分治法类似，其基本思想也是将待求解问题分解成若干个子问题，先求解子问题，然后从这些子问题的解得到原问题的解。与分治法不同的是，适合于用动态规划求解的问题，经分解得到子问题往往不是互相独立的（即下一个子阶段的求解是建立在上一个子阶段的解的基础上，进行进一步的求解）。若用分治法来解这类问题，则分解得到的子问题数目太多，有些子问题被重复计算了很多次。如果我们能够保存已解决的子问题的答案，而在需要时再找出已求得的答案，这样就可以避免大量的重复计算，节省时间。我们可以用一个表来记录所有已解的子问题的答案。不管该子问题以后是否被用到，只要它被计算过，就将其结果填入表中。这就是动态规划法的基本思路。具体的动态规划算法多种多样，但它们具有相同的填表格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A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阿助</cp:lastModifiedBy>
  <dcterms:modified xsi:type="dcterms:W3CDTF">2019-07-22T15:53:17Z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