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A8C94" w14:textId="094B6552" w:rsidR="001B5999" w:rsidRDefault="001B5999" w:rsidP="001B5999">
      <w:r w:rsidRPr="001B5999">
        <w:rPr>
          <w:rFonts w:hint="eastAsia"/>
        </w:rPr>
        <w:t>禁止价格欺诈行为的规定</w:t>
      </w:r>
    </w:p>
    <w:p w14:paraId="73EAAC77" w14:textId="550AC1D3" w:rsidR="001B5999" w:rsidRPr="001B5999" w:rsidRDefault="001B5999" w:rsidP="001B5999">
      <w:r w:rsidRPr="001B5999">
        <w:rPr>
          <w:rFonts w:hint="eastAsia"/>
        </w:rPr>
        <w:t>2001年11月7日国家发展计划委员会令第15号公布</w:t>
      </w:r>
    </w:p>
    <w:p w14:paraId="0CE74FB6" w14:textId="77777777" w:rsidR="001B5999" w:rsidRPr="001B5999" w:rsidRDefault="001B5999" w:rsidP="001B5999">
      <w:pPr>
        <w:rPr>
          <w:rFonts w:hint="eastAsia"/>
        </w:rPr>
      </w:pPr>
      <w:r w:rsidRPr="001B5999">
        <w:rPr>
          <w:rFonts w:hint="eastAsia"/>
        </w:rPr>
        <w:t> </w:t>
      </w:r>
    </w:p>
    <w:p w14:paraId="20E9C3F9" w14:textId="77777777" w:rsidR="001B5999" w:rsidRPr="001B5999" w:rsidRDefault="001B5999" w:rsidP="001B5999">
      <w:pPr>
        <w:rPr>
          <w:rFonts w:hint="eastAsia"/>
        </w:rPr>
      </w:pPr>
      <w:r w:rsidRPr="001B5999">
        <w:rPr>
          <w:rFonts w:hint="eastAsia"/>
        </w:rPr>
        <w:t xml:space="preserve">　　第一条　为维护市场秩序，禁止价格欺诈行为，促进公平竞争，保护消费者和经营者的合法权益，根据《中华人民共和国价格法》，制定本规定。</w:t>
      </w:r>
    </w:p>
    <w:p w14:paraId="430FEC8B" w14:textId="77777777" w:rsidR="001B5999" w:rsidRPr="001B5999" w:rsidRDefault="001B5999" w:rsidP="001B5999">
      <w:pPr>
        <w:rPr>
          <w:rFonts w:hint="eastAsia"/>
        </w:rPr>
      </w:pPr>
      <w:r w:rsidRPr="001B5999">
        <w:rPr>
          <w:rFonts w:hint="eastAsia"/>
        </w:rPr>
        <w:t xml:space="preserve">　　第二条　在中华人民共和国境内的法人、其他组织和个人（以下简称经营者）收购、销售商品或者提供有偿服务的价格行为，必须遵守本规定。</w:t>
      </w:r>
    </w:p>
    <w:p w14:paraId="54F2561B" w14:textId="77777777" w:rsidR="001B5999" w:rsidRPr="001B5999" w:rsidRDefault="001B5999" w:rsidP="001B5999">
      <w:pPr>
        <w:rPr>
          <w:rFonts w:hint="eastAsia"/>
        </w:rPr>
      </w:pPr>
      <w:r w:rsidRPr="001B5999">
        <w:rPr>
          <w:rFonts w:hint="eastAsia"/>
        </w:rPr>
        <w:t xml:space="preserve">　　第三条　价格欺诈行为是指经营者利用虚假的或者使人误解的标价形式或者价格手段，欺骗、诱导消费者或者其他经营者与其进行交易的行为。</w:t>
      </w:r>
    </w:p>
    <w:p w14:paraId="6FDE19D4" w14:textId="77777777" w:rsidR="001B5999" w:rsidRPr="001B5999" w:rsidRDefault="001B5999" w:rsidP="001B5999">
      <w:pPr>
        <w:rPr>
          <w:rFonts w:hint="eastAsia"/>
        </w:rPr>
      </w:pPr>
      <w:r w:rsidRPr="001B5999">
        <w:rPr>
          <w:rFonts w:hint="eastAsia"/>
        </w:rPr>
        <w:t xml:space="preserve">　　第四条　经营者与消费者进行交易，应当遵循公开、公平、自愿、诚实信用的原则。</w:t>
      </w:r>
    </w:p>
    <w:p w14:paraId="3691D9EB" w14:textId="77777777" w:rsidR="001B5999" w:rsidRPr="001B5999" w:rsidRDefault="001B5999" w:rsidP="001B5999">
      <w:pPr>
        <w:rPr>
          <w:rFonts w:hint="eastAsia"/>
        </w:rPr>
      </w:pPr>
      <w:r w:rsidRPr="001B5999">
        <w:rPr>
          <w:rFonts w:hint="eastAsia"/>
        </w:rPr>
        <w:t xml:space="preserve">　　第五条　经营者收购、销售商品或者提供有偿服务，应当依法明码标价。</w:t>
      </w:r>
    </w:p>
    <w:p w14:paraId="1461E89C" w14:textId="77777777" w:rsidR="001B5999" w:rsidRPr="001B5999" w:rsidRDefault="001B5999" w:rsidP="001B5999">
      <w:pPr>
        <w:rPr>
          <w:rFonts w:hint="eastAsia"/>
        </w:rPr>
      </w:pPr>
      <w:r w:rsidRPr="001B5999">
        <w:rPr>
          <w:rFonts w:hint="eastAsia"/>
        </w:rPr>
        <w:t xml:space="preserve">　　经营者降价销售商品和提供服务，应当如实说明降价原因、降价期间，并使用降价标价签。</w:t>
      </w:r>
    </w:p>
    <w:p w14:paraId="0B257327" w14:textId="77777777" w:rsidR="001B5999" w:rsidRPr="001B5999" w:rsidRDefault="001B5999" w:rsidP="001B5999">
      <w:pPr>
        <w:rPr>
          <w:rFonts w:hint="eastAsia"/>
        </w:rPr>
      </w:pPr>
      <w:r w:rsidRPr="001B5999">
        <w:rPr>
          <w:rFonts w:hint="eastAsia"/>
        </w:rPr>
        <w:t xml:space="preserve">　　第六条　经营者收购、销售商品和提供有偿服务的标价行为，有下列情形之一的，属于价格欺诈行为：</w:t>
      </w:r>
    </w:p>
    <w:p w14:paraId="36BF67C6" w14:textId="77777777" w:rsidR="001B5999" w:rsidRPr="001B5999" w:rsidRDefault="001B5999" w:rsidP="001B5999">
      <w:pPr>
        <w:rPr>
          <w:rFonts w:hint="eastAsia"/>
        </w:rPr>
      </w:pPr>
      <w:r w:rsidRPr="001B5999">
        <w:rPr>
          <w:rFonts w:hint="eastAsia"/>
        </w:rPr>
        <w:t xml:space="preserve">　　（一）标价签、价目表等所标示商品的品名、产地、规格、等级、质地、计价单位、价格等或者服务的项目、收费标准等有关内容与实际不符，并以此为手段诱骗消费者或者其他经营者购买的；</w:t>
      </w:r>
    </w:p>
    <w:p w14:paraId="67FCF124" w14:textId="77777777" w:rsidR="001B5999" w:rsidRPr="001B5999" w:rsidRDefault="001B5999" w:rsidP="001B5999">
      <w:pPr>
        <w:rPr>
          <w:rFonts w:hint="eastAsia"/>
        </w:rPr>
      </w:pPr>
      <w:r w:rsidRPr="001B5999">
        <w:rPr>
          <w:rFonts w:hint="eastAsia"/>
        </w:rPr>
        <w:t xml:space="preserve">　　（二）对同一商品或者服务，在同一交易场所同时使用两种标价签或者价目表，以低价招徕顾客并以高价进行结算的；</w:t>
      </w:r>
    </w:p>
    <w:p w14:paraId="6DBBE697" w14:textId="77777777" w:rsidR="001B5999" w:rsidRPr="001B5999" w:rsidRDefault="001B5999" w:rsidP="001B5999">
      <w:pPr>
        <w:rPr>
          <w:rFonts w:hint="eastAsia"/>
        </w:rPr>
      </w:pPr>
      <w:r w:rsidRPr="001B5999">
        <w:rPr>
          <w:rFonts w:hint="eastAsia"/>
        </w:rPr>
        <w:t xml:space="preserve">　　（三）使用欺骗性或者误导性的语言、文字、图片、计量单位等标价，诱导他人与其交易的；</w:t>
      </w:r>
    </w:p>
    <w:p w14:paraId="5C8A1A00" w14:textId="77777777" w:rsidR="001B5999" w:rsidRPr="001B5999" w:rsidRDefault="001B5999" w:rsidP="001B5999">
      <w:pPr>
        <w:rPr>
          <w:rFonts w:hint="eastAsia"/>
        </w:rPr>
      </w:pPr>
      <w:r w:rsidRPr="001B5999">
        <w:rPr>
          <w:rFonts w:hint="eastAsia"/>
        </w:rPr>
        <w:t xml:space="preserve">　　（四）标示的市场最低价、出厂价、批发价、特价、</w:t>
      </w:r>
      <w:proofErr w:type="gramStart"/>
      <w:r w:rsidRPr="001B5999">
        <w:rPr>
          <w:rFonts w:hint="eastAsia"/>
        </w:rPr>
        <w:t>极品价</w:t>
      </w:r>
      <w:proofErr w:type="gramEnd"/>
      <w:r w:rsidRPr="001B5999">
        <w:rPr>
          <w:rFonts w:hint="eastAsia"/>
        </w:rPr>
        <w:t>等价格表示无依据或者无从比较的；</w:t>
      </w:r>
    </w:p>
    <w:p w14:paraId="3914689D" w14:textId="77777777" w:rsidR="001B5999" w:rsidRPr="001B5999" w:rsidRDefault="001B5999" w:rsidP="001B5999">
      <w:pPr>
        <w:rPr>
          <w:rFonts w:hint="eastAsia"/>
        </w:rPr>
      </w:pPr>
      <w:r w:rsidRPr="001B5999">
        <w:rPr>
          <w:rFonts w:hint="eastAsia"/>
        </w:rPr>
        <w:t xml:space="preserve">　　（五）降价销售所标示的折扣商品或者服务，其折扣幅度与实际不符的；</w:t>
      </w:r>
    </w:p>
    <w:p w14:paraId="5EFE171D" w14:textId="77777777" w:rsidR="001B5999" w:rsidRPr="001B5999" w:rsidRDefault="001B5999" w:rsidP="001B5999">
      <w:pPr>
        <w:rPr>
          <w:rFonts w:hint="eastAsia"/>
        </w:rPr>
      </w:pPr>
      <w:r w:rsidRPr="001B5999">
        <w:rPr>
          <w:rFonts w:hint="eastAsia"/>
        </w:rPr>
        <w:t xml:space="preserve">　　（六）销售处理商品时，不标示处理品和处理品价格的；</w:t>
      </w:r>
    </w:p>
    <w:p w14:paraId="54C9A9B2" w14:textId="77777777" w:rsidR="001B5999" w:rsidRPr="001B5999" w:rsidRDefault="001B5999" w:rsidP="001B5999">
      <w:pPr>
        <w:rPr>
          <w:rFonts w:hint="eastAsia"/>
        </w:rPr>
      </w:pPr>
      <w:r w:rsidRPr="001B5999">
        <w:rPr>
          <w:rFonts w:hint="eastAsia"/>
        </w:rPr>
        <w:t xml:space="preserve">　　（七）采取价外馈赠方式销售商品和提供服务时，</w:t>
      </w:r>
      <w:proofErr w:type="gramStart"/>
      <w:r w:rsidRPr="001B5999">
        <w:rPr>
          <w:rFonts w:hint="eastAsia"/>
        </w:rPr>
        <w:t>不</w:t>
      </w:r>
      <w:proofErr w:type="gramEnd"/>
      <w:r w:rsidRPr="001B5999">
        <w:rPr>
          <w:rFonts w:hint="eastAsia"/>
        </w:rPr>
        <w:t>如实标示馈赠物品的品名、数量或者馈赠物品为假劣商品的；</w:t>
      </w:r>
    </w:p>
    <w:p w14:paraId="577FFCA9" w14:textId="77777777" w:rsidR="001B5999" w:rsidRPr="001B5999" w:rsidRDefault="001B5999" w:rsidP="001B5999">
      <w:pPr>
        <w:rPr>
          <w:rFonts w:hint="eastAsia"/>
        </w:rPr>
      </w:pPr>
      <w:r w:rsidRPr="001B5999">
        <w:rPr>
          <w:rFonts w:hint="eastAsia"/>
        </w:rPr>
        <w:t xml:space="preserve">　　（八）收购、销售商品和提供服务带有价格附加条件时，不标示或者含糊标示附加条</w:t>
      </w:r>
      <w:r w:rsidRPr="001B5999">
        <w:rPr>
          <w:rFonts w:hint="eastAsia"/>
        </w:rPr>
        <w:lastRenderedPageBreak/>
        <w:t>件的；</w:t>
      </w:r>
    </w:p>
    <w:p w14:paraId="640CC7EB" w14:textId="77777777" w:rsidR="001B5999" w:rsidRPr="001B5999" w:rsidRDefault="001B5999" w:rsidP="001B5999">
      <w:pPr>
        <w:rPr>
          <w:rFonts w:hint="eastAsia"/>
        </w:rPr>
      </w:pPr>
      <w:r w:rsidRPr="001B5999">
        <w:rPr>
          <w:rFonts w:hint="eastAsia"/>
        </w:rPr>
        <w:t xml:space="preserve">　　（九）其他欺骗性价格表示。</w:t>
      </w:r>
    </w:p>
    <w:p w14:paraId="595E6B1F" w14:textId="77777777" w:rsidR="001B5999" w:rsidRPr="001B5999" w:rsidRDefault="001B5999" w:rsidP="001B5999">
      <w:pPr>
        <w:rPr>
          <w:rFonts w:hint="eastAsia"/>
        </w:rPr>
      </w:pPr>
      <w:r w:rsidRPr="001B5999">
        <w:rPr>
          <w:rFonts w:hint="eastAsia"/>
        </w:rPr>
        <w:t xml:space="preserve">　　第七条　经营者收购、销售商品和提供有偿服务，采取下列价格手段之一的，属于价格欺诈行为：</w:t>
      </w:r>
    </w:p>
    <w:p w14:paraId="16405B8E" w14:textId="77777777" w:rsidR="001B5999" w:rsidRPr="001B5999" w:rsidRDefault="001B5999" w:rsidP="001B5999">
      <w:pPr>
        <w:rPr>
          <w:rFonts w:hint="eastAsia"/>
        </w:rPr>
      </w:pPr>
      <w:r w:rsidRPr="001B5999">
        <w:rPr>
          <w:rFonts w:hint="eastAsia"/>
        </w:rPr>
        <w:t xml:space="preserve">　　（一）虚构原价，虚构降价原因，虚假优惠折价，谎称降价或者将要提价，诱骗他人购买的；</w:t>
      </w:r>
    </w:p>
    <w:p w14:paraId="3E052184" w14:textId="77777777" w:rsidR="001B5999" w:rsidRPr="001B5999" w:rsidRDefault="001B5999" w:rsidP="001B5999">
      <w:pPr>
        <w:rPr>
          <w:rFonts w:hint="eastAsia"/>
        </w:rPr>
      </w:pPr>
      <w:r w:rsidRPr="001B5999">
        <w:rPr>
          <w:rFonts w:hint="eastAsia"/>
        </w:rPr>
        <w:t xml:space="preserve">　　（二）收购、销售商品和提供服务前有价格承诺，不履行或者不完全履行的；</w:t>
      </w:r>
    </w:p>
    <w:p w14:paraId="65E39101" w14:textId="77777777" w:rsidR="001B5999" w:rsidRPr="001B5999" w:rsidRDefault="001B5999" w:rsidP="001B5999">
      <w:pPr>
        <w:rPr>
          <w:rFonts w:hint="eastAsia"/>
        </w:rPr>
      </w:pPr>
      <w:r w:rsidRPr="001B5999">
        <w:rPr>
          <w:rFonts w:hint="eastAsia"/>
        </w:rPr>
        <w:t xml:space="preserve">　　（三）谎称收购、销售价格高于或者低于其他经营者的收购、销售价格，诱骗消费者或者经营者与其进行交易的；</w:t>
      </w:r>
    </w:p>
    <w:p w14:paraId="663EBB36" w14:textId="77777777" w:rsidR="001B5999" w:rsidRPr="001B5999" w:rsidRDefault="001B5999" w:rsidP="001B5999">
      <w:pPr>
        <w:rPr>
          <w:rFonts w:hint="eastAsia"/>
        </w:rPr>
      </w:pPr>
      <w:r w:rsidRPr="001B5999">
        <w:rPr>
          <w:rFonts w:hint="eastAsia"/>
        </w:rPr>
        <w:t xml:space="preserve">　　（四）采取掺杂、掺假，以假充真，以次充好，短缺数量等手段，使数量或者质量与价格不符的；</w:t>
      </w:r>
    </w:p>
    <w:p w14:paraId="0FA0FD62" w14:textId="77777777" w:rsidR="001B5999" w:rsidRPr="001B5999" w:rsidRDefault="001B5999" w:rsidP="001B5999">
      <w:pPr>
        <w:rPr>
          <w:rFonts w:hint="eastAsia"/>
        </w:rPr>
      </w:pPr>
      <w:r w:rsidRPr="001B5999">
        <w:rPr>
          <w:rFonts w:hint="eastAsia"/>
        </w:rPr>
        <w:t xml:space="preserve">　　（五）对实行市场调节价的商品和服务价格，谎称为政府定价或者政府指导价的；</w:t>
      </w:r>
    </w:p>
    <w:p w14:paraId="2E254842" w14:textId="77777777" w:rsidR="001B5999" w:rsidRPr="001B5999" w:rsidRDefault="001B5999" w:rsidP="001B5999">
      <w:pPr>
        <w:rPr>
          <w:rFonts w:hint="eastAsia"/>
        </w:rPr>
      </w:pPr>
      <w:r w:rsidRPr="001B5999">
        <w:rPr>
          <w:rFonts w:hint="eastAsia"/>
        </w:rPr>
        <w:t xml:space="preserve">　　（六）其他价格欺诈手段。</w:t>
      </w:r>
    </w:p>
    <w:p w14:paraId="6751D388" w14:textId="77777777" w:rsidR="001B5999" w:rsidRPr="001B5999" w:rsidRDefault="001B5999" w:rsidP="001B5999">
      <w:pPr>
        <w:rPr>
          <w:rFonts w:hint="eastAsia"/>
        </w:rPr>
      </w:pPr>
      <w:r w:rsidRPr="001B5999">
        <w:rPr>
          <w:rFonts w:hint="eastAsia"/>
        </w:rPr>
        <w:t xml:space="preserve">　　第八条　误导性标价行为是指经营者在经营活动中，使用容易使公众对商品的价格产生误解的所有表示或者说法。</w:t>
      </w:r>
    </w:p>
    <w:p w14:paraId="492CF427" w14:textId="77777777" w:rsidR="001B5999" w:rsidRPr="001B5999" w:rsidRDefault="001B5999" w:rsidP="001B5999">
      <w:pPr>
        <w:rPr>
          <w:rFonts w:hint="eastAsia"/>
        </w:rPr>
      </w:pPr>
      <w:r w:rsidRPr="001B5999">
        <w:rPr>
          <w:rFonts w:hint="eastAsia"/>
        </w:rPr>
        <w:t xml:space="preserve">　　第九条　经营者应当根据自身经营条件，准确记录所销售商品、收购商品或者提供服务的价格，并保存完整的价格资料，不得弄虚作假。</w:t>
      </w:r>
    </w:p>
    <w:p w14:paraId="5C9F5DA6" w14:textId="77777777" w:rsidR="001B5999" w:rsidRPr="001B5999" w:rsidRDefault="001B5999" w:rsidP="001B5999">
      <w:pPr>
        <w:rPr>
          <w:rFonts w:hint="eastAsia"/>
        </w:rPr>
      </w:pPr>
      <w:r w:rsidRPr="001B5999">
        <w:rPr>
          <w:rFonts w:hint="eastAsia"/>
        </w:rPr>
        <w:t xml:space="preserve">　　经营者不能提供或者提供虚假的降价前交易票据的，其所标原价为虚构价格。</w:t>
      </w:r>
    </w:p>
    <w:p w14:paraId="68D88F34" w14:textId="77777777" w:rsidR="001B5999" w:rsidRPr="001B5999" w:rsidRDefault="001B5999" w:rsidP="001B5999">
      <w:pPr>
        <w:rPr>
          <w:rFonts w:hint="eastAsia"/>
        </w:rPr>
      </w:pPr>
      <w:r w:rsidRPr="001B5999">
        <w:rPr>
          <w:rFonts w:hint="eastAsia"/>
        </w:rPr>
        <w:t xml:space="preserve">　　第十条　任何单位和个人对价格欺诈行为均有权向价格主管部门举报。</w:t>
      </w:r>
    </w:p>
    <w:p w14:paraId="56FABF4A" w14:textId="77777777" w:rsidR="001B5999" w:rsidRPr="001B5999" w:rsidRDefault="001B5999" w:rsidP="001B5999">
      <w:pPr>
        <w:rPr>
          <w:rFonts w:hint="eastAsia"/>
        </w:rPr>
      </w:pPr>
      <w:r w:rsidRPr="001B5999">
        <w:rPr>
          <w:rFonts w:hint="eastAsia"/>
        </w:rPr>
        <w:t xml:space="preserve">　　第十一条　经营者有本规定第六条和第七条所</w:t>
      </w:r>
      <w:proofErr w:type="gramStart"/>
      <w:r w:rsidRPr="001B5999">
        <w:rPr>
          <w:rFonts w:hint="eastAsia"/>
        </w:rPr>
        <w:t>列行</w:t>
      </w:r>
      <w:proofErr w:type="gramEnd"/>
      <w:r w:rsidRPr="001B5999">
        <w:rPr>
          <w:rFonts w:hint="eastAsia"/>
        </w:rPr>
        <w:t>为之一的，由政府价格主管部门依照《中华人民共和国价格法》和《价格违法行为行政处罚规定》进行处罚。</w:t>
      </w:r>
    </w:p>
    <w:p w14:paraId="6C896E52" w14:textId="77777777" w:rsidR="001B5999" w:rsidRPr="001B5999" w:rsidRDefault="001B5999" w:rsidP="001B5999">
      <w:pPr>
        <w:rPr>
          <w:rFonts w:hint="eastAsia"/>
        </w:rPr>
      </w:pPr>
      <w:r w:rsidRPr="001B5999">
        <w:rPr>
          <w:rFonts w:hint="eastAsia"/>
        </w:rPr>
        <w:t xml:space="preserve">　　第十二条　本规定由国家发展计划委员会负责解释。</w:t>
      </w:r>
    </w:p>
    <w:p w14:paraId="6F5A23F7" w14:textId="77777777" w:rsidR="001B5999" w:rsidRPr="001B5999" w:rsidRDefault="001B5999" w:rsidP="001B5999">
      <w:pPr>
        <w:rPr>
          <w:rFonts w:hint="eastAsia"/>
        </w:rPr>
      </w:pPr>
      <w:r w:rsidRPr="001B5999">
        <w:rPr>
          <w:rFonts w:hint="eastAsia"/>
        </w:rPr>
        <w:t xml:space="preserve">　　第十三条　本规定自２００２年１月１日起施行。</w:t>
      </w:r>
    </w:p>
    <w:p w14:paraId="53AD58A8" w14:textId="77777777" w:rsidR="00BD706C" w:rsidRPr="001B5999" w:rsidRDefault="00BD706C">
      <w:pPr>
        <w:rPr>
          <w:rFonts w:hint="eastAsia"/>
        </w:rPr>
      </w:pPr>
    </w:p>
    <w:sectPr w:rsidR="00BD706C" w:rsidRPr="001B5999" w:rsidSect="00AA6DF0">
      <w:pgSz w:w="11906" w:h="16838" w:code="9"/>
      <w:pgMar w:top="1418" w:right="1418" w:bottom="1418" w:left="1701"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3C8"/>
    <w:rsid w:val="001B5999"/>
    <w:rsid w:val="002E73C8"/>
    <w:rsid w:val="0041119F"/>
    <w:rsid w:val="004C5F24"/>
    <w:rsid w:val="00AA6DF0"/>
    <w:rsid w:val="00BD706C"/>
    <w:rsid w:val="00FB4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C26D6"/>
  <w15:chartTrackingRefBased/>
  <w15:docId w15:val="{ABBDC9A9-1198-429A-8A21-B345BD2F1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E73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73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73C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73C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73C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E73C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73C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73C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E73C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73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73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73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73C8"/>
    <w:rPr>
      <w:rFonts w:cstheme="majorBidi"/>
      <w:color w:val="0F4761" w:themeColor="accent1" w:themeShade="BF"/>
      <w:sz w:val="28"/>
      <w:szCs w:val="28"/>
    </w:rPr>
  </w:style>
  <w:style w:type="character" w:customStyle="1" w:styleId="50">
    <w:name w:val="标题 5 字符"/>
    <w:basedOn w:val="a0"/>
    <w:link w:val="5"/>
    <w:uiPriority w:val="9"/>
    <w:semiHidden/>
    <w:rsid w:val="002E73C8"/>
    <w:rPr>
      <w:rFonts w:cstheme="majorBidi"/>
      <w:color w:val="0F4761" w:themeColor="accent1" w:themeShade="BF"/>
      <w:sz w:val="24"/>
    </w:rPr>
  </w:style>
  <w:style w:type="character" w:customStyle="1" w:styleId="60">
    <w:name w:val="标题 6 字符"/>
    <w:basedOn w:val="a0"/>
    <w:link w:val="6"/>
    <w:uiPriority w:val="9"/>
    <w:semiHidden/>
    <w:rsid w:val="002E73C8"/>
    <w:rPr>
      <w:rFonts w:cstheme="majorBidi"/>
      <w:b/>
      <w:bCs/>
      <w:color w:val="0F4761" w:themeColor="accent1" w:themeShade="BF"/>
    </w:rPr>
  </w:style>
  <w:style w:type="character" w:customStyle="1" w:styleId="70">
    <w:name w:val="标题 7 字符"/>
    <w:basedOn w:val="a0"/>
    <w:link w:val="7"/>
    <w:uiPriority w:val="9"/>
    <w:semiHidden/>
    <w:rsid w:val="002E73C8"/>
    <w:rPr>
      <w:rFonts w:cstheme="majorBidi"/>
      <w:b/>
      <w:bCs/>
      <w:color w:val="595959" w:themeColor="text1" w:themeTint="A6"/>
    </w:rPr>
  </w:style>
  <w:style w:type="character" w:customStyle="1" w:styleId="80">
    <w:name w:val="标题 8 字符"/>
    <w:basedOn w:val="a0"/>
    <w:link w:val="8"/>
    <w:uiPriority w:val="9"/>
    <w:semiHidden/>
    <w:rsid w:val="002E73C8"/>
    <w:rPr>
      <w:rFonts w:cstheme="majorBidi"/>
      <w:color w:val="595959" w:themeColor="text1" w:themeTint="A6"/>
    </w:rPr>
  </w:style>
  <w:style w:type="character" w:customStyle="1" w:styleId="90">
    <w:name w:val="标题 9 字符"/>
    <w:basedOn w:val="a0"/>
    <w:link w:val="9"/>
    <w:uiPriority w:val="9"/>
    <w:semiHidden/>
    <w:rsid w:val="002E73C8"/>
    <w:rPr>
      <w:rFonts w:eastAsiaTheme="majorEastAsia" w:cstheme="majorBidi"/>
      <w:color w:val="595959" w:themeColor="text1" w:themeTint="A6"/>
    </w:rPr>
  </w:style>
  <w:style w:type="paragraph" w:styleId="a3">
    <w:name w:val="Title"/>
    <w:basedOn w:val="a"/>
    <w:next w:val="a"/>
    <w:link w:val="a4"/>
    <w:uiPriority w:val="10"/>
    <w:qFormat/>
    <w:rsid w:val="002E73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73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73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73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73C8"/>
    <w:pPr>
      <w:spacing w:before="160"/>
      <w:jc w:val="center"/>
    </w:pPr>
    <w:rPr>
      <w:i/>
      <w:iCs/>
      <w:color w:val="404040" w:themeColor="text1" w:themeTint="BF"/>
    </w:rPr>
  </w:style>
  <w:style w:type="character" w:customStyle="1" w:styleId="a8">
    <w:name w:val="引用 字符"/>
    <w:basedOn w:val="a0"/>
    <w:link w:val="a7"/>
    <w:uiPriority w:val="29"/>
    <w:rsid w:val="002E73C8"/>
    <w:rPr>
      <w:i/>
      <w:iCs/>
      <w:color w:val="404040" w:themeColor="text1" w:themeTint="BF"/>
    </w:rPr>
  </w:style>
  <w:style w:type="paragraph" w:styleId="a9">
    <w:name w:val="List Paragraph"/>
    <w:basedOn w:val="a"/>
    <w:uiPriority w:val="34"/>
    <w:qFormat/>
    <w:rsid w:val="002E73C8"/>
    <w:pPr>
      <w:ind w:left="720"/>
      <w:contextualSpacing/>
    </w:pPr>
  </w:style>
  <w:style w:type="character" w:styleId="aa">
    <w:name w:val="Intense Emphasis"/>
    <w:basedOn w:val="a0"/>
    <w:uiPriority w:val="21"/>
    <w:qFormat/>
    <w:rsid w:val="002E73C8"/>
    <w:rPr>
      <w:i/>
      <w:iCs/>
      <w:color w:val="0F4761" w:themeColor="accent1" w:themeShade="BF"/>
    </w:rPr>
  </w:style>
  <w:style w:type="paragraph" w:styleId="ab">
    <w:name w:val="Intense Quote"/>
    <w:basedOn w:val="a"/>
    <w:next w:val="a"/>
    <w:link w:val="ac"/>
    <w:uiPriority w:val="30"/>
    <w:qFormat/>
    <w:rsid w:val="002E7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73C8"/>
    <w:rPr>
      <w:i/>
      <w:iCs/>
      <w:color w:val="0F4761" w:themeColor="accent1" w:themeShade="BF"/>
    </w:rPr>
  </w:style>
  <w:style w:type="character" w:styleId="ad">
    <w:name w:val="Intense Reference"/>
    <w:basedOn w:val="a0"/>
    <w:uiPriority w:val="32"/>
    <w:qFormat/>
    <w:rsid w:val="002E7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209</Words>
  <Characters>1196</Characters>
  <Application>Microsoft Office Word</Application>
  <DocSecurity>0</DocSecurity>
  <Lines>9</Lines>
  <Paragraphs>2</Paragraphs>
  <ScaleCrop>false</ScaleCrop>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 王</dc:creator>
  <cp:keywords/>
  <dc:description/>
  <cp:lastModifiedBy>俊 王</cp:lastModifiedBy>
  <cp:revision>2</cp:revision>
  <dcterms:created xsi:type="dcterms:W3CDTF">2026-03-16T03:12:00Z</dcterms:created>
  <dcterms:modified xsi:type="dcterms:W3CDTF">2026-03-16T03:12:00Z</dcterms:modified>
</cp:coreProperties>
</file>