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一，读</w:t>
      </w:r>
      <w:r>
        <w:rPr>
          <w:rFonts w:hint="eastAsia"/>
        </w:rPr>
        <w:t>/</w:t>
      </w:r>
      <w:r>
        <w:rPr>
          <w:rFonts w:hint="eastAsia"/>
        </w:rPr>
        <w:t>写卡失败报错信息需显示代码含义，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二，关于门诊与住院记录循环写入的解决办法，解决方案如下：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，门诊循环写入解决方案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新增一个</w:t>
      </w:r>
      <w:r>
        <w:rPr>
          <w:rFonts w:hint="eastAsia"/>
        </w:rPr>
        <w:t>1008</w:t>
      </w:r>
      <w:r>
        <w:rPr>
          <w:rFonts w:hint="eastAsia"/>
        </w:rPr>
        <w:t>标签用于循环写门诊记录信息，</w:t>
      </w:r>
      <w:r>
        <w:rPr>
          <w:rFonts w:hint="eastAsia"/>
        </w:rPr>
        <w:t>1008</w:t>
      </w:r>
      <w:r>
        <w:rPr>
          <w:rFonts w:hint="eastAsia"/>
        </w:rPr>
        <w:t>标签格式与</w:t>
      </w:r>
      <w:r>
        <w:rPr>
          <w:rFonts w:hint="eastAsia"/>
        </w:rPr>
        <w:t>1003-1007</w:t>
      </w:r>
      <w:r>
        <w:rPr>
          <w:rFonts w:hint="eastAsia"/>
        </w:rPr>
        <w:t>一致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实现效果：</w:t>
      </w:r>
      <w:r w:rsidR="002C5E68">
        <w:rPr>
          <w:rFonts w:hint="eastAsia"/>
        </w:rPr>
        <w:t xml:space="preserve">  </w:t>
      </w:r>
      <w:r>
        <w:rPr>
          <w:rFonts w:hint="eastAsia"/>
        </w:rPr>
        <w:t>SAM</w:t>
      </w:r>
      <w:r>
        <w:rPr>
          <w:rFonts w:hint="eastAsia"/>
        </w:rPr>
        <w:t>卡具备擦除权限时：用户在写门诊记录信息的时候调只需调用标签</w:t>
      </w:r>
      <w:r>
        <w:rPr>
          <w:rFonts w:hint="eastAsia"/>
        </w:rPr>
        <w:t>1008</w:t>
      </w:r>
      <w:r>
        <w:rPr>
          <w:rFonts w:hint="eastAsia"/>
        </w:rPr>
        <w:t>，依次写入门诊信息，五次写满进行第六次时擦除所有门诊记录状态</w:t>
      </w:r>
      <w:r>
        <w:rPr>
          <w:rFonts w:hint="eastAsia"/>
        </w:rPr>
        <w:t xml:space="preserve"> </w:t>
      </w:r>
      <w:r>
        <w:rPr>
          <w:rFonts w:hint="eastAsia"/>
        </w:rPr>
        <w:t>，依次写入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SAM</w:t>
      </w:r>
      <w:r>
        <w:rPr>
          <w:rFonts w:hint="eastAsia"/>
        </w:rPr>
        <w:t>卡不具备擦除权限时：用户在写门诊记录信息的时候调只需调用标签</w:t>
      </w:r>
      <w:r>
        <w:rPr>
          <w:rFonts w:hint="eastAsia"/>
        </w:rPr>
        <w:t>1008</w:t>
      </w:r>
      <w:r>
        <w:rPr>
          <w:rFonts w:hint="eastAsia"/>
        </w:rPr>
        <w:t>，依次写入门诊信息，五次写满进行第六次时擦除所有门诊记录状态失败时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2C5E68">
        <w:rPr>
          <w:rFonts w:hint="eastAsia"/>
        </w:rPr>
        <w:t>固定</w:t>
      </w:r>
      <w:r>
        <w:rPr>
          <w:rFonts w:hint="eastAsia"/>
        </w:rPr>
        <w:t>写入标签</w:t>
      </w:r>
      <w:r>
        <w:rPr>
          <w:rFonts w:hint="eastAsia"/>
        </w:rPr>
        <w:t>1003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，住院循环写入解决方案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新增一个</w:t>
      </w:r>
      <w:r>
        <w:rPr>
          <w:rFonts w:hint="eastAsia"/>
        </w:rPr>
        <w:t>1016</w:t>
      </w:r>
      <w:r>
        <w:rPr>
          <w:rFonts w:hint="eastAsia"/>
        </w:rPr>
        <w:t>标签用于循环写住院记录信息，</w:t>
      </w:r>
      <w:r>
        <w:rPr>
          <w:rFonts w:hint="eastAsia"/>
        </w:rPr>
        <w:t>1016</w:t>
      </w:r>
      <w:r>
        <w:rPr>
          <w:rFonts w:hint="eastAsia"/>
        </w:rPr>
        <w:t>标签格式与</w:t>
      </w:r>
      <w:r>
        <w:rPr>
          <w:rFonts w:hint="eastAsia"/>
        </w:rPr>
        <w:t>1013-1015</w:t>
      </w:r>
      <w:r>
        <w:rPr>
          <w:rFonts w:hint="eastAsia"/>
        </w:rPr>
        <w:t>一致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实现效果：</w:t>
      </w:r>
      <w:r w:rsidR="002C5E68">
        <w:rPr>
          <w:rFonts w:hint="eastAsia"/>
        </w:rPr>
        <w:t xml:space="preserve">  </w:t>
      </w:r>
      <w:r>
        <w:rPr>
          <w:rFonts w:hint="eastAsia"/>
        </w:rPr>
        <w:t>SAM</w:t>
      </w:r>
      <w:r>
        <w:rPr>
          <w:rFonts w:hint="eastAsia"/>
        </w:rPr>
        <w:t>卡具备擦除权限时：用户在写门诊记录信息的时候调只需调用标签</w:t>
      </w:r>
      <w:r>
        <w:rPr>
          <w:rFonts w:hint="eastAsia"/>
        </w:rPr>
        <w:t>1016</w:t>
      </w:r>
      <w:r>
        <w:rPr>
          <w:rFonts w:hint="eastAsia"/>
        </w:rPr>
        <w:t>，依次写入住院信息，</w:t>
      </w:r>
      <w:r w:rsidR="002C5E68">
        <w:rPr>
          <w:rFonts w:hint="eastAsia"/>
        </w:rPr>
        <w:t>三</w:t>
      </w:r>
      <w:r>
        <w:rPr>
          <w:rFonts w:hint="eastAsia"/>
        </w:rPr>
        <w:t>次写满进行第六次时擦除所有住院记录状态</w:t>
      </w:r>
      <w:r>
        <w:rPr>
          <w:rFonts w:hint="eastAsia"/>
        </w:rPr>
        <w:t xml:space="preserve"> </w:t>
      </w:r>
      <w:r>
        <w:rPr>
          <w:rFonts w:hint="eastAsia"/>
        </w:rPr>
        <w:t>，依次写入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SAM</w:t>
      </w:r>
      <w:r>
        <w:rPr>
          <w:rFonts w:hint="eastAsia"/>
        </w:rPr>
        <w:t>卡不具备擦除权限时：用户在写门诊记录信息的时候调只需调用标签</w:t>
      </w:r>
      <w:r>
        <w:rPr>
          <w:rFonts w:hint="eastAsia"/>
        </w:rPr>
        <w:t>1016</w:t>
      </w:r>
      <w:r>
        <w:rPr>
          <w:rFonts w:hint="eastAsia"/>
        </w:rPr>
        <w:t>，依次写入住院信息，五次写满进行第六次时擦除所有住院记录状态失败时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2C5E68">
        <w:rPr>
          <w:rFonts w:hint="eastAsia"/>
        </w:rPr>
        <w:t>固定</w:t>
      </w:r>
      <w:r>
        <w:rPr>
          <w:rFonts w:hint="eastAsia"/>
        </w:rPr>
        <w:t>写入标签</w:t>
      </w:r>
      <w:r>
        <w:rPr>
          <w:rFonts w:hint="eastAsia"/>
        </w:rPr>
        <w:t>1013</w:t>
      </w:r>
    </w:p>
    <w:p w:rsidR="002C5E68" w:rsidRDefault="002C5E68" w:rsidP="000F7CD0">
      <w:pPr>
        <w:spacing w:line="220" w:lineRule="atLeast"/>
        <w:ind w:left="60"/>
      </w:pP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机具逻辑操作（仅供参考）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写门诊记录操作时，判断</w:t>
      </w:r>
      <w:r>
        <w:rPr>
          <w:rFonts w:hint="eastAsia"/>
        </w:rPr>
        <w:t>1003</w:t>
      </w:r>
      <w:r>
        <w:rPr>
          <w:rFonts w:hint="eastAsia"/>
        </w:rPr>
        <w:t>记录状态，为空时写入并改变记录状态，不为空时判断</w:t>
      </w:r>
      <w:r>
        <w:rPr>
          <w:rFonts w:hint="eastAsia"/>
        </w:rPr>
        <w:t>1004</w:t>
      </w:r>
      <w:r>
        <w:rPr>
          <w:rFonts w:hint="eastAsia"/>
        </w:rPr>
        <w:t>记录状态，为空时写入并改变记录状态，不为空时判断</w:t>
      </w:r>
      <w:r>
        <w:rPr>
          <w:rFonts w:hint="eastAsia"/>
        </w:rPr>
        <w:t>1005......</w:t>
      </w:r>
      <w:r>
        <w:rPr>
          <w:rFonts w:hint="eastAsia"/>
        </w:rPr>
        <w:t>判断</w:t>
      </w:r>
      <w:r>
        <w:rPr>
          <w:rFonts w:hint="eastAsia"/>
        </w:rPr>
        <w:t>1007</w:t>
      </w:r>
      <w:r>
        <w:rPr>
          <w:rFonts w:hint="eastAsia"/>
        </w:rPr>
        <w:t>记录状态，为空时写入并改变记录状态，不为空时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  <w:r>
        <w:rPr>
          <w:rFonts w:hint="eastAsia"/>
        </w:rPr>
        <w:t>调用门诊状态擦除命令，若成功将</w:t>
      </w:r>
      <w:r>
        <w:rPr>
          <w:rFonts w:hint="eastAsia"/>
        </w:rPr>
        <w:t>1003-1007</w:t>
      </w:r>
      <w:r>
        <w:rPr>
          <w:rFonts w:hint="eastAsia"/>
        </w:rPr>
        <w:t>的状态全部擦除为空后，写入</w:t>
      </w:r>
      <w:r>
        <w:rPr>
          <w:rFonts w:hint="eastAsia"/>
        </w:rPr>
        <w:t>1003</w:t>
      </w:r>
      <w:r>
        <w:rPr>
          <w:rFonts w:hint="eastAsia"/>
        </w:rPr>
        <w:t>标签，若门诊状态擦除失败，直接写入固定</w:t>
      </w:r>
      <w:r>
        <w:rPr>
          <w:rFonts w:hint="eastAsia"/>
        </w:rPr>
        <w:t>1003</w:t>
      </w:r>
      <w:r>
        <w:rPr>
          <w:rFonts w:hint="eastAsia"/>
        </w:rPr>
        <w:t>标签</w:t>
      </w:r>
    </w:p>
    <w:p w:rsidR="000F7CD0" w:rsidRDefault="000F7CD0" w:rsidP="000F7CD0">
      <w:pPr>
        <w:spacing w:line="220" w:lineRule="atLeast"/>
        <w:ind w:left="60"/>
        <w:rPr>
          <w:rFonts w:hint="eastAsia"/>
        </w:rPr>
      </w:pPr>
    </w:p>
    <w:p w:rsidR="000F7CD0" w:rsidRDefault="000F7CD0" w:rsidP="000F7CD0">
      <w:pPr>
        <w:spacing w:line="220" w:lineRule="atLeast"/>
        <w:ind w:left="60"/>
        <w:rPr>
          <w:rFonts w:hint="eastAsia"/>
        </w:rPr>
      </w:pPr>
    </w:p>
    <w:p w:rsidR="000F7CD0" w:rsidRDefault="000F7CD0" w:rsidP="000F7CD0">
      <w:pPr>
        <w:spacing w:line="220" w:lineRule="atLeast"/>
      </w:pPr>
    </w:p>
    <w:sectPr w:rsidR="000F7C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173" w:rsidRDefault="008B4173" w:rsidP="000F7CD0">
      <w:pPr>
        <w:spacing w:after="0"/>
      </w:pPr>
      <w:r>
        <w:separator/>
      </w:r>
    </w:p>
  </w:endnote>
  <w:endnote w:type="continuationSeparator" w:id="0">
    <w:p w:rsidR="008B4173" w:rsidRDefault="008B4173" w:rsidP="000F7C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173" w:rsidRDefault="008B4173" w:rsidP="000F7CD0">
      <w:pPr>
        <w:spacing w:after="0"/>
      </w:pPr>
      <w:r>
        <w:separator/>
      </w:r>
    </w:p>
  </w:footnote>
  <w:footnote w:type="continuationSeparator" w:id="0">
    <w:p w:rsidR="008B4173" w:rsidRDefault="008B4173" w:rsidP="000F7C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02450"/>
    <w:multiLevelType w:val="hybridMultilevel"/>
    <w:tmpl w:val="74D805C8"/>
    <w:lvl w:ilvl="0" w:tplc="0EAC4A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7CD0"/>
    <w:rsid w:val="002C5E68"/>
    <w:rsid w:val="00323B43"/>
    <w:rsid w:val="003D37D8"/>
    <w:rsid w:val="00426133"/>
    <w:rsid w:val="004358AB"/>
    <w:rsid w:val="008B4173"/>
    <w:rsid w:val="008B7726"/>
    <w:rsid w:val="00B231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CD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F7C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F7CD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F7C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F7C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2015-11-11T08:21:00Z</dcterms:modified>
</cp:coreProperties>
</file>