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6D603A" w14:textId="7161E9FD" w:rsidR="00315296" w:rsidRDefault="00315296" w:rsidP="00315296">
      <w:pPr>
        <w:jc w:val="center"/>
      </w:pPr>
      <w:r>
        <w:t>Lab 6</w:t>
      </w:r>
      <w:r>
        <w:br w:type="textWrapping" w:clear="all"/>
      </w:r>
    </w:p>
    <w:p w14:paraId="1508B7E0" w14:textId="7E5374FC" w:rsidR="00315296" w:rsidRDefault="00315296" w:rsidP="00315296">
      <w:pPr>
        <w:rPr>
          <w:lang w:val="pt-PT"/>
        </w:rPr>
      </w:pPr>
      <w:r w:rsidRPr="00315296">
        <w:rPr>
          <w:lang w:val="pt-PT"/>
        </w:rPr>
        <w:t>Objetivo: incorporar objetos texturados na cena e movimento de objetos no espaço mundo</w:t>
      </w:r>
    </w:p>
    <w:p w14:paraId="1E0FF68C" w14:textId="77777777" w:rsidR="00315296" w:rsidRDefault="00315296" w:rsidP="00315296">
      <w:pPr>
        <w:rPr>
          <w:lang w:val="pt-PT"/>
        </w:rPr>
      </w:pPr>
    </w:p>
    <w:p w14:paraId="376D85FE" w14:textId="46693235" w:rsidR="00315296" w:rsidRDefault="00315296" w:rsidP="00315296">
      <w:pPr>
        <w:rPr>
          <w:lang w:val="pt-PT"/>
        </w:rPr>
      </w:pPr>
      <w:r>
        <w:rPr>
          <w:lang w:val="pt-PT"/>
        </w:rPr>
        <w:t xml:space="preserve">Feito no Visual </w:t>
      </w:r>
      <w:proofErr w:type="spellStart"/>
      <w:r>
        <w:rPr>
          <w:lang w:val="pt-PT"/>
        </w:rPr>
        <w:t>Studio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Code</w:t>
      </w:r>
      <w:proofErr w:type="spellEnd"/>
      <w:r>
        <w:rPr>
          <w:lang w:val="pt-PT"/>
        </w:rPr>
        <w:t>, e executado no VDM</w:t>
      </w:r>
    </w:p>
    <w:p w14:paraId="25CB4119" w14:textId="63DD8640" w:rsidR="00315296" w:rsidRDefault="00315296" w:rsidP="00315296">
      <w:pPr>
        <w:rPr>
          <w:lang w:val="pt-PT"/>
        </w:rPr>
      </w:pPr>
      <w:r w:rsidRPr="00315296">
        <w:drawing>
          <wp:anchor distT="0" distB="0" distL="114300" distR="114300" simplePos="0" relativeHeight="251658240" behindDoc="0" locked="0" layoutInCell="1" allowOverlap="1" wp14:anchorId="1D628C87" wp14:editId="110CDCEB">
            <wp:simplePos x="0" y="0"/>
            <wp:positionH relativeFrom="margin">
              <wp:posOffset>-19050</wp:posOffset>
            </wp:positionH>
            <wp:positionV relativeFrom="paragraph">
              <wp:posOffset>78105</wp:posOffset>
            </wp:positionV>
            <wp:extent cx="5095875" cy="2574290"/>
            <wp:effectExtent l="0" t="0" r="9525" b="0"/>
            <wp:wrapSquare wrapText="bothSides"/>
            <wp:docPr id="21205663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6636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B9CEAC" w14:textId="1F9390DE" w:rsidR="00315296" w:rsidRDefault="00315296" w:rsidP="00315296">
      <w:pPr>
        <w:rPr>
          <w:lang w:val="pt-PT"/>
        </w:rPr>
      </w:pPr>
    </w:p>
    <w:p w14:paraId="2DD26544" w14:textId="77777777" w:rsidR="00315296" w:rsidRDefault="00315296" w:rsidP="00315296">
      <w:pPr>
        <w:rPr>
          <w:lang w:val="pt-PT"/>
        </w:rPr>
      </w:pPr>
    </w:p>
    <w:p w14:paraId="04D616AB" w14:textId="356B8C4D" w:rsidR="00315296" w:rsidRDefault="00315296" w:rsidP="00315296">
      <w:pPr>
        <w:rPr>
          <w:lang w:val="pt-PT"/>
        </w:rPr>
      </w:pPr>
    </w:p>
    <w:p w14:paraId="74275D17" w14:textId="0DE70972" w:rsidR="00315296" w:rsidRDefault="00315296" w:rsidP="00315296">
      <w:pPr>
        <w:rPr>
          <w:lang w:val="pt-PT"/>
        </w:rPr>
      </w:pPr>
    </w:p>
    <w:p w14:paraId="3F76E422" w14:textId="2B79E7A8" w:rsidR="00315296" w:rsidRDefault="00315296" w:rsidP="00315296">
      <w:pPr>
        <w:rPr>
          <w:lang w:val="pt-PT"/>
        </w:rPr>
      </w:pPr>
    </w:p>
    <w:p w14:paraId="50718023" w14:textId="5C90FFD8" w:rsidR="00315296" w:rsidRDefault="00315296" w:rsidP="00315296">
      <w:pPr>
        <w:rPr>
          <w:lang w:val="pt-PT"/>
        </w:rPr>
      </w:pPr>
    </w:p>
    <w:p w14:paraId="05BE3887" w14:textId="52D83D42" w:rsidR="00315296" w:rsidRPr="00315296" w:rsidRDefault="00315296" w:rsidP="00315296">
      <w:pPr>
        <w:rPr>
          <w:lang w:val="pt-PT"/>
        </w:rPr>
      </w:pPr>
    </w:p>
    <w:p w14:paraId="077988C8" w14:textId="0400281B" w:rsidR="00315296" w:rsidRPr="00315296" w:rsidRDefault="00315296">
      <w:pPr>
        <w:rPr>
          <w:lang w:val="pt-PT"/>
        </w:rPr>
      </w:pPr>
    </w:p>
    <w:p w14:paraId="766A5E4E" w14:textId="293DE7D9" w:rsidR="00315296" w:rsidRPr="00315296" w:rsidRDefault="00315296">
      <w:pPr>
        <w:rPr>
          <w:lang w:val="pt-PT"/>
        </w:rPr>
      </w:pPr>
      <w:r w:rsidRPr="00315296">
        <w:drawing>
          <wp:anchor distT="0" distB="0" distL="114300" distR="114300" simplePos="0" relativeHeight="251659264" behindDoc="0" locked="0" layoutInCell="1" allowOverlap="1" wp14:anchorId="6B29A387" wp14:editId="57284C8A">
            <wp:simplePos x="0" y="0"/>
            <wp:positionH relativeFrom="margin">
              <wp:posOffset>-19050</wp:posOffset>
            </wp:positionH>
            <wp:positionV relativeFrom="paragraph">
              <wp:posOffset>182880</wp:posOffset>
            </wp:positionV>
            <wp:extent cx="5114925" cy="2577719"/>
            <wp:effectExtent l="0" t="0" r="0" b="0"/>
            <wp:wrapSquare wrapText="bothSides"/>
            <wp:docPr id="1725411663" name="Imagem 1" descr="Uma imagem com texto, captura de ecrã, eletrónic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11663" name="Imagem 1" descr="Uma imagem com texto, captura de ecrã, eletrónica, computador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77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2C180" w14:textId="6AE7378A" w:rsidR="00315296" w:rsidRPr="00315296" w:rsidRDefault="00315296">
      <w:pPr>
        <w:rPr>
          <w:lang w:val="pt-PT"/>
        </w:rPr>
      </w:pPr>
    </w:p>
    <w:p w14:paraId="6BE8E082" w14:textId="77777777" w:rsidR="00315296" w:rsidRPr="00315296" w:rsidRDefault="00315296">
      <w:pPr>
        <w:rPr>
          <w:lang w:val="pt-PT"/>
        </w:rPr>
      </w:pPr>
    </w:p>
    <w:p w14:paraId="0ADD70C1" w14:textId="4FCF6DBA" w:rsidR="00315296" w:rsidRPr="00315296" w:rsidRDefault="00315296">
      <w:pPr>
        <w:rPr>
          <w:lang w:val="pt-PT"/>
        </w:rPr>
      </w:pPr>
    </w:p>
    <w:p w14:paraId="3C043309" w14:textId="77777777" w:rsidR="00315296" w:rsidRPr="00315296" w:rsidRDefault="00315296">
      <w:pPr>
        <w:rPr>
          <w:lang w:val="pt-PT"/>
        </w:rPr>
      </w:pPr>
    </w:p>
    <w:p w14:paraId="4E9C6E6A" w14:textId="282C40A7" w:rsidR="00315296" w:rsidRPr="00315296" w:rsidRDefault="00315296">
      <w:pPr>
        <w:rPr>
          <w:lang w:val="pt-PT"/>
        </w:rPr>
      </w:pPr>
    </w:p>
    <w:p w14:paraId="02C537A0" w14:textId="2AB0D1D7" w:rsidR="00315296" w:rsidRPr="00315296" w:rsidRDefault="00315296">
      <w:pPr>
        <w:rPr>
          <w:lang w:val="pt-PT"/>
        </w:rPr>
      </w:pPr>
    </w:p>
    <w:p w14:paraId="390528B5" w14:textId="43232E69" w:rsidR="00315296" w:rsidRPr="00315296" w:rsidRDefault="00315296">
      <w:pPr>
        <w:rPr>
          <w:lang w:val="pt-PT"/>
        </w:rPr>
      </w:pPr>
    </w:p>
    <w:p w14:paraId="505C369C" w14:textId="183702A1" w:rsidR="00315296" w:rsidRPr="00315296" w:rsidRDefault="00315296">
      <w:pPr>
        <w:rPr>
          <w:lang w:val="pt-PT"/>
        </w:rPr>
      </w:pPr>
    </w:p>
    <w:p w14:paraId="4F1E4045" w14:textId="6521FC2E" w:rsidR="00315296" w:rsidRPr="00315296" w:rsidRDefault="00315296">
      <w:pPr>
        <w:rPr>
          <w:lang w:val="pt-PT"/>
        </w:rPr>
      </w:pPr>
    </w:p>
    <w:p w14:paraId="09E8EB4D" w14:textId="77777777" w:rsidR="00315296" w:rsidRPr="00315296" w:rsidRDefault="00315296">
      <w:pPr>
        <w:rPr>
          <w:lang w:val="pt-PT"/>
        </w:rPr>
      </w:pPr>
    </w:p>
    <w:p w14:paraId="1BFB34BD" w14:textId="77777777" w:rsidR="00315296" w:rsidRPr="00315296" w:rsidRDefault="00315296">
      <w:pPr>
        <w:rPr>
          <w:lang w:val="pt-PT"/>
        </w:rPr>
      </w:pPr>
    </w:p>
    <w:p w14:paraId="4D400710" w14:textId="77777777" w:rsidR="00315296" w:rsidRPr="00315296" w:rsidRDefault="00315296">
      <w:pPr>
        <w:rPr>
          <w:lang w:val="pt-PT"/>
        </w:rPr>
      </w:pPr>
    </w:p>
    <w:p w14:paraId="587D1A36" w14:textId="77777777" w:rsidR="00315296" w:rsidRPr="00315296" w:rsidRDefault="00315296">
      <w:pPr>
        <w:rPr>
          <w:lang w:val="pt-PT"/>
        </w:rPr>
      </w:pPr>
    </w:p>
    <w:p w14:paraId="493BF910" w14:textId="77777777" w:rsidR="00315296" w:rsidRPr="00315296" w:rsidRDefault="00315296">
      <w:pPr>
        <w:rPr>
          <w:lang w:val="pt-PT"/>
        </w:rPr>
      </w:pPr>
    </w:p>
    <w:p w14:paraId="44117884" w14:textId="5354C0F0" w:rsidR="00315296" w:rsidRPr="00315296" w:rsidRDefault="00315296">
      <w:pPr>
        <w:rPr>
          <w:lang w:val="pt-PT"/>
        </w:rPr>
      </w:pPr>
      <w:r w:rsidRPr="00315296">
        <w:lastRenderedPageBreak/>
        <w:drawing>
          <wp:anchor distT="0" distB="0" distL="114300" distR="114300" simplePos="0" relativeHeight="251660288" behindDoc="0" locked="0" layoutInCell="1" allowOverlap="1" wp14:anchorId="2AFF8D9D" wp14:editId="2E498CF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14925" cy="2594502"/>
            <wp:effectExtent l="0" t="0" r="0" b="0"/>
            <wp:wrapSquare wrapText="bothSides"/>
            <wp:docPr id="123578012" name="Imagem 1" descr="Uma imagem com texto, computador, monitor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8012" name="Imagem 1" descr="Uma imagem com texto, computador, monitor, captura de ecrã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94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910308" w14:textId="5B7D1DF0" w:rsidR="00315296" w:rsidRPr="00315296" w:rsidRDefault="00315296">
      <w:pPr>
        <w:rPr>
          <w:lang w:val="pt-PT"/>
        </w:rPr>
      </w:pPr>
    </w:p>
    <w:p w14:paraId="5C8F1C90" w14:textId="47B8B6C8" w:rsidR="00315296" w:rsidRPr="00315296" w:rsidRDefault="00315296">
      <w:pPr>
        <w:rPr>
          <w:lang w:val="pt-PT"/>
        </w:rPr>
      </w:pPr>
    </w:p>
    <w:p w14:paraId="4E66F402" w14:textId="77777777" w:rsidR="00315296" w:rsidRPr="00315296" w:rsidRDefault="00315296">
      <w:pPr>
        <w:rPr>
          <w:lang w:val="pt-PT"/>
        </w:rPr>
      </w:pPr>
    </w:p>
    <w:p w14:paraId="3B26358B" w14:textId="45D68FBB" w:rsidR="00315296" w:rsidRPr="00315296" w:rsidRDefault="00315296">
      <w:pPr>
        <w:rPr>
          <w:lang w:val="pt-PT"/>
        </w:rPr>
      </w:pPr>
    </w:p>
    <w:p w14:paraId="23055C9B" w14:textId="77777777" w:rsidR="00315296" w:rsidRPr="00315296" w:rsidRDefault="00315296">
      <w:pPr>
        <w:rPr>
          <w:lang w:val="pt-PT"/>
        </w:rPr>
      </w:pPr>
    </w:p>
    <w:p w14:paraId="148F6BD4" w14:textId="77777777" w:rsidR="00315296" w:rsidRPr="00315296" w:rsidRDefault="00315296">
      <w:pPr>
        <w:rPr>
          <w:lang w:val="pt-PT"/>
        </w:rPr>
      </w:pPr>
    </w:p>
    <w:p w14:paraId="72604F89" w14:textId="77777777" w:rsidR="00315296" w:rsidRPr="00315296" w:rsidRDefault="00315296">
      <w:pPr>
        <w:rPr>
          <w:lang w:val="pt-PT"/>
        </w:rPr>
      </w:pPr>
    </w:p>
    <w:p w14:paraId="456A4186" w14:textId="77777777" w:rsidR="00315296" w:rsidRPr="00315296" w:rsidRDefault="00315296">
      <w:pPr>
        <w:rPr>
          <w:lang w:val="pt-PT"/>
        </w:rPr>
      </w:pPr>
    </w:p>
    <w:p w14:paraId="4914D32A" w14:textId="77777777" w:rsidR="00315296" w:rsidRPr="00315296" w:rsidRDefault="00315296">
      <w:pPr>
        <w:rPr>
          <w:lang w:val="pt-PT"/>
        </w:rPr>
      </w:pPr>
    </w:p>
    <w:p w14:paraId="6522C296" w14:textId="77777777" w:rsidR="00315296" w:rsidRPr="00C76DF6" w:rsidRDefault="00315296" w:rsidP="00315296">
      <w:pPr>
        <w:rPr>
          <w:lang w:val="pt-PT"/>
        </w:rPr>
      </w:pPr>
      <w:r>
        <w:rPr>
          <w:lang w:val="pt-PT"/>
        </w:rPr>
        <w:t>Utiliza-se o ‘WASD’ para mover a câmara no eixo do X e Y, o ‘FR’ para mover a câmara no eixo do Z, o ‘QE’ para fazer uma rotação da câmara para a esquerda e direita, e o ‘TG’ para fazer uma rotação da câmara para cima e para baixo.</w:t>
      </w:r>
    </w:p>
    <w:p w14:paraId="752DFD90" w14:textId="2B000C0C" w:rsidR="00315296" w:rsidRDefault="00315296">
      <w:pPr>
        <w:rPr>
          <w:lang w:val="pt-PT"/>
        </w:rPr>
      </w:pPr>
      <w:r>
        <w:rPr>
          <w:lang w:val="pt-PT"/>
        </w:rPr>
        <w:t xml:space="preserve">Utiliza-se as setas para mover a espátula no eixo do x e y, o “PI” </w:t>
      </w:r>
      <w:r w:rsidRPr="00315296">
        <w:rPr>
          <w:lang w:val="pt-PT"/>
        </w:rPr>
        <w:t>fazem uma rotação global com centro na origem</w:t>
      </w:r>
      <w:r>
        <w:rPr>
          <w:lang w:val="pt-PT"/>
        </w:rPr>
        <w:t>, o “OL” para mover no eixo do Y e o “KM” para rodar localmente para cima e baixo.</w:t>
      </w:r>
    </w:p>
    <w:p w14:paraId="5C12AEA5" w14:textId="3A4DFD38" w:rsidR="00315296" w:rsidRPr="00315296" w:rsidRDefault="00315296">
      <w:pPr>
        <w:rPr>
          <w:lang w:val="pt-PT"/>
        </w:rPr>
      </w:pPr>
      <w:r>
        <w:rPr>
          <w:lang w:val="pt-PT"/>
        </w:rPr>
        <w:t>Utiliza-se o “+” e o “-“ para rodar horizontalmente todos os objetos.</w:t>
      </w:r>
    </w:p>
    <w:sectPr w:rsidR="00315296" w:rsidRPr="0031529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1016B" w14:textId="77777777" w:rsidR="00391C85" w:rsidRDefault="00391C85" w:rsidP="00315296">
      <w:pPr>
        <w:spacing w:after="0" w:line="240" w:lineRule="auto"/>
      </w:pPr>
      <w:r>
        <w:separator/>
      </w:r>
    </w:p>
  </w:endnote>
  <w:endnote w:type="continuationSeparator" w:id="0">
    <w:p w14:paraId="609092FD" w14:textId="77777777" w:rsidR="00391C85" w:rsidRDefault="00391C85" w:rsidP="003152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C6B4E8" w14:textId="77777777" w:rsidR="00391C85" w:rsidRDefault="00391C85" w:rsidP="00315296">
      <w:pPr>
        <w:spacing w:after="0" w:line="240" w:lineRule="auto"/>
      </w:pPr>
      <w:r>
        <w:separator/>
      </w:r>
    </w:p>
  </w:footnote>
  <w:footnote w:type="continuationSeparator" w:id="0">
    <w:p w14:paraId="1D21034D" w14:textId="77777777" w:rsidR="00391C85" w:rsidRDefault="00391C85" w:rsidP="0031529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296"/>
    <w:rsid w:val="00315296"/>
    <w:rsid w:val="00391C85"/>
    <w:rsid w:val="0065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7AE2B"/>
  <w15:chartTrackingRefBased/>
  <w15:docId w15:val="{E443EDEB-EB2C-4454-9E18-EAA094E7A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3152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15296"/>
  </w:style>
  <w:style w:type="paragraph" w:styleId="Rodap">
    <w:name w:val="footer"/>
    <w:basedOn w:val="Normal"/>
    <w:link w:val="RodapCarter"/>
    <w:uiPriority w:val="99"/>
    <w:unhideWhenUsed/>
    <w:rsid w:val="0031529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15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GONÇALO CARDOSO DE FIGUEIREDO</dc:creator>
  <cp:keywords/>
  <dc:description/>
  <cp:lastModifiedBy>GONÇALO CARDOSO DE FIGUEIREDO</cp:lastModifiedBy>
  <cp:revision>1</cp:revision>
  <dcterms:created xsi:type="dcterms:W3CDTF">2023-04-22T17:45:00Z</dcterms:created>
  <dcterms:modified xsi:type="dcterms:W3CDTF">2023-04-22T18:06:00Z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a56d2ce4-e518-48dd-a651-6abf833e48d8</vt:lpwstr>
  </property>
</Properties>
</file>