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99" w:rsidRPr="003D397F" w:rsidRDefault="00FF0A52" w:rsidP="00606C99">
      <w:pPr>
        <w:jc w:val="center"/>
        <w:rPr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调试</w:t>
      </w:r>
      <w:r>
        <w:rPr>
          <w:sz w:val="52"/>
          <w:szCs w:val="52"/>
          <w:lang w:eastAsia="zh-CN"/>
        </w:rPr>
        <w:t>脚本</w:t>
      </w:r>
      <w:r>
        <w:rPr>
          <w:rFonts w:hint="eastAsia"/>
          <w:sz w:val="52"/>
          <w:szCs w:val="52"/>
          <w:lang w:eastAsia="zh-CN"/>
        </w:rPr>
        <w:t>使用</w:t>
      </w:r>
      <w:r>
        <w:rPr>
          <w:sz w:val="52"/>
          <w:szCs w:val="52"/>
          <w:lang w:eastAsia="zh-CN"/>
        </w:rPr>
        <w:t>方法</w:t>
      </w:r>
    </w:p>
    <w:bookmarkStart w:id="0" w:name="_Toc398281797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3364978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6C99" w:rsidRDefault="00606C99">
          <w:pPr>
            <w:pStyle w:val="TOC"/>
          </w:pPr>
          <w:r>
            <w:rPr>
              <w:lang w:val="zh-CN"/>
            </w:rPr>
            <w:t>目录</w:t>
          </w:r>
        </w:p>
        <w:p w:rsidR="00551793" w:rsidRDefault="00AD6EB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606C9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75009292" w:history="1">
            <w:r w:rsidR="00551793" w:rsidRPr="008B64E1">
              <w:rPr>
                <w:rStyle w:val="af3"/>
                <w:rFonts w:hint="eastAsia"/>
                <w:noProof/>
                <w:lang w:eastAsia="zh-CN"/>
              </w:rPr>
              <w:t>基本信息</w:t>
            </w:r>
            <w:r w:rsidR="00551793">
              <w:rPr>
                <w:noProof/>
                <w:webHidden/>
              </w:rPr>
              <w:tab/>
            </w:r>
            <w:r w:rsidR="00551793">
              <w:rPr>
                <w:noProof/>
                <w:webHidden/>
              </w:rPr>
              <w:fldChar w:fldCharType="begin"/>
            </w:r>
            <w:r w:rsidR="00551793">
              <w:rPr>
                <w:noProof/>
                <w:webHidden/>
              </w:rPr>
              <w:instrText xml:space="preserve"> PAGEREF _Toc475009292 \h </w:instrText>
            </w:r>
            <w:r w:rsidR="00551793">
              <w:rPr>
                <w:noProof/>
                <w:webHidden/>
              </w:rPr>
            </w:r>
            <w:r w:rsidR="00551793">
              <w:rPr>
                <w:noProof/>
                <w:webHidden/>
              </w:rPr>
              <w:fldChar w:fldCharType="separate"/>
            </w:r>
            <w:r w:rsidR="00551793">
              <w:rPr>
                <w:noProof/>
                <w:webHidden/>
              </w:rPr>
              <w:t>1</w:t>
            </w:r>
            <w:r w:rsidR="00551793">
              <w:rPr>
                <w:noProof/>
                <w:webHidden/>
              </w:rPr>
              <w:fldChar w:fldCharType="end"/>
            </w:r>
          </w:hyperlink>
        </w:p>
        <w:p w:rsidR="00551793" w:rsidRDefault="00E30D1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75009293" w:history="1">
            <w:r w:rsidR="00551793" w:rsidRPr="008B64E1">
              <w:rPr>
                <w:rStyle w:val="af3"/>
                <w:rFonts w:hint="eastAsia"/>
                <w:noProof/>
                <w:lang w:eastAsia="zh-CN"/>
              </w:rPr>
              <w:t>更新记录</w:t>
            </w:r>
            <w:r w:rsidR="00551793">
              <w:rPr>
                <w:noProof/>
                <w:webHidden/>
              </w:rPr>
              <w:tab/>
            </w:r>
            <w:r w:rsidR="00551793">
              <w:rPr>
                <w:noProof/>
                <w:webHidden/>
              </w:rPr>
              <w:fldChar w:fldCharType="begin"/>
            </w:r>
            <w:r w:rsidR="00551793">
              <w:rPr>
                <w:noProof/>
                <w:webHidden/>
              </w:rPr>
              <w:instrText xml:space="preserve"> PAGEREF _Toc475009293 \h </w:instrText>
            </w:r>
            <w:r w:rsidR="00551793">
              <w:rPr>
                <w:noProof/>
                <w:webHidden/>
              </w:rPr>
            </w:r>
            <w:r w:rsidR="00551793">
              <w:rPr>
                <w:noProof/>
                <w:webHidden/>
              </w:rPr>
              <w:fldChar w:fldCharType="separate"/>
            </w:r>
            <w:r w:rsidR="00551793">
              <w:rPr>
                <w:noProof/>
                <w:webHidden/>
              </w:rPr>
              <w:t>1</w:t>
            </w:r>
            <w:r w:rsidR="00551793">
              <w:rPr>
                <w:noProof/>
                <w:webHidden/>
              </w:rPr>
              <w:fldChar w:fldCharType="end"/>
            </w:r>
          </w:hyperlink>
        </w:p>
        <w:p w:rsidR="00551793" w:rsidRDefault="00E30D1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75009294" w:history="1">
            <w:r w:rsidR="00551793" w:rsidRPr="008B64E1">
              <w:rPr>
                <w:rStyle w:val="af3"/>
                <w:rFonts w:hint="eastAsia"/>
                <w:noProof/>
                <w:lang w:eastAsia="zh-CN"/>
              </w:rPr>
              <w:t>需求简介</w:t>
            </w:r>
            <w:r w:rsidR="00551793">
              <w:rPr>
                <w:noProof/>
                <w:webHidden/>
              </w:rPr>
              <w:tab/>
            </w:r>
            <w:r w:rsidR="00551793">
              <w:rPr>
                <w:noProof/>
                <w:webHidden/>
              </w:rPr>
              <w:fldChar w:fldCharType="begin"/>
            </w:r>
            <w:r w:rsidR="00551793">
              <w:rPr>
                <w:noProof/>
                <w:webHidden/>
              </w:rPr>
              <w:instrText xml:space="preserve"> PAGEREF _Toc475009294 \h </w:instrText>
            </w:r>
            <w:r w:rsidR="00551793">
              <w:rPr>
                <w:noProof/>
                <w:webHidden/>
              </w:rPr>
            </w:r>
            <w:r w:rsidR="00551793">
              <w:rPr>
                <w:noProof/>
                <w:webHidden/>
              </w:rPr>
              <w:fldChar w:fldCharType="separate"/>
            </w:r>
            <w:r w:rsidR="00551793">
              <w:rPr>
                <w:noProof/>
                <w:webHidden/>
              </w:rPr>
              <w:t>1</w:t>
            </w:r>
            <w:r w:rsidR="00551793">
              <w:rPr>
                <w:noProof/>
                <w:webHidden/>
              </w:rPr>
              <w:fldChar w:fldCharType="end"/>
            </w:r>
          </w:hyperlink>
        </w:p>
        <w:p w:rsidR="00551793" w:rsidRDefault="00E30D1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75009295" w:history="1">
            <w:r w:rsidR="00551793" w:rsidRPr="008B64E1">
              <w:rPr>
                <w:rStyle w:val="af3"/>
                <w:rFonts w:hint="eastAsia"/>
                <w:noProof/>
                <w:lang w:eastAsia="zh-CN"/>
              </w:rPr>
              <w:t>使用方法</w:t>
            </w:r>
            <w:r w:rsidR="00551793">
              <w:rPr>
                <w:noProof/>
                <w:webHidden/>
              </w:rPr>
              <w:tab/>
            </w:r>
            <w:r w:rsidR="00551793">
              <w:rPr>
                <w:noProof/>
                <w:webHidden/>
              </w:rPr>
              <w:fldChar w:fldCharType="begin"/>
            </w:r>
            <w:r w:rsidR="00551793">
              <w:rPr>
                <w:noProof/>
                <w:webHidden/>
              </w:rPr>
              <w:instrText xml:space="preserve"> PAGEREF _Toc475009295 \h </w:instrText>
            </w:r>
            <w:r w:rsidR="00551793">
              <w:rPr>
                <w:noProof/>
                <w:webHidden/>
              </w:rPr>
            </w:r>
            <w:r w:rsidR="00551793">
              <w:rPr>
                <w:noProof/>
                <w:webHidden/>
              </w:rPr>
              <w:fldChar w:fldCharType="separate"/>
            </w:r>
            <w:r w:rsidR="00551793">
              <w:rPr>
                <w:noProof/>
                <w:webHidden/>
              </w:rPr>
              <w:t>1</w:t>
            </w:r>
            <w:r w:rsidR="00551793">
              <w:rPr>
                <w:noProof/>
                <w:webHidden/>
              </w:rPr>
              <w:fldChar w:fldCharType="end"/>
            </w:r>
          </w:hyperlink>
        </w:p>
        <w:p w:rsidR="00551793" w:rsidRDefault="00E30D1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  <w:lang w:eastAsia="zh-CN" w:bidi="ar-SA"/>
            </w:rPr>
          </w:pPr>
          <w:hyperlink w:anchor="_Toc475009296" w:history="1">
            <w:r w:rsidR="00551793" w:rsidRPr="008B64E1">
              <w:rPr>
                <w:rStyle w:val="af3"/>
                <w:rFonts w:hint="eastAsia"/>
                <w:noProof/>
                <w:lang w:eastAsia="zh-CN"/>
              </w:rPr>
              <w:t>待解决项</w:t>
            </w:r>
            <w:r w:rsidR="00551793">
              <w:rPr>
                <w:noProof/>
                <w:webHidden/>
              </w:rPr>
              <w:tab/>
            </w:r>
            <w:r w:rsidR="00551793">
              <w:rPr>
                <w:noProof/>
                <w:webHidden/>
              </w:rPr>
              <w:fldChar w:fldCharType="begin"/>
            </w:r>
            <w:r w:rsidR="00551793">
              <w:rPr>
                <w:noProof/>
                <w:webHidden/>
              </w:rPr>
              <w:instrText xml:space="preserve"> PAGEREF _Toc475009296 \h </w:instrText>
            </w:r>
            <w:r w:rsidR="00551793">
              <w:rPr>
                <w:noProof/>
                <w:webHidden/>
              </w:rPr>
            </w:r>
            <w:r w:rsidR="00551793">
              <w:rPr>
                <w:noProof/>
                <w:webHidden/>
              </w:rPr>
              <w:fldChar w:fldCharType="separate"/>
            </w:r>
            <w:r w:rsidR="00551793">
              <w:rPr>
                <w:noProof/>
                <w:webHidden/>
              </w:rPr>
              <w:t>3</w:t>
            </w:r>
            <w:r w:rsidR="00551793">
              <w:rPr>
                <w:noProof/>
                <w:webHidden/>
              </w:rPr>
              <w:fldChar w:fldCharType="end"/>
            </w:r>
          </w:hyperlink>
        </w:p>
        <w:p w:rsidR="00606C99" w:rsidRDefault="00AD6EBE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4F0FCD" w:rsidRDefault="004F0FCD" w:rsidP="00606C99">
      <w:pPr>
        <w:pStyle w:val="1"/>
        <w:rPr>
          <w:lang w:eastAsia="zh-CN"/>
        </w:rPr>
      </w:pPr>
      <w:bookmarkStart w:id="1" w:name="_Toc475009292"/>
      <w:r>
        <w:rPr>
          <w:rFonts w:hint="eastAsia"/>
          <w:lang w:eastAsia="zh-CN"/>
        </w:rPr>
        <w:t>基本信息</w:t>
      </w:r>
      <w:bookmarkEnd w:id="0"/>
      <w:bookmarkEnd w:id="1"/>
    </w:p>
    <w:p w:rsidR="004F0FCD" w:rsidRPr="004F0FCD" w:rsidRDefault="004F0FCD" w:rsidP="004F0FCD">
      <w:pPr>
        <w:rPr>
          <w:sz w:val="28"/>
          <w:szCs w:val="28"/>
          <w:lang w:eastAsia="zh-CN"/>
        </w:rPr>
      </w:pPr>
      <w:r w:rsidRPr="004F0FCD">
        <w:rPr>
          <w:sz w:val="28"/>
          <w:szCs w:val="28"/>
          <w:lang w:eastAsia="zh-CN"/>
        </w:rPr>
        <w:t>D</w:t>
      </w:r>
      <w:r w:rsidRPr="004F0FCD">
        <w:rPr>
          <w:rFonts w:hint="eastAsia"/>
          <w:sz w:val="28"/>
          <w:szCs w:val="28"/>
          <w:lang w:eastAsia="zh-CN"/>
        </w:rPr>
        <w:t>esign by</w:t>
      </w:r>
      <w:r w:rsidRPr="004F0FCD">
        <w:rPr>
          <w:rFonts w:hint="eastAsia"/>
          <w:sz w:val="28"/>
          <w:szCs w:val="28"/>
          <w:lang w:eastAsia="zh-CN"/>
        </w:rPr>
        <w:tab/>
      </w:r>
      <w:r w:rsidR="009B0BBF">
        <w:rPr>
          <w:rFonts w:hint="eastAsia"/>
          <w:sz w:val="28"/>
          <w:szCs w:val="28"/>
          <w:lang w:eastAsia="zh-CN"/>
        </w:rPr>
        <w:t>姜桢</w:t>
      </w:r>
    </w:p>
    <w:p w:rsidR="004F0FCD" w:rsidRPr="004F0FCD" w:rsidRDefault="004F0FCD" w:rsidP="004F0FCD">
      <w:pPr>
        <w:rPr>
          <w:sz w:val="28"/>
          <w:szCs w:val="28"/>
          <w:lang w:eastAsia="zh-CN"/>
        </w:rPr>
      </w:pPr>
      <w:r w:rsidRPr="004F0FCD">
        <w:rPr>
          <w:sz w:val="28"/>
          <w:szCs w:val="28"/>
          <w:lang w:eastAsia="zh-CN"/>
        </w:rPr>
        <w:t>D</w:t>
      </w:r>
      <w:r w:rsidRPr="004F0FCD">
        <w:rPr>
          <w:rFonts w:hint="eastAsia"/>
          <w:sz w:val="28"/>
          <w:szCs w:val="28"/>
          <w:lang w:eastAsia="zh-CN"/>
        </w:rPr>
        <w:t xml:space="preserve">esign Date by </w:t>
      </w:r>
      <w:r w:rsidR="00551793">
        <w:rPr>
          <w:sz w:val="28"/>
          <w:szCs w:val="28"/>
          <w:lang w:eastAsia="zh-CN"/>
        </w:rPr>
        <w:t>2017/02/16</w:t>
      </w:r>
    </w:p>
    <w:p w:rsidR="004F0FCD" w:rsidRDefault="004F0FCD" w:rsidP="00606C99">
      <w:pPr>
        <w:pStyle w:val="1"/>
        <w:rPr>
          <w:lang w:eastAsia="zh-CN"/>
        </w:rPr>
      </w:pPr>
      <w:bookmarkStart w:id="2" w:name="_Toc398281798"/>
      <w:bookmarkStart w:id="3" w:name="_Toc475009293"/>
      <w:r>
        <w:rPr>
          <w:rFonts w:hint="eastAsia"/>
          <w:lang w:eastAsia="zh-CN"/>
        </w:rPr>
        <w:t>更新记录</w:t>
      </w:r>
      <w:bookmarkEnd w:id="2"/>
      <w:bookmarkEnd w:id="3"/>
    </w:p>
    <w:p w:rsidR="004F0FCD" w:rsidRDefault="004F0FCD" w:rsidP="004F0FCD">
      <w:pPr>
        <w:rPr>
          <w:lang w:eastAsia="zh-CN"/>
        </w:rPr>
      </w:pPr>
      <w:r>
        <w:rPr>
          <w:rFonts w:hint="eastAsia"/>
          <w:lang w:eastAsia="zh-CN"/>
        </w:rPr>
        <w:t>文档更新记录如下：</w:t>
      </w:r>
    </w:p>
    <w:tbl>
      <w:tblPr>
        <w:tblW w:w="8640" w:type="dxa"/>
        <w:tblInd w:w="95" w:type="dxa"/>
        <w:tblLook w:val="04A0" w:firstRow="1" w:lastRow="0" w:firstColumn="1" w:lastColumn="0" w:noHBand="0" w:noVBand="1"/>
      </w:tblPr>
      <w:tblGrid>
        <w:gridCol w:w="1316"/>
        <w:gridCol w:w="900"/>
        <w:gridCol w:w="5020"/>
        <w:gridCol w:w="1420"/>
      </w:tblGrid>
      <w:tr w:rsidR="00C63F7C" w:rsidRPr="00C63F7C" w:rsidTr="00C63F7C">
        <w:trPr>
          <w:trHeight w:val="27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 w:bidi="ar-SA"/>
              </w:rPr>
              <w:t>更新日期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 w:bidi="ar-SA"/>
              </w:rPr>
              <w:t>更新人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 w:bidi="ar-SA"/>
              </w:rPr>
              <w:t>更新简述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 w:bidi="ar-SA"/>
              </w:rPr>
              <w:t>游戏一致性</w:t>
            </w:r>
          </w:p>
        </w:tc>
      </w:tr>
      <w:tr w:rsidR="00C63F7C" w:rsidRPr="00C63F7C" w:rsidTr="00C63F7C">
        <w:trPr>
          <w:trHeight w:val="402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F6583E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2017/02/16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9B0BBF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姜桢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F6583E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  <w:r w:rsidR="00F6583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介绍</w:t>
            </w:r>
            <w:r w:rsidR="00F6583E"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  <w:t>调试脚本的</w:t>
            </w:r>
            <w:r w:rsidR="00F6583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使用</w:t>
            </w:r>
            <w:r w:rsidR="00F6583E"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  <w:t>方法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C63F7C" w:rsidRPr="00C63F7C" w:rsidTr="00C63F7C">
        <w:trPr>
          <w:trHeight w:val="402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C63F7C" w:rsidRPr="00C63F7C" w:rsidTr="00C63F7C">
        <w:trPr>
          <w:trHeight w:val="402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3F7C" w:rsidRPr="00C63F7C" w:rsidRDefault="00C63F7C" w:rsidP="00C63F7C">
            <w:pPr>
              <w:spacing w:before="0" w:after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C63F7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</w:tbl>
    <w:p w:rsidR="00C63F7C" w:rsidRPr="004F0FCD" w:rsidRDefault="00C63F7C" w:rsidP="004F0FCD">
      <w:pPr>
        <w:rPr>
          <w:lang w:eastAsia="zh-CN"/>
        </w:rPr>
      </w:pPr>
    </w:p>
    <w:p w:rsidR="004F0FCD" w:rsidRDefault="004F0FCD" w:rsidP="00606C99">
      <w:pPr>
        <w:pStyle w:val="1"/>
        <w:rPr>
          <w:lang w:eastAsia="zh-CN"/>
        </w:rPr>
      </w:pPr>
      <w:bookmarkStart w:id="4" w:name="_Toc398281799"/>
      <w:bookmarkStart w:id="5" w:name="_Toc475009294"/>
      <w:r>
        <w:rPr>
          <w:rFonts w:hint="eastAsia"/>
          <w:lang w:eastAsia="zh-CN"/>
        </w:rPr>
        <w:t>需求简介</w:t>
      </w:r>
      <w:bookmarkEnd w:id="4"/>
      <w:bookmarkEnd w:id="5"/>
    </w:p>
    <w:p w:rsidR="004C19CE" w:rsidRDefault="004F0FCD" w:rsidP="004F0FCD">
      <w:pPr>
        <w:rPr>
          <w:lang w:eastAsia="zh-CN"/>
        </w:rPr>
      </w:pPr>
      <w:r>
        <w:rPr>
          <w:rFonts w:hint="eastAsia"/>
          <w:lang w:eastAsia="zh-CN"/>
        </w:rPr>
        <w:t>——</w:t>
      </w:r>
      <w:r w:rsidR="00F6583E">
        <w:rPr>
          <w:rFonts w:hint="eastAsia"/>
          <w:lang w:eastAsia="zh-CN"/>
        </w:rPr>
        <w:t>内网</w:t>
      </w:r>
      <w:r w:rsidR="00F6583E">
        <w:rPr>
          <w:lang w:eastAsia="zh-CN"/>
        </w:rPr>
        <w:t>服务器部署后，需要在</w:t>
      </w:r>
      <w:r w:rsidR="00F6583E">
        <w:rPr>
          <w:lang w:eastAsia="zh-CN"/>
        </w:rPr>
        <w:t>windows</w:t>
      </w:r>
      <w:r w:rsidR="00F6583E">
        <w:rPr>
          <w:lang w:eastAsia="zh-CN"/>
        </w:rPr>
        <w:t>本地</w:t>
      </w:r>
      <w:r w:rsidR="00F6583E">
        <w:rPr>
          <w:rFonts w:hint="eastAsia"/>
          <w:lang w:eastAsia="zh-CN"/>
        </w:rPr>
        <w:t>能够</w:t>
      </w:r>
      <w:r w:rsidR="00F6583E">
        <w:rPr>
          <w:lang w:eastAsia="zh-CN"/>
        </w:rPr>
        <w:t>调试内网服务器的</w:t>
      </w:r>
      <w:r w:rsidR="00F6583E">
        <w:rPr>
          <w:lang w:eastAsia="zh-CN"/>
        </w:rPr>
        <w:t>jar</w:t>
      </w:r>
      <w:r w:rsidR="00F6583E">
        <w:rPr>
          <w:lang w:eastAsia="zh-CN"/>
        </w:rPr>
        <w:t>包</w:t>
      </w:r>
      <w:r w:rsidR="00F6583E">
        <w:rPr>
          <w:rFonts w:hint="eastAsia"/>
          <w:lang w:eastAsia="zh-CN"/>
        </w:rPr>
        <w:t>，</w:t>
      </w:r>
      <w:r w:rsidR="00F6583E">
        <w:rPr>
          <w:lang w:eastAsia="zh-CN"/>
        </w:rPr>
        <w:t>所以需要用调试模式启动服务器。</w:t>
      </w:r>
    </w:p>
    <w:p w:rsidR="00117DB3" w:rsidRDefault="00117DB3" w:rsidP="00117DB3">
      <w:pPr>
        <w:pStyle w:val="1"/>
        <w:rPr>
          <w:lang w:eastAsia="zh-CN"/>
        </w:rPr>
      </w:pPr>
      <w:bookmarkStart w:id="6" w:name="_Toc475009295"/>
      <w:r>
        <w:rPr>
          <w:rFonts w:hint="eastAsia"/>
          <w:lang w:eastAsia="zh-CN"/>
        </w:rPr>
        <w:t>使用</w:t>
      </w:r>
      <w:r>
        <w:rPr>
          <w:lang w:eastAsia="zh-CN"/>
        </w:rPr>
        <w:t>方法</w:t>
      </w:r>
      <w:bookmarkEnd w:id="6"/>
    </w:p>
    <w:p w:rsidR="00117DB3" w:rsidRPr="00117DB3" w:rsidRDefault="00117DB3" w:rsidP="00117DB3">
      <w:pPr>
        <w:pStyle w:val="ab"/>
        <w:numPr>
          <w:ilvl w:val="0"/>
          <w:numId w:val="16"/>
        </w:numPr>
        <w:rPr>
          <w:color w:val="FF0000"/>
          <w:lang w:eastAsia="zh-CN"/>
        </w:rPr>
      </w:pPr>
      <w:r w:rsidRPr="00117DB3">
        <w:rPr>
          <w:rFonts w:hint="eastAsia"/>
          <w:color w:val="FF0000"/>
          <w:lang w:eastAsia="zh-CN"/>
        </w:rPr>
        <w:lastRenderedPageBreak/>
        <w:t>如果</w:t>
      </w:r>
      <w:r w:rsidRPr="00117DB3">
        <w:rPr>
          <w:color w:val="FF0000"/>
          <w:lang w:eastAsia="zh-CN"/>
        </w:rPr>
        <w:t>是部署内网</w:t>
      </w:r>
      <w:r w:rsidRPr="00117DB3">
        <w:rPr>
          <w:rFonts w:hint="eastAsia"/>
          <w:color w:val="FF0000"/>
          <w:lang w:eastAsia="zh-CN"/>
        </w:rPr>
        <w:t>服务器</w:t>
      </w:r>
      <w:r w:rsidRPr="00117DB3">
        <w:rPr>
          <w:color w:val="FF0000"/>
          <w:lang w:eastAsia="zh-CN"/>
        </w:rPr>
        <w:t>，打整包一定要使用内网</w:t>
      </w:r>
      <w:r>
        <w:rPr>
          <w:rFonts w:hint="eastAsia"/>
          <w:color w:val="FF0000"/>
          <w:lang w:eastAsia="zh-CN"/>
        </w:rPr>
        <w:t>服务器</w:t>
      </w:r>
      <w:r w:rsidRPr="00117DB3">
        <w:rPr>
          <w:rFonts w:hint="eastAsia"/>
          <w:color w:val="FF0000"/>
          <w:lang w:eastAsia="zh-CN"/>
        </w:rPr>
        <w:t>整包</w:t>
      </w:r>
      <w:r w:rsidRPr="00117DB3">
        <w:rPr>
          <w:color w:val="FF0000"/>
          <w:lang w:eastAsia="zh-CN"/>
        </w:rPr>
        <w:t>脚本。</w:t>
      </w:r>
      <w:r>
        <w:rPr>
          <w:rFonts w:hint="eastAsia"/>
          <w:color w:val="FF0000"/>
          <w:lang w:eastAsia="zh-CN"/>
        </w:rPr>
        <w:t>其他步骤</w:t>
      </w:r>
      <w:r>
        <w:rPr>
          <w:color w:val="FF0000"/>
          <w:lang w:eastAsia="zh-CN"/>
        </w:rPr>
        <w:t>和以前整包步骤一样。</w:t>
      </w:r>
    </w:p>
    <w:p w:rsidR="00117DB3" w:rsidRDefault="00117DB3" w:rsidP="00117DB3">
      <w:pPr>
        <w:pStyle w:val="ab"/>
        <w:ind w:left="360"/>
        <w:rPr>
          <w:color w:val="FF0000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BEF75E6" wp14:editId="579646D1">
            <wp:extent cx="5274310" cy="2088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94" w:rsidRPr="00186094" w:rsidRDefault="00186094" w:rsidP="00186094">
      <w:pPr>
        <w:pStyle w:val="ab"/>
        <w:numPr>
          <w:ilvl w:val="0"/>
          <w:numId w:val="16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如果内网服务器</w:t>
      </w:r>
      <w:r>
        <w:rPr>
          <w:color w:val="FF0000"/>
          <w:lang w:eastAsia="zh-CN"/>
        </w:rPr>
        <w:t>已经部署</w:t>
      </w:r>
      <w:r>
        <w:rPr>
          <w:rFonts w:hint="eastAsia"/>
          <w:color w:val="FF0000"/>
          <w:lang w:eastAsia="zh-CN"/>
        </w:rPr>
        <w:t>过</w:t>
      </w:r>
      <w:r>
        <w:rPr>
          <w:color w:val="FF0000"/>
          <w:lang w:eastAsia="zh-CN"/>
        </w:rPr>
        <w:t>了，可以直接用</w:t>
      </w:r>
      <w:r>
        <w:rPr>
          <w:rFonts w:hint="eastAsia"/>
          <w:color w:val="FF0000"/>
          <w:lang w:eastAsia="zh-CN"/>
        </w:rPr>
        <w:t>helper/</w:t>
      </w:r>
      <w:r>
        <w:rPr>
          <w:color w:val="FF0000"/>
          <w:lang w:eastAsia="zh-CN"/>
        </w:rPr>
        <w:t>start_all.sh</w:t>
      </w:r>
      <w:r>
        <w:rPr>
          <w:rFonts w:hint="eastAsia"/>
          <w:color w:val="FF0000"/>
          <w:lang w:eastAsia="zh-CN"/>
        </w:rPr>
        <w:t>文件</w:t>
      </w:r>
      <w:r>
        <w:rPr>
          <w:color w:val="FF0000"/>
          <w:lang w:eastAsia="zh-CN"/>
        </w:rPr>
        <w:t>替换掉</w:t>
      </w:r>
      <w:r>
        <w:rPr>
          <w:rFonts w:hint="eastAsia"/>
          <w:color w:val="FF0000"/>
          <w:lang w:eastAsia="zh-CN"/>
        </w:rPr>
        <w:t>内网服务器</w:t>
      </w:r>
      <w:r>
        <w:rPr>
          <w:color w:val="FF0000"/>
          <w:lang w:eastAsia="zh-CN"/>
        </w:rPr>
        <w:t>的启动脚本</w:t>
      </w:r>
      <w:r>
        <w:rPr>
          <w:rFonts w:hint="eastAsia"/>
          <w:color w:val="FF0000"/>
          <w:lang w:eastAsia="zh-CN"/>
        </w:rPr>
        <w:t>start_all.sh</w:t>
      </w:r>
    </w:p>
    <w:p w:rsidR="0002116F" w:rsidRDefault="00EF673E" w:rsidP="0002116F">
      <w:pPr>
        <w:pStyle w:val="ab"/>
        <w:numPr>
          <w:ilvl w:val="0"/>
          <w:numId w:val="16"/>
        </w:numPr>
        <w:rPr>
          <w:lang w:eastAsia="zh-CN"/>
        </w:rPr>
      </w:pPr>
      <w:bookmarkStart w:id="7" w:name="_GoBack"/>
      <w:bookmarkEnd w:id="7"/>
      <w:r>
        <w:rPr>
          <w:rFonts w:hint="eastAsia"/>
          <w:lang w:eastAsia="zh-CN"/>
        </w:rPr>
        <w:t>./start_all.sh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就可以</w:t>
      </w:r>
      <w:r>
        <w:rPr>
          <w:rFonts w:hint="eastAsia"/>
          <w:lang w:eastAsia="zh-CN"/>
        </w:rPr>
        <w:t>用调试</w:t>
      </w:r>
      <w:r>
        <w:rPr>
          <w:lang w:eastAsia="zh-CN"/>
        </w:rPr>
        <w:t>模式启服了</w:t>
      </w:r>
      <w:r w:rsidR="003B27C5">
        <w:rPr>
          <w:rFonts w:hint="eastAsia"/>
          <w:lang w:eastAsia="zh-CN"/>
        </w:rPr>
        <w:t>。</w:t>
      </w:r>
    </w:p>
    <w:p w:rsidR="0002116F" w:rsidRDefault="0002116F" w:rsidP="0002116F">
      <w:pPr>
        <w:pStyle w:val="ab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lang w:eastAsia="zh-CN"/>
        </w:rPr>
        <w:t>各个进程的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调试端口</w:t>
      </w:r>
      <w:r>
        <w:rPr>
          <w:rFonts w:hint="eastAsia"/>
          <w:lang w:eastAsia="zh-CN"/>
        </w:rPr>
        <w:t>如下（可以</w:t>
      </w:r>
      <w:r>
        <w:rPr>
          <w:lang w:eastAsia="zh-CN"/>
        </w:rPr>
        <w:t>打开</w:t>
      </w:r>
      <w:r>
        <w:rPr>
          <w:rFonts w:hint="eastAsia"/>
          <w:lang w:eastAsia="zh-CN"/>
        </w:rPr>
        <w:t>start_all.</w:t>
      </w:r>
      <w:r>
        <w:rPr>
          <w:lang w:eastAsia="zh-CN"/>
        </w:rPr>
        <w:t>sh</w:t>
      </w:r>
      <w:r>
        <w:rPr>
          <w:rFonts w:hint="eastAsia"/>
          <w:lang w:eastAsia="zh-CN"/>
        </w:rPr>
        <w:t>脚本</w:t>
      </w:r>
      <w:r>
        <w:rPr>
          <w:lang w:eastAsia="zh-CN"/>
        </w:rPr>
        <w:t>查看</w:t>
      </w:r>
      <w:r>
        <w:rPr>
          <w:rFonts w:hint="eastAsia"/>
          <w:lang w:eastAsia="zh-CN"/>
        </w:rPr>
        <w:t>）</w:t>
      </w:r>
      <w:r>
        <w:rPr>
          <w:lang w:eastAsia="zh-CN"/>
        </w:rPr>
        <w:t>：</w:t>
      </w:r>
      <w:r>
        <w:rPr>
          <w:lang w:eastAsia="zh-CN"/>
        </w:rPr>
        <w:br/>
      </w:r>
      <w:r>
        <w:rPr>
          <w:noProof/>
          <w:lang w:eastAsia="zh-CN" w:bidi="ar-SA"/>
        </w:rPr>
        <w:drawing>
          <wp:inline distT="0" distB="0" distL="0" distR="0" wp14:anchorId="585A24CE" wp14:editId="15F9F812">
            <wp:extent cx="5274310" cy="877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BC" w:rsidRDefault="008C1807" w:rsidP="00A11CBC">
      <w:pPr>
        <w:ind w:left="360"/>
        <w:rPr>
          <w:lang w:eastAsia="zh-CN"/>
        </w:rPr>
      </w:pPr>
      <w:r>
        <w:rPr>
          <w:lang w:eastAsia="zh-CN"/>
        </w:rPr>
        <w:t>a</w:t>
      </w:r>
      <w:r w:rsidR="00A11CBC">
        <w:rPr>
          <w:rFonts w:hint="eastAsia"/>
          <w:lang w:eastAsia="zh-CN"/>
        </w:rPr>
        <w:t>uth:</w:t>
      </w:r>
      <w:r w:rsidR="00A11CBC">
        <w:rPr>
          <w:lang w:eastAsia="zh-CN"/>
        </w:rPr>
        <w:t xml:space="preserve"> 11000,battle: 11001, game:11002, interface: 11003, manager: 11004</w:t>
      </w:r>
    </w:p>
    <w:p w:rsidR="004C19CE" w:rsidRDefault="007A3B1D" w:rsidP="004C19CE">
      <w:pPr>
        <w:pStyle w:val="ab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启服</w:t>
      </w:r>
      <w:r>
        <w:rPr>
          <w:lang w:eastAsia="zh-CN"/>
        </w:rPr>
        <w:t>之后，</w:t>
      </w:r>
      <w:r w:rsidR="004C19CE">
        <w:rPr>
          <w:rFonts w:hint="eastAsia"/>
          <w:lang w:eastAsia="zh-CN"/>
        </w:rPr>
        <w:t>打开</w:t>
      </w:r>
      <w:r w:rsidR="004C19CE">
        <w:rPr>
          <w:rFonts w:hint="eastAsia"/>
          <w:lang w:eastAsia="zh-CN"/>
        </w:rPr>
        <w:t>eclipse</w:t>
      </w:r>
      <w:r w:rsidR="004C19CE">
        <w:rPr>
          <w:rFonts w:hint="eastAsia"/>
          <w:lang w:eastAsia="zh-CN"/>
        </w:rPr>
        <w:t>，</w:t>
      </w:r>
      <w:r w:rsidR="002C3A86">
        <w:rPr>
          <w:rFonts w:hint="eastAsia"/>
          <w:lang w:eastAsia="zh-CN"/>
        </w:rPr>
        <w:t>点击</w:t>
      </w:r>
      <w:r w:rsidR="002C3A86">
        <w:rPr>
          <w:lang w:eastAsia="zh-CN"/>
        </w:rPr>
        <w:t>如下选项。</w:t>
      </w:r>
      <w:r w:rsidR="002C3A86">
        <w:rPr>
          <w:noProof/>
          <w:lang w:eastAsia="zh-CN" w:bidi="ar-SA"/>
        </w:rPr>
        <w:drawing>
          <wp:inline distT="0" distB="0" distL="0" distR="0" wp14:anchorId="4A418AD6" wp14:editId="6856B7BF">
            <wp:extent cx="5274310" cy="2345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86" w:rsidRDefault="002C3A86" w:rsidP="002C3A86">
      <w:pPr>
        <w:pStyle w:val="ab"/>
        <w:ind w:left="360"/>
        <w:rPr>
          <w:lang w:eastAsia="zh-CN"/>
        </w:rPr>
      </w:pPr>
      <w:r>
        <w:rPr>
          <w:rFonts w:hint="eastAsia"/>
          <w:lang w:eastAsia="zh-CN"/>
        </w:rPr>
        <w:t>双击如下</w:t>
      </w:r>
      <w:r>
        <w:rPr>
          <w:lang w:eastAsia="zh-CN"/>
        </w:rPr>
        <w:t>选项，</w:t>
      </w:r>
    </w:p>
    <w:p w:rsidR="002C3A86" w:rsidRDefault="002C3A86" w:rsidP="002C3A86">
      <w:pPr>
        <w:pStyle w:val="ab"/>
        <w:ind w:left="36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B421101" wp14:editId="28A0D9DE">
            <wp:extent cx="5274310" cy="39262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86" w:rsidRDefault="002C3A86" w:rsidP="002C3A86">
      <w:pPr>
        <w:pStyle w:val="ab"/>
        <w:ind w:left="360"/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lang w:eastAsia="zh-CN"/>
        </w:rPr>
        <w:t>好参数后，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debug</w:t>
      </w:r>
      <w:r>
        <w:rPr>
          <w:lang w:eastAsia="zh-CN"/>
        </w:rPr>
        <w:t>就可以调试</w:t>
      </w:r>
      <w:r>
        <w:rPr>
          <w:lang w:eastAsia="zh-CN"/>
        </w:rPr>
        <w:t>jar</w:t>
      </w:r>
      <w:r>
        <w:rPr>
          <w:lang w:eastAsia="zh-CN"/>
        </w:rPr>
        <w:t>包。</w:t>
      </w:r>
    </w:p>
    <w:p w:rsidR="002C3A86" w:rsidRDefault="002C3A86" w:rsidP="002C3A86">
      <w:pPr>
        <w:pStyle w:val="ab"/>
        <w:ind w:left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3F96150" wp14:editId="4B232004">
            <wp:extent cx="5274310" cy="39262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53" w:rsidRPr="00117DB3" w:rsidRDefault="006B5F53" w:rsidP="002C3A86">
      <w:pPr>
        <w:pStyle w:val="ab"/>
        <w:ind w:left="360"/>
        <w:rPr>
          <w:lang w:eastAsia="zh-CN"/>
        </w:rPr>
      </w:pPr>
      <w:r>
        <w:rPr>
          <w:rFonts w:hint="eastAsia"/>
          <w:lang w:eastAsia="zh-CN"/>
        </w:rPr>
        <w:t>接下</w:t>
      </w:r>
      <w:r>
        <w:rPr>
          <w:lang w:eastAsia="zh-CN"/>
        </w:rPr>
        <w:t>了的调试过程就和本地的调试过程一样了。</w:t>
      </w:r>
    </w:p>
    <w:p w:rsidR="004F0FCD" w:rsidRDefault="00EC5A03" w:rsidP="00606C99">
      <w:pPr>
        <w:pStyle w:val="1"/>
        <w:rPr>
          <w:lang w:eastAsia="zh-CN"/>
        </w:rPr>
      </w:pPr>
      <w:bookmarkStart w:id="8" w:name="_Toc398281804"/>
      <w:bookmarkStart w:id="9" w:name="_Toc475009296"/>
      <w:r>
        <w:rPr>
          <w:rFonts w:hint="eastAsia"/>
          <w:lang w:eastAsia="zh-CN"/>
        </w:rPr>
        <w:t>待解决项</w:t>
      </w:r>
      <w:bookmarkEnd w:id="8"/>
      <w:bookmarkEnd w:id="9"/>
    </w:p>
    <w:p w:rsidR="00EC5A03" w:rsidRPr="00EC5A03" w:rsidRDefault="00EC5A03" w:rsidP="00EC5A03">
      <w:pPr>
        <w:rPr>
          <w:lang w:eastAsia="zh-CN"/>
        </w:rPr>
      </w:pPr>
      <w:r>
        <w:rPr>
          <w:rFonts w:hint="eastAsia"/>
          <w:lang w:eastAsia="zh-CN"/>
        </w:rPr>
        <w:lastRenderedPageBreak/>
        <w:t>——如果功能留有尾巴（如需要与未实现的功能联动或预期未来的可拓展的部分），需要在这里注明，方便后面的接盘侠填坑</w:t>
      </w:r>
    </w:p>
    <w:p w:rsidR="004F0FCD" w:rsidRPr="004F0FCD" w:rsidRDefault="004F0FCD" w:rsidP="004F0FCD">
      <w:pPr>
        <w:rPr>
          <w:lang w:eastAsia="zh-CN"/>
        </w:rPr>
      </w:pPr>
    </w:p>
    <w:sectPr w:rsidR="004F0FCD" w:rsidRPr="004F0FCD" w:rsidSect="00D60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D15" w:rsidRDefault="00E30D15" w:rsidP="004F0FCD">
      <w:pPr>
        <w:spacing w:before="0" w:after="0" w:line="240" w:lineRule="auto"/>
      </w:pPr>
      <w:r>
        <w:separator/>
      </w:r>
    </w:p>
  </w:endnote>
  <w:endnote w:type="continuationSeparator" w:id="0">
    <w:p w:rsidR="00E30D15" w:rsidRDefault="00E30D15" w:rsidP="004F0F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D15" w:rsidRDefault="00E30D15" w:rsidP="004F0FCD">
      <w:pPr>
        <w:spacing w:before="0" w:after="0" w:line="240" w:lineRule="auto"/>
      </w:pPr>
      <w:r>
        <w:separator/>
      </w:r>
    </w:p>
  </w:footnote>
  <w:footnote w:type="continuationSeparator" w:id="0">
    <w:p w:rsidR="00E30D15" w:rsidRDefault="00E30D15" w:rsidP="004F0F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734"/>
    <w:multiLevelType w:val="hybridMultilevel"/>
    <w:tmpl w:val="13A4E520"/>
    <w:lvl w:ilvl="0" w:tplc="1026E19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0FD51DFD"/>
    <w:multiLevelType w:val="hybridMultilevel"/>
    <w:tmpl w:val="D1066642"/>
    <w:lvl w:ilvl="0" w:tplc="19D2D30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13AA1632"/>
    <w:multiLevelType w:val="hybridMultilevel"/>
    <w:tmpl w:val="C82EFF70"/>
    <w:lvl w:ilvl="0" w:tplc="4B6CC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3705C"/>
    <w:multiLevelType w:val="hybridMultilevel"/>
    <w:tmpl w:val="004CC1DE"/>
    <w:lvl w:ilvl="0" w:tplc="620A9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F04BEC"/>
    <w:multiLevelType w:val="hybridMultilevel"/>
    <w:tmpl w:val="DE8C227E"/>
    <w:lvl w:ilvl="0" w:tplc="32763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6114D8"/>
    <w:multiLevelType w:val="hybridMultilevel"/>
    <w:tmpl w:val="D6F88564"/>
    <w:lvl w:ilvl="0" w:tplc="A39879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BE178E"/>
    <w:multiLevelType w:val="hybridMultilevel"/>
    <w:tmpl w:val="BF189D80"/>
    <w:lvl w:ilvl="0" w:tplc="5D70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E055C2"/>
    <w:multiLevelType w:val="hybridMultilevel"/>
    <w:tmpl w:val="A64AF6BE"/>
    <w:lvl w:ilvl="0" w:tplc="AD4A7C3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>
    <w:nsid w:val="47583520"/>
    <w:multiLevelType w:val="hybridMultilevel"/>
    <w:tmpl w:val="99864926"/>
    <w:lvl w:ilvl="0" w:tplc="302454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B4F588B"/>
    <w:multiLevelType w:val="hybridMultilevel"/>
    <w:tmpl w:val="1654F794"/>
    <w:lvl w:ilvl="0" w:tplc="C508591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6331AC"/>
    <w:multiLevelType w:val="hybridMultilevel"/>
    <w:tmpl w:val="353A84D6"/>
    <w:lvl w:ilvl="0" w:tplc="6E9835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905C92"/>
    <w:multiLevelType w:val="hybridMultilevel"/>
    <w:tmpl w:val="6D388988"/>
    <w:lvl w:ilvl="0" w:tplc="3B128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08195C"/>
    <w:multiLevelType w:val="hybridMultilevel"/>
    <w:tmpl w:val="BBD43C3A"/>
    <w:lvl w:ilvl="0" w:tplc="124C581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4C54EA"/>
    <w:multiLevelType w:val="hybridMultilevel"/>
    <w:tmpl w:val="B150FE1A"/>
    <w:lvl w:ilvl="0" w:tplc="AF04BE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58A25BF"/>
    <w:multiLevelType w:val="hybridMultilevel"/>
    <w:tmpl w:val="9280ADE0"/>
    <w:lvl w:ilvl="0" w:tplc="A606A5DC">
      <w:start w:val="3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342BD9"/>
    <w:multiLevelType w:val="hybridMultilevel"/>
    <w:tmpl w:val="78CC8D88"/>
    <w:lvl w:ilvl="0" w:tplc="6C381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15"/>
  </w:num>
  <w:num w:numId="8">
    <w:abstractNumId w:val="7"/>
  </w:num>
  <w:num w:numId="9">
    <w:abstractNumId w:val="0"/>
  </w:num>
  <w:num w:numId="10">
    <w:abstractNumId w:val="10"/>
  </w:num>
  <w:num w:numId="11">
    <w:abstractNumId w:val="1"/>
  </w:num>
  <w:num w:numId="12">
    <w:abstractNumId w:val="3"/>
  </w:num>
  <w:num w:numId="13">
    <w:abstractNumId w:val="6"/>
  </w:num>
  <w:num w:numId="14">
    <w:abstractNumId w:val="4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0FCD"/>
    <w:rsid w:val="00011D6A"/>
    <w:rsid w:val="0002116F"/>
    <w:rsid w:val="00094489"/>
    <w:rsid w:val="000E43FD"/>
    <w:rsid w:val="000F2483"/>
    <w:rsid w:val="00117DB3"/>
    <w:rsid w:val="001736E1"/>
    <w:rsid w:val="00186094"/>
    <w:rsid w:val="00202C3E"/>
    <w:rsid w:val="00203B5F"/>
    <w:rsid w:val="00224538"/>
    <w:rsid w:val="002C3A86"/>
    <w:rsid w:val="00304FE3"/>
    <w:rsid w:val="00327EB6"/>
    <w:rsid w:val="00397B07"/>
    <w:rsid w:val="003B27C5"/>
    <w:rsid w:val="003C0161"/>
    <w:rsid w:val="003C65C4"/>
    <w:rsid w:val="003D397F"/>
    <w:rsid w:val="003F7299"/>
    <w:rsid w:val="00404419"/>
    <w:rsid w:val="00411DA2"/>
    <w:rsid w:val="004C19CE"/>
    <w:rsid w:val="004D613E"/>
    <w:rsid w:val="004F0FCD"/>
    <w:rsid w:val="005262A8"/>
    <w:rsid w:val="00551793"/>
    <w:rsid w:val="005707E8"/>
    <w:rsid w:val="00587E5B"/>
    <w:rsid w:val="00606C99"/>
    <w:rsid w:val="0063141A"/>
    <w:rsid w:val="00652EF8"/>
    <w:rsid w:val="006A21F3"/>
    <w:rsid w:val="006B5F53"/>
    <w:rsid w:val="006D5B45"/>
    <w:rsid w:val="007927CC"/>
    <w:rsid w:val="007A3B1D"/>
    <w:rsid w:val="008764D5"/>
    <w:rsid w:val="008970E6"/>
    <w:rsid w:val="008C1807"/>
    <w:rsid w:val="008D039D"/>
    <w:rsid w:val="00945E81"/>
    <w:rsid w:val="00973173"/>
    <w:rsid w:val="009B0BBF"/>
    <w:rsid w:val="00A11CBC"/>
    <w:rsid w:val="00AB4EB1"/>
    <w:rsid w:val="00AC2A1E"/>
    <w:rsid w:val="00AC3F20"/>
    <w:rsid w:val="00AD6EBE"/>
    <w:rsid w:val="00AF07BA"/>
    <w:rsid w:val="00B43D99"/>
    <w:rsid w:val="00B97C14"/>
    <w:rsid w:val="00BF2A6C"/>
    <w:rsid w:val="00C26F8D"/>
    <w:rsid w:val="00C3162B"/>
    <w:rsid w:val="00C62CFC"/>
    <w:rsid w:val="00C63F7C"/>
    <w:rsid w:val="00D20CFF"/>
    <w:rsid w:val="00D60DAF"/>
    <w:rsid w:val="00DD04DC"/>
    <w:rsid w:val="00E30D15"/>
    <w:rsid w:val="00E4512D"/>
    <w:rsid w:val="00EC5A03"/>
    <w:rsid w:val="00EF4370"/>
    <w:rsid w:val="00EF673E"/>
    <w:rsid w:val="00F25CF5"/>
    <w:rsid w:val="00F36F4C"/>
    <w:rsid w:val="00F43F72"/>
    <w:rsid w:val="00F6583E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21E5D4-D7E8-4B0B-AAB3-D0A2FE5A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FCD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F0FC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FC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FC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FC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FC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FC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0FC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0FC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0FC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F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F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FC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4F0FCD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F0FCD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F0FCD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F0FCD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F0FCD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F0FCD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F0FCD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F0FCD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4F0FCD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4F0FC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4F0FCD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4F0FC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4F0FCD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4F0FCD"/>
    <w:rPr>
      <w:b/>
      <w:bCs/>
    </w:rPr>
  </w:style>
  <w:style w:type="character" w:styleId="a9">
    <w:name w:val="Emphasis"/>
    <w:uiPriority w:val="20"/>
    <w:qFormat/>
    <w:rsid w:val="004F0FCD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4F0FCD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4F0FCD"/>
    <w:rPr>
      <w:sz w:val="20"/>
      <w:szCs w:val="20"/>
    </w:rPr>
  </w:style>
  <w:style w:type="paragraph" w:styleId="ab">
    <w:name w:val="List Paragraph"/>
    <w:basedOn w:val="a"/>
    <w:uiPriority w:val="34"/>
    <w:qFormat/>
    <w:rsid w:val="004F0FCD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4F0FCD"/>
    <w:rPr>
      <w:i/>
      <w:iCs/>
    </w:rPr>
  </w:style>
  <w:style w:type="character" w:customStyle="1" w:styleId="Char4">
    <w:name w:val="引用 Char"/>
    <w:basedOn w:val="a0"/>
    <w:link w:val="ac"/>
    <w:uiPriority w:val="29"/>
    <w:rsid w:val="004F0FCD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4F0FC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4F0FCD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4F0FCD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4F0FCD"/>
    <w:rPr>
      <w:b/>
      <w:bCs/>
      <w:caps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4F0FCD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4F0FCD"/>
    <w:rPr>
      <w:b/>
      <w:bCs/>
      <w:i/>
      <w:iCs/>
      <w:caps/>
      <w:color w:val="4F81BD" w:themeColor="accent1"/>
    </w:rPr>
  </w:style>
  <w:style w:type="character" w:styleId="af2">
    <w:name w:val="Book Title"/>
    <w:uiPriority w:val="33"/>
    <w:qFormat/>
    <w:rsid w:val="004F0FCD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4F0FC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06C99"/>
  </w:style>
  <w:style w:type="paragraph" w:styleId="20">
    <w:name w:val="toc 2"/>
    <w:basedOn w:val="a"/>
    <w:next w:val="a"/>
    <w:autoRedefine/>
    <w:uiPriority w:val="39"/>
    <w:unhideWhenUsed/>
    <w:rsid w:val="00606C99"/>
    <w:pPr>
      <w:ind w:leftChars="200" w:left="420"/>
    </w:pPr>
  </w:style>
  <w:style w:type="character" w:styleId="af3">
    <w:name w:val="Hyperlink"/>
    <w:basedOn w:val="a0"/>
    <w:uiPriority w:val="99"/>
    <w:unhideWhenUsed/>
    <w:rsid w:val="00606C99"/>
    <w:rPr>
      <w:color w:val="0000FF" w:themeColor="hyperlink"/>
      <w:u w:val="single"/>
    </w:rPr>
  </w:style>
  <w:style w:type="paragraph" w:styleId="af4">
    <w:name w:val="Balloon Text"/>
    <w:basedOn w:val="a"/>
    <w:link w:val="Char6"/>
    <w:uiPriority w:val="99"/>
    <w:semiHidden/>
    <w:unhideWhenUsed/>
    <w:rsid w:val="00606C9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606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3E3F2-9D02-4E59-8D04-9044F0FC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simakutui</dc:creator>
  <cp:keywords/>
  <dc:description/>
  <cp:lastModifiedBy>kod</cp:lastModifiedBy>
  <cp:revision>61</cp:revision>
  <dcterms:created xsi:type="dcterms:W3CDTF">2014-09-12T02:12:00Z</dcterms:created>
  <dcterms:modified xsi:type="dcterms:W3CDTF">2017-02-17T01:56:00Z</dcterms:modified>
</cp:coreProperties>
</file>