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9.6_基于LAMP架构上线qqfarm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基础服务： ftp DNS ssh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web服务： apache   nginx  tomcat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数据库服务：mysql  redis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中间件服务：php mycat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LAMP架构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Linux + APache + MySQL + PHP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环境：Linux  发行版centos 7.6 64位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Apache服务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yum install httpd -y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# systemctl start httpd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/var/www/html   ----  默认网页存放目录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方法1：官方yum 安装方法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MySQL服务：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1、下载安装mysql的yum源repo文件的rpm包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wget https://dev.mysql.com/get/mysql80-community-release-el7-3.noarch.rpm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2、安装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rpm -ivh mysql80-community-release-el7-3.noarch.rpm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3、验证是否安装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ls /etc/yum.repos.d/                //观察是否有mysql-community.repo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4、修改源文件，修改安装的版本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vim /etc/yum.repos.d/mysql-community.repo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(按i进行修改)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21行的enabled=0 改为 =1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28行的enabled=1 改为 =0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5、测试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yum repolist      //观察是否有mysql57-community 的关键字样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6、安装mysql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yum install mysql-community-server -y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方法2：采用本地安装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1、用rz命令把mysql_package.zip 上传到服务器上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2、解压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unzip mysql_package.zip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cd package/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yum localinstall * -y                 //一定要切换到package目录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****修改mysql的初始密码*****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systemctl start mysqld            //启动mysql服务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grep password  /var/log/mysqld.log                 //  : 后面的字符串，都是mysql的初始密码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mysqladmin -uroot -p'初始密码'  password  '新密码'              //建议新密码设置为Qf..2021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mysql -uroot -p'Qf..2021'           //进行测试登入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PHP服务：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yum install php php-mysql -y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修改apache配置文件，配置php跟apache联动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# vim /etc/httpd/conf/httpd.conf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//在指定位置添加上index.php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1138746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# systemctl restart httpd       //改了配置文件一定记得重启服务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测试apache是否能跟php联动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# vim /var/www/html/index.php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169040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最后浏览器访问测试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54281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项目上线环节：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# rz          //</w:t>
      </w:r>
      <w:r>
        <w:rPr>
          <w:rFonts w:ascii="Helvetica Neue" w:hAnsi="Helvetica Neue" w:eastAsia="Helvetica Neue"/>
          <w:color w:val="333333"/>
          <w:sz w:val="22"/>
          <w:szCs w:val="22"/>
        </w:rPr>
        <w:t>farm-ucenter1.5.zip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unzip farm-ucenter1.5.zip      //会解压出一个upload目录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cp -r upload/ /var/www/html/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安装向导1：安装环境检测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235379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解决：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vim /etc/php.ini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1360097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# systemctl restart httpd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安装向导：检测环境2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606806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chmod 777 -R  /var/www/html/upload/ucenter/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chmod 777 -R  /var/www/html/upload/bbs/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# chmod 777 -R  /var/www/html/upload/home/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//刷新页面可以进入下一步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安装向导：检测环境3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修改数据库连接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# mysql -uroot -p'Qf..2021'          //登入到数据库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mysql&gt; </w:t>
      </w:r>
      <w:r>
        <w:rPr>
          <w:rFonts w:ascii="微软雅黑" w:hAnsi="微软雅黑" w:eastAsia="微软雅黑"/>
          <w:color w:val="ed41fd"/>
          <w:sz w:val="28"/>
          <w:szCs w:val="28"/>
        </w:rPr>
        <w:t xml:space="preserve">create database farm;  </w:t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 //创建数据库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ed41fd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mysql&gt; </w:t>
      </w:r>
      <w:r>
        <w:rPr>
          <w:rFonts w:ascii="Helvetica Neue" w:hAnsi="Helvetica Neue" w:eastAsia="Helvetica Neue"/>
          <w:color w:val="ed41fd"/>
          <w:sz w:val="28"/>
          <w:szCs w:val="28"/>
        </w:rPr>
        <w:t>grant all on farm.* to farm@localhost identified by 'Qf..2021';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  <w:t xml:space="preserve">      //授权farm用户使用Qf..2021单独管理farm数据库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  <w:t># mysql -ufarm -p'Qf..2021' -D farm &lt; /var/www/html/upload/qqfarm.sql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  <w:t>//导入数据库文件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  <w:drawing>
          <wp:inline distT="0" distB="0" distL="0" distR="0">
            <wp:extent cx="5760720" cy="422741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ed41fd"/>
          <w:sz w:val="22"/>
          <w:szCs w:val="22"/>
        </w:rPr>
      </w:pPr>
      <w:r>
        <w:rPr>
          <w:rFonts w:ascii="宋体" w:hAnsi="宋体" w:eastAsia="宋体"/>
          <w:color w:val="ed41fd"/>
          <w:sz w:val="28"/>
          <w:szCs w:val="28"/>
        </w:rPr>
        <w:t>安装完成后用浏览器访问：</w:t>
      </w:r>
      <w:r>
        <w:rPr>
          <w:rFonts w:ascii="Calibri" w:hAnsi="Calibri" w:eastAsia="Calibri"/>
          <w:color w:val="ed41fd"/>
          <w:sz w:val="28"/>
          <w:szCs w:val="28"/>
        </w:rPr>
        <w:t>http://</w:t>
      </w:r>
      <w:r>
        <w:rPr>
          <w:rFonts w:ascii="宋体" w:hAnsi="宋体" w:eastAsia="宋体"/>
          <w:color w:val="ed41fd"/>
          <w:sz w:val="28"/>
          <w:szCs w:val="28"/>
        </w:rPr>
        <w:t>云服务器的</w:t>
      </w:r>
      <w:r>
        <w:rPr>
          <w:rFonts w:ascii="Calibri" w:hAnsi="Calibri" w:eastAsia="Calibri"/>
          <w:color w:val="ed41fd"/>
          <w:sz w:val="28"/>
          <w:szCs w:val="28"/>
        </w:rPr>
        <w:t>ip /upload/home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