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民事法律文书（自动生成）</w:t>
      </w:r>
    </w:p>
    <w:p>
      <w:r>
        <w:t>生成时间：2026-03-27 10:43:50</w:t>
      </w:r>
    </w:p>
    <w:p/>
    <w:p>
      <w:r>
        <w:t>原告：张三，身份证号110101199001011234，手机号13800138000，邮箱zhangsan@example.com，住址北京市丰台区南三环西路66号</w:t>
      </w:r>
    </w:p>
    <w:p>
      <w:r>
        <w:t>被告：李四，身份证号110101198501015678，手机号13900139000，住址北京市朝阳区望京街道花家地西里3号楼2单元502室</w:t>
      </w:r>
    </w:p>
    <w:p>
      <w:r>
        <w:t>诉讼请求：1.判令被告向原告返还借款本金人民币80,000元；</w:t>
        <w:br/>
        <w:t>2.判令被告以80,000元为基数，自2025年6月1日起至实际清偿之日止，按年利率8%向原告支付逾期利息；</w:t>
        <w:br/>
        <w:t>3.本案全部诉讼费用由被告承担。</w:t>
      </w:r>
    </w:p>
    <w:p>
      <w:r>
        <w:t>涉案金额：80000</w:t>
      </w:r>
    </w:p>
    <w:p/>
    <w:p>
      <w:r>
        <w:t>说明：本文件为系统自动生成初稿，仅供参考，请由专业律师审核后使用。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