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2F68E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default" w:ascii="宋体" w:hAnsi="宋体" w:eastAsia="宋体" w:cs="宋体"/>
          <w:b/>
          <w:bCs/>
          <w:kern w:val="2"/>
          <w:sz w:val="44"/>
          <w:szCs w:val="44"/>
          <w:lang w:val="en-US"/>
        </w:rPr>
      </w:pPr>
      <w:bookmarkStart w:id="0" w:name="OLE_LINK1"/>
      <w:bookmarkStart w:id="1" w:name="OLE_LINK25"/>
      <w:r>
        <w:rPr>
          <w:rFonts w:hint="eastAsia" w:ascii="宋体" w:hAnsi="宋体" w:eastAsia="宋体" w:cs="宋体"/>
          <w:b/>
          <w:bCs/>
          <w:kern w:val="2"/>
          <w:sz w:val="44"/>
          <w:szCs w:val="44"/>
          <w:lang w:val="en-US" w:eastAsia="zh-CN" w:bidi="ar"/>
        </w:rPr>
        <w:t>AI犯罪鉴别智能体</w:t>
      </w:r>
      <w:bookmarkEnd w:id="0"/>
      <w:bookmarkEnd w:id="1"/>
    </w:p>
    <w:p w14:paraId="19115714">
      <w:pPr>
        <w:keepNext w:val="0"/>
        <w:keepLines w:val="0"/>
        <w:widowControl w:val="0"/>
        <w:suppressLineNumbers w:val="0"/>
        <w:autoSpaceDE w:val="0"/>
        <w:autoSpaceDN/>
        <w:spacing w:before="0" w:beforeAutospacing="0" w:after="0" w:afterAutospacing="0" w:line="560" w:lineRule="exact"/>
        <w:ind w:left="0" w:right="0" w:firstLine="640" w:firstLineChars="200"/>
        <w:jc w:val="both"/>
        <w:rPr>
          <w:rFonts w:hint="default" w:ascii="仿宋_GB2312" w:eastAsia="仿宋_GB2312" w:cs="仿宋_GB2312"/>
          <w:kern w:val="2"/>
          <w:sz w:val="32"/>
          <w:szCs w:val="32"/>
          <w:lang w:val="en-US"/>
        </w:rPr>
      </w:pPr>
      <w:bookmarkStart w:id="2" w:name="OLE_LINK3"/>
      <w:bookmarkStart w:id="3" w:name="OLE_LINK2"/>
      <w:r>
        <w:rPr>
          <w:rFonts w:hint="eastAsia" w:ascii="黑体" w:hAnsi="宋体" w:eastAsia="黑体" w:cs="黑体"/>
          <w:kern w:val="2"/>
          <w:sz w:val="32"/>
          <w:szCs w:val="32"/>
          <w:lang w:val="en-US" w:eastAsia="zh-CN" w:bidi="ar"/>
        </w:rPr>
        <w:t>一、研发背景</w:t>
      </w:r>
    </w:p>
    <w:bookmarkEnd w:id="2"/>
    <w:p w14:paraId="1ADE9E9E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640" w:firstLineChars="200"/>
        <w:jc w:val="both"/>
        <w:textAlignment w:val="auto"/>
        <w:rPr>
          <w:rFonts w:hint="default" w:ascii="仿宋_GB2312" w:eastAsia="仿宋_GB2312" w:cs="仿宋_GB2312"/>
          <w:kern w:val="2"/>
          <w:sz w:val="32"/>
          <w:szCs w:val="32"/>
        </w:rPr>
      </w:pPr>
      <w:bookmarkStart w:id="4" w:name="OLE_LINK6"/>
      <w:bookmarkStart w:id="5" w:name="OLE_LINK5"/>
      <w:r>
        <w:rPr>
          <w:rFonts w:hint="eastAsia" w:ascii="仿宋_GB2312" w:hAnsi="Calibri" w:eastAsia="仿宋_GB2312" w:cs="仿宋_GB2312"/>
          <w:kern w:val="2"/>
          <w:sz w:val="32"/>
          <w:szCs w:val="32"/>
          <w:lang w:val="en-US" w:eastAsia="zh-CN" w:bidi="ar"/>
        </w:rPr>
        <w:t>主要有三方面原因</w:t>
      </w:r>
      <w:r>
        <w:rPr>
          <w:rFonts w:hint="default" w:ascii="仿宋_GB2312" w:hAnsi="Calibri" w:eastAsia="仿宋_GB2312" w:cs="仿宋_GB2312"/>
          <w:kern w:val="2"/>
          <w:sz w:val="32"/>
          <w:szCs w:val="32"/>
          <w:lang w:val="en-US" w:eastAsia="zh-CN" w:bidi="ar"/>
        </w:rPr>
        <w:t>。</w:t>
      </w:r>
    </w:p>
    <w:p w14:paraId="12971426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 w:firstLine="640" w:firstLineChars="200"/>
        <w:jc w:val="both"/>
        <w:textAlignment w:val="auto"/>
        <w:rPr>
          <w:rFonts w:hint="eastAsia" w:ascii="仿宋_GB2312" w:hAnsi="仿宋" w:eastAsia="仿宋_GB2312" w:cs="宋体"/>
          <w:color w:val="000000"/>
          <w:kern w:val="0"/>
          <w:sz w:val="32"/>
          <w:szCs w:val="32"/>
          <w:lang w:val="en-US" w:eastAsia="zh-CN"/>
        </w:rPr>
      </w:pPr>
      <w:bookmarkStart w:id="6" w:name="OLE_LINK14"/>
      <w:bookmarkStart w:id="7" w:name="OLE_LINK16"/>
      <w:bookmarkStart w:id="8" w:name="OLE_LINK15"/>
      <w:r>
        <w:rPr>
          <w:rFonts w:hint="eastAsia" w:ascii="楷体_GB2312" w:hAnsi="Calibri" w:eastAsia="楷体_GB2312" w:cs="楷体_GB2312"/>
          <w:kern w:val="2"/>
          <w:sz w:val="32"/>
          <w:szCs w:val="32"/>
          <w:lang w:val="en-US" w:eastAsia="zh-CN" w:bidi="ar"/>
        </w:rPr>
        <w:t>一是AI技术发展催生高隐蔽伪造内容</w:t>
      </w:r>
      <w:r>
        <w:rPr>
          <w:rFonts w:hint="default" w:ascii="楷体_GB2312" w:hAnsi="Calibri" w:eastAsia="楷体_GB2312" w:cs="楷体_GB2312"/>
          <w:kern w:val="2"/>
          <w:sz w:val="32"/>
          <w:szCs w:val="32"/>
          <w:lang w:val="en-US" w:eastAsia="zh-CN" w:bidi="ar"/>
        </w:rPr>
        <w:t>。</w:t>
      </w:r>
      <w:bookmarkEnd w:id="6"/>
      <w:bookmarkEnd w:id="7"/>
      <w:bookmarkEnd w:id="8"/>
      <w:bookmarkStart w:id="9" w:name="OLE_LINK22"/>
      <w:r>
        <w:rPr>
          <w:rFonts w:hint="eastAsia" w:ascii="仿宋_GB2312" w:hAnsi="仿宋" w:eastAsia="仿宋_GB2312" w:cs="宋体"/>
          <w:color w:val="000000"/>
          <w:kern w:val="0"/>
          <w:sz w:val="32"/>
          <w:szCs w:val="32"/>
          <w:lang w:val="en-US" w:eastAsia="zh-CN"/>
        </w:rPr>
        <w:t>当前，以深度学习、大语言模型为核心的生成式人工智能技术高速迭代，文本、图像与音视频等合成内容的逼真度、自然度与复杂度显著提升，生成内容越发趋近真实样本，普通用户甚至专业人员难以通过肉眼鉴别真伪。</w:t>
      </w:r>
    </w:p>
    <w:bookmarkEnd w:id="9"/>
    <w:p w14:paraId="36122CF2">
      <w:pPr>
        <w:pStyle w:val="2"/>
        <w:ind w:firstLine="640" w:firstLineChars="200"/>
        <w:rPr>
          <w:rFonts w:hint="eastAsia" w:ascii="仿宋_GB2312" w:hAnsi="Calibri" w:eastAsia="仿宋_GB2312" w:cs="仿宋_GB2312"/>
          <w:kern w:val="2"/>
          <w:sz w:val="32"/>
          <w:szCs w:val="32"/>
          <w:lang w:val="en-US" w:eastAsia="zh-CN" w:bidi="ar"/>
        </w:rPr>
      </w:pPr>
      <w:bookmarkStart w:id="10" w:name="OLE_LINK17"/>
      <w:bookmarkStart w:id="11" w:name="OLE_LINK20"/>
      <w:r>
        <w:rPr>
          <w:rFonts w:hint="eastAsia" w:ascii="楷体_GB2312" w:hAnsi="Calibri" w:eastAsia="楷体_GB2312" w:cs="楷体_GB2312"/>
          <w:kern w:val="2"/>
          <w:sz w:val="32"/>
          <w:szCs w:val="32"/>
          <w:lang w:val="en-US" w:eastAsia="zh-CN" w:bidi="ar"/>
        </w:rPr>
        <w:t>二是AI滥用诱发各类新型网络违法犯罪</w:t>
      </w:r>
      <w:bookmarkEnd w:id="3"/>
      <w:bookmarkEnd w:id="4"/>
      <w:bookmarkEnd w:id="5"/>
      <w:bookmarkEnd w:id="10"/>
      <w:bookmarkEnd w:id="11"/>
      <w:r>
        <w:rPr>
          <w:rFonts w:hint="eastAsia" w:ascii="楷体_GB2312" w:hAnsi="Calibri" w:eastAsia="楷体_GB2312" w:cs="楷体_GB2312"/>
          <w:kern w:val="2"/>
          <w:sz w:val="32"/>
          <w:szCs w:val="32"/>
          <w:lang w:val="en-US" w:eastAsia="zh-CN" w:bidi="ar"/>
        </w:rPr>
        <w:t>。</w:t>
      </w:r>
      <w:r>
        <w:rPr>
          <w:rFonts w:hint="eastAsia" w:ascii="仿宋_GB2312" w:hAnsi="仿宋" w:eastAsia="仿宋_GB2312" w:cs="宋体"/>
          <w:color w:val="000000"/>
          <w:kern w:val="0"/>
          <w:sz w:val="32"/>
          <w:szCs w:val="32"/>
          <w:lang w:val="en-US" w:eastAsia="zh-CN"/>
        </w:rPr>
        <w:t>随着AI应用全面普及，技术滥用问题日益突出，已成为黑灰产实施网络违法犯罪的重要手段。不法分子借助AIGC批量伪造图像、人脸及舆情内容，开展网络诈骗、身份冒用、造谣诽谤等违法活动，严重危害了网络空间安全。</w:t>
      </w:r>
    </w:p>
    <w:p w14:paraId="3FEEB088">
      <w:pPr>
        <w:pStyle w:val="2"/>
        <w:ind w:firstLine="640" w:firstLineChars="200"/>
        <w:rPr>
          <w:rFonts w:hint="default" w:ascii="仿宋_GB2312" w:hAnsi="仿宋" w:eastAsia="仿宋_GB2312" w:cs="宋体"/>
          <w:color w:val="000000"/>
          <w:kern w:val="0"/>
          <w:sz w:val="32"/>
          <w:szCs w:val="32"/>
          <w:lang w:val="en-US" w:eastAsia="zh-CN"/>
        </w:rPr>
      </w:pPr>
      <w:bookmarkStart w:id="12" w:name="OLE_LINK8"/>
      <w:bookmarkStart w:id="13" w:name="OLE_LINK10"/>
      <w:r>
        <w:rPr>
          <w:rFonts w:hint="eastAsia" w:ascii="楷体_GB2312" w:hAnsi="Calibri" w:eastAsia="楷体_GB2312" w:cs="楷体_GB2312"/>
          <w:kern w:val="2"/>
          <w:sz w:val="32"/>
          <w:szCs w:val="32"/>
          <w:lang w:val="en-US" w:eastAsia="zh-CN" w:bidi="ar"/>
        </w:rPr>
        <w:t>三是AI攻防不对称加剧内容鉴别困境。</w:t>
      </w:r>
      <w:bookmarkEnd w:id="12"/>
      <w:bookmarkEnd w:id="13"/>
      <w:r>
        <w:rPr>
          <w:rFonts w:hint="eastAsia" w:ascii="仿宋_GB2312" w:hAnsi="仿宋" w:eastAsia="仿宋_GB2312" w:cs="宋体"/>
          <w:color w:val="000000"/>
          <w:kern w:val="0"/>
          <w:sz w:val="32"/>
          <w:szCs w:val="32"/>
          <w:lang w:val="en-US" w:eastAsia="zh-CN"/>
        </w:rPr>
        <w:t>一</w:t>
      </w:r>
      <w:r>
        <w:rPr>
          <w:rFonts w:hint="default" w:ascii="仿宋_GB2312" w:hAnsi="仿宋" w:eastAsia="仿宋_GB2312" w:cs="宋体"/>
          <w:color w:val="000000"/>
          <w:kern w:val="0"/>
          <w:sz w:val="32"/>
          <w:szCs w:val="32"/>
          <w:lang w:val="en-US" w:eastAsia="zh-CN"/>
        </w:rPr>
        <w:t>方面，AI实现了虚假内容低成本、高效率的批量生成，大幅</w:t>
      </w:r>
      <w:r>
        <w:rPr>
          <w:rFonts w:hint="eastAsia" w:ascii="仿宋_GB2312" w:hAnsi="仿宋" w:eastAsia="仿宋_GB2312" w:cs="宋体"/>
          <w:color w:val="000000"/>
          <w:kern w:val="0"/>
          <w:sz w:val="32"/>
          <w:szCs w:val="32"/>
          <w:lang w:val="en-US" w:eastAsia="zh-CN"/>
        </w:rPr>
        <w:t>降低了</w:t>
      </w:r>
      <w:r>
        <w:rPr>
          <w:rFonts w:hint="default" w:ascii="仿宋_GB2312" w:hAnsi="仿宋" w:eastAsia="仿宋_GB2312" w:cs="宋体"/>
          <w:color w:val="000000"/>
          <w:kern w:val="0"/>
          <w:sz w:val="32"/>
          <w:szCs w:val="32"/>
          <w:lang w:val="en-US" w:eastAsia="zh-CN"/>
        </w:rPr>
        <w:t>造假门槛；另一方面，AI伪造痕迹极度隐匿、无固定篡改特征</w:t>
      </w:r>
      <w:r>
        <w:rPr>
          <w:rFonts w:hint="eastAsia" w:ascii="仿宋_GB2312" w:hAnsi="仿宋" w:eastAsia="仿宋_GB2312" w:cs="宋体"/>
          <w:color w:val="000000"/>
          <w:kern w:val="0"/>
          <w:sz w:val="32"/>
          <w:szCs w:val="32"/>
          <w:lang w:val="en-US" w:eastAsia="zh-CN"/>
        </w:rPr>
        <w:t>，导致AI</w:t>
      </w:r>
      <w:r>
        <w:rPr>
          <w:rFonts w:hint="default" w:ascii="仿宋_GB2312" w:hAnsi="仿宋" w:eastAsia="仿宋_GB2312" w:cs="宋体"/>
          <w:color w:val="000000"/>
          <w:kern w:val="0"/>
          <w:sz w:val="32"/>
          <w:szCs w:val="32"/>
          <w:lang w:val="en-US" w:eastAsia="zh-CN"/>
        </w:rPr>
        <w:t>鉴别难度大、核查成本高，大幅提升了网络内容鉴别、风险研判与案件取证的工作难度。</w:t>
      </w:r>
    </w:p>
    <w:p w14:paraId="5D045192">
      <w:pPr>
        <w:pStyle w:val="2"/>
        <w:ind w:firstLine="420" w:firstLineChars="0"/>
        <w:rPr>
          <w:rFonts w:hint="eastAsia" w:ascii="仿宋_GB2312" w:hAnsi="仿宋" w:eastAsia="仿宋_GB2312" w:cs="宋体"/>
          <w:color w:val="000000"/>
          <w:kern w:val="0"/>
          <w:sz w:val="32"/>
          <w:szCs w:val="32"/>
          <w:lang w:val="en-US" w:eastAsia="zh-CN"/>
        </w:rPr>
      </w:pPr>
      <w:r>
        <w:rPr>
          <w:rFonts w:hint="eastAsia" w:ascii="仿宋_GB2312" w:hAnsi="仿宋" w:eastAsia="仿宋_GB2312" w:cs="宋体"/>
          <w:color w:val="000000"/>
          <w:kern w:val="0"/>
          <w:sz w:val="32"/>
          <w:szCs w:val="32"/>
          <w:lang w:val="en-US" w:eastAsia="zh-CN"/>
        </w:rPr>
        <w:t>本项目研发的AI犯罪鉴别智能体，聚焦文本、图像等多模态AI伪造内容，融合内容真伪检测、违法场景识别、风险分级研判能力，实现对AI违法犯罪行为的自动化、精准化、规模化研判，能够有效补齐网络安全治理技术短板，为净化网络空间、打击新型网络违法犯罪、维护社会公共安全与数字秩序提供核心技术支撑。</w:t>
      </w:r>
    </w:p>
    <w:p w14:paraId="39BBA853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firstLine="420" w:firstLineChars="0"/>
        <w:jc w:val="both"/>
        <w:textAlignment w:val="auto"/>
        <w:rPr>
          <w:rFonts w:hint="default" w:ascii="黑体" w:hAnsi="宋体" w:eastAsia="黑体" w:cs="黑体"/>
          <w:kern w:val="2"/>
          <w:sz w:val="32"/>
          <w:szCs w:val="32"/>
          <w:lang w:val="en-US" w:eastAsia="zh-CN" w:bidi="ar"/>
        </w:rPr>
      </w:pPr>
      <w:r>
        <w:rPr>
          <w:rFonts w:hint="eastAsia" w:ascii="黑体" w:hAnsi="宋体" w:eastAsia="黑体" w:cs="黑体"/>
          <w:kern w:val="2"/>
          <w:sz w:val="32"/>
          <w:szCs w:val="32"/>
          <w:lang w:val="en-US" w:eastAsia="zh-CN" w:bidi="ar"/>
        </w:rPr>
        <w:t>二、建设思路</w:t>
      </w:r>
    </w:p>
    <w:p w14:paraId="1036D1FD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firstLine="640" w:firstLineChars="200"/>
        <w:jc w:val="both"/>
        <w:textAlignment w:val="auto"/>
        <w:rPr>
          <w:rFonts w:hint="eastAsia" w:ascii="仿宋_GB2312" w:hAnsi="Calibri" w:eastAsia="仿宋_GB2312" w:cs="仿宋_GB2312"/>
          <w:kern w:val="2"/>
          <w:sz w:val="32"/>
          <w:szCs w:val="32"/>
          <w:lang w:val="en-US" w:eastAsia="zh-CN" w:bidi="ar"/>
        </w:rPr>
      </w:pPr>
      <w:bookmarkStart w:id="14" w:name="OLE_LINK9"/>
      <w:r>
        <w:rPr>
          <w:rFonts w:hint="eastAsia" w:ascii="仿宋_GB2312" w:hAnsi="Calibri" w:eastAsia="仿宋_GB2312" w:cs="仿宋_GB2312"/>
          <w:kern w:val="2"/>
          <w:sz w:val="32"/>
          <w:szCs w:val="32"/>
          <w:lang w:val="en-US" w:eastAsia="zh-CN" w:bidi="ar"/>
        </w:rPr>
        <w:t>AI犯罪鉴别智能体深度挖掘聊天数据，通过“建立AI犯罪样本库—鉴别AI伪造图片—解析图片内容—研判犯罪类型”的路径，实现自动研判产出AI犯罪线索。</w:t>
      </w:r>
    </w:p>
    <w:p w14:paraId="6C85D581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firstLine="640" w:firstLineChars="200"/>
        <w:jc w:val="both"/>
        <w:textAlignment w:val="auto"/>
        <w:rPr>
          <w:rFonts w:hint="default" w:ascii="仿宋_GB2312" w:hAnsi="Calibri" w:eastAsia="仿宋_GB2312" w:cs="仿宋_GB2312"/>
          <w:kern w:val="2"/>
          <w:sz w:val="32"/>
          <w:szCs w:val="32"/>
          <w:lang w:val="en-US" w:eastAsia="zh-CN" w:bidi="ar"/>
        </w:rPr>
      </w:pPr>
      <w:bookmarkStart w:id="15" w:name="OLE_LINK24"/>
      <w:r>
        <w:rPr>
          <w:rFonts w:hint="eastAsia" w:ascii="仿宋_GB2312" w:hAnsi="Calibri" w:eastAsia="仿宋_GB2312" w:cs="仿宋_GB2312"/>
          <w:kern w:val="2"/>
          <w:sz w:val="32"/>
          <w:szCs w:val="32"/>
          <w:lang w:val="en-US" w:eastAsia="zh-CN" w:bidi="ar"/>
        </w:rPr>
        <w:t>数据方面，主要包括如下三部分：</w:t>
      </w:r>
    </w:p>
    <w:p w14:paraId="2B11E738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firstLine="643" w:firstLineChars="200"/>
        <w:jc w:val="both"/>
        <w:textAlignment w:val="auto"/>
        <w:rPr>
          <w:rFonts w:hint="default" w:ascii="仿宋_GB2312" w:hAnsi="Calibri" w:eastAsia="仿宋_GB2312" w:cs="仿宋_GB2312"/>
          <w:kern w:val="2"/>
          <w:sz w:val="32"/>
          <w:szCs w:val="32"/>
          <w:lang w:val="en-US" w:eastAsia="zh-CN" w:bidi="ar"/>
        </w:rPr>
      </w:pPr>
      <w:r>
        <w:rPr>
          <w:rFonts w:hint="eastAsia" w:ascii="仿宋_GB2312" w:hAnsi="Calibri" w:eastAsia="仿宋_GB2312" w:cs="仿宋_GB2312"/>
          <w:b/>
          <w:bCs/>
          <w:kern w:val="2"/>
          <w:sz w:val="32"/>
          <w:szCs w:val="32"/>
          <w:lang w:val="en-US" w:eastAsia="zh-CN" w:bidi="ar"/>
        </w:rPr>
        <w:t>1.公安侧：</w:t>
      </w:r>
      <w:r>
        <w:rPr>
          <w:rFonts w:hint="eastAsia" w:ascii="仿宋_GB2312" w:hAnsi="Calibri" w:eastAsia="仿宋_GB2312" w:cs="仿宋_GB2312"/>
          <w:kern w:val="2"/>
          <w:sz w:val="32"/>
          <w:szCs w:val="32"/>
          <w:lang w:val="en-US" w:eastAsia="zh-CN" w:bidi="ar"/>
        </w:rPr>
        <w:t>待确定</w:t>
      </w:r>
    </w:p>
    <w:p w14:paraId="39D0A6CF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firstLine="643" w:firstLineChars="200"/>
        <w:jc w:val="both"/>
        <w:textAlignment w:val="auto"/>
        <w:rPr>
          <w:rFonts w:hint="default" w:ascii="仿宋_GB2312" w:hAnsi="Calibri" w:eastAsia="仿宋_GB2312" w:cs="仿宋_GB2312"/>
          <w:kern w:val="2"/>
          <w:sz w:val="32"/>
          <w:szCs w:val="32"/>
          <w:lang w:val="en-US" w:eastAsia="zh-CN" w:bidi="ar"/>
        </w:rPr>
      </w:pPr>
      <w:r>
        <w:rPr>
          <w:rFonts w:hint="eastAsia" w:ascii="仿宋_GB2312" w:hAnsi="Calibri" w:eastAsia="仿宋_GB2312" w:cs="仿宋_GB2312"/>
          <w:b/>
          <w:bCs/>
          <w:kern w:val="2"/>
          <w:sz w:val="32"/>
          <w:szCs w:val="32"/>
          <w:lang w:val="en-US" w:eastAsia="zh-CN" w:bidi="ar"/>
        </w:rPr>
        <w:t>2.网安侧：</w:t>
      </w:r>
      <w:r>
        <w:rPr>
          <w:rFonts w:hint="eastAsia" w:ascii="仿宋_GB2312" w:hAnsi="Calibri" w:eastAsia="仿宋_GB2312" w:cs="仿宋_GB2312"/>
          <w:kern w:val="2"/>
          <w:sz w:val="32"/>
          <w:szCs w:val="32"/>
          <w:lang w:val="en-US" w:eastAsia="zh-CN" w:bidi="ar"/>
        </w:rPr>
        <w:t>两群群聊</w:t>
      </w:r>
    </w:p>
    <w:p w14:paraId="50DBE630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firstLine="643" w:firstLineChars="200"/>
        <w:jc w:val="both"/>
        <w:textAlignment w:val="auto"/>
        <w:rPr>
          <w:rFonts w:hint="default" w:ascii="仿宋_GB2312" w:hAnsi="Calibri" w:eastAsia="仿宋_GB2312" w:cs="仿宋_GB2312"/>
          <w:kern w:val="2"/>
          <w:sz w:val="32"/>
          <w:szCs w:val="32"/>
          <w:lang w:val="en-US" w:eastAsia="zh-CN" w:bidi="ar"/>
        </w:rPr>
      </w:pPr>
      <w:r>
        <w:rPr>
          <w:rFonts w:hint="eastAsia" w:ascii="仿宋_GB2312" w:hAnsi="Calibri" w:eastAsia="仿宋_GB2312" w:cs="仿宋_GB2312"/>
          <w:b/>
          <w:bCs/>
          <w:kern w:val="2"/>
          <w:sz w:val="32"/>
          <w:szCs w:val="32"/>
          <w:lang w:val="en-US" w:eastAsia="zh-CN" w:bidi="ar"/>
        </w:rPr>
        <w:t>3.互联网侧：</w:t>
      </w:r>
      <w:r>
        <w:rPr>
          <w:rFonts w:hint="eastAsia" w:ascii="仿宋_GB2312" w:hAnsi="Calibri" w:eastAsia="仿宋_GB2312" w:cs="仿宋_GB2312"/>
          <w:kern w:val="2"/>
          <w:sz w:val="32"/>
          <w:szCs w:val="32"/>
          <w:lang w:val="en-US" w:eastAsia="zh-CN" w:bidi="ar"/>
        </w:rPr>
        <w:t>TG聊天爬虫</w:t>
      </w:r>
    </w:p>
    <w:p w14:paraId="70EF52BC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firstLine="320" w:firstLineChars="100"/>
        <w:jc w:val="both"/>
        <w:textAlignment w:val="auto"/>
        <w:rPr>
          <w:rFonts w:hint="default" w:ascii="黑体" w:hAnsi="宋体" w:eastAsia="黑体" w:cs="黑体"/>
          <w:kern w:val="2"/>
          <w:sz w:val="32"/>
          <w:szCs w:val="32"/>
          <w:lang w:val="en-US" w:eastAsia="zh-CN" w:bidi="ar"/>
        </w:rPr>
      </w:pPr>
      <w:r>
        <w:rPr>
          <w:rFonts w:hint="eastAsia" w:ascii="黑体" w:hAnsi="宋体" w:eastAsia="黑体" w:cs="黑体"/>
          <w:kern w:val="2"/>
          <w:sz w:val="32"/>
          <w:szCs w:val="32"/>
          <w:lang w:val="en-US" w:eastAsia="zh-CN" w:bidi="ar"/>
        </w:rPr>
        <w:t xml:space="preserve">三、主要功能 </w:t>
      </w:r>
    </w:p>
    <w:p w14:paraId="23A01F3A">
      <w:pPr>
        <w:spacing w:line="560" w:lineRule="exact"/>
        <w:ind w:firstLine="640"/>
        <w:rPr>
          <w:rFonts w:hint="eastAsia" w:ascii="仿宋_GB2312" w:hAnsi="仿宋" w:eastAsia="仿宋_GB2312" w:cs="宋体"/>
          <w:color w:val="000000"/>
          <w:kern w:val="0"/>
          <w:sz w:val="32"/>
          <w:szCs w:val="32"/>
          <w:lang w:val="en-US" w:eastAsia="zh-CN"/>
        </w:rPr>
      </w:pPr>
      <w:r>
        <w:rPr>
          <w:rFonts w:hint="eastAsia" w:ascii="仿宋-简" w:hAnsi="仿宋-简" w:eastAsia="仿宋-简" w:cs="仿宋-简"/>
          <w:b/>
          <w:bCs/>
          <w:sz w:val="32"/>
          <w:szCs w:val="32"/>
        </w:rPr>
        <w:t>（</w:t>
      </w:r>
      <w:r>
        <w:rPr>
          <w:rFonts w:hint="eastAsia" w:ascii="仿宋-简" w:hAnsi="仿宋-简" w:eastAsia="仿宋-简" w:cs="仿宋-简"/>
          <w:b/>
          <w:bCs/>
          <w:sz w:val="32"/>
          <w:szCs w:val="32"/>
          <w:lang w:val="en-US" w:eastAsia="zh-CN"/>
        </w:rPr>
        <w:t>一</w:t>
      </w:r>
      <w:r>
        <w:rPr>
          <w:rFonts w:hint="eastAsia" w:ascii="仿宋-简" w:hAnsi="仿宋-简" w:eastAsia="仿宋-简" w:cs="仿宋-简"/>
          <w:b/>
          <w:bCs/>
          <w:sz w:val="32"/>
          <w:szCs w:val="32"/>
        </w:rPr>
        <w:t>）</w:t>
      </w:r>
      <w:r>
        <w:rPr>
          <w:rFonts w:hint="eastAsia" w:ascii="仿宋-简" w:hAnsi="仿宋-简" w:eastAsia="仿宋-简" w:cs="仿宋-简"/>
          <w:b/>
          <w:bCs/>
          <w:sz w:val="32"/>
          <w:szCs w:val="32"/>
          <w:lang w:val="en-US" w:eastAsia="zh-CN"/>
        </w:rPr>
        <w:t>建立AI犯罪样本库</w:t>
      </w:r>
    </w:p>
    <w:p w14:paraId="398E5B29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firstLine="640" w:firstLineChars="200"/>
        <w:jc w:val="both"/>
        <w:textAlignment w:val="auto"/>
        <w:rPr>
          <w:rFonts w:hint="eastAsia" w:ascii="仿宋_GB2312" w:hAnsi="Calibri" w:eastAsia="仿宋_GB2312" w:cs="仿宋_GB2312"/>
          <w:kern w:val="2"/>
          <w:sz w:val="32"/>
          <w:szCs w:val="32"/>
          <w:lang w:val="en-US" w:eastAsia="zh-CN" w:bidi="ar"/>
        </w:rPr>
      </w:pPr>
      <w:r>
        <w:rPr>
          <w:rFonts w:hint="eastAsia" w:ascii="仿宋_GB2312" w:hAnsi="仿宋" w:eastAsia="仿宋_GB2312" w:cs="宋体"/>
          <w:color w:val="000000"/>
          <w:kern w:val="0"/>
          <w:sz w:val="32"/>
          <w:szCs w:val="32"/>
          <w:lang w:val="en-US" w:eastAsia="zh-CN"/>
        </w:rPr>
        <w:t>收集国内外AI犯罪典型案例，包括AI深度伪造、AI生成虚假信息与AI制作淫秽物品三类犯罪，分析具体犯罪作案手法与显著特征，</w:t>
      </w:r>
      <w:r>
        <w:rPr>
          <w:rFonts w:hint="eastAsia" w:ascii="仿宋_GB2312" w:hAnsi="Calibri" w:eastAsia="仿宋_GB2312" w:cs="仿宋_GB2312"/>
          <w:kern w:val="2"/>
          <w:sz w:val="32"/>
          <w:szCs w:val="32"/>
          <w:lang w:val="en-US" w:eastAsia="zh-CN" w:bidi="ar"/>
        </w:rPr>
        <w:t>建立AI犯罪样本库作为系统底表。</w:t>
      </w:r>
    </w:p>
    <w:p w14:paraId="4824B817">
      <w:pPr>
        <w:spacing w:line="560" w:lineRule="exact"/>
        <w:ind w:firstLine="640"/>
        <w:rPr>
          <w:rFonts w:hint="default" w:ascii="仿宋_GB2312" w:hAnsi="仿宋" w:eastAsia="仿宋_GB2312" w:cs="宋体"/>
          <w:color w:val="000000"/>
          <w:kern w:val="0"/>
          <w:sz w:val="32"/>
          <w:szCs w:val="32"/>
          <w:lang w:val="en-US"/>
        </w:rPr>
      </w:pPr>
      <w:r>
        <w:rPr>
          <w:rFonts w:hint="eastAsia" w:ascii="仿宋-简" w:hAnsi="仿宋-简" w:eastAsia="仿宋-简" w:cs="仿宋-简"/>
          <w:b/>
          <w:bCs/>
          <w:sz w:val="32"/>
          <w:szCs w:val="32"/>
        </w:rPr>
        <w:t>（</w:t>
      </w:r>
      <w:r>
        <w:rPr>
          <w:rFonts w:hint="eastAsia" w:ascii="仿宋-简" w:hAnsi="仿宋-简" w:eastAsia="仿宋-简" w:cs="仿宋-简"/>
          <w:b/>
          <w:bCs/>
          <w:sz w:val="32"/>
          <w:szCs w:val="32"/>
          <w:lang w:val="en-US" w:eastAsia="zh-CN"/>
        </w:rPr>
        <w:t>二</w:t>
      </w:r>
      <w:r>
        <w:rPr>
          <w:rFonts w:hint="eastAsia" w:ascii="仿宋-简" w:hAnsi="仿宋-简" w:eastAsia="仿宋-简" w:cs="仿宋-简"/>
          <w:b/>
          <w:bCs/>
          <w:sz w:val="32"/>
          <w:szCs w:val="32"/>
        </w:rPr>
        <w:t>）</w:t>
      </w:r>
      <w:r>
        <w:rPr>
          <w:rFonts w:hint="eastAsia" w:ascii="仿宋-简" w:hAnsi="仿宋-简" w:eastAsia="仿宋-简" w:cs="仿宋-简"/>
          <w:b/>
          <w:bCs/>
          <w:sz w:val="32"/>
          <w:szCs w:val="32"/>
          <w:lang w:val="en-US" w:eastAsia="zh-CN"/>
        </w:rPr>
        <w:t>鉴别AI伪造图片</w:t>
      </w:r>
    </w:p>
    <w:p w14:paraId="4DB6BDD3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right="0" w:firstLine="640" w:firstLineChars="200"/>
        <w:jc w:val="both"/>
        <w:textAlignment w:val="auto"/>
        <w:rPr>
          <w:rFonts w:hint="default" w:ascii="仿宋_GB2312" w:hAnsi="Calibri" w:eastAsia="仿宋_GB2312" w:cs="仿宋_GB2312"/>
          <w:kern w:val="2"/>
          <w:sz w:val="32"/>
          <w:szCs w:val="32"/>
          <w:lang w:val="en-US" w:eastAsia="zh-CN" w:bidi="ar"/>
        </w:rPr>
      </w:pPr>
      <w:r>
        <w:rPr>
          <w:rFonts w:hint="eastAsia" w:ascii="仿宋_GB2312" w:hAnsi="Calibri" w:eastAsia="仿宋_GB2312" w:cs="仿宋_GB2312"/>
          <w:kern w:val="2"/>
          <w:sz w:val="32"/>
          <w:szCs w:val="32"/>
          <w:lang w:val="en-US" w:eastAsia="zh-CN" w:bidi="ar"/>
        </w:rPr>
        <w:t>主要通过水印检测与算法检测两步实现AI伪造图片鉴别。</w:t>
      </w:r>
    </w:p>
    <w:p w14:paraId="08D3BFBF">
      <w:pPr>
        <w:widowControl/>
        <w:numPr>
          <w:ilvl w:val="0"/>
          <w:numId w:val="1"/>
        </w:numPr>
        <w:ind w:firstLine="643" w:firstLineChars="200"/>
        <w:jc w:val="left"/>
        <w:rPr>
          <w:rFonts w:hint="eastAsia" w:ascii="仿宋_GB2312" w:hAnsi="Calibri" w:eastAsia="仿宋_GB2312" w:cs="仿宋_GB2312"/>
          <w:kern w:val="2"/>
          <w:sz w:val="32"/>
          <w:szCs w:val="32"/>
          <w:lang w:val="en-US" w:eastAsia="zh-CN" w:bidi="ar"/>
        </w:rPr>
      </w:pPr>
      <w:r>
        <w:rPr>
          <w:rFonts w:hint="eastAsia" w:ascii="仿宋_GB2312" w:hAnsi="Calibri" w:eastAsia="仿宋_GB2312" w:cs="仿宋_GB2312"/>
          <w:b/>
          <w:bCs/>
          <w:kern w:val="2"/>
          <w:sz w:val="32"/>
          <w:szCs w:val="32"/>
          <w:lang w:val="en-US" w:eastAsia="zh-CN" w:bidi="ar"/>
        </w:rPr>
        <w:t>水印检测。</w:t>
      </w:r>
      <w:r>
        <w:rPr>
          <w:rFonts w:hint="eastAsia" w:ascii="仿宋_GB2312" w:hAnsi="Calibri" w:eastAsia="仿宋_GB2312" w:cs="仿宋_GB2312"/>
          <w:kern w:val="2"/>
          <w:sz w:val="32"/>
          <w:szCs w:val="32"/>
          <w:lang w:val="en-US" w:eastAsia="zh-CN" w:bidi="ar"/>
        </w:rPr>
        <w:t>依据国内《人工智能生成合成内容标识办法》与欧盟《人工智能法案》，AI生成内容需要添加显示标识与隐式标识两种水印，因此我们收集并建立国内外主流AI设觉大模型水印库，包括豆包、即梦、千问、文心与Midjourney、Stable Diffusion、NovelAI等平台。随后针对图片内容，我们一方面通过OCR技术识别图片四角显示标识，另一方面通过代码解析图片元数据发现TC260:AIGC、C2PA等隐式标识，确定图片是否由AI生成。</w:t>
      </w:r>
    </w:p>
    <w:p w14:paraId="04216A1D">
      <w:pPr>
        <w:widowControl/>
        <w:numPr>
          <w:ilvl w:val="0"/>
          <w:numId w:val="1"/>
        </w:numPr>
        <w:ind w:left="0" w:leftChars="0" w:firstLine="643" w:firstLineChars="200"/>
        <w:jc w:val="left"/>
        <w:rPr>
          <w:rFonts w:hint="eastAsia" w:ascii="仿宋_GB2312" w:hAnsi="Calibri" w:eastAsia="仿宋_GB2312" w:cs="仿宋_GB2312"/>
          <w:b/>
          <w:bCs/>
          <w:kern w:val="2"/>
          <w:sz w:val="32"/>
          <w:szCs w:val="32"/>
          <w:lang w:val="en-US" w:eastAsia="zh-CN" w:bidi="ar"/>
        </w:rPr>
      </w:pPr>
      <w:r>
        <w:rPr>
          <w:rFonts w:hint="eastAsia" w:ascii="仿宋_GB2312" w:hAnsi="Calibri" w:eastAsia="仿宋_GB2312" w:cs="仿宋_GB2312"/>
          <w:b/>
          <w:bCs/>
          <w:kern w:val="2"/>
          <w:sz w:val="32"/>
          <w:szCs w:val="32"/>
          <w:lang w:val="en-US" w:eastAsia="zh-CN" w:bidi="ar"/>
        </w:rPr>
        <w:t>算法检测。</w:t>
      </w:r>
      <w:r>
        <w:rPr>
          <w:rFonts w:hint="eastAsia" w:ascii="仿宋_GB2312" w:hAnsi="Calibri" w:eastAsia="仿宋_GB2312" w:cs="仿宋_GB2312"/>
          <w:kern w:val="2"/>
          <w:sz w:val="32"/>
          <w:szCs w:val="32"/>
          <w:lang w:val="en-US" w:eastAsia="zh-CN" w:bidi="ar"/>
        </w:rPr>
        <w:t>通过查阅AI图像鉴别相关最新学术论文，AI图像生成一般细分为AI全图生成、深度伪造与图像篡改三类，因此我们收集三类领域最新鉴别算法与神经网络模型，将图片进行三领域分别鉴别、综合评定，确认图片是否为AI生成与具体类别。</w:t>
      </w:r>
    </w:p>
    <w:p w14:paraId="7AC29E3D">
      <w:pPr>
        <w:widowControl/>
        <w:numPr>
          <w:numId w:val="0"/>
        </w:numPr>
        <w:ind w:left="0" w:leftChars="0" w:firstLine="420" w:firstLineChars="0"/>
        <w:jc w:val="left"/>
        <w:rPr>
          <w:rFonts w:hint="eastAsia" w:ascii="仿宋_GB2312" w:hAnsi="Calibri" w:eastAsia="仿宋_GB2312" w:cs="仿宋_GB2312"/>
          <w:kern w:val="2"/>
          <w:sz w:val="32"/>
          <w:szCs w:val="32"/>
          <w:lang w:val="en-US" w:eastAsia="zh-CN" w:bidi="ar"/>
        </w:rPr>
      </w:pPr>
      <w:r>
        <w:rPr>
          <w:rFonts w:hint="eastAsia" w:ascii="仿宋_GB2312" w:hAnsi="Calibri" w:eastAsia="仿宋_GB2312" w:cs="仿宋_GB2312"/>
          <w:kern w:val="2"/>
          <w:sz w:val="32"/>
          <w:szCs w:val="32"/>
          <w:lang w:val="en-US" w:eastAsia="zh-CN" w:bidi="ar"/>
        </w:rPr>
        <w:t>针对AI全图生成领域，我们一方面编写NPR噪声分析代码，识别AI生成特有的周期性网格状尖峰；另一方面引入AIRealNet神经网络，解析图片微观纹理是否过于平滑完美，最后综合NPR与AIRealNet评分，判断图片是否为AI全图生成。</w:t>
      </w:r>
    </w:p>
    <w:p w14:paraId="29A69C82">
      <w:pPr>
        <w:widowControl/>
        <w:numPr>
          <w:numId w:val="0"/>
        </w:numPr>
        <w:ind w:left="0" w:leftChars="0" w:firstLine="420" w:firstLineChars="0"/>
        <w:jc w:val="left"/>
        <w:rPr>
          <w:rFonts w:hint="eastAsia" w:ascii="仿宋_GB2312" w:hAnsi="Calibri" w:eastAsia="仿宋_GB2312" w:cs="仿宋_GB2312"/>
          <w:kern w:val="2"/>
          <w:sz w:val="32"/>
          <w:szCs w:val="32"/>
          <w:lang w:val="en-US" w:eastAsia="zh-CN" w:bidi="ar"/>
        </w:rPr>
      </w:pPr>
      <w:r>
        <w:rPr>
          <w:rFonts w:hint="eastAsia" w:ascii="仿宋_GB2312" w:hAnsi="Calibri" w:eastAsia="仿宋_GB2312" w:cs="仿宋_GB2312"/>
          <w:kern w:val="2"/>
          <w:sz w:val="32"/>
          <w:szCs w:val="32"/>
          <w:lang w:val="en-US" w:eastAsia="zh-CN" w:bidi="ar"/>
        </w:rPr>
        <w:t>针对深度伪造领域，我们首先通过视觉大模型做人脸定位，对存在人脸的图片进行深度分析。一方面编写ELA误差等级分析代码，发现AI拼接图片特有的成块误差；另一方面引入DeepFake-Detector-v2模型，对比图片局部纹理是否协调，最后综合ELA与DeepFake-Detector-v2评分，判断图片是否为深度伪造。</w:t>
      </w:r>
    </w:p>
    <w:p w14:paraId="269503C3">
      <w:pPr>
        <w:widowControl/>
        <w:numPr>
          <w:numId w:val="0"/>
        </w:numPr>
        <w:ind w:left="0" w:leftChars="0" w:firstLine="420" w:firstLineChars="0"/>
        <w:jc w:val="left"/>
        <w:rPr>
          <w:rFonts w:hint="eastAsia" w:ascii="仿宋_GB2312" w:hAnsi="Calibri" w:eastAsia="仿宋_GB2312" w:cs="仿宋_GB2312"/>
          <w:kern w:val="2"/>
          <w:sz w:val="32"/>
          <w:szCs w:val="32"/>
          <w:lang w:val="en-US" w:eastAsia="zh-CN" w:bidi="ar"/>
        </w:rPr>
      </w:pPr>
      <w:r>
        <w:rPr>
          <w:rFonts w:hint="eastAsia" w:ascii="仿宋_GB2312" w:hAnsi="Calibri" w:eastAsia="仿宋_GB2312" w:cs="仿宋_GB2312"/>
          <w:kern w:val="2"/>
          <w:sz w:val="32"/>
          <w:szCs w:val="32"/>
          <w:lang w:val="en-US" w:eastAsia="zh-CN" w:bidi="ar"/>
        </w:rPr>
        <w:t>针对图像篡改领域，我们一方面编写NPR+SRM分析代码，把图片切割成小窗口对比一致性；另一方面引入DCT频域分析模型，发现篡改图片特有的频域异常变化，最后综合NPR +SRM+DCT评分，判断图片是否为图像篡改。</w:t>
      </w:r>
    </w:p>
    <w:p w14:paraId="2118FFDB">
      <w:pPr>
        <w:widowControl/>
        <w:numPr>
          <w:numId w:val="0"/>
        </w:numPr>
        <w:ind w:left="0" w:leftChars="0" w:firstLine="420" w:firstLineChars="0"/>
        <w:jc w:val="left"/>
        <w:rPr>
          <w:rFonts w:hint="eastAsia" w:ascii="仿宋_GB2312" w:hAnsi="Calibri" w:eastAsia="仿宋_GB2312" w:cs="仿宋_GB2312"/>
          <w:b/>
          <w:bCs/>
          <w:kern w:val="2"/>
          <w:sz w:val="32"/>
          <w:szCs w:val="32"/>
          <w:lang w:val="en-US" w:eastAsia="zh-CN" w:bidi="ar"/>
        </w:rPr>
      </w:pPr>
      <w:r>
        <w:rPr>
          <w:rFonts w:hint="eastAsia" w:ascii="仿宋_GB2312" w:hAnsi="Calibri" w:eastAsia="仿宋_GB2312" w:cs="仿宋_GB2312"/>
          <w:kern w:val="2"/>
          <w:sz w:val="32"/>
          <w:szCs w:val="32"/>
          <w:lang w:val="en-US" w:eastAsia="zh-CN" w:bidi="ar"/>
        </w:rPr>
        <w:t>综合上述算法，我们可以较为精准判断出图片是否为AI伪造以及具体伪造类别，为后续研判AI犯罪提供有力支撑</w:t>
      </w:r>
    </w:p>
    <w:p w14:paraId="0534E54C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right="0" w:firstLine="643" w:firstLineChars="200"/>
        <w:jc w:val="both"/>
        <w:textAlignment w:val="auto"/>
        <w:rPr>
          <w:rFonts w:hint="default" w:ascii="仿宋_GB2312" w:hAnsi="Calibri" w:eastAsia="仿宋_GB2312" w:cs="仿宋_GB2312"/>
          <w:kern w:val="2"/>
          <w:sz w:val="32"/>
          <w:szCs w:val="32"/>
          <w:lang w:val="en-US" w:eastAsia="zh-CN" w:bidi="ar"/>
        </w:rPr>
      </w:pPr>
      <w:r>
        <w:rPr>
          <w:rFonts w:hint="eastAsia" w:ascii="仿宋-简" w:hAnsi="仿宋-简" w:eastAsia="仿宋-简" w:cs="仿宋-简"/>
          <w:b/>
          <w:bCs/>
          <w:sz w:val="32"/>
          <w:szCs w:val="32"/>
        </w:rPr>
        <w:t>（</w:t>
      </w:r>
      <w:r>
        <w:rPr>
          <w:rFonts w:hint="eastAsia" w:ascii="仿宋-简" w:hAnsi="仿宋-简" w:eastAsia="仿宋-简" w:cs="仿宋-简"/>
          <w:b/>
          <w:bCs/>
          <w:sz w:val="32"/>
          <w:szCs w:val="32"/>
          <w:lang w:val="en-US" w:eastAsia="zh-CN"/>
        </w:rPr>
        <w:t>三</w:t>
      </w:r>
      <w:r>
        <w:rPr>
          <w:rFonts w:hint="eastAsia" w:ascii="仿宋-简" w:hAnsi="仿宋-简" w:eastAsia="仿宋-简" w:cs="仿宋-简"/>
          <w:b/>
          <w:bCs/>
          <w:sz w:val="32"/>
          <w:szCs w:val="32"/>
        </w:rPr>
        <w:t>）</w:t>
      </w:r>
      <w:r>
        <w:rPr>
          <w:rFonts w:hint="eastAsia" w:ascii="仿宋-简" w:hAnsi="仿宋-简" w:eastAsia="仿宋-简" w:cs="仿宋-简"/>
          <w:b/>
          <w:bCs/>
          <w:sz w:val="32"/>
          <w:szCs w:val="32"/>
          <w:lang w:val="en-US" w:eastAsia="zh-CN"/>
        </w:rPr>
        <w:t>解析图片内容</w:t>
      </w:r>
    </w:p>
    <w:p w14:paraId="77D23EFD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right="0" w:firstLine="640" w:firstLineChars="200"/>
        <w:jc w:val="both"/>
        <w:textAlignment w:val="auto"/>
        <w:rPr>
          <w:rFonts w:hint="default" w:ascii="仿宋_GB2312" w:hAnsi="Calibri" w:eastAsia="仿宋_GB2312" w:cs="仿宋_GB2312"/>
          <w:kern w:val="2"/>
          <w:sz w:val="32"/>
          <w:szCs w:val="32"/>
          <w:lang w:val="en-US" w:eastAsia="zh-CN" w:bidi="ar"/>
        </w:rPr>
      </w:pPr>
      <w:r>
        <w:rPr>
          <w:rFonts w:hint="eastAsia" w:ascii="仿宋_GB2312" w:hAnsi="仿宋" w:eastAsia="仿宋_GB2312" w:cs="宋体"/>
          <w:color w:val="000000"/>
          <w:kern w:val="0"/>
          <w:sz w:val="32"/>
          <w:szCs w:val="32"/>
          <w:lang w:val="en-US" w:eastAsia="zh-CN"/>
        </w:rPr>
        <w:t>主要通过调用GLM-4.5V多模态视觉大模型，对已确认AI生成的图片进行自动审查，输出结构化分析结果，包含内容描述、敏感标签、风险类别三项字段。其中内容描述以一句话概括图片人物场景全貌；敏</w:t>
      </w:r>
      <w:bookmarkStart w:id="16" w:name="_GoBack"/>
      <w:bookmarkEnd w:id="16"/>
      <w:r>
        <w:rPr>
          <w:rFonts w:hint="eastAsia" w:ascii="仿宋_GB2312" w:hAnsi="仿宋" w:eastAsia="仿宋_GB2312" w:cs="宋体"/>
          <w:color w:val="000000"/>
          <w:kern w:val="0"/>
          <w:sz w:val="32"/>
          <w:szCs w:val="32"/>
          <w:lang w:val="en-US" w:eastAsia="zh-CN"/>
        </w:rPr>
        <w:t>感标签侧重识别图片是否包含淫秽、暴力、血腥等违法内容；风险类型解析图片可能关联的犯罪方向（伪造验证材料、生成虚假信息、制作淫秽物品），为下一步研判提供图片解析结果。</w:t>
      </w:r>
    </w:p>
    <w:bookmarkEnd w:id="15"/>
    <w:p w14:paraId="48CA4B2E">
      <w:pPr>
        <w:spacing w:line="560" w:lineRule="exact"/>
        <w:ind w:firstLine="640"/>
        <w:rPr>
          <w:rFonts w:hint="default" w:ascii="仿宋_GB2312" w:hAnsi="仿宋" w:eastAsia="仿宋-简" w:cs="宋体"/>
          <w:color w:val="000000"/>
          <w:kern w:val="0"/>
          <w:sz w:val="32"/>
          <w:szCs w:val="32"/>
          <w:lang w:val="en-US" w:eastAsia="zh-CN"/>
        </w:rPr>
      </w:pPr>
      <w:r>
        <w:rPr>
          <w:rFonts w:hint="eastAsia" w:ascii="仿宋-简" w:hAnsi="仿宋-简" w:eastAsia="仿宋-简" w:cs="仿宋-简"/>
          <w:b/>
          <w:bCs/>
          <w:sz w:val="32"/>
          <w:szCs w:val="32"/>
        </w:rPr>
        <w:t>（</w:t>
      </w:r>
      <w:r>
        <w:rPr>
          <w:rFonts w:hint="eastAsia" w:ascii="仿宋-简" w:hAnsi="仿宋-简" w:eastAsia="仿宋-简" w:cs="仿宋-简"/>
          <w:b/>
          <w:bCs/>
          <w:sz w:val="32"/>
          <w:szCs w:val="32"/>
          <w:lang w:val="en-US" w:eastAsia="zh-CN"/>
        </w:rPr>
        <w:t>四</w:t>
      </w:r>
      <w:r>
        <w:rPr>
          <w:rFonts w:hint="eastAsia" w:ascii="仿宋-简" w:hAnsi="仿宋-简" w:eastAsia="仿宋-简" w:cs="仿宋-简"/>
          <w:b/>
          <w:bCs/>
          <w:sz w:val="32"/>
          <w:szCs w:val="32"/>
        </w:rPr>
        <w:t>）</w:t>
      </w:r>
      <w:r>
        <w:rPr>
          <w:rFonts w:hint="eastAsia" w:ascii="仿宋-简" w:hAnsi="仿宋-简" w:eastAsia="仿宋-简" w:cs="仿宋-简"/>
          <w:b/>
          <w:bCs/>
          <w:sz w:val="32"/>
          <w:szCs w:val="32"/>
          <w:lang w:val="en-US" w:eastAsia="zh-CN"/>
        </w:rPr>
        <w:t>研判犯罪类型</w:t>
      </w:r>
    </w:p>
    <w:p w14:paraId="5660275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20" w:firstLineChars="0"/>
        <w:jc w:val="both"/>
        <w:rPr>
          <w:rFonts w:hint="default" w:ascii="仿宋_GB2312" w:hAnsi="Calibri" w:eastAsia="仿宋_GB2312" w:cs="仿宋_GB2312"/>
          <w:kern w:val="2"/>
          <w:sz w:val="32"/>
          <w:szCs w:val="32"/>
          <w:lang w:val="en-US" w:eastAsia="zh-CN" w:bidi="ar"/>
        </w:rPr>
      </w:pPr>
      <w:r>
        <w:rPr>
          <w:rFonts w:hint="eastAsia" w:ascii="仿宋_GB2312" w:hAnsi="仿宋" w:eastAsia="仿宋_GB2312" w:cs="宋体"/>
          <w:color w:val="000000"/>
          <w:kern w:val="0"/>
          <w:sz w:val="32"/>
          <w:szCs w:val="32"/>
          <w:lang w:val="en-US" w:eastAsia="zh-CN"/>
        </w:rPr>
        <w:t>结合AI犯罪典型案例库，由大模型综合研判聊天记录与AI伪造图片分析结果，重点挖掘聊天话术、作案流程、AI平台工具与资金交易等信息，锁定AI犯罪具体类型，生成AI研判报告并产出线索。</w:t>
      </w:r>
    </w:p>
    <w:bookmarkEnd w:id="14"/>
    <w:p w14:paraId="564A994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2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altName w:val="楷体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-简">
    <w:altName w:val="仿宋"/>
    <w:panose1 w:val="00000000000000000000"/>
    <w:charset w:val="86"/>
    <w:family w:val="auto"/>
    <w:pitch w:val="default"/>
    <w:sig w:usb0="00000000" w:usb1="00000000" w:usb2="00000016" w:usb3="00000000" w:csb0="00040001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028254"/>
    <w:multiLevelType w:val="singleLevel"/>
    <w:tmpl w:val="3D028254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58B5"/>
    <w:rsid w:val="00D458B5"/>
    <w:rsid w:val="08814E55"/>
    <w:rsid w:val="098E3A7F"/>
    <w:rsid w:val="0AEB3415"/>
    <w:rsid w:val="10B260C2"/>
    <w:rsid w:val="18556916"/>
    <w:rsid w:val="1EC109B1"/>
    <w:rsid w:val="24781A5E"/>
    <w:rsid w:val="293151D7"/>
    <w:rsid w:val="2A9A4101"/>
    <w:rsid w:val="2C943EDF"/>
    <w:rsid w:val="305868D8"/>
    <w:rsid w:val="30621F82"/>
    <w:rsid w:val="3AEB7D25"/>
    <w:rsid w:val="3BBA43C7"/>
    <w:rsid w:val="4A924726"/>
    <w:rsid w:val="4DF538E3"/>
    <w:rsid w:val="5135033B"/>
    <w:rsid w:val="514114AA"/>
    <w:rsid w:val="51AB7778"/>
    <w:rsid w:val="57874821"/>
    <w:rsid w:val="595B4CF8"/>
    <w:rsid w:val="668840D1"/>
    <w:rsid w:val="6DB70376"/>
    <w:rsid w:val="7399049F"/>
    <w:rsid w:val="73C453B0"/>
    <w:rsid w:val="750A7995"/>
    <w:rsid w:val="7938531E"/>
    <w:rsid w:val="7D2D0FC2"/>
    <w:rsid w:val="7DFF0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2164</Words>
  <Characters>2280</Characters>
  <Lines>0</Lines>
  <Paragraphs>0</Paragraphs>
  <TotalTime>51</TotalTime>
  <ScaleCrop>false</ScaleCrop>
  <LinksUpToDate>false</LinksUpToDate>
  <CharactersWithSpaces>2282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2026-08-10T00:32:00Z</dcterms:created>
  <dc:creator>孙齐</dc:creator>
  <cp:lastModifiedBy>孙齐</cp:lastModifiedBy>
  <dcterms:modified xsi:type="dcterms:W3CDTF">2026-08-14T03:53:39Z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7E9EA0049F134546831FE02EA3925CD4_11</vt:lpwstr>
  </property>
  <property fmtid="{D5CDD505-2E9C-101B-9397-08002B2CF9AE}" pid="4" name="KSOTemplateDocerSaveRecord">
    <vt:lpwstr>eyJoZGlkIjoiYjYwOGM3MzYxYWU3NGUyZGU5NTM0NDI5ZGZiNDhjMDYiLCJ1c2VySWQiOiI1MjA3ODg3NzQifQ==</vt:lpwstr>
  </property>
</Properties>
</file>