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1623-1527558774062" w:id="1"/>
      <w:bookmarkEnd w:id="1"/>
      <w:r>
        <w:rPr/>
        <w:t>高性能的前后端数据传输主要有以下几种常用方法：</w:t>
      </w:r>
    </w:p>
    <w:p>
      <w:pPr/>
      <w:bookmarkStart w:name="4396-1527558808646" w:id="2"/>
      <w:bookmarkEnd w:id="2"/>
      <w:r>
        <w:rPr/>
        <w:t>1.XMLHttpResquest不允许跨域且把接受的数据当作字符串</w:t>
      </w:r>
    </w:p>
    <w:p>
      <w:pPr/>
      <w:bookmarkStart w:name="9375-1527558833726" w:id="3"/>
      <w:bookmarkEnd w:id="3"/>
      <w:r>
        <w:rPr/>
        <w:t>2.Dynamic script tag insertion动态脚本注入，允许跨域，无法读取头信息和响应代码</w:t>
      </w:r>
    </w:p>
    <w:p>
      <w:pPr/>
      <w:bookmarkStart w:name="6335-1527558867435" w:id="4"/>
      <w:bookmarkEnd w:id="4"/>
      <w:r>
        <w:rPr/>
        <w:t>3.Multipart HXHR可以减少请求数，但是不能缓存，</w:t>
      </w:r>
    </w:p>
    <w:p>
      <w:pPr/>
      <w:bookmarkStart w:name="7546-1527558896375" w:id="5"/>
      <w:bookmarkEnd w:id="5"/>
      <w:r>
        <w:rPr/>
        <w:t>优化：</w:t>
      </w:r>
    </w:p>
    <w:p>
      <w:pPr/>
      <w:bookmarkStart w:name="6200-1527559545593" w:id="6"/>
      <w:bookmarkEnd w:id="6"/>
      <w:r>
        <w:rPr/>
        <w:t>1使用get相对post性能更快，因为只需要发送一个数据包，而且可以被缓存</w:t>
      </w:r>
    </w:p>
    <w:p>
      <w:pPr/>
      <w:bookmarkStart w:name="2432-1527559031949" w:id="7"/>
      <w:bookmarkEnd w:id="7"/>
      <w:r>
        <w:rPr/>
        <w:t>2.MultipartXHR，在每个资源收到时立即执行，可以使用定时器实现</w:t>
      </w:r>
    </w:p>
    <w:p>
      <w:pPr/>
      <w:bookmarkStart w:name="1130-1527559181838" w:id="8"/>
      <w:bookmarkEnd w:id="8"/>
      <w:r>
        <w:rPr/>
        <w:t>3.数据格式的选择：</w:t>
      </w:r>
    </w:p>
    <w:p>
      <w:pPr>
        <w:ind w:firstLine="420"/>
      </w:pPr>
      <w:bookmarkStart w:name="2637-1527559191463" w:id="9"/>
      <w:bookmarkEnd w:id="9"/>
      <w:r>
        <w:rPr/>
        <w:t>推荐使用json和自定义的格式，比xml或html格式要快</w:t>
      </w:r>
    </w:p>
    <w:p>
      <w:pPr>
        <w:ind w:firstLine="420"/>
      </w:pPr>
      <w:bookmarkStart w:name="3614-1527559218969" w:id="10"/>
      <w:bookmarkEnd w:id="10"/>
      <w:r>
        <w:rPr/>
        <w:t>若数据集很大且对解析时间有要求</w:t>
      </w:r>
    </w:p>
    <w:p>
      <w:pPr>
        <w:ind w:firstLine="840"/>
      </w:pPr>
      <w:bookmarkStart w:name="8693-1527559238568" w:id="11"/>
      <w:bookmarkEnd w:id="11"/>
      <w:r>
        <w:rPr/>
        <w:t>1.jsonp技术，</w:t>
      </w:r>
    </w:p>
    <w:p>
      <w:pPr>
        <w:ind w:firstLine="840"/>
      </w:pPr>
      <w:bookmarkStart w:name="6253-1527559261016" w:id="12"/>
      <w:bookmarkEnd w:id="12"/>
      <w:r>
        <w:rPr/>
        <w:t>2.字符分割的自定义格式</w:t>
      </w:r>
    </w:p>
    <w:p>
      <w:pPr/>
      <w:bookmarkStart w:name="3785-1527559282900" w:id="13"/>
      <w:bookmarkEnd w:id="13"/>
      <w:r>
        <w:rPr/>
        <w:t>4.缓存数据</w:t>
      </w:r>
    </w:p>
    <w:p>
      <w:pPr>
        <w:ind w:firstLine="420"/>
      </w:pPr>
      <w:bookmarkStart w:name="3057-1527559288527" w:id="14"/>
      <w:bookmarkEnd w:id="14"/>
      <w:r>
        <w:rPr/>
        <w:t>1.设置http头信息，expires等</w:t>
      </w:r>
    </w:p>
    <w:p>
      <w:pPr>
        <w:ind w:firstLine="420"/>
      </w:pPr>
      <w:bookmarkStart w:name="6675-1527559325247" w:id="15"/>
      <w:bookmarkEnd w:id="15"/>
      <w:r>
        <w:rPr/>
        <w:t>2.本地数据存储，使用get方式发送请求，把ajax相应数据存储到本地。</w:t>
      </w:r>
    </w:p>
    <w:p>
      <w:pPr/>
      <w:bookmarkStart w:name="3093-1527559378395" w:id="16"/>
      <w:bookmarkEnd w:id="16"/>
      <w:r>
        <w:rPr/>
        <w:t>5.减少http数：合并js文件和css文件,或者使用multiXHR技术</w:t>
      </w:r>
    </w:p>
    <w:p>
      <w:pPr/>
      <w:bookmarkStart w:name="6210-1527559427666" w:id="17"/>
      <w:bookmarkEnd w:id="17"/>
      <w:r>
        <w:rPr/>
        <w:t>6.缩短页面加载时间，页面加载完以后使用ajax技术获取次要文件</w:t>
      </w:r>
    </w:p>
    <w:p>
      <w:pPr/>
      <w:bookmarkStart w:name="4343-1527559465953" w:id="18"/>
      <w:bookmarkEnd w:id="18"/>
      <w:r>
        <w:rPr/>
        <w:t>7.使用ajax类库，避免兼容性问题。</w:t>
      </w:r>
    </w:p>
    <w:p>
      <w:pPr/>
      <w:bookmarkStart w:name="5541-1527559118968" w:id="19"/>
      <w:bookmarkEnd w:id="19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2018-05-29T08:56:17Z</dcterms:created>
  <dc:creator>Apache POI</dc:creator>
</cp:coreProperties>
</file>