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59-1527470960440" w:id="1"/>
      <w:bookmarkEnd w:id="1"/>
      <w:r>
        <w:rPr/>
        <w:t>1.减少DOM操作，DOM操作消耗大量性能,如在循环内保存html字符串，在循环外一次写入</w:t>
      </w:r>
    </w:p>
    <w:p>
      <w:pPr/>
      <w:bookmarkStart w:name="7254-1527471023147" w:id="2"/>
      <w:bookmarkEnd w:id="2"/>
      <w:r>
        <w:rPr/>
        <w:t>2.innerHTML比DOM（如：createElement()）方法要快一些，而且操作简单</w:t>
      </w:r>
    </w:p>
    <w:p>
      <w:pPr/>
      <w:bookmarkStart w:name="5989-1527471217249" w:id="3"/>
      <w:bookmarkEnd w:id="3"/>
      <w:r>
        <w:rPr/>
        <w:t>3.节点克隆</w:t>
      </w:r>
    </w:p>
    <w:p>
      <w:pPr>
        <w:ind w:firstLine="420"/>
      </w:pPr>
      <w:bookmarkStart w:name="5349-1527471252750" w:id="4"/>
      <w:bookmarkEnd w:id="4"/>
      <w:r>
        <w:rPr/>
        <w:t>使用element.cloneNode()克隆已有的元素比创建新的元素更快</w:t>
      </w:r>
    </w:p>
    <w:p>
      <w:pPr/>
      <w:bookmarkStart w:name="7034-1527471285816" w:id="5"/>
      <w:bookmarkEnd w:id="5"/>
      <w:r>
        <w:rPr/>
        <w:t>4.html集合（如getELementByTagName()获取的集合）</w:t>
      </w:r>
    </w:p>
    <w:p>
      <w:pPr>
        <w:ind w:firstLine="420"/>
      </w:pPr>
      <w:bookmarkStart w:name="2472-1527471323829" w:id="6"/>
      <w:bookmarkEnd w:id="6"/>
      <w:r>
        <w:rPr/>
        <w:t>1）html集合始终与文档保持连接，内次访问都需要重复查询过程，因此效率低</w:t>
      </w:r>
    </w:p>
    <w:p>
      <w:pPr>
        <w:ind w:firstLine="840"/>
      </w:pPr>
      <w:bookmarkStart w:name="1483-1527471473039" w:id="7"/>
      <w:bookmarkEnd w:id="7"/>
      <w:r>
        <w:rPr/>
        <w:t>解决方法：把html集合拷贝到普通数组，遍历数组比遍历html集合快得多</w:t>
      </w:r>
    </w:p>
    <w:p>
      <w:pPr>
        <w:ind w:firstLine="420"/>
      </w:pPr>
      <w:bookmarkStart w:name="4535-1527471528529" w:id="8"/>
      <w:bookmarkEnd w:id="8"/>
      <w:r>
        <w:rPr/>
        <w:t>2）减少html集合的访问</w:t>
      </w:r>
    </w:p>
    <w:p>
      <w:pPr>
        <w:ind w:firstLine="840"/>
      </w:pPr>
      <w:bookmarkStart w:name="1080-1527471563716" w:id="9"/>
      <w:bookmarkEnd w:id="9"/>
      <w:r>
        <w:rPr/>
        <w:t>如循环中用局部变量保存length值</w:t>
      </w:r>
    </w:p>
    <w:p>
      <w:pPr/>
      <w:bookmarkStart w:name="1967-1527471426130" w:id="10"/>
      <w:bookmarkEnd w:id="10"/>
      <w:r>
        <w:rPr/>
        <w:t>5.使用children（html标签）代替childNode（nodeList类型），因为children不包含空格</w:t>
      </w:r>
    </w:p>
    <w:p>
      <w:pPr/>
      <w:bookmarkStart w:name="3654-1527473124312" w:id="11"/>
      <w:bookmarkEnd w:id="11"/>
      <w:r>
        <w:rPr/>
        <w:t>6.选择器优化</w:t>
      </w:r>
    </w:p>
    <w:p>
      <w:pPr/>
      <w:bookmarkStart w:name="8747-1527476466402" w:id="12"/>
      <w:bookmarkEnd w:id="12"/>
    </w:p>
    <w:p>
      <w:pPr>
        <w:ind w:firstLine="420"/>
      </w:pPr>
      <w:bookmarkStart w:name="6480-1527473354371" w:id="13"/>
      <w:bookmarkEnd w:id="13"/>
      <w:r>
        <w:rPr/>
        <w:t>使用querySelector比原生的如getELementById,getELementByTagName,getELementByTag的组合要快</w:t>
      </w:r>
    </w:p>
    <w:p>
      <w:pPr/>
      <w:bookmarkStart w:name="2643-1527473434165" w:id="14"/>
      <w:bookmarkEnd w:id="14"/>
      <w:r>
        <w:rPr/>
        <w:t>6.重绘和重排</w:t>
      </w:r>
    </w:p>
    <w:p>
      <w:pPr>
        <w:ind w:firstLine="420"/>
      </w:pPr>
      <w:bookmarkStart w:name="7484-1527473494424" w:id="15"/>
      <w:bookmarkEnd w:id="15"/>
      <w:r>
        <w:rPr/>
        <w:t>重绘和重排都会产生高昂的代价，应该避免多次产生重绘重排</w:t>
      </w:r>
    </w:p>
    <w:p>
      <w:pPr>
        <w:ind w:firstLine="420"/>
      </w:pPr>
      <w:bookmarkStart w:name="1398-1527473545369" w:id="16"/>
      <w:bookmarkEnd w:id="16"/>
      <w:r>
        <w:rPr/>
        <w:t>重排的发生</w:t>
      </w:r>
    </w:p>
    <w:p>
      <w:pPr>
        <w:ind w:firstLine="840"/>
      </w:pPr>
      <w:bookmarkStart w:name="5422-1527473555729" w:id="17"/>
      <w:bookmarkEnd w:id="17"/>
      <w:r>
        <w:rPr/>
        <w:t>1）页面初始化，第一次渲染</w:t>
      </w:r>
    </w:p>
    <w:p>
      <w:pPr>
        <w:ind w:firstLine="840"/>
      </w:pPr>
      <w:bookmarkStart w:name="2634-1527473572705" w:id="18"/>
      <w:bookmarkEnd w:id="18"/>
      <w:r>
        <w:rPr/>
        <w:t>2）页面元素的大小，位置，几何形状的变化</w:t>
      </w:r>
    </w:p>
    <w:p>
      <w:pPr>
        <w:ind w:firstLine="840"/>
      </w:pPr>
      <w:bookmarkStart w:name="5737-1527473647385" w:id="19"/>
      <w:bookmarkEnd w:id="19"/>
      <w:r>
        <w:rPr/>
        <w:t>3）html元素的某些属性的读写</w:t>
      </w:r>
    </w:p>
    <w:p>
      <w:pPr>
        <w:ind w:firstLine="1260"/>
      </w:pPr>
      <w:bookmarkStart w:name="5166-1527473779638" w:id="20"/>
      <w:bookmarkEnd w:id="20"/>
      <w:r>
        <w:rPr/>
        <w:t>如:</w:t>
      </w:r>
    </w:p>
    <w:p>
      <w:pPr>
        <w:ind w:firstLine="1680"/>
      </w:pPr>
      <w:bookmarkStart w:name="9218-1527473837785" w:id="21"/>
      <w:bookmarkEnd w:id="21"/>
      <w:r>
        <w:rPr/>
        <w:t>offsetTop,offsetHeight</w:t>
      </w:r>
    </w:p>
    <w:p>
      <w:pPr>
        <w:ind w:firstLine="1680"/>
      </w:pPr>
      <w:bookmarkStart w:name="8532-1527473813463" w:id="22"/>
      <w:bookmarkEnd w:id="22"/>
      <w:r>
        <w:rPr/>
        <w:t>clientTop,clientWidth</w:t>
      </w:r>
    </w:p>
    <w:p>
      <w:pPr>
        <w:ind w:firstLine="1680"/>
      </w:pPr>
      <w:bookmarkStart w:name="5471-1527473815409" w:id="23"/>
      <w:bookmarkEnd w:id="23"/>
      <w:r>
        <w:rPr/>
        <w:t>scrollTop,scrollWidth</w:t>
      </w:r>
    </w:p>
    <w:p>
      <w:pPr>
        <w:ind w:firstLine="840"/>
      </w:pPr>
      <w:bookmarkStart w:name="3917-1527473685824" w:id="24"/>
      <w:bookmarkEnd w:id="24"/>
      <w:r>
        <w:rPr/>
        <w:t>4）内容的改变</w:t>
      </w:r>
    </w:p>
    <w:p>
      <w:pPr>
        <w:ind w:firstLine="840"/>
      </w:pPr>
      <w:bookmarkStart w:name="6174-1527473723316" w:id="25"/>
      <w:bookmarkEnd w:id="25"/>
      <w:r>
        <w:rPr/>
        <w:t>5）浏览器窗口变化</w:t>
      </w:r>
    </w:p>
    <w:p>
      <w:pPr>
        <w:ind w:firstLine="840"/>
      </w:pPr>
      <w:bookmarkStart w:name="3111-1527473739628" w:id="26"/>
      <w:bookmarkEnd w:id="26"/>
      <w:r>
        <w:rPr/>
        <w:t>6）dom元素的添加和删除</w:t>
      </w:r>
    </w:p>
    <w:p>
      <w:pPr>
        <w:ind w:firstLine="420"/>
      </w:pPr>
      <w:bookmarkStart w:name="5856-1527473752719" w:id="27"/>
      <w:bookmarkEnd w:id="27"/>
      <w:r>
        <w:rPr/>
        <w:t>优化：</w:t>
      </w:r>
    </w:p>
    <w:p>
      <w:pPr>
        <w:ind w:firstLine="840"/>
      </w:pPr>
      <w:bookmarkStart w:name="3780-1527474151315" w:id="28"/>
      <w:bookmarkEnd w:id="28"/>
      <w:r>
        <w:rPr/>
        <w:t>1.通过修改元素的class偏高修改元素的css属性</w:t>
      </w:r>
    </w:p>
    <w:p>
      <w:pPr>
        <w:ind w:left="840"/>
      </w:pPr>
      <w:bookmarkStart w:name="8381-1527474122340" w:id="29"/>
      <w:bookmarkEnd w:id="29"/>
      <w:r>
        <w:rPr/>
        <w:t>2.批量修改DOM：</w:t>
      </w:r>
    </w:p>
    <w:p>
      <w:pPr>
        <w:ind w:left="840" w:firstLine="420"/>
      </w:pPr>
      <w:bookmarkStart w:name="7495-1527474172878" w:id="30"/>
      <w:bookmarkEnd w:id="30"/>
      <w:r>
        <w:rPr/>
        <w:t>1）使元素脱离文档流</w:t>
      </w:r>
    </w:p>
    <w:p>
      <w:pPr>
        <w:ind w:left="840" w:firstLine="1260"/>
      </w:pPr>
      <w:bookmarkStart w:name="2230-1527474295911" w:id="31"/>
      <w:bookmarkEnd w:id="31"/>
      <w:r>
        <w:rPr/>
        <w:t>如absolute，fixed定位，隐藏元素，使用documentFragment</w:t>
      </w:r>
    </w:p>
    <w:p>
      <w:pPr>
        <w:ind w:left="840" w:firstLine="840"/>
      </w:pPr>
      <w:bookmarkStart w:name="6728-1527474280087" w:id="32"/>
      <w:bookmarkEnd w:id="32"/>
      <w:r>
        <w:rPr/>
        <w:t>=》应用改变	</w:t>
      </w:r>
    </w:p>
    <w:p>
      <w:pPr>
        <w:ind w:left="840" w:firstLine="840"/>
      </w:pPr>
      <w:bookmarkStart w:name="5554-1527474283753" w:id="33"/>
      <w:bookmarkEnd w:id="33"/>
      <w:r>
        <w:rPr/>
        <w:t>=》回到文档流中</w:t>
      </w:r>
    </w:p>
    <w:p>
      <w:pPr>
        <w:ind w:left="840" w:firstLine="420"/>
      </w:pPr>
      <w:bookmarkStart w:name="4948-1527474206454" w:id="34"/>
      <w:bookmarkEnd w:id="34"/>
      <w:r>
        <w:rPr/>
        <w:t>2）使用documentFragment批量添加html元素</w:t>
      </w:r>
    </w:p>
    <w:p>
      <w:pPr>
        <w:ind w:left="840"/>
      </w:pPr>
      <w:bookmarkStart w:name="9994-1527474428794" w:id="35"/>
      <w:bookmarkEnd w:id="35"/>
      <w:r>
        <w:rPr/>
        <w:t>3.缓存布局信息，保存到局部变量，避免多次访问，如：</w:t>
      </w:r>
    </w:p>
    <w:p>
      <w:pPr>
        <w:ind w:left="840" w:firstLine="840"/>
      </w:pPr>
      <w:bookmarkStart w:name="7783-1527474438436" w:id="36"/>
      <w:bookmarkEnd w:id="36"/>
      <w:r>
        <w:rPr/>
        <w:t>offsetTop,offsetHeight</w:t>
      </w:r>
    </w:p>
    <w:p>
      <w:pPr>
        <w:ind w:firstLine="1680"/>
      </w:pPr>
      <w:bookmarkStart w:name="6645-1527474444855" w:id="37"/>
      <w:bookmarkEnd w:id="37"/>
      <w:r>
        <w:rPr/>
        <w:t>clientTop,clientWidth</w:t>
      </w:r>
    </w:p>
    <w:p>
      <w:pPr>
        <w:ind w:firstLine="1680"/>
      </w:pPr>
      <w:bookmarkStart w:name="5036-1527474444855" w:id="38"/>
      <w:bookmarkEnd w:id="38"/>
      <w:r>
        <w:rPr/>
        <w:t>scrollTop,scrollWidth</w:t>
      </w:r>
    </w:p>
    <w:p>
      <w:pPr>
        <w:ind w:firstLine="840"/>
      </w:pPr>
      <w:bookmarkStart w:name="2825-1527474495871" w:id="39"/>
      <w:bookmarkEnd w:id="39"/>
      <w:r>
        <w:rPr/>
        <w:t>4.在动画循环中，使用current而避免使用offsetLeft，应像这样：</w:t>
      </w:r>
    </w:p>
    <w:p>
      <w:pPr>
        <w:ind w:firstLine="1260"/>
      </w:pPr>
      <w:bookmarkStart w:name="1458-1527474563654" w:id="40"/>
      <w:bookmarkEnd w:id="40"/>
      <w:r>
        <w:rPr/>
        <w:t>var current = ele.offsetLeft;</w:t>
      </w:r>
    </w:p>
    <w:p>
      <w:pPr>
        <w:ind w:firstLine="1260"/>
      </w:pPr>
      <w:bookmarkStart w:name="1012-1527474571293" w:id="41"/>
      <w:bookmarkEnd w:id="41"/>
      <w:r>
        <w:rPr/>
        <w:t>for(...) {</w:t>
      </w:r>
    </w:p>
    <w:p>
      <w:pPr>
        <w:ind w:left="420" w:firstLine="1260"/>
      </w:pPr>
      <w:bookmarkStart w:name="2139-1527474819008" w:id="42"/>
      <w:bookmarkEnd w:id="42"/>
      <w:r>
        <w:rPr/>
        <w:t>if(current&lt;200) {//无需使用offsetLeft</w:t>
      </w:r>
    </w:p>
    <w:p>
      <w:pPr>
        <w:ind w:left="420" w:firstLine="1680"/>
      </w:pPr>
      <w:bookmarkStart w:name="6117-1527474707533" w:id="43"/>
      <w:bookmarkEnd w:id="43"/>
      <w:r>
        <w:rPr/>
        <w:t>current++;</w:t>
      </w:r>
    </w:p>
    <w:p>
      <w:pPr>
        <w:ind w:left="420" w:firstLine="1680"/>
      </w:pPr>
      <w:bookmarkStart w:name="1252-1527474578750" w:id="44"/>
      <w:bookmarkEnd w:id="44"/>
      <w:r>
        <w:rPr/>
        <w:t>ele.style.left = current+'px';</w:t>
      </w:r>
    </w:p>
    <w:p>
      <w:pPr>
        <w:ind w:left="420" w:firstLine="1260"/>
      </w:pPr>
      <w:bookmarkStart w:name="3159-1527474582330" w:id="45"/>
      <w:bookmarkEnd w:id="45"/>
      <w:r>
        <w:rPr/>
        <w:t>}</w:t>
      </w:r>
    </w:p>
    <w:p>
      <w:pPr>
        <w:ind w:firstLine="1260"/>
      </w:pPr>
      <w:bookmarkStart w:name="4651-1527474845988" w:id="46"/>
      <w:bookmarkEnd w:id="46"/>
      <w:r>
        <w:rPr/>
        <w:t>}</w:t>
      </w:r>
    </w:p>
    <w:p>
      <w:pPr>
        <w:ind w:firstLine="840"/>
      </w:pPr>
      <w:bookmarkStart w:name="6326-1527474714055" w:id="47"/>
      <w:bookmarkEnd w:id="47"/>
      <w:r>
        <w:rPr/>
        <w:t>5.脱离动画流</w:t>
      </w:r>
    </w:p>
    <w:p>
      <w:pPr>
        <w:ind w:firstLine="1260"/>
      </w:pPr>
      <w:bookmarkStart w:name="4644-1527474910717" w:id="48"/>
      <w:bookmarkEnd w:id="48"/>
      <w:r>
        <w:rPr/>
        <w:t>1）使用绝对定位脱离文档流</w:t>
      </w:r>
    </w:p>
    <w:p>
      <w:pPr>
        <w:ind w:firstLine="1260"/>
      </w:pPr>
      <w:bookmarkStart w:name="9356-1527474931014" w:id="49"/>
      <w:bookmarkEnd w:id="49"/>
      <w:r>
        <w:rPr/>
        <w:t>2）执行动画</w:t>
      </w:r>
    </w:p>
    <w:p>
      <w:pPr>
        <w:ind w:firstLine="1260"/>
      </w:pPr>
      <w:bookmarkStart w:name="5236-1527474940032" w:id="50"/>
      <w:bookmarkEnd w:id="50"/>
      <w:r>
        <w:rPr/>
        <w:t>3）恢复文档流</w:t>
      </w:r>
    </w:p>
    <w:p>
      <w:pPr>
        <w:ind w:firstLine="840"/>
      </w:pPr>
      <w:bookmarkStart w:name="7074-1527474970268" w:id="51"/>
      <w:bookmarkEnd w:id="51"/>
      <w:r>
        <w:rPr/>
        <w:t>6.使用事件委托，冒泡原理，把多个类似功能的元素的事件注册到同一个祖先元素上，减少时间注册次数，减少内存消耗</w:t>
      </w:r>
    </w:p>
    <w:p>
      <w:pPr>
        <w:ind w:firstLine="840"/>
      </w:pPr>
      <w:bookmarkStart w:name="7923-1527475066966" w:id="52"/>
      <w:bookmarkEnd w:id="52"/>
      <w:r>
        <w:rPr/>
        <w:t>7.使用css3动画，使用显存处理，效率更高。</w:t>
      </w:r>
    </w:p>
    <w:p>
      <w:pPr>
        <w:ind w:firstLine="420"/>
      </w:pPr>
      <w:bookmarkStart w:name="4944-1527475190325" w:id="53"/>
      <w:bookmarkEnd w:id="53"/>
    </w:p>
    <w:p>
      <w:pPr>
        <w:ind w:firstLine="840"/>
      </w:pPr>
      <w:bookmarkStart w:name="7787-1527475139438" w:id="54"/>
      <w:bookmarkEnd w:id="54"/>
    </w:p>
    <w:p>
      <w:pPr>
        <w:ind w:firstLine="840"/>
      </w:pPr>
      <w:bookmarkStart w:name="8419-1527474970357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2018-05-29T08:56:40Z</dcterms:created>
  <dc:creator>Apache POI</dc:creator>
</cp:coreProperties>
</file>